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A9D12" w14:textId="0F00D473" w:rsidR="0013076F" w:rsidRDefault="0013076F" w:rsidP="00CA5978">
      <w:pPr>
        <w:jc w:val="both"/>
        <w:rPr>
          <w:rFonts w:ascii="Sylfaen" w:eastAsia="Times New Roman" w:hAnsi="Sylfaen" w:cs="Times New Roman"/>
          <w:b/>
          <w:bCs/>
          <w:noProof/>
          <w:lang w:val="ka-GE"/>
        </w:rPr>
      </w:pPr>
      <w:r w:rsidRPr="00EC73FC">
        <w:rPr>
          <w:rFonts w:ascii="Sylfaen" w:eastAsia="Times New Roman" w:hAnsi="Sylfaen" w:cs="Times New Roman"/>
          <w:b/>
          <w:bCs/>
          <w:noProof/>
          <w:lang w:val="ka-GE"/>
        </w:rPr>
        <w:t xml:space="preserve">შპს </w:t>
      </w:r>
      <w:r w:rsidR="007F166D" w:rsidRPr="00EC73FC">
        <w:rPr>
          <w:rFonts w:ascii="Sylfaen" w:eastAsia="Times New Roman" w:hAnsi="Sylfaen" w:cs="Times New Roman"/>
          <w:b/>
          <w:bCs/>
          <w:noProof/>
          <w:lang w:val="ka-GE"/>
        </w:rPr>
        <w:t>„</w:t>
      </w:r>
      <w:r w:rsidRPr="00EC73FC">
        <w:rPr>
          <w:rFonts w:ascii="Sylfaen" w:eastAsia="Times New Roman" w:hAnsi="Sylfaen" w:cs="Times New Roman"/>
          <w:b/>
          <w:bCs/>
          <w:noProof/>
          <w:lang w:val="ka-GE"/>
        </w:rPr>
        <w:t>ევროპის უნივერსიტეტის</w:t>
      </w:r>
      <w:r w:rsidR="007F166D" w:rsidRPr="00EC73FC">
        <w:rPr>
          <w:rFonts w:ascii="Sylfaen" w:eastAsia="Times New Roman" w:hAnsi="Sylfaen" w:cs="Times New Roman"/>
          <w:b/>
          <w:bCs/>
          <w:noProof/>
          <w:lang w:val="ka-GE"/>
        </w:rPr>
        <w:t>“</w:t>
      </w:r>
      <w:r w:rsidRPr="00EC73FC">
        <w:rPr>
          <w:rFonts w:ascii="Sylfaen" w:eastAsia="Times New Roman" w:hAnsi="Sylfaen" w:cs="Times New Roman"/>
          <w:b/>
          <w:bCs/>
          <w:noProof/>
          <w:lang w:val="ka-GE"/>
        </w:rPr>
        <w:t xml:space="preserve"> </w:t>
      </w:r>
      <w:r w:rsidR="001A2003" w:rsidRPr="00EC73FC">
        <w:rPr>
          <w:rFonts w:ascii="Sylfaen" w:eastAsia="Times New Roman" w:hAnsi="Sylfaen" w:cs="Times New Roman"/>
          <w:b/>
          <w:bCs/>
          <w:noProof/>
          <w:lang w:val="ka-GE"/>
        </w:rPr>
        <w:t xml:space="preserve">რექტორის </w:t>
      </w:r>
      <w:r w:rsidR="00EC73FC">
        <w:rPr>
          <w:rFonts w:ascii="Sylfaen" w:eastAsia="Times New Roman" w:hAnsi="Sylfaen" w:cs="Times New Roman"/>
          <w:b/>
          <w:bCs/>
          <w:noProof/>
          <w:lang w:val="ka-GE"/>
        </w:rPr>
        <w:t xml:space="preserve"> </w:t>
      </w:r>
      <w:r w:rsidR="00CA5978" w:rsidRPr="00EC73FC">
        <w:rPr>
          <w:rFonts w:ascii="Sylfaen" w:eastAsia="Times New Roman" w:hAnsi="Sylfaen" w:cs="Times New Roman"/>
          <w:b/>
          <w:bCs/>
          <w:noProof/>
          <w:lang w:val="ka-GE"/>
        </w:rPr>
        <w:t xml:space="preserve">2025 წლის </w:t>
      </w:r>
      <w:r w:rsidR="007E4856">
        <w:rPr>
          <w:rFonts w:ascii="Sylfaen" w:eastAsia="Times New Roman" w:hAnsi="Sylfaen" w:cs="Times New Roman"/>
          <w:b/>
          <w:bCs/>
          <w:noProof/>
        </w:rPr>
        <w:t>12</w:t>
      </w:r>
      <w:r w:rsidR="007C6FDD">
        <w:rPr>
          <w:rFonts w:ascii="Sylfaen" w:eastAsia="Times New Roman" w:hAnsi="Sylfaen" w:cs="Times New Roman"/>
          <w:b/>
          <w:bCs/>
          <w:noProof/>
          <w:lang w:val="ka-GE"/>
        </w:rPr>
        <w:t xml:space="preserve"> </w:t>
      </w:r>
      <w:r w:rsidR="007E4856">
        <w:rPr>
          <w:rFonts w:ascii="Sylfaen" w:eastAsia="Times New Roman" w:hAnsi="Sylfaen" w:cs="Times New Roman"/>
          <w:b/>
          <w:bCs/>
          <w:noProof/>
          <w:lang w:val="ka-GE"/>
        </w:rPr>
        <w:t>აგვისტო</w:t>
      </w:r>
      <w:r w:rsidR="007C6FDD">
        <w:rPr>
          <w:rFonts w:ascii="Sylfaen" w:eastAsia="Times New Roman" w:hAnsi="Sylfaen" w:cs="Times New Roman"/>
          <w:b/>
          <w:bCs/>
          <w:noProof/>
          <w:lang w:val="ka-GE"/>
        </w:rPr>
        <w:t>ს</w:t>
      </w:r>
      <w:r w:rsidR="00CA5978" w:rsidRPr="00EC73FC">
        <w:rPr>
          <w:rFonts w:ascii="Sylfaen" w:eastAsia="Times New Roman" w:hAnsi="Sylfaen" w:cs="Times New Roman"/>
          <w:b/>
          <w:bCs/>
          <w:noProof/>
          <w:lang w:val="ka-GE"/>
        </w:rPr>
        <w:t xml:space="preserve"> №</w:t>
      </w:r>
      <w:r w:rsidR="007E4856">
        <w:rPr>
          <w:rFonts w:ascii="Sylfaen" w:eastAsia="Times New Roman" w:hAnsi="Sylfaen" w:cs="Times New Roman"/>
          <w:b/>
          <w:bCs/>
          <w:noProof/>
          <w:lang w:val="ka-GE"/>
        </w:rPr>
        <w:t>52963</w:t>
      </w:r>
      <w:r w:rsidR="00CA5978" w:rsidRPr="00EC73FC">
        <w:rPr>
          <w:rFonts w:ascii="Sylfaen" w:eastAsia="Times New Roman" w:hAnsi="Sylfaen" w:cs="Times New Roman"/>
          <w:b/>
          <w:bCs/>
          <w:noProof/>
          <w:lang w:val="ka-GE"/>
        </w:rPr>
        <w:t xml:space="preserve"> ბრძანებით </w:t>
      </w:r>
      <w:r w:rsidR="00EC73FC" w:rsidRPr="00EC73FC">
        <w:rPr>
          <w:rFonts w:ascii="Sylfaen" w:eastAsia="Times New Roman" w:hAnsi="Sylfaen" w:cs="Times New Roman"/>
          <w:b/>
          <w:bCs/>
          <w:noProof/>
          <w:lang w:val="ka-GE"/>
        </w:rPr>
        <w:t>ბიზნესისა და ტექნოლოგიების</w:t>
      </w:r>
      <w:r w:rsidR="00070BE8" w:rsidRPr="00EC73FC">
        <w:rPr>
          <w:rFonts w:ascii="Sylfaen" w:eastAsia="Times New Roman" w:hAnsi="Sylfaen" w:cs="Times New Roman"/>
          <w:b/>
          <w:bCs/>
          <w:noProof/>
          <w:lang w:val="ka-GE"/>
        </w:rPr>
        <w:t xml:space="preserve"> ფაკულტეტზე </w:t>
      </w:r>
      <w:r w:rsidRPr="00EC73FC">
        <w:rPr>
          <w:rFonts w:ascii="Sylfaen" w:eastAsia="Times New Roman" w:hAnsi="Sylfaen" w:cs="Times New Roman"/>
          <w:b/>
          <w:bCs/>
          <w:noProof/>
          <w:lang w:val="ka-GE"/>
        </w:rPr>
        <w:t xml:space="preserve">გამოცხადებული აკადემიური კონკურსის ფარგლებში, </w:t>
      </w:r>
      <w:r w:rsidR="007E4856" w:rsidRPr="007E4856">
        <w:rPr>
          <w:rFonts w:ascii="Sylfaen" w:eastAsia="Times New Roman" w:hAnsi="Sylfaen" w:cs="Times New Roman"/>
          <w:b/>
          <w:bCs/>
          <w:noProof/>
          <w:lang w:val="ka-GE"/>
        </w:rPr>
        <w:t xml:space="preserve">ბიზნესის ადმინისტრირების </w:t>
      </w:r>
      <w:r w:rsidR="00EC73FC" w:rsidRPr="00EC73FC">
        <w:rPr>
          <w:rFonts w:ascii="Sylfaen" w:eastAsia="Times New Roman" w:hAnsi="Sylfaen" w:cs="Times New Roman"/>
          <w:b/>
          <w:bCs/>
          <w:noProof/>
          <w:lang w:val="ka-GE"/>
        </w:rPr>
        <w:t xml:space="preserve"> ქართულენოვან და ინგლისურენოვან საბაკალავრო საგანმანათლებლო პროგრამებზე,</w:t>
      </w:r>
      <w:r w:rsidRPr="00EC73FC">
        <w:rPr>
          <w:rFonts w:ascii="Sylfaen" w:eastAsia="Times New Roman" w:hAnsi="Sylfaen" w:cs="Times New Roman"/>
          <w:b/>
          <w:bCs/>
          <w:noProof/>
          <w:lang w:val="ka-GE"/>
        </w:rPr>
        <w:t xml:space="preserve">  ღია კონკურსის შედეგად </w:t>
      </w:r>
      <w:r w:rsidR="00210696">
        <w:rPr>
          <w:rFonts w:ascii="Sylfaen" w:eastAsia="Times New Roman" w:hAnsi="Sylfaen" w:cs="Times New Roman"/>
          <w:b/>
          <w:bCs/>
          <w:noProof/>
          <w:lang w:val="ka-GE"/>
        </w:rPr>
        <w:t>პროფესიული</w:t>
      </w:r>
      <w:r w:rsidRPr="00EC73FC">
        <w:rPr>
          <w:rFonts w:ascii="Sylfaen" w:eastAsia="Times New Roman" w:hAnsi="Sylfaen" w:cs="Times New Roman"/>
          <w:b/>
          <w:bCs/>
          <w:noProof/>
          <w:lang w:val="ka-GE"/>
        </w:rPr>
        <w:t xml:space="preserve"> ნიშნით,  შეირჩა შემდეგი </w:t>
      </w:r>
      <w:r w:rsidR="001A2B7D">
        <w:rPr>
          <w:rFonts w:ascii="Sylfaen" w:eastAsia="Times New Roman" w:hAnsi="Sylfaen" w:cs="Times New Roman"/>
          <w:b/>
          <w:bCs/>
          <w:noProof/>
          <w:lang w:val="ka-GE"/>
        </w:rPr>
        <w:t>კანდიდატი:</w:t>
      </w:r>
    </w:p>
    <w:p w14:paraId="16D09A80" w14:textId="77777777" w:rsidR="00EC73FC" w:rsidRPr="00EC73FC" w:rsidRDefault="00EC73FC" w:rsidP="00CA5978">
      <w:pPr>
        <w:jc w:val="both"/>
        <w:rPr>
          <w:rFonts w:ascii="Sylfaen" w:eastAsia="Times New Roman" w:hAnsi="Sylfaen" w:cs="Times New Roman"/>
          <w:b/>
          <w:bCs/>
          <w:noProof/>
          <w:lang w:val="ka-GE"/>
        </w:rPr>
      </w:pPr>
    </w:p>
    <w:p w14:paraId="313DD3E3" w14:textId="1E8FA2C7" w:rsidR="00EC73FC" w:rsidRPr="007C6FDD" w:rsidRDefault="007E4856" w:rsidP="00EC73FC">
      <w:pPr>
        <w:shd w:val="clear" w:color="auto" w:fill="FFFFFF"/>
        <w:spacing w:before="45" w:after="45" w:line="240" w:lineRule="auto"/>
        <w:jc w:val="both"/>
        <w:rPr>
          <w:rFonts w:ascii="Sylfaen" w:eastAsia="Times New Roman" w:hAnsi="Sylfaen" w:cs="Times New Roman"/>
          <w:b/>
          <w:bCs/>
          <w:noProof/>
          <w:lang w:val="ka-GE"/>
        </w:rPr>
      </w:pPr>
      <w:r w:rsidRPr="007E4856">
        <w:rPr>
          <w:rFonts w:ascii="Sylfaen" w:eastAsia="Times New Roman" w:hAnsi="Sylfaen" w:cs="Times New Roman"/>
          <w:b/>
          <w:bCs/>
          <w:noProof/>
          <w:lang w:val="ka-GE"/>
        </w:rPr>
        <w:t xml:space="preserve">მენეჯმენტის </w:t>
      </w:r>
      <w:r w:rsidR="007C6FDD" w:rsidRPr="007C6FDD">
        <w:rPr>
          <w:rFonts w:ascii="Sylfaen" w:eastAsia="Times New Roman" w:hAnsi="Sylfaen" w:cs="Times New Roman"/>
          <w:b/>
          <w:bCs/>
          <w:noProof/>
          <w:lang w:val="ka-GE"/>
        </w:rPr>
        <w:t>მიმართულებ</w:t>
      </w:r>
      <w:r>
        <w:rPr>
          <w:rFonts w:ascii="Sylfaen" w:eastAsia="Times New Roman" w:hAnsi="Sylfaen" w:cs="Times New Roman"/>
          <w:b/>
          <w:bCs/>
          <w:noProof/>
          <w:lang w:val="ka-GE"/>
        </w:rPr>
        <w:t>ით (პროფესიული ნიშნით</w:t>
      </w:r>
      <w:r w:rsidR="00EC73FC" w:rsidRPr="007C6FDD">
        <w:rPr>
          <w:rFonts w:ascii="Sylfaen" w:eastAsia="Times New Roman" w:hAnsi="Sylfaen" w:cs="Times New Roman"/>
          <w:b/>
          <w:bCs/>
          <w:noProof/>
          <w:lang w:val="ka-GE"/>
        </w:rPr>
        <w:t>) (ქართულენოვანი/ინგლისურენოვანი):</w:t>
      </w:r>
    </w:p>
    <w:p w14:paraId="1D257617" w14:textId="77777777" w:rsidR="00B7575C" w:rsidRPr="007C6FDD" w:rsidRDefault="00B7575C" w:rsidP="00EC73FC">
      <w:pPr>
        <w:shd w:val="clear" w:color="auto" w:fill="FFFFFF"/>
        <w:spacing w:before="45" w:after="45" w:line="240" w:lineRule="auto"/>
        <w:jc w:val="both"/>
        <w:rPr>
          <w:rFonts w:ascii="Sylfaen" w:eastAsia="Times New Roman" w:hAnsi="Sylfaen" w:cs="Times New Roman"/>
          <w:b/>
          <w:bCs/>
          <w:noProof/>
          <w:lang w:val="ka-GE"/>
        </w:rPr>
      </w:pPr>
    </w:p>
    <w:p w14:paraId="22B6DEA8" w14:textId="77777777" w:rsidR="007E4856" w:rsidRPr="007E4856" w:rsidRDefault="007E4856" w:rsidP="007E4856">
      <w:pPr>
        <w:pStyle w:val="ListParagraph"/>
        <w:numPr>
          <w:ilvl w:val="0"/>
          <w:numId w:val="5"/>
        </w:numPr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7E4856">
        <w:rPr>
          <w:rFonts w:ascii="Sylfaen" w:eastAsia="Times New Roman" w:hAnsi="Sylfaen" w:cs="Times New Roman"/>
          <w:b/>
          <w:noProof/>
          <w:lang w:val="ka-GE"/>
        </w:rPr>
        <w:t>მიხეილ ნონიკაშვილი</w:t>
      </w:r>
      <w:r w:rsidR="007C6FDD" w:rsidRPr="007E4856">
        <w:rPr>
          <w:rFonts w:ascii="Sylfaen" w:eastAsia="Times New Roman" w:hAnsi="Sylfaen" w:cs="Times New Roman"/>
          <w:b/>
          <w:noProof/>
          <w:lang w:val="ka-GE"/>
        </w:rPr>
        <w:t xml:space="preserve"> </w:t>
      </w:r>
      <w:r w:rsidR="00EC73FC" w:rsidRPr="007E4856">
        <w:rPr>
          <w:rFonts w:ascii="Sylfaen" w:eastAsia="Times New Roman" w:hAnsi="Sylfaen" w:cs="Times New Roman"/>
          <w:b/>
          <w:noProof/>
          <w:lang w:val="ka-GE"/>
        </w:rPr>
        <w:t>-</w:t>
      </w:r>
      <w:r w:rsidR="007C6FDD" w:rsidRPr="007E4856">
        <w:rPr>
          <w:rFonts w:ascii="Sylfaen" w:eastAsia="Times New Roman" w:hAnsi="Sylfaen" w:cs="Times New Roman"/>
          <w:b/>
          <w:noProof/>
          <w:lang w:val="ka-GE"/>
        </w:rPr>
        <w:t xml:space="preserve"> </w:t>
      </w:r>
      <w:r w:rsidRPr="007E4856">
        <w:rPr>
          <w:rFonts w:ascii="Sylfaen" w:hAnsi="Sylfaen" w:cs="Sylfaen"/>
          <w:color w:val="000000"/>
          <w:shd w:val="clear" w:color="auto" w:fill="FFFFFF"/>
          <w:lang w:val="ka-GE"/>
        </w:rPr>
        <w:t>ასოცირებული პროფესორის აკადემიური თანამდებობა.</w:t>
      </w:r>
    </w:p>
    <w:p w14:paraId="5E96C9B8" w14:textId="024DC46C" w:rsidR="007C6FDD" w:rsidRPr="007C6FDD" w:rsidRDefault="007C6FDD" w:rsidP="007C6FDD">
      <w:pPr>
        <w:shd w:val="clear" w:color="auto" w:fill="FFFFFF"/>
        <w:spacing w:before="45" w:after="45" w:line="240" w:lineRule="auto"/>
        <w:jc w:val="both"/>
        <w:rPr>
          <w:rFonts w:eastAsia="Times New Roman" w:cs="Times New Roman"/>
          <w:color w:val="000000"/>
          <w:lang w:val="ka-GE"/>
        </w:rPr>
      </w:pPr>
    </w:p>
    <w:p w14:paraId="1FFB8BEF" w14:textId="487E4A75" w:rsidR="001631D4" w:rsidRPr="00036495" w:rsidRDefault="001631D4" w:rsidP="0000165C">
      <w:pPr>
        <w:jc w:val="both"/>
        <w:rPr>
          <w:rFonts w:ascii="Sylfaen" w:hAnsi="Sylfaen"/>
          <w:b/>
          <w:bCs/>
          <w:sz w:val="24"/>
          <w:szCs w:val="24"/>
          <w:lang w:val="ka-GE"/>
        </w:rPr>
      </w:pPr>
      <w:bookmarkStart w:id="0" w:name="_GoBack"/>
      <w:bookmarkEnd w:id="0"/>
    </w:p>
    <w:sectPr w:rsidR="001631D4" w:rsidRPr="00036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F6962"/>
    <w:multiLevelType w:val="hybridMultilevel"/>
    <w:tmpl w:val="478AF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443B9"/>
    <w:multiLevelType w:val="hybridMultilevel"/>
    <w:tmpl w:val="A88A4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51811"/>
    <w:multiLevelType w:val="hybridMultilevel"/>
    <w:tmpl w:val="D5CA3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116B0"/>
    <w:multiLevelType w:val="hybridMultilevel"/>
    <w:tmpl w:val="16646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B6224"/>
    <w:multiLevelType w:val="hybridMultilevel"/>
    <w:tmpl w:val="B0A67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26"/>
    <w:rsid w:val="0000165C"/>
    <w:rsid w:val="000139CF"/>
    <w:rsid w:val="00036495"/>
    <w:rsid w:val="00070BE8"/>
    <w:rsid w:val="000C44C2"/>
    <w:rsid w:val="0011601B"/>
    <w:rsid w:val="0013076F"/>
    <w:rsid w:val="001361B9"/>
    <w:rsid w:val="001631D4"/>
    <w:rsid w:val="0018358F"/>
    <w:rsid w:val="001A2003"/>
    <w:rsid w:val="001A2B7D"/>
    <w:rsid w:val="001F1F7B"/>
    <w:rsid w:val="00210696"/>
    <w:rsid w:val="002176CE"/>
    <w:rsid w:val="00246A9A"/>
    <w:rsid w:val="00343B26"/>
    <w:rsid w:val="004036D4"/>
    <w:rsid w:val="00424EB2"/>
    <w:rsid w:val="00545867"/>
    <w:rsid w:val="0061135D"/>
    <w:rsid w:val="006D7C06"/>
    <w:rsid w:val="00721416"/>
    <w:rsid w:val="007407C5"/>
    <w:rsid w:val="007851B0"/>
    <w:rsid w:val="007C6FDD"/>
    <w:rsid w:val="007E4856"/>
    <w:rsid w:val="007F166D"/>
    <w:rsid w:val="00946D2B"/>
    <w:rsid w:val="00AC10FA"/>
    <w:rsid w:val="00B637A2"/>
    <w:rsid w:val="00B7575C"/>
    <w:rsid w:val="00C039AA"/>
    <w:rsid w:val="00CA5978"/>
    <w:rsid w:val="00EC73FC"/>
    <w:rsid w:val="00F32099"/>
    <w:rsid w:val="00FB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238D46"/>
  <w15:chartTrackingRefBased/>
  <w15:docId w15:val="{9E1EF133-8C7A-4F8F-A50B-518D4DDA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5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Berikashvili</dc:creator>
  <cp:keywords/>
  <dc:description/>
  <cp:lastModifiedBy>Gvantsa Paposhvili</cp:lastModifiedBy>
  <cp:revision>9</cp:revision>
  <cp:lastPrinted>2025-03-04T08:18:00Z</cp:lastPrinted>
  <dcterms:created xsi:type="dcterms:W3CDTF">2025-03-04T08:12:00Z</dcterms:created>
  <dcterms:modified xsi:type="dcterms:W3CDTF">2025-10-03T07:30:00Z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16e6bad24bacbdf22aefbcfecd03cc28f54e98746200a4968abeccec0b5c4de6</vt:lpwstr>
  </property>
</Properties>
</file>