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EA640" w14:textId="1193942A" w:rsidR="00A206CD" w:rsidRPr="002828F8" w:rsidRDefault="008216CA" w:rsidP="00387121">
      <w:pPr>
        <w:pStyle w:val="BodyText"/>
        <w:contextualSpacing/>
        <w:mirrorIndents/>
        <w:jc w:val="both"/>
        <w:rPr>
          <w:rFonts w:ascii="Sylfaen" w:hAnsi="Sylfaen" w:cs="DejaVu Sans"/>
          <w:noProof/>
          <w:lang w:val="ka-GE"/>
        </w:rPr>
      </w:pPr>
      <w:r w:rsidRPr="002828F8">
        <w:rPr>
          <w:rFonts w:ascii="Sylfaen" w:hAnsi="Sylfaen" w:cs="DejaVu Sans"/>
          <w:noProof/>
        </w:rPr>
        <w:drawing>
          <wp:anchor distT="0" distB="0" distL="0" distR="0" simplePos="0" relativeHeight="251659264" behindDoc="1" locked="0" layoutInCell="1" allowOverlap="1" wp14:anchorId="0DEA2DC4" wp14:editId="7DDF81D4">
            <wp:simplePos x="0" y="0"/>
            <wp:positionH relativeFrom="page">
              <wp:posOffset>0</wp:posOffset>
            </wp:positionH>
            <wp:positionV relativeFrom="page">
              <wp:posOffset>250825</wp:posOffset>
            </wp:positionV>
            <wp:extent cx="7772400" cy="9692640"/>
            <wp:effectExtent l="0" t="0" r="0" b="381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772400" cy="9692640"/>
                    </a:xfrm>
                    <a:prstGeom prst="rect">
                      <a:avLst/>
                    </a:prstGeom>
                  </pic:spPr>
                </pic:pic>
              </a:graphicData>
            </a:graphic>
            <wp14:sizeRelH relativeFrom="margin">
              <wp14:pctWidth>0</wp14:pctWidth>
            </wp14:sizeRelH>
          </wp:anchor>
        </w:drawing>
      </w:r>
    </w:p>
    <w:p w14:paraId="4F8CD0B2" w14:textId="77777777" w:rsidR="00A206CD" w:rsidRPr="002828F8" w:rsidRDefault="00A206CD" w:rsidP="00387121">
      <w:pPr>
        <w:pStyle w:val="BodyText"/>
        <w:contextualSpacing/>
        <w:mirrorIndents/>
        <w:jc w:val="both"/>
        <w:rPr>
          <w:rFonts w:ascii="Sylfaen" w:hAnsi="Sylfaen" w:cs="DejaVu Sans"/>
          <w:noProof/>
        </w:rPr>
      </w:pPr>
    </w:p>
    <w:p w14:paraId="682F28A2" w14:textId="6764656A" w:rsidR="00A206CD" w:rsidRPr="002828F8" w:rsidRDefault="00A206CD" w:rsidP="00387121">
      <w:pPr>
        <w:pStyle w:val="BodyText"/>
        <w:contextualSpacing/>
        <w:mirrorIndents/>
        <w:jc w:val="both"/>
        <w:rPr>
          <w:rFonts w:ascii="Sylfaen" w:hAnsi="Sylfaen" w:cs="DejaVu Sans"/>
        </w:rPr>
      </w:pPr>
    </w:p>
    <w:p w14:paraId="7436C53C" w14:textId="4E65D430" w:rsidR="00A206CD" w:rsidRPr="002828F8" w:rsidRDefault="00A206CD" w:rsidP="00387121">
      <w:pPr>
        <w:pStyle w:val="BodyText"/>
        <w:contextualSpacing/>
        <w:mirrorIndents/>
        <w:jc w:val="both"/>
        <w:rPr>
          <w:rFonts w:ascii="Sylfaen" w:hAnsi="Sylfaen" w:cs="DejaVu Sans"/>
        </w:rPr>
      </w:pPr>
    </w:p>
    <w:p w14:paraId="74398EB2" w14:textId="213347BB" w:rsidR="00A206CD" w:rsidRPr="002828F8" w:rsidRDefault="00FB0234" w:rsidP="00387121">
      <w:pPr>
        <w:pStyle w:val="BodyText"/>
        <w:contextualSpacing/>
        <w:mirrorIndents/>
        <w:jc w:val="both"/>
        <w:rPr>
          <w:rFonts w:ascii="Sylfaen" w:hAnsi="Sylfaen" w:cs="DejaVu Sans"/>
        </w:rPr>
      </w:pPr>
      <w:r w:rsidRPr="002828F8">
        <w:rPr>
          <w:rFonts w:ascii="Sylfaen" w:hAnsi="Sylfaen" w:cs="DejaVu Sans"/>
          <w:noProof/>
        </w:rPr>
        <mc:AlternateContent>
          <mc:Choice Requires="wps">
            <w:drawing>
              <wp:anchor distT="45720" distB="45720" distL="114300" distR="114300" simplePos="0" relativeHeight="251661312" behindDoc="0" locked="0" layoutInCell="1" allowOverlap="1" wp14:anchorId="026F0DF2" wp14:editId="172D1A53">
                <wp:simplePos x="0" y="0"/>
                <wp:positionH relativeFrom="margin">
                  <wp:posOffset>2419350</wp:posOffset>
                </wp:positionH>
                <wp:positionV relativeFrom="paragraph">
                  <wp:posOffset>187960</wp:posOffset>
                </wp:positionV>
                <wp:extent cx="3743325" cy="20193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2019300"/>
                        </a:xfrm>
                        <a:prstGeom prst="rect">
                          <a:avLst/>
                        </a:prstGeom>
                        <a:solidFill>
                          <a:srgbClr val="FFFFFF"/>
                        </a:solidFill>
                        <a:ln w="9525">
                          <a:noFill/>
                          <a:miter lim="800000"/>
                          <a:headEnd/>
                          <a:tailEnd/>
                        </a:ln>
                      </wps:spPr>
                      <wps:txbx>
                        <w:txbxContent>
                          <w:p w14:paraId="3D8948DA" w14:textId="6EC14BF8" w:rsidR="004754F2" w:rsidRPr="0025752F" w:rsidRDefault="004754F2" w:rsidP="00FB0234">
                            <w:pPr>
                              <w:jc w:val="right"/>
                              <w:rPr>
                                <w:rFonts w:ascii="Sylfaen" w:hAnsi="Sylfaen"/>
                                <w:i/>
                                <w:sz w:val="18"/>
                                <w:szCs w:val="18"/>
                                <w:lang w:val="ka-GE"/>
                              </w:rPr>
                            </w:pPr>
                            <w:r w:rsidRPr="0025752F">
                              <w:rPr>
                                <w:rFonts w:ascii="Sylfaen" w:hAnsi="Sylfaen"/>
                                <w:i/>
                                <w:sz w:val="18"/>
                                <w:szCs w:val="18"/>
                                <w:lang w:val="ka-GE"/>
                              </w:rPr>
                              <w:t>დოკუმენტი დამტკიცებულია უნივერსიტეტის რექტორის 2020 წლის 20 მარტის №86 ბრძანებით</w:t>
                            </w:r>
                          </w:p>
                          <w:p w14:paraId="0F6C853F" w14:textId="1DE44DEB" w:rsidR="004754F2" w:rsidRPr="0025752F" w:rsidRDefault="004754F2" w:rsidP="001A4DFD">
                            <w:pPr>
                              <w:jc w:val="right"/>
                              <w:rPr>
                                <w:rFonts w:ascii="Sylfaen" w:hAnsi="Sylfaen"/>
                                <w:i/>
                                <w:sz w:val="18"/>
                                <w:szCs w:val="18"/>
                              </w:rPr>
                            </w:pPr>
                            <w:proofErr w:type="spellStart"/>
                            <w:r w:rsidRPr="0025752F">
                              <w:rPr>
                                <w:rFonts w:ascii="Sylfaen" w:hAnsi="Sylfaen"/>
                                <w:i/>
                                <w:sz w:val="18"/>
                                <w:szCs w:val="18"/>
                              </w:rPr>
                              <w:t>დოკუმენტში</w:t>
                            </w:r>
                            <w:proofErr w:type="spellEnd"/>
                            <w:r w:rsidRPr="0025752F">
                              <w:rPr>
                                <w:rFonts w:ascii="Sylfaen" w:hAnsi="Sylfaen"/>
                                <w:i/>
                                <w:sz w:val="18"/>
                                <w:szCs w:val="18"/>
                              </w:rPr>
                              <w:t xml:space="preserve"> </w:t>
                            </w:r>
                            <w:proofErr w:type="spellStart"/>
                            <w:r w:rsidRPr="0025752F">
                              <w:rPr>
                                <w:rFonts w:ascii="Sylfaen" w:hAnsi="Sylfaen"/>
                                <w:i/>
                                <w:sz w:val="18"/>
                                <w:szCs w:val="18"/>
                              </w:rPr>
                              <w:t>ცვლილებები</w:t>
                            </w:r>
                            <w:proofErr w:type="spellEnd"/>
                            <w:r w:rsidRPr="0025752F">
                              <w:rPr>
                                <w:rFonts w:ascii="Sylfaen" w:hAnsi="Sylfaen"/>
                                <w:i/>
                                <w:sz w:val="18"/>
                                <w:szCs w:val="18"/>
                              </w:rPr>
                              <w:t xml:space="preserve"> </w:t>
                            </w:r>
                            <w:proofErr w:type="spellStart"/>
                            <w:r w:rsidRPr="0025752F">
                              <w:rPr>
                                <w:rFonts w:ascii="Sylfaen" w:hAnsi="Sylfaen"/>
                                <w:i/>
                                <w:sz w:val="18"/>
                                <w:szCs w:val="18"/>
                              </w:rPr>
                              <w:t>განხორციელდა</w:t>
                            </w:r>
                            <w:proofErr w:type="spellEnd"/>
                            <w:r w:rsidRPr="0025752F">
                              <w:rPr>
                                <w:rFonts w:ascii="Sylfaen" w:hAnsi="Sylfaen"/>
                                <w:i/>
                                <w:sz w:val="18"/>
                                <w:szCs w:val="18"/>
                              </w:rPr>
                              <w:t xml:space="preserve"> </w:t>
                            </w:r>
                            <w:proofErr w:type="spellStart"/>
                            <w:r w:rsidRPr="0025752F">
                              <w:rPr>
                                <w:rFonts w:ascii="Sylfaen" w:hAnsi="Sylfaen"/>
                                <w:i/>
                                <w:sz w:val="18"/>
                                <w:szCs w:val="18"/>
                              </w:rPr>
                              <w:t>უნივერსიტეტის</w:t>
                            </w:r>
                            <w:proofErr w:type="spellEnd"/>
                            <w:r w:rsidRPr="0025752F">
                              <w:rPr>
                                <w:rFonts w:ascii="Sylfaen" w:hAnsi="Sylfaen"/>
                                <w:i/>
                                <w:sz w:val="18"/>
                                <w:szCs w:val="18"/>
                              </w:rPr>
                              <w:t xml:space="preserve"> </w:t>
                            </w:r>
                            <w:proofErr w:type="spellStart"/>
                            <w:r w:rsidRPr="0025752F">
                              <w:rPr>
                                <w:rFonts w:ascii="Sylfaen" w:hAnsi="Sylfaen"/>
                                <w:i/>
                                <w:sz w:val="18"/>
                                <w:szCs w:val="18"/>
                              </w:rPr>
                              <w:t>რექტორის</w:t>
                            </w:r>
                            <w:proofErr w:type="spellEnd"/>
                            <w:r w:rsidRPr="0025752F">
                              <w:rPr>
                                <w:rFonts w:ascii="Sylfaen" w:hAnsi="Sylfaen"/>
                                <w:i/>
                                <w:sz w:val="18"/>
                                <w:szCs w:val="18"/>
                              </w:rPr>
                              <w:t xml:space="preserve"> 2020 </w:t>
                            </w:r>
                            <w:proofErr w:type="spellStart"/>
                            <w:r w:rsidRPr="0025752F">
                              <w:rPr>
                                <w:rFonts w:ascii="Sylfaen" w:hAnsi="Sylfaen"/>
                                <w:i/>
                                <w:sz w:val="18"/>
                                <w:szCs w:val="18"/>
                              </w:rPr>
                              <w:t>წლის</w:t>
                            </w:r>
                            <w:proofErr w:type="spellEnd"/>
                            <w:r w:rsidRPr="0025752F">
                              <w:rPr>
                                <w:rFonts w:ascii="Sylfaen" w:hAnsi="Sylfaen"/>
                                <w:i/>
                                <w:sz w:val="18"/>
                                <w:szCs w:val="18"/>
                              </w:rPr>
                              <w:t xml:space="preserve"> 11 </w:t>
                            </w:r>
                            <w:proofErr w:type="spellStart"/>
                            <w:r w:rsidRPr="0025752F">
                              <w:rPr>
                                <w:rFonts w:ascii="Sylfaen" w:hAnsi="Sylfaen"/>
                                <w:i/>
                                <w:sz w:val="18"/>
                                <w:szCs w:val="18"/>
                              </w:rPr>
                              <w:t>ივლისის</w:t>
                            </w:r>
                            <w:proofErr w:type="spellEnd"/>
                            <w:r w:rsidRPr="0025752F">
                              <w:rPr>
                                <w:rFonts w:ascii="Sylfaen" w:hAnsi="Sylfaen"/>
                                <w:i/>
                                <w:sz w:val="18"/>
                                <w:szCs w:val="18"/>
                              </w:rPr>
                              <w:t xml:space="preserve"> №171</w:t>
                            </w:r>
                            <w:r w:rsidRPr="0025752F">
                              <w:rPr>
                                <w:rFonts w:ascii="Sylfaen" w:hAnsi="Sylfaen"/>
                                <w:i/>
                                <w:sz w:val="18"/>
                                <w:szCs w:val="18"/>
                                <w:lang w:val="ka-GE"/>
                              </w:rPr>
                              <w:t xml:space="preserve"> </w:t>
                            </w:r>
                            <w:r>
                              <w:rPr>
                                <w:rFonts w:ascii="Sylfaen" w:hAnsi="Sylfaen"/>
                                <w:i/>
                                <w:sz w:val="18"/>
                                <w:szCs w:val="18"/>
                                <w:lang w:val="ka-GE"/>
                              </w:rPr>
                              <w:t xml:space="preserve">, </w:t>
                            </w:r>
                            <w:r w:rsidRPr="0025752F">
                              <w:rPr>
                                <w:rFonts w:ascii="Sylfaen" w:hAnsi="Sylfaen"/>
                                <w:i/>
                                <w:sz w:val="18"/>
                                <w:szCs w:val="18"/>
                                <w:lang w:val="ka-GE"/>
                              </w:rPr>
                              <w:t xml:space="preserve">2020 წლის 23 დეკემბრის </w:t>
                            </w:r>
                            <w:r w:rsidRPr="0025752F">
                              <w:rPr>
                                <w:rFonts w:ascii="Sylfaen" w:hAnsi="Sylfaen"/>
                                <w:i/>
                                <w:sz w:val="18"/>
                                <w:szCs w:val="18"/>
                              </w:rPr>
                              <w:t>№</w:t>
                            </w:r>
                            <w:r w:rsidRPr="0025752F">
                              <w:rPr>
                                <w:rFonts w:ascii="Sylfaen" w:hAnsi="Sylfaen"/>
                                <w:i/>
                                <w:sz w:val="18"/>
                                <w:szCs w:val="18"/>
                                <w:lang w:val="ka-GE"/>
                              </w:rPr>
                              <w:t>370</w:t>
                            </w:r>
                            <w:r>
                              <w:rPr>
                                <w:rFonts w:ascii="Sylfaen" w:hAnsi="Sylfaen"/>
                                <w:i/>
                                <w:sz w:val="18"/>
                                <w:szCs w:val="18"/>
                                <w:lang w:val="ka-GE"/>
                              </w:rPr>
                              <w:t>, 2021 წლის 25 იანვრის №301, 2021 წლის 25 თებერვლის №1225, 2021 წლის 21 სექტემბრის №9532, 2022 წლის 31 მაისის №</w:t>
                            </w:r>
                            <w:r w:rsidRPr="009B45C6">
                              <w:rPr>
                                <w:rFonts w:ascii="Sylfaen" w:hAnsi="Sylfaen"/>
                                <w:i/>
                                <w:sz w:val="18"/>
                                <w:szCs w:val="18"/>
                                <w:lang w:val="ka-GE"/>
                              </w:rPr>
                              <w:t>117816</w:t>
                            </w:r>
                            <w:r w:rsidRPr="0025752F">
                              <w:rPr>
                                <w:rFonts w:ascii="Sylfaen" w:hAnsi="Sylfaen"/>
                                <w:i/>
                                <w:sz w:val="18"/>
                                <w:szCs w:val="18"/>
                              </w:rPr>
                              <w:t xml:space="preserve"> </w:t>
                            </w:r>
                            <w:r>
                              <w:rPr>
                                <w:rFonts w:ascii="Sylfaen" w:hAnsi="Sylfaen"/>
                                <w:i/>
                                <w:sz w:val="18"/>
                                <w:szCs w:val="18"/>
                              </w:rPr>
                              <w:t xml:space="preserve">, 2022 </w:t>
                            </w:r>
                            <w:r>
                              <w:rPr>
                                <w:rFonts w:ascii="Sylfaen" w:hAnsi="Sylfaen"/>
                                <w:i/>
                                <w:sz w:val="18"/>
                                <w:szCs w:val="18"/>
                                <w:lang w:val="ka-GE"/>
                              </w:rPr>
                              <w:t xml:space="preserve">წლის 20 ივნისის № </w:t>
                            </w:r>
                            <w:r w:rsidRPr="00EC6C00">
                              <w:rPr>
                                <w:rFonts w:ascii="Sylfaen" w:hAnsi="Sylfaen"/>
                                <w:i/>
                                <w:sz w:val="18"/>
                                <w:szCs w:val="18"/>
                                <w:lang w:val="ka-GE"/>
                              </w:rPr>
                              <w:t>119397</w:t>
                            </w:r>
                            <w:r>
                              <w:rPr>
                                <w:rFonts w:ascii="Sylfaen" w:hAnsi="Sylfaen"/>
                                <w:i/>
                                <w:sz w:val="18"/>
                                <w:szCs w:val="18"/>
                                <w:lang w:val="ka-GE"/>
                              </w:rPr>
                              <w:t xml:space="preserve"> , 2022 წლის 21 ივნისის № </w:t>
                            </w:r>
                            <w:r w:rsidRPr="00D854D2">
                              <w:rPr>
                                <w:rFonts w:ascii="Sylfaen" w:hAnsi="Sylfaen"/>
                                <w:i/>
                                <w:sz w:val="18"/>
                                <w:szCs w:val="18"/>
                                <w:lang w:val="ka-GE"/>
                              </w:rPr>
                              <w:t>119550</w:t>
                            </w:r>
                            <w:r>
                              <w:rPr>
                                <w:rFonts w:ascii="Sylfaen" w:hAnsi="Sylfaen"/>
                                <w:i/>
                                <w:sz w:val="18"/>
                                <w:szCs w:val="18"/>
                                <w:lang w:val="ka-GE"/>
                              </w:rPr>
                              <w:t xml:space="preserve"> ,</w:t>
                            </w:r>
                            <w:r>
                              <w:rPr>
                                <w:rFonts w:ascii="Sylfaen" w:hAnsi="Sylfaen"/>
                                <w:i/>
                                <w:sz w:val="18"/>
                                <w:szCs w:val="18"/>
                              </w:rPr>
                              <w:t xml:space="preserve"> 2022 </w:t>
                            </w:r>
                            <w:r>
                              <w:rPr>
                                <w:rFonts w:ascii="Sylfaen" w:hAnsi="Sylfaen"/>
                                <w:i/>
                                <w:sz w:val="18"/>
                                <w:szCs w:val="18"/>
                                <w:lang w:val="ka-GE"/>
                              </w:rPr>
                              <w:t>წლის 28 ნოემბრის N139275 და 2023 წლის 26 იანვრის N2818 , 2023 წლის 3 აპრილის №</w:t>
                            </w:r>
                            <w:r w:rsidRPr="002B04B6">
                              <w:rPr>
                                <w:rFonts w:ascii="Sylfaen" w:hAnsi="Sylfaen"/>
                                <w:i/>
                                <w:sz w:val="18"/>
                                <w:szCs w:val="18"/>
                                <w:lang w:val="ka-GE"/>
                              </w:rPr>
                              <w:t>10624</w:t>
                            </w:r>
                            <w:r>
                              <w:rPr>
                                <w:rFonts w:ascii="Sylfaen" w:hAnsi="Sylfaen"/>
                                <w:i/>
                                <w:sz w:val="18"/>
                                <w:szCs w:val="18"/>
                                <w:lang w:val="ka-GE"/>
                              </w:rPr>
                              <w:t>, 2023 წლის 4 აპრილის №</w:t>
                            </w:r>
                            <w:r w:rsidRPr="002417FB">
                              <w:rPr>
                                <w:rFonts w:ascii="Sylfaen" w:hAnsi="Sylfaen"/>
                                <w:i/>
                                <w:sz w:val="18"/>
                                <w:szCs w:val="18"/>
                                <w:lang w:val="ka-GE"/>
                              </w:rPr>
                              <w:t>10704</w:t>
                            </w:r>
                            <w:r>
                              <w:rPr>
                                <w:rFonts w:ascii="Sylfaen" w:hAnsi="Sylfaen"/>
                                <w:i/>
                                <w:sz w:val="18"/>
                                <w:szCs w:val="18"/>
                                <w:lang w:val="ka-GE"/>
                              </w:rPr>
                              <w:t xml:space="preserve">, 2023 წლის 2 ივნისის № </w:t>
                            </w:r>
                            <w:r w:rsidRPr="006B35DD">
                              <w:rPr>
                                <w:rFonts w:ascii="Sylfaen" w:hAnsi="Sylfaen"/>
                                <w:i/>
                                <w:sz w:val="18"/>
                                <w:szCs w:val="18"/>
                                <w:lang w:val="ka-GE"/>
                              </w:rPr>
                              <w:t>17444</w:t>
                            </w:r>
                            <w:r>
                              <w:rPr>
                                <w:rFonts w:ascii="Sylfaen" w:hAnsi="Sylfaen"/>
                                <w:i/>
                                <w:sz w:val="18"/>
                                <w:szCs w:val="18"/>
                                <w:lang w:val="ka-GE"/>
                              </w:rPr>
                              <w:t>, 2023 წლის 11 დეკემბრის №</w:t>
                            </w:r>
                            <w:r w:rsidRPr="00857CE5">
                              <w:rPr>
                                <w:rFonts w:ascii="Sylfaen" w:hAnsi="Sylfaen"/>
                                <w:i/>
                                <w:sz w:val="18"/>
                                <w:szCs w:val="18"/>
                                <w:lang w:val="ka-GE"/>
                              </w:rPr>
                              <w:t>44049</w:t>
                            </w:r>
                            <w:r>
                              <w:rPr>
                                <w:rFonts w:ascii="Sylfaen" w:hAnsi="Sylfaen"/>
                                <w:i/>
                                <w:sz w:val="18"/>
                                <w:szCs w:val="18"/>
                                <w:lang w:val="ka-GE"/>
                              </w:rPr>
                              <w:t>, 2024 წლის 25 აპრილის</w:t>
                            </w:r>
                            <w:r w:rsidR="00807C41">
                              <w:rPr>
                                <w:rFonts w:ascii="Sylfaen" w:hAnsi="Sylfaen"/>
                                <w:i/>
                                <w:sz w:val="18"/>
                                <w:szCs w:val="18"/>
                                <w:lang w:val="ka-GE"/>
                              </w:rPr>
                              <w:t xml:space="preserve"> №15167, 2025 წლის 2</w:t>
                            </w:r>
                            <w:r w:rsidR="009751D8">
                              <w:rPr>
                                <w:rFonts w:ascii="Sylfaen" w:hAnsi="Sylfaen"/>
                                <w:i/>
                                <w:sz w:val="18"/>
                                <w:szCs w:val="18"/>
                                <w:lang w:val="ka-GE"/>
                              </w:rPr>
                              <w:t xml:space="preserve">8 </w:t>
                            </w:r>
                            <w:r w:rsidR="00807C41">
                              <w:rPr>
                                <w:rFonts w:ascii="Sylfaen" w:hAnsi="Sylfaen"/>
                                <w:i/>
                                <w:sz w:val="18"/>
                                <w:szCs w:val="18"/>
                                <w:lang w:val="ka-GE"/>
                              </w:rPr>
                              <w:t xml:space="preserve">მარტის № </w:t>
                            </w:r>
                            <w:r w:rsidR="00807C41" w:rsidRPr="00807C41">
                              <w:rPr>
                                <w:rFonts w:ascii="Sylfaen" w:hAnsi="Sylfaen"/>
                                <w:i/>
                                <w:sz w:val="18"/>
                                <w:szCs w:val="18"/>
                                <w:lang w:val="ka-GE"/>
                              </w:rPr>
                              <w:t>1</w:t>
                            </w:r>
                            <w:r w:rsidR="009751D8">
                              <w:rPr>
                                <w:rFonts w:ascii="Sylfaen" w:hAnsi="Sylfaen"/>
                                <w:i/>
                                <w:sz w:val="18"/>
                                <w:szCs w:val="18"/>
                                <w:lang w:val="ka-GE"/>
                              </w:rPr>
                              <w:t>9052</w:t>
                            </w:r>
                            <w:r w:rsidR="00B4068E">
                              <w:rPr>
                                <w:rFonts w:ascii="Sylfaen" w:hAnsi="Sylfaen"/>
                                <w:i/>
                                <w:sz w:val="18"/>
                                <w:szCs w:val="18"/>
                                <w:lang w:val="ka-GE"/>
                              </w:rPr>
                              <w:t>,</w:t>
                            </w:r>
                            <w:r w:rsidR="00C03F0F">
                              <w:rPr>
                                <w:rFonts w:ascii="Sylfaen" w:hAnsi="Sylfaen"/>
                                <w:i/>
                                <w:sz w:val="18"/>
                                <w:szCs w:val="18"/>
                                <w:lang w:val="ka-GE"/>
                              </w:rPr>
                              <w:t xml:space="preserve"> 2025 წლის 14 აპრილის N22780</w:t>
                            </w:r>
                            <w:r w:rsidR="009751D8">
                              <w:rPr>
                                <w:rFonts w:ascii="Sylfaen" w:hAnsi="Sylfaen"/>
                                <w:i/>
                                <w:sz w:val="18"/>
                                <w:szCs w:val="18"/>
                                <w:lang w:val="ka-GE"/>
                              </w:rPr>
                              <w:t xml:space="preserve"> </w:t>
                            </w:r>
                            <w:r w:rsidR="00B4068E">
                              <w:rPr>
                                <w:rFonts w:ascii="Sylfaen" w:hAnsi="Sylfaen"/>
                                <w:i/>
                                <w:sz w:val="18"/>
                                <w:szCs w:val="18"/>
                                <w:lang w:val="ka-GE"/>
                              </w:rPr>
                              <w:t xml:space="preserve">და 2025 წლის 29 აპრილის N26088 </w:t>
                            </w:r>
                            <w:proofErr w:type="spellStart"/>
                            <w:r w:rsidRPr="0025752F">
                              <w:rPr>
                                <w:rFonts w:ascii="Sylfaen" w:hAnsi="Sylfaen"/>
                                <w:i/>
                                <w:sz w:val="18"/>
                                <w:szCs w:val="18"/>
                              </w:rPr>
                              <w:t>ბრძანებ</w:t>
                            </w:r>
                            <w:proofErr w:type="spellEnd"/>
                            <w:r w:rsidRPr="0025752F">
                              <w:rPr>
                                <w:rFonts w:ascii="Sylfaen" w:hAnsi="Sylfaen"/>
                                <w:i/>
                                <w:sz w:val="18"/>
                                <w:szCs w:val="18"/>
                                <w:lang w:val="ka-GE"/>
                              </w:rPr>
                              <w:t>ებ</w:t>
                            </w:r>
                            <w:proofErr w:type="spellStart"/>
                            <w:r w:rsidRPr="0025752F">
                              <w:rPr>
                                <w:rFonts w:ascii="Sylfaen" w:hAnsi="Sylfaen"/>
                                <w:i/>
                                <w:sz w:val="18"/>
                                <w:szCs w:val="18"/>
                              </w:rPr>
                              <w:t>ი</w:t>
                            </w:r>
                            <w:r w:rsidRPr="0025752F">
                              <w:rPr>
                                <w:rFonts w:ascii="Sylfaen" w:hAnsi="Sylfaen" w:cs="Sylfaen"/>
                                <w:i/>
                                <w:sz w:val="18"/>
                                <w:szCs w:val="18"/>
                              </w:rPr>
                              <w:t>თ</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F0DF2" id="_x0000_t202" coordsize="21600,21600" o:spt="202" path="m,l,21600r21600,l21600,xe">
                <v:stroke joinstyle="miter"/>
                <v:path gradientshapeok="t" o:connecttype="rect"/>
              </v:shapetype>
              <v:shape id="Text Box 2" o:spid="_x0000_s1026" type="#_x0000_t202" style="position:absolute;left:0;text-align:left;margin-left:190.5pt;margin-top:14.8pt;width:294.75pt;height:15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" stroked="f">
                <v:textbox>
                  <w:txbxContent>
                    <w:p w14:paraId="3D8948DA" w14:textId="6EC14BF8" w:rsidR="004754F2" w:rsidRPr="0025752F" w:rsidRDefault="004754F2" w:rsidP="00FB0234">
                      <w:pPr>
                        <w:jc w:val="right"/>
                        <w:rPr>
                          <w:rFonts w:ascii="Sylfaen" w:hAnsi="Sylfaen"/>
                          <w:i/>
                          <w:sz w:val="18"/>
                          <w:szCs w:val="18"/>
                          <w:lang w:val="ka-GE"/>
                        </w:rPr>
                      </w:pPr>
                      <w:r w:rsidRPr="0025752F">
                        <w:rPr>
                          <w:rFonts w:ascii="Sylfaen" w:hAnsi="Sylfaen"/>
                          <w:i/>
                          <w:sz w:val="18"/>
                          <w:szCs w:val="18"/>
                          <w:lang w:val="ka-GE"/>
                        </w:rPr>
                        <w:t>დოკუმენტი დამტკიცებულია უნივერსიტეტის რექტორის 2020 წლის 20 მარტის №86 ბრძანებით</w:t>
                      </w:r>
                    </w:p>
                    <w:p w14:paraId="0F6C853F" w14:textId="1DE44DEB" w:rsidR="004754F2" w:rsidRPr="0025752F" w:rsidRDefault="004754F2" w:rsidP="001A4DFD">
                      <w:pPr>
                        <w:jc w:val="right"/>
                        <w:rPr>
                          <w:rFonts w:ascii="Sylfaen" w:hAnsi="Sylfaen"/>
                          <w:i/>
                          <w:sz w:val="18"/>
                          <w:szCs w:val="18"/>
                        </w:rPr>
                      </w:pPr>
                      <w:proofErr w:type="spellStart"/>
                      <w:r w:rsidRPr="0025752F">
                        <w:rPr>
                          <w:rFonts w:ascii="Sylfaen" w:hAnsi="Sylfaen"/>
                          <w:i/>
                          <w:sz w:val="18"/>
                          <w:szCs w:val="18"/>
                        </w:rPr>
                        <w:t>დოკუმენტში</w:t>
                      </w:r>
                      <w:proofErr w:type="spellEnd"/>
                      <w:r w:rsidRPr="0025752F">
                        <w:rPr>
                          <w:rFonts w:ascii="Sylfaen" w:hAnsi="Sylfaen"/>
                          <w:i/>
                          <w:sz w:val="18"/>
                          <w:szCs w:val="18"/>
                        </w:rPr>
                        <w:t xml:space="preserve"> </w:t>
                      </w:r>
                      <w:proofErr w:type="spellStart"/>
                      <w:r w:rsidRPr="0025752F">
                        <w:rPr>
                          <w:rFonts w:ascii="Sylfaen" w:hAnsi="Sylfaen"/>
                          <w:i/>
                          <w:sz w:val="18"/>
                          <w:szCs w:val="18"/>
                        </w:rPr>
                        <w:t>ცვლილებები</w:t>
                      </w:r>
                      <w:proofErr w:type="spellEnd"/>
                      <w:r w:rsidRPr="0025752F">
                        <w:rPr>
                          <w:rFonts w:ascii="Sylfaen" w:hAnsi="Sylfaen"/>
                          <w:i/>
                          <w:sz w:val="18"/>
                          <w:szCs w:val="18"/>
                        </w:rPr>
                        <w:t xml:space="preserve"> </w:t>
                      </w:r>
                      <w:proofErr w:type="spellStart"/>
                      <w:r w:rsidRPr="0025752F">
                        <w:rPr>
                          <w:rFonts w:ascii="Sylfaen" w:hAnsi="Sylfaen"/>
                          <w:i/>
                          <w:sz w:val="18"/>
                          <w:szCs w:val="18"/>
                        </w:rPr>
                        <w:t>განხორციელდა</w:t>
                      </w:r>
                      <w:proofErr w:type="spellEnd"/>
                      <w:r w:rsidRPr="0025752F">
                        <w:rPr>
                          <w:rFonts w:ascii="Sylfaen" w:hAnsi="Sylfaen"/>
                          <w:i/>
                          <w:sz w:val="18"/>
                          <w:szCs w:val="18"/>
                        </w:rPr>
                        <w:t xml:space="preserve"> </w:t>
                      </w:r>
                      <w:proofErr w:type="spellStart"/>
                      <w:r w:rsidRPr="0025752F">
                        <w:rPr>
                          <w:rFonts w:ascii="Sylfaen" w:hAnsi="Sylfaen"/>
                          <w:i/>
                          <w:sz w:val="18"/>
                          <w:szCs w:val="18"/>
                        </w:rPr>
                        <w:t>უნივერსიტეტის</w:t>
                      </w:r>
                      <w:proofErr w:type="spellEnd"/>
                      <w:r w:rsidRPr="0025752F">
                        <w:rPr>
                          <w:rFonts w:ascii="Sylfaen" w:hAnsi="Sylfaen"/>
                          <w:i/>
                          <w:sz w:val="18"/>
                          <w:szCs w:val="18"/>
                        </w:rPr>
                        <w:t xml:space="preserve"> </w:t>
                      </w:r>
                      <w:proofErr w:type="spellStart"/>
                      <w:r w:rsidRPr="0025752F">
                        <w:rPr>
                          <w:rFonts w:ascii="Sylfaen" w:hAnsi="Sylfaen"/>
                          <w:i/>
                          <w:sz w:val="18"/>
                          <w:szCs w:val="18"/>
                        </w:rPr>
                        <w:t>რექტორის</w:t>
                      </w:r>
                      <w:proofErr w:type="spellEnd"/>
                      <w:r w:rsidRPr="0025752F">
                        <w:rPr>
                          <w:rFonts w:ascii="Sylfaen" w:hAnsi="Sylfaen"/>
                          <w:i/>
                          <w:sz w:val="18"/>
                          <w:szCs w:val="18"/>
                        </w:rPr>
                        <w:t xml:space="preserve"> 2020 </w:t>
                      </w:r>
                      <w:proofErr w:type="spellStart"/>
                      <w:r w:rsidRPr="0025752F">
                        <w:rPr>
                          <w:rFonts w:ascii="Sylfaen" w:hAnsi="Sylfaen"/>
                          <w:i/>
                          <w:sz w:val="18"/>
                          <w:szCs w:val="18"/>
                        </w:rPr>
                        <w:t>წლის</w:t>
                      </w:r>
                      <w:proofErr w:type="spellEnd"/>
                      <w:r w:rsidRPr="0025752F">
                        <w:rPr>
                          <w:rFonts w:ascii="Sylfaen" w:hAnsi="Sylfaen"/>
                          <w:i/>
                          <w:sz w:val="18"/>
                          <w:szCs w:val="18"/>
                        </w:rPr>
                        <w:t xml:space="preserve"> 11 </w:t>
                      </w:r>
                      <w:proofErr w:type="spellStart"/>
                      <w:r w:rsidRPr="0025752F">
                        <w:rPr>
                          <w:rFonts w:ascii="Sylfaen" w:hAnsi="Sylfaen"/>
                          <w:i/>
                          <w:sz w:val="18"/>
                          <w:szCs w:val="18"/>
                        </w:rPr>
                        <w:t>ივლისის</w:t>
                      </w:r>
                      <w:proofErr w:type="spellEnd"/>
                      <w:r w:rsidRPr="0025752F">
                        <w:rPr>
                          <w:rFonts w:ascii="Sylfaen" w:hAnsi="Sylfaen"/>
                          <w:i/>
                          <w:sz w:val="18"/>
                          <w:szCs w:val="18"/>
                        </w:rPr>
                        <w:t xml:space="preserve"> №171</w:t>
                      </w:r>
                      <w:r w:rsidRPr="0025752F">
                        <w:rPr>
                          <w:rFonts w:ascii="Sylfaen" w:hAnsi="Sylfaen"/>
                          <w:i/>
                          <w:sz w:val="18"/>
                          <w:szCs w:val="18"/>
                          <w:lang w:val="ka-GE"/>
                        </w:rPr>
                        <w:t xml:space="preserve"> </w:t>
                      </w:r>
                      <w:r>
                        <w:rPr>
                          <w:rFonts w:ascii="Sylfaen" w:hAnsi="Sylfaen"/>
                          <w:i/>
                          <w:sz w:val="18"/>
                          <w:szCs w:val="18"/>
                          <w:lang w:val="ka-GE"/>
                        </w:rPr>
                        <w:t xml:space="preserve">, </w:t>
                      </w:r>
                      <w:r w:rsidRPr="0025752F">
                        <w:rPr>
                          <w:rFonts w:ascii="Sylfaen" w:hAnsi="Sylfaen"/>
                          <w:i/>
                          <w:sz w:val="18"/>
                          <w:szCs w:val="18"/>
                          <w:lang w:val="ka-GE"/>
                        </w:rPr>
                        <w:t xml:space="preserve">2020 წლის 23 დეკემბრის </w:t>
                      </w:r>
                      <w:r w:rsidRPr="0025752F">
                        <w:rPr>
                          <w:rFonts w:ascii="Sylfaen" w:hAnsi="Sylfaen"/>
                          <w:i/>
                          <w:sz w:val="18"/>
                          <w:szCs w:val="18"/>
                        </w:rPr>
                        <w:t>№</w:t>
                      </w:r>
                      <w:r w:rsidRPr="0025752F">
                        <w:rPr>
                          <w:rFonts w:ascii="Sylfaen" w:hAnsi="Sylfaen"/>
                          <w:i/>
                          <w:sz w:val="18"/>
                          <w:szCs w:val="18"/>
                          <w:lang w:val="ka-GE"/>
                        </w:rPr>
                        <w:t>370</w:t>
                      </w:r>
                      <w:r>
                        <w:rPr>
                          <w:rFonts w:ascii="Sylfaen" w:hAnsi="Sylfaen"/>
                          <w:i/>
                          <w:sz w:val="18"/>
                          <w:szCs w:val="18"/>
                          <w:lang w:val="ka-GE"/>
                        </w:rPr>
                        <w:t>, 2021 წლის 25 იანვრის №301, 2021 წლის 25 თებერვლის №1225, 2021 წლის 21 სექტემბრის №9532, 2022 წლის 31 მაისის №</w:t>
                      </w:r>
                      <w:r w:rsidRPr="009B45C6">
                        <w:rPr>
                          <w:rFonts w:ascii="Sylfaen" w:hAnsi="Sylfaen"/>
                          <w:i/>
                          <w:sz w:val="18"/>
                          <w:szCs w:val="18"/>
                          <w:lang w:val="ka-GE"/>
                        </w:rPr>
                        <w:t>117816</w:t>
                      </w:r>
                      <w:r w:rsidRPr="0025752F">
                        <w:rPr>
                          <w:rFonts w:ascii="Sylfaen" w:hAnsi="Sylfaen"/>
                          <w:i/>
                          <w:sz w:val="18"/>
                          <w:szCs w:val="18"/>
                        </w:rPr>
                        <w:t xml:space="preserve"> </w:t>
                      </w:r>
                      <w:r>
                        <w:rPr>
                          <w:rFonts w:ascii="Sylfaen" w:hAnsi="Sylfaen"/>
                          <w:i/>
                          <w:sz w:val="18"/>
                          <w:szCs w:val="18"/>
                        </w:rPr>
                        <w:t xml:space="preserve">, 2022 </w:t>
                      </w:r>
                      <w:r>
                        <w:rPr>
                          <w:rFonts w:ascii="Sylfaen" w:hAnsi="Sylfaen"/>
                          <w:i/>
                          <w:sz w:val="18"/>
                          <w:szCs w:val="18"/>
                          <w:lang w:val="ka-GE"/>
                        </w:rPr>
                        <w:t xml:space="preserve">წლის 20 ივნისის № </w:t>
                      </w:r>
                      <w:r w:rsidRPr="00EC6C00">
                        <w:rPr>
                          <w:rFonts w:ascii="Sylfaen" w:hAnsi="Sylfaen"/>
                          <w:i/>
                          <w:sz w:val="18"/>
                          <w:szCs w:val="18"/>
                          <w:lang w:val="ka-GE"/>
                        </w:rPr>
                        <w:t>119397</w:t>
                      </w:r>
                      <w:r>
                        <w:rPr>
                          <w:rFonts w:ascii="Sylfaen" w:hAnsi="Sylfaen"/>
                          <w:i/>
                          <w:sz w:val="18"/>
                          <w:szCs w:val="18"/>
                          <w:lang w:val="ka-GE"/>
                        </w:rPr>
                        <w:t xml:space="preserve"> , 2022 წლის 21 ივნისის № </w:t>
                      </w:r>
                      <w:r w:rsidRPr="00D854D2">
                        <w:rPr>
                          <w:rFonts w:ascii="Sylfaen" w:hAnsi="Sylfaen"/>
                          <w:i/>
                          <w:sz w:val="18"/>
                          <w:szCs w:val="18"/>
                          <w:lang w:val="ka-GE"/>
                        </w:rPr>
                        <w:t>119550</w:t>
                      </w:r>
                      <w:r>
                        <w:rPr>
                          <w:rFonts w:ascii="Sylfaen" w:hAnsi="Sylfaen"/>
                          <w:i/>
                          <w:sz w:val="18"/>
                          <w:szCs w:val="18"/>
                          <w:lang w:val="ka-GE"/>
                        </w:rPr>
                        <w:t xml:space="preserve"> ,</w:t>
                      </w:r>
                      <w:r>
                        <w:rPr>
                          <w:rFonts w:ascii="Sylfaen" w:hAnsi="Sylfaen"/>
                          <w:i/>
                          <w:sz w:val="18"/>
                          <w:szCs w:val="18"/>
                        </w:rPr>
                        <w:t xml:space="preserve"> 2022 </w:t>
                      </w:r>
                      <w:r>
                        <w:rPr>
                          <w:rFonts w:ascii="Sylfaen" w:hAnsi="Sylfaen"/>
                          <w:i/>
                          <w:sz w:val="18"/>
                          <w:szCs w:val="18"/>
                          <w:lang w:val="ka-GE"/>
                        </w:rPr>
                        <w:t>წლის 28 ნოემბრის N139275 და 2023 წლის 26 იანვრის N2818 , 2023 წლის 3 აპრილის №</w:t>
                      </w:r>
                      <w:r w:rsidRPr="002B04B6">
                        <w:rPr>
                          <w:rFonts w:ascii="Sylfaen" w:hAnsi="Sylfaen"/>
                          <w:i/>
                          <w:sz w:val="18"/>
                          <w:szCs w:val="18"/>
                          <w:lang w:val="ka-GE"/>
                        </w:rPr>
                        <w:t>10624</w:t>
                      </w:r>
                      <w:r>
                        <w:rPr>
                          <w:rFonts w:ascii="Sylfaen" w:hAnsi="Sylfaen"/>
                          <w:i/>
                          <w:sz w:val="18"/>
                          <w:szCs w:val="18"/>
                          <w:lang w:val="ka-GE"/>
                        </w:rPr>
                        <w:t>, 2023 წლის 4 აპრილის №</w:t>
                      </w:r>
                      <w:r w:rsidRPr="002417FB">
                        <w:rPr>
                          <w:rFonts w:ascii="Sylfaen" w:hAnsi="Sylfaen"/>
                          <w:i/>
                          <w:sz w:val="18"/>
                          <w:szCs w:val="18"/>
                          <w:lang w:val="ka-GE"/>
                        </w:rPr>
                        <w:t>10704</w:t>
                      </w:r>
                      <w:r>
                        <w:rPr>
                          <w:rFonts w:ascii="Sylfaen" w:hAnsi="Sylfaen"/>
                          <w:i/>
                          <w:sz w:val="18"/>
                          <w:szCs w:val="18"/>
                          <w:lang w:val="ka-GE"/>
                        </w:rPr>
                        <w:t xml:space="preserve">, 2023 წლის 2 ივნისის № </w:t>
                      </w:r>
                      <w:r w:rsidRPr="006B35DD">
                        <w:rPr>
                          <w:rFonts w:ascii="Sylfaen" w:hAnsi="Sylfaen"/>
                          <w:i/>
                          <w:sz w:val="18"/>
                          <w:szCs w:val="18"/>
                          <w:lang w:val="ka-GE"/>
                        </w:rPr>
                        <w:t>17444</w:t>
                      </w:r>
                      <w:r>
                        <w:rPr>
                          <w:rFonts w:ascii="Sylfaen" w:hAnsi="Sylfaen"/>
                          <w:i/>
                          <w:sz w:val="18"/>
                          <w:szCs w:val="18"/>
                          <w:lang w:val="ka-GE"/>
                        </w:rPr>
                        <w:t>, 2023 წლის 11 დეკემბრის №</w:t>
                      </w:r>
                      <w:r w:rsidRPr="00857CE5">
                        <w:rPr>
                          <w:rFonts w:ascii="Sylfaen" w:hAnsi="Sylfaen"/>
                          <w:i/>
                          <w:sz w:val="18"/>
                          <w:szCs w:val="18"/>
                          <w:lang w:val="ka-GE"/>
                        </w:rPr>
                        <w:t>44049</w:t>
                      </w:r>
                      <w:r>
                        <w:rPr>
                          <w:rFonts w:ascii="Sylfaen" w:hAnsi="Sylfaen"/>
                          <w:i/>
                          <w:sz w:val="18"/>
                          <w:szCs w:val="18"/>
                          <w:lang w:val="ka-GE"/>
                        </w:rPr>
                        <w:t>, 2024 წლის 25 აპრილის</w:t>
                      </w:r>
                      <w:r w:rsidR="00807C41">
                        <w:rPr>
                          <w:rFonts w:ascii="Sylfaen" w:hAnsi="Sylfaen"/>
                          <w:i/>
                          <w:sz w:val="18"/>
                          <w:szCs w:val="18"/>
                          <w:lang w:val="ka-GE"/>
                        </w:rPr>
                        <w:t xml:space="preserve"> №15167, 2025 წლის 2</w:t>
                      </w:r>
                      <w:r w:rsidR="009751D8">
                        <w:rPr>
                          <w:rFonts w:ascii="Sylfaen" w:hAnsi="Sylfaen"/>
                          <w:i/>
                          <w:sz w:val="18"/>
                          <w:szCs w:val="18"/>
                          <w:lang w:val="ka-GE"/>
                        </w:rPr>
                        <w:t xml:space="preserve">8 </w:t>
                      </w:r>
                      <w:r w:rsidR="00807C41">
                        <w:rPr>
                          <w:rFonts w:ascii="Sylfaen" w:hAnsi="Sylfaen"/>
                          <w:i/>
                          <w:sz w:val="18"/>
                          <w:szCs w:val="18"/>
                          <w:lang w:val="ka-GE"/>
                        </w:rPr>
                        <w:t xml:space="preserve">მარტის № </w:t>
                      </w:r>
                      <w:r w:rsidR="00807C41" w:rsidRPr="00807C41">
                        <w:rPr>
                          <w:rFonts w:ascii="Sylfaen" w:hAnsi="Sylfaen"/>
                          <w:i/>
                          <w:sz w:val="18"/>
                          <w:szCs w:val="18"/>
                          <w:lang w:val="ka-GE"/>
                        </w:rPr>
                        <w:t>1</w:t>
                      </w:r>
                      <w:r w:rsidR="009751D8">
                        <w:rPr>
                          <w:rFonts w:ascii="Sylfaen" w:hAnsi="Sylfaen"/>
                          <w:i/>
                          <w:sz w:val="18"/>
                          <w:szCs w:val="18"/>
                          <w:lang w:val="ka-GE"/>
                        </w:rPr>
                        <w:t>9052</w:t>
                      </w:r>
                      <w:r w:rsidR="00B4068E">
                        <w:rPr>
                          <w:rFonts w:ascii="Sylfaen" w:hAnsi="Sylfaen"/>
                          <w:i/>
                          <w:sz w:val="18"/>
                          <w:szCs w:val="18"/>
                          <w:lang w:val="ka-GE"/>
                        </w:rPr>
                        <w:t>,</w:t>
                      </w:r>
                      <w:r w:rsidR="00C03F0F">
                        <w:rPr>
                          <w:rFonts w:ascii="Sylfaen" w:hAnsi="Sylfaen"/>
                          <w:i/>
                          <w:sz w:val="18"/>
                          <w:szCs w:val="18"/>
                          <w:lang w:val="ka-GE"/>
                        </w:rPr>
                        <w:t xml:space="preserve"> 2025 წლის 14 აპრილის N22780</w:t>
                      </w:r>
                      <w:r w:rsidR="009751D8">
                        <w:rPr>
                          <w:rFonts w:ascii="Sylfaen" w:hAnsi="Sylfaen"/>
                          <w:i/>
                          <w:sz w:val="18"/>
                          <w:szCs w:val="18"/>
                          <w:lang w:val="ka-GE"/>
                        </w:rPr>
                        <w:t xml:space="preserve"> </w:t>
                      </w:r>
                      <w:r w:rsidR="00B4068E">
                        <w:rPr>
                          <w:rFonts w:ascii="Sylfaen" w:hAnsi="Sylfaen"/>
                          <w:i/>
                          <w:sz w:val="18"/>
                          <w:szCs w:val="18"/>
                          <w:lang w:val="ka-GE"/>
                        </w:rPr>
                        <w:t xml:space="preserve">და 2025 წლის 29 აპრილის N26088 </w:t>
                      </w:r>
                      <w:proofErr w:type="spellStart"/>
                      <w:r w:rsidRPr="0025752F">
                        <w:rPr>
                          <w:rFonts w:ascii="Sylfaen" w:hAnsi="Sylfaen"/>
                          <w:i/>
                          <w:sz w:val="18"/>
                          <w:szCs w:val="18"/>
                        </w:rPr>
                        <w:t>ბრძანებ</w:t>
                      </w:r>
                      <w:proofErr w:type="spellEnd"/>
                      <w:r w:rsidRPr="0025752F">
                        <w:rPr>
                          <w:rFonts w:ascii="Sylfaen" w:hAnsi="Sylfaen"/>
                          <w:i/>
                          <w:sz w:val="18"/>
                          <w:szCs w:val="18"/>
                          <w:lang w:val="ka-GE"/>
                        </w:rPr>
                        <w:t>ებ</w:t>
                      </w:r>
                      <w:proofErr w:type="spellStart"/>
                      <w:r w:rsidRPr="0025752F">
                        <w:rPr>
                          <w:rFonts w:ascii="Sylfaen" w:hAnsi="Sylfaen"/>
                          <w:i/>
                          <w:sz w:val="18"/>
                          <w:szCs w:val="18"/>
                        </w:rPr>
                        <w:t>ი</w:t>
                      </w:r>
                      <w:r w:rsidRPr="0025752F">
                        <w:rPr>
                          <w:rFonts w:ascii="Sylfaen" w:hAnsi="Sylfaen" w:cs="Sylfaen"/>
                          <w:i/>
                          <w:sz w:val="18"/>
                          <w:szCs w:val="18"/>
                        </w:rPr>
                        <w:t>თ</w:t>
                      </w:r>
                      <w:proofErr w:type="spellEnd"/>
                    </w:p>
                  </w:txbxContent>
                </v:textbox>
                <w10:wrap type="square" anchorx="margin"/>
              </v:shape>
            </w:pict>
          </mc:Fallback>
        </mc:AlternateContent>
      </w:r>
    </w:p>
    <w:p w14:paraId="5F244543" w14:textId="05DB64C1" w:rsidR="00A206CD" w:rsidRPr="002828F8" w:rsidRDefault="00A206CD" w:rsidP="00387121">
      <w:pPr>
        <w:pStyle w:val="BodyText"/>
        <w:contextualSpacing/>
        <w:mirrorIndents/>
        <w:jc w:val="both"/>
        <w:rPr>
          <w:rFonts w:ascii="Sylfaen" w:hAnsi="Sylfaen" w:cs="DejaVu Sans"/>
        </w:rPr>
      </w:pPr>
    </w:p>
    <w:p w14:paraId="0D820C43" w14:textId="3A2B10E1" w:rsidR="00A206CD" w:rsidRPr="002828F8" w:rsidRDefault="00A206CD" w:rsidP="00387121">
      <w:pPr>
        <w:pStyle w:val="BodyText"/>
        <w:contextualSpacing/>
        <w:mirrorIndents/>
        <w:jc w:val="both"/>
        <w:rPr>
          <w:rFonts w:ascii="Sylfaen" w:hAnsi="Sylfaen" w:cs="DejaVu Sans"/>
        </w:rPr>
      </w:pPr>
    </w:p>
    <w:p w14:paraId="511D0F8D" w14:textId="17BF491F" w:rsidR="00A206CD" w:rsidRPr="002828F8" w:rsidRDefault="00A206CD" w:rsidP="00387121">
      <w:pPr>
        <w:pStyle w:val="BodyText"/>
        <w:contextualSpacing/>
        <w:mirrorIndents/>
        <w:jc w:val="both"/>
        <w:rPr>
          <w:rFonts w:ascii="Sylfaen" w:hAnsi="Sylfaen" w:cs="DejaVu Sans"/>
        </w:rPr>
      </w:pPr>
    </w:p>
    <w:p w14:paraId="62EA6A50" w14:textId="77777777" w:rsidR="00A206CD" w:rsidRPr="002828F8" w:rsidRDefault="00A206CD" w:rsidP="00387121">
      <w:pPr>
        <w:pStyle w:val="BodyText"/>
        <w:contextualSpacing/>
        <w:mirrorIndents/>
        <w:jc w:val="both"/>
        <w:rPr>
          <w:rFonts w:ascii="Sylfaen" w:hAnsi="Sylfaen" w:cs="DejaVu Sans"/>
        </w:rPr>
      </w:pPr>
    </w:p>
    <w:p w14:paraId="55FD73F3" w14:textId="77777777" w:rsidR="00A206CD" w:rsidRPr="002828F8" w:rsidRDefault="00A206CD" w:rsidP="00387121">
      <w:pPr>
        <w:pStyle w:val="BodyText"/>
        <w:contextualSpacing/>
        <w:mirrorIndents/>
        <w:jc w:val="both"/>
        <w:rPr>
          <w:rFonts w:ascii="Sylfaen" w:hAnsi="Sylfaen" w:cs="DejaVu Sans"/>
        </w:rPr>
      </w:pPr>
    </w:p>
    <w:p w14:paraId="775618E6" w14:textId="77777777" w:rsidR="00A206CD" w:rsidRPr="002828F8" w:rsidRDefault="00A206CD" w:rsidP="00387121">
      <w:pPr>
        <w:pStyle w:val="BodyText"/>
        <w:contextualSpacing/>
        <w:mirrorIndents/>
        <w:jc w:val="both"/>
        <w:rPr>
          <w:rFonts w:ascii="Sylfaen" w:hAnsi="Sylfaen" w:cs="DejaVu Sans"/>
        </w:rPr>
      </w:pPr>
    </w:p>
    <w:p w14:paraId="3D0637C6" w14:textId="77777777" w:rsidR="00A206CD" w:rsidRPr="002828F8" w:rsidRDefault="00A206CD" w:rsidP="00387121">
      <w:pPr>
        <w:pStyle w:val="BodyText"/>
        <w:contextualSpacing/>
        <w:mirrorIndents/>
        <w:jc w:val="both"/>
        <w:rPr>
          <w:rFonts w:ascii="Sylfaen" w:hAnsi="Sylfaen" w:cs="DejaVu Sans"/>
        </w:rPr>
      </w:pPr>
    </w:p>
    <w:p w14:paraId="32968976" w14:textId="18722539" w:rsidR="00A206CD" w:rsidRPr="002828F8" w:rsidRDefault="007D2CCA" w:rsidP="00387121">
      <w:pPr>
        <w:pStyle w:val="BodyText"/>
        <w:tabs>
          <w:tab w:val="left" w:pos="1125"/>
        </w:tabs>
        <w:contextualSpacing/>
        <w:mirrorIndents/>
        <w:jc w:val="both"/>
        <w:rPr>
          <w:rFonts w:ascii="Sylfaen" w:hAnsi="Sylfaen" w:cs="DejaVu Sans"/>
        </w:rPr>
      </w:pPr>
      <w:r w:rsidRPr="002828F8">
        <w:rPr>
          <w:rFonts w:ascii="Sylfaen" w:hAnsi="Sylfaen" w:cs="DejaVu Sans"/>
        </w:rPr>
        <w:tab/>
      </w:r>
    </w:p>
    <w:p w14:paraId="5424483C" w14:textId="77777777" w:rsidR="00A206CD" w:rsidRPr="002828F8" w:rsidRDefault="00A206CD" w:rsidP="00387121">
      <w:pPr>
        <w:pStyle w:val="BodyText"/>
        <w:contextualSpacing/>
        <w:mirrorIndents/>
        <w:jc w:val="both"/>
        <w:rPr>
          <w:rFonts w:ascii="Sylfaen" w:hAnsi="Sylfaen" w:cs="DejaVu Sans"/>
        </w:rPr>
      </w:pPr>
    </w:p>
    <w:p w14:paraId="0EF413DF" w14:textId="77777777" w:rsidR="00A206CD" w:rsidRPr="002828F8" w:rsidRDefault="00A206CD" w:rsidP="00387121">
      <w:pPr>
        <w:pStyle w:val="BodyText"/>
        <w:contextualSpacing/>
        <w:mirrorIndents/>
        <w:jc w:val="both"/>
        <w:rPr>
          <w:rFonts w:ascii="Sylfaen" w:hAnsi="Sylfaen" w:cs="DejaVu Sans"/>
        </w:rPr>
      </w:pPr>
    </w:p>
    <w:p w14:paraId="44AAFEF8" w14:textId="77777777" w:rsidR="00A206CD" w:rsidRPr="002828F8" w:rsidRDefault="00A206CD" w:rsidP="00387121">
      <w:pPr>
        <w:pStyle w:val="BodyText"/>
        <w:contextualSpacing/>
        <w:mirrorIndents/>
        <w:jc w:val="both"/>
        <w:rPr>
          <w:rFonts w:ascii="Sylfaen" w:hAnsi="Sylfaen" w:cs="DejaVu Sans"/>
        </w:rPr>
      </w:pPr>
    </w:p>
    <w:p w14:paraId="6F044955" w14:textId="77777777" w:rsidR="00A206CD" w:rsidRPr="002828F8" w:rsidRDefault="00A206CD" w:rsidP="00387121">
      <w:pPr>
        <w:pStyle w:val="BodyText"/>
        <w:contextualSpacing/>
        <w:mirrorIndents/>
        <w:jc w:val="both"/>
        <w:rPr>
          <w:rFonts w:ascii="Sylfaen" w:hAnsi="Sylfaen" w:cs="DejaVu Sans"/>
        </w:rPr>
      </w:pPr>
    </w:p>
    <w:p w14:paraId="127E2889" w14:textId="77777777" w:rsidR="00A206CD" w:rsidRPr="002828F8" w:rsidRDefault="00A206CD" w:rsidP="00387121">
      <w:pPr>
        <w:pStyle w:val="BodyText"/>
        <w:contextualSpacing/>
        <w:mirrorIndents/>
        <w:jc w:val="both"/>
        <w:rPr>
          <w:rFonts w:ascii="Sylfaen" w:hAnsi="Sylfaen" w:cs="DejaVu Sans"/>
        </w:rPr>
      </w:pPr>
    </w:p>
    <w:p w14:paraId="0CE5BD8E" w14:textId="77777777" w:rsidR="00A206CD" w:rsidRPr="002828F8" w:rsidRDefault="00A206CD" w:rsidP="00387121">
      <w:pPr>
        <w:pStyle w:val="BodyText"/>
        <w:contextualSpacing/>
        <w:mirrorIndents/>
        <w:jc w:val="both"/>
        <w:rPr>
          <w:rFonts w:ascii="Sylfaen" w:hAnsi="Sylfaen" w:cs="DejaVu Sans"/>
        </w:rPr>
      </w:pPr>
    </w:p>
    <w:p w14:paraId="64A5A363" w14:textId="77777777" w:rsidR="00A206CD" w:rsidRPr="002828F8" w:rsidRDefault="00A206CD" w:rsidP="00387121">
      <w:pPr>
        <w:pStyle w:val="BodyText"/>
        <w:contextualSpacing/>
        <w:mirrorIndents/>
        <w:jc w:val="both"/>
        <w:rPr>
          <w:rFonts w:ascii="Sylfaen" w:hAnsi="Sylfaen" w:cs="DejaVu Sans"/>
        </w:rPr>
      </w:pPr>
    </w:p>
    <w:p w14:paraId="4179ECA6" w14:textId="77777777" w:rsidR="00A206CD" w:rsidRPr="002828F8" w:rsidRDefault="00A206CD" w:rsidP="00387121">
      <w:pPr>
        <w:pStyle w:val="BodyText"/>
        <w:contextualSpacing/>
        <w:mirrorIndents/>
        <w:jc w:val="both"/>
        <w:rPr>
          <w:rFonts w:ascii="Sylfaen" w:hAnsi="Sylfaen" w:cs="DejaVu Sans"/>
        </w:rPr>
      </w:pPr>
    </w:p>
    <w:p w14:paraId="7D78746B" w14:textId="77777777" w:rsidR="00A206CD" w:rsidRPr="002828F8" w:rsidRDefault="00A206CD" w:rsidP="00387121">
      <w:pPr>
        <w:pStyle w:val="BodyText"/>
        <w:contextualSpacing/>
        <w:mirrorIndents/>
        <w:jc w:val="both"/>
        <w:rPr>
          <w:rFonts w:ascii="Sylfaen" w:hAnsi="Sylfaen" w:cs="DejaVu Sans"/>
        </w:rPr>
      </w:pPr>
    </w:p>
    <w:p w14:paraId="11171E17" w14:textId="77777777" w:rsidR="00A206CD" w:rsidRPr="002828F8" w:rsidRDefault="00A206CD" w:rsidP="00387121">
      <w:pPr>
        <w:pStyle w:val="BodyText"/>
        <w:contextualSpacing/>
        <w:mirrorIndents/>
        <w:jc w:val="both"/>
        <w:rPr>
          <w:rFonts w:ascii="Sylfaen" w:hAnsi="Sylfaen" w:cs="DejaVu Sans"/>
        </w:rPr>
      </w:pPr>
    </w:p>
    <w:p w14:paraId="3EEA1D84" w14:textId="77777777" w:rsidR="00A206CD" w:rsidRPr="002828F8" w:rsidRDefault="00A206CD" w:rsidP="006C281E">
      <w:pPr>
        <w:ind w:left="117" w:right="108" w:hanging="1"/>
        <w:contextualSpacing/>
        <w:mirrorIndents/>
        <w:jc w:val="center"/>
        <w:rPr>
          <w:rFonts w:ascii="Sylfaen" w:eastAsia="Segoe UI" w:hAnsi="Sylfaen" w:cs="DejaVu Sans"/>
          <w:b/>
          <w:bCs/>
          <w:sz w:val="36"/>
          <w:szCs w:val="30"/>
          <w:lang w:val="ka-GE"/>
        </w:rPr>
      </w:pPr>
      <w:r w:rsidRPr="002828F8">
        <w:rPr>
          <w:rFonts w:ascii="Sylfaen" w:eastAsia="Segoe UI" w:hAnsi="Sylfaen" w:cs="DejaVu Sans"/>
          <w:b/>
          <w:bCs/>
          <w:color w:val="0070C0"/>
          <w:w w:val="95"/>
          <w:sz w:val="36"/>
          <w:szCs w:val="30"/>
          <w:lang w:val="ka-GE"/>
        </w:rPr>
        <w:t>პერსონალის შერჩევის წესი</w:t>
      </w:r>
    </w:p>
    <w:p w14:paraId="367B1D88" w14:textId="77777777" w:rsidR="00A206CD" w:rsidRPr="002828F8" w:rsidRDefault="00A206CD" w:rsidP="00387121">
      <w:pPr>
        <w:pStyle w:val="BodyText"/>
        <w:contextualSpacing/>
        <w:mirrorIndents/>
        <w:jc w:val="both"/>
        <w:rPr>
          <w:rFonts w:ascii="Sylfaen" w:hAnsi="Sylfaen" w:cs="DejaVu Sans"/>
          <w:b/>
        </w:rPr>
      </w:pPr>
    </w:p>
    <w:p w14:paraId="2C28B64F" w14:textId="77777777" w:rsidR="00A206CD" w:rsidRPr="002828F8" w:rsidRDefault="00A206CD" w:rsidP="00387121">
      <w:pPr>
        <w:pStyle w:val="BodyText"/>
        <w:contextualSpacing/>
        <w:mirrorIndents/>
        <w:jc w:val="both"/>
        <w:rPr>
          <w:rFonts w:ascii="Sylfaen" w:hAnsi="Sylfaen" w:cs="DejaVu Sans"/>
          <w:b/>
        </w:rPr>
      </w:pPr>
    </w:p>
    <w:p w14:paraId="30E6CE9D" w14:textId="77777777" w:rsidR="00A206CD" w:rsidRPr="002828F8" w:rsidRDefault="00A206CD" w:rsidP="00387121">
      <w:pPr>
        <w:pStyle w:val="BodyText"/>
        <w:contextualSpacing/>
        <w:mirrorIndents/>
        <w:jc w:val="both"/>
        <w:rPr>
          <w:rFonts w:ascii="Sylfaen" w:hAnsi="Sylfaen" w:cs="DejaVu Sans"/>
          <w:b/>
        </w:rPr>
      </w:pPr>
    </w:p>
    <w:p w14:paraId="219135AD" w14:textId="77777777" w:rsidR="00A206CD" w:rsidRPr="002828F8" w:rsidRDefault="00A206CD" w:rsidP="00387121">
      <w:pPr>
        <w:pStyle w:val="BodyText"/>
        <w:contextualSpacing/>
        <w:mirrorIndents/>
        <w:jc w:val="both"/>
        <w:rPr>
          <w:rFonts w:ascii="Sylfaen" w:hAnsi="Sylfaen" w:cs="DejaVu Sans"/>
          <w:b/>
        </w:rPr>
      </w:pPr>
    </w:p>
    <w:p w14:paraId="5AC5031D"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5315647F"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76BD4ABA"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56E8C5AB"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3AF413F4"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40AE4185"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781468E6"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42093ABD"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771F2FCF"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027A1F86"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22180CF5"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0FB5CC1B"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4C63DBA9"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2DEEB08C"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38F7AFA5"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111A1D0B" w14:textId="77777777" w:rsidR="00A206CD" w:rsidRPr="002828F8" w:rsidRDefault="00A206CD" w:rsidP="00387121">
      <w:pPr>
        <w:pStyle w:val="Heading1"/>
        <w:contextualSpacing/>
        <w:jc w:val="both"/>
        <w:rPr>
          <w:rFonts w:ascii="Sylfaen" w:hAnsi="Sylfaen"/>
          <w:color w:val="5B9BD5" w:themeColor="accent1"/>
          <w:sz w:val="24"/>
          <w:szCs w:val="24"/>
          <w:lang w:val="ka-GE"/>
        </w:rPr>
      </w:pPr>
      <w:bookmarkStart w:id="0" w:name="_Toc4364582"/>
    </w:p>
    <w:p w14:paraId="31D8E924" w14:textId="77777777" w:rsidR="00A206CD" w:rsidRPr="002828F8" w:rsidRDefault="00A206CD" w:rsidP="00387121">
      <w:pPr>
        <w:pStyle w:val="Title"/>
        <w:ind w:firstLine="720"/>
        <w:mirrorIndents/>
        <w:jc w:val="both"/>
        <w:rPr>
          <w:rFonts w:ascii="Sylfaen" w:eastAsia="Arial Unicode MS" w:hAnsi="Sylfaen" w:cs="DejaVu Sans"/>
          <w:b/>
          <w:sz w:val="24"/>
          <w:szCs w:val="24"/>
          <w:lang w:val="ka-GE"/>
        </w:rPr>
      </w:pPr>
    </w:p>
    <w:p w14:paraId="6974E21E" w14:textId="77777777" w:rsidR="00A206CD" w:rsidRPr="002828F8" w:rsidRDefault="00A206CD" w:rsidP="00387121">
      <w:pPr>
        <w:jc w:val="both"/>
        <w:rPr>
          <w:rFonts w:ascii="Sylfaen" w:hAnsi="Sylfaen"/>
          <w:lang w:val="ka-GE"/>
        </w:rPr>
      </w:pPr>
    </w:p>
    <w:p w14:paraId="44138326" w14:textId="77777777" w:rsidR="00A206CD" w:rsidRPr="002828F8" w:rsidRDefault="00A206CD" w:rsidP="00387121">
      <w:pPr>
        <w:jc w:val="both"/>
        <w:rPr>
          <w:rFonts w:ascii="Sylfaen" w:hAnsi="Sylfaen"/>
          <w:lang w:val="ka-GE"/>
        </w:rPr>
      </w:pPr>
    </w:p>
    <w:p w14:paraId="3B9B1203" w14:textId="77777777" w:rsidR="00A206CD" w:rsidRPr="002828F8" w:rsidRDefault="00A206CD" w:rsidP="00387121">
      <w:pPr>
        <w:jc w:val="both"/>
        <w:rPr>
          <w:rFonts w:ascii="Sylfaen" w:hAnsi="Sylfaen"/>
          <w:lang w:val="ka-GE"/>
        </w:rPr>
      </w:pPr>
    </w:p>
    <w:p w14:paraId="470EC253" w14:textId="77777777" w:rsidR="00A206CD" w:rsidRPr="002828F8" w:rsidRDefault="00A206CD" w:rsidP="00387121">
      <w:pPr>
        <w:pStyle w:val="Title"/>
        <w:ind w:firstLine="720"/>
        <w:mirrorIndents/>
        <w:jc w:val="both"/>
        <w:rPr>
          <w:rFonts w:ascii="Sylfaen" w:eastAsia="Arial Unicode MS" w:hAnsi="Sylfaen" w:cs="DejaVu Sans"/>
          <w:b/>
          <w:sz w:val="24"/>
          <w:szCs w:val="24"/>
          <w:lang w:val="ka-GE"/>
        </w:rPr>
      </w:pPr>
    </w:p>
    <w:sdt>
      <w:sdtPr>
        <w:rPr>
          <w:rFonts w:ascii="Microsoft Sans Serif" w:eastAsia="Microsoft Sans Serif" w:hAnsi="Microsoft Sans Serif" w:cs="Microsoft Sans Serif"/>
          <w:color w:val="auto"/>
          <w:sz w:val="22"/>
          <w:szCs w:val="22"/>
        </w:rPr>
        <w:id w:val="-876774703"/>
        <w:docPartObj>
          <w:docPartGallery w:val="Table of Contents"/>
          <w:docPartUnique/>
        </w:docPartObj>
      </w:sdtPr>
      <w:sdtEndPr>
        <w:rPr>
          <w:b/>
          <w:bCs/>
          <w:noProof/>
        </w:rPr>
      </w:sdtEndPr>
      <w:sdtContent>
        <w:p w14:paraId="04BD2FD4" w14:textId="5AE7A3AD" w:rsidR="00D03C05" w:rsidRPr="00D03C05" w:rsidRDefault="00D03C05">
          <w:pPr>
            <w:pStyle w:val="TOCHeading"/>
            <w:rPr>
              <w:rFonts w:ascii="Sylfaen" w:hAnsi="Sylfaen"/>
              <w:lang w:val="ka-GE"/>
            </w:rPr>
          </w:pPr>
          <w:r>
            <w:rPr>
              <w:rFonts w:ascii="Sylfaen" w:hAnsi="Sylfaen"/>
              <w:lang w:val="ka-GE"/>
            </w:rPr>
            <w:t>შინაარსი</w:t>
          </w:r>
        </w:p>
        <w:p w14:paraId="78CBD566" w14:textId="77777777" w:rsidR="00457BF0" w:rsidRDefault="00D03C05">
          <w:pPr>
            <w:pStyle w:val="TOC1"/>
            <w:rPr>
              <w:rFonts w:asciiTheme="minorHAnsi" w:hAnsiTheme="minorHAnsi" w:cstheme="minorBidi"/>
              <w:color w:val="auto"/>
              <w:lang w:val="en-US"/>
            </w:rPr>
          </w:pPr>
          <w:r>
            <w:rPr>
              <w:b/>
              <w:bCs/>
            </w:rPr>
            <w:fldChar w:fldCharType="begin"/>
          </w:r>
          <w:r>
            <w:rPr>
              <w:b/>
              <w:bCs/>
            </w:rPr>
            <w:instrText xml:space="preserve"> TOC \o "1-3" \h \z \u </w:instrText>
          </w:r>
          <w:r>
            <w:rPr>
              <w:b/>
              <w:bCs/>
            </w:rPr>
            <w:fldChar w:fldCharType="separate"/>
          </w:r>
          <w:hyperlink w:anchor="_Toc125563298" w:history="1">
            <w:r w:rsidR="00457BF0" w:rsidRPr="00BA363C">
              <w:rPr>
                <w:rStyle w:val="Hyperlink"/>
              </w:rPr>
              <w:t>თავი I. ზოგადი დებულებები</w:t>
            </w:r>
            <w:r w:rsidR="00457BF0">
              <w:rPr>
                <w:webHidden/>
              </w:rPr>
              <w:tab/>
            </w:r>
            <w:r w:rsidR="00457BF0">
              <w:rPr>
                <w:webHidden/>
              </w:rPr>
              <w:fldChar w:fldCharType="begin"/>
            </w:r>
            <w:r w:rsidR="00457BF0">
              <w:rPr>
                <w:webHidden/>
              </w:rPr>
              <w:instrText xml:space="preserve"> PAGEREF _Toc125563298 \h </w:instrText>
            </w:r>
            <w:r w:rsidR="00457BF0">
              <w:rPr>
                <w:webHidden/>
              </w:rPr>
            </w:r>
            <w:r w:rsidR="00457BF0">
              <w:rPr>
                <w:webHidden/>
              </w:rPr>
              <w:fldChar w:fldCharType="separate"/>
            </w:r>
            <w:r w:rsidR="00457BF0">
              <w:rPr>
                <w:webHidden/>
              </w:rPr>
              <w:t>3</w:t>
            </w:r>
            <w:r w:rsidR="00457BF0">
              <w:rPr>
                <w:webHidden/>
              </w:rPr>
              <w:fldChar w:fldCharType="end"/>
            </w:r>
          </w:hyperlink>
        </w:p>
        <w:p w14:paraId="3EC6A9A8" w14:textId="77777777" w:rsidR="00457BF0" w:rsidRDefault="00373296">
          <w:pPr>
            <w:pStyle w:val="TOC1"/>
            <w:rPr>
              <w:rFonts w:asciiTheme="minorHAnsi" w:hAnsiTheme="minorHAnsi" w:cstheme="minorBidi"/>
              <w:color w:val="auto"/>
              <w:lang w:val="en-US"/>
            </w:rPr>
          </w:pPr>
          <w:hyperlink w:anchor="_Toc125563299" w:history="1">
            <w:r w:rsidR="00457BF0" w:rsidRPr="00BA363C">
              <w:rPr>
                <w:rStyle w:val="Hyperlink"/>
              </w:rPr>
              <w:t>მუხლი 1. რეგულირების სფერო</w:t>
            </w:r>
            <w:r w:rsidR="00457BF0">
              <w:rPr>
                <w:webHidden/>
              </w:rPr>
              <w:tab/>
            </w:r>
            <w:r w:rsidR="00457BF0">
              <w:rPr>
                <w:webHidden/>
              </w:rPr>
              <w:fldChar w:fldCharType="begin"/>
            </w:r>
            <w:r w:rsidR="00457BF0">
              <w:rPr>
                <w:webHidden/>
              </w:rPr>
              <w:instrText xml:space="preserve"> PAGEREF _Toc125563299 \h </w:instrText>
            </w:r>
            <w:r w:rsidR="00457BF0">
              <w:rPr>
                <w:webHidden/>
              </w:rPr>
            </w:r>
            <w:r w:rsidR="00457BF0">
              <w:rPr>
                <w:webHidden/>
              </w:rPr>
              <w:fldChar w:fldCharType="separate"/>
            </w:r>
            <w:r w:rsidR="00457BF0">
              <w:rPr>
                <w:webHidden/>
              </w:rPr>
              <w:t>3</w:t>
            </w:r>
            <w:r w:rsidR="00457BF0">
              <w:rPr>
                <w:webHidden/>
              </w:rPr>
              <w:fldChar w:fldCharType="end"/>
            </w:r>
          </w:hyperlink>
        </w:p>
        <w:p w14:paraId="666778C2" w14:textId="77777777" w:rsidR="00457BF0" w:rsidRDefault="00373296">
          <w:pPr>
            <w:pStyle w:val="TOC1"/>
            <w:rPr>
              <w:rFonts w:asciiTheme="minorHAnsi" w:hAnsiTheme="minorHAnsi" w:cstheme="minorBidi"/>
              <w:color w:val="auto"/>
              <w:lang w:val="en-US"/>
            </w:rPr>
          </w:pPr>
          <w:hyperlink w:anchor="_Toc125563300" w:history="1">
            <w:r w:rsidR="00457BF0" w:rsidRPr="00BA363C">
              <w:rPr>
                <w:rStyle w:val="Hyperlink"/>
              </w:rPr>
              <w:t>მუხლი 2. პერსონალის დაგეგმვის მექანიზმები</w:t>
            </w:r>
            <w:r w:rsidR="00457BF0">
              <w:rPr>
                <w:webHidden/>
              </w:rPr>
              <w:tab/>
            </w:r>
            <w:r w:rsidR="00457BF0">
              <w:rPr>
                <w:webHidden/>
              </w:rPr>
              <w:fldChar w:fldCharType="begin"/>
            </w:r>
            <w:r w:rsidR="00457BF0">
              <w:rPr>
                <w:webHidden/>
              </w:rPr>
              <w:instrText xml:space="preserve"> PAGEREF _Toc125563300 \h </w:instrText>
            </w:r>
            <w:r w:rsidR="00457BF0">
              <w:rPr>
                <w:webHidden/>
              </w:rPr>
            </w:r>
            <w:r w:rsidR="00457BF0">
              <w:rPr>
                <w:webHidden/>
              </w:rPr>
              <w:fldChar w:fldCharType="separate"/>
            </w:r>
            <w:r w:rsidR="00457BF0">
              <w:rPr>
                <w:webHidden/>
              </w:rPr>
              <w:t>3</w:t>
            </w:r>
            <w:r w:rsidR="00457BF0">
              <w:rPr>
                <w:webHidden/>
              </w:rPr>
              <w:fldChar w:fldCharType="end"/>
            </w:r>
          </w:hyperlink>
        </w:p>
        <w:p w14:paraId="2A908571" w14:textId="77777777" w:rsidR="00457BF0" w:rsidRDefault="00373296">
          <w:pPr>
            <w:pStyle w:val="TOC1"/>
            <w:rPr>
              <w:rFonts w:asciiTheme="minorHAnsi" w:hAnsiTheme="minorHAnsi" w:cstheme="minorBidi"/>
              <w:color w:val="auto"/>
              <w:lang w:val="en-US"/>
            </w:rPr>
          </w:pPr>
          <w:hyperlink w:anchor="_Toc125563301" w:history="1">
            <w:r w:rsidR="00457BF0" w:rsidRPr="00BA363C">
              <w:rPr>
                <w:rStyle w:val="Hyperlink"/>
              </w:rPr>
              <w:t>თავი I I. აკადემიური პერსონალის შერჩევა</w:t>
            </w:r>
            <w:r w:rsidR="00457BF0">
              <w:rPr>
                <w:webHidden/>
              </w:rPr>
              <w:tab/>
            </w:r>
            <w:r w:rsidR="00457BF0">
              <w:rPr>
                <w:webHidden/>
              </w:rPr>
              <w:fldChar w:fldCharType="begin"/>
            </w:r>
            <w:r w:rsidR="00457BF0">
              <w:rPr>
                <w:webHidden/>
              </w:rPr>
              <w:instrText xml:space="preserve"> PAGEREF _Toc125563301 \h </w:instrText>
            </w:r>
            <w:r w:rsidR="00457BF0">
              <w:rPr>
                <w:webHidden/>
              </w:rPr>
            </w:r>
            <w:r w:rsidR="00457BF0">
              <w:rPr>
                <w:webHidden/>
              </w:rPr>
              <w:fldChar w:fldCharType="separate"/>
            </w:r>
            <w:r w:rsidR="00457BF0">
              <w:rPr>
                <w:webHidden/>
              </w:rPr>
              <w:t>3</w:t>
            </w:r>
            <w:r w:rsidR="00457BF0">
              <w:rPr>
                <w:webHidden/>
              </w:rPr>
              <w:fldChar w:fldCharType="end"/>
            </w:r>
          </w:hyperlink>
        </w:p>
        <w:p w14:paraId="055C0729" w14:textId="77777777" w:rsidR="00457BF0" w:rsidRDefault="00373296">
          <w:pPr>
            <w:pStyle w:val="TOC1"/>
            <w:rPr>
              <w:rFonts w:asciiTheme="minorHAnsi" w:hAnsiTheme="minorHAnsi" w:cstheme="minorBidi"/>
              <w:color w:val="auto"/>
              <w:lang w:val="en-US"/>
            </w:rPr>
          </w:pPr>
          <w:hyperlink w:anchor="_Toc125563302" w:history="1">
            <w:r w:rsidR="00457BF0" w:rsidRPr="00BA363C">
              <w:rPr>
                <w:rStyle w:val="Hyperlink"/>
              </w:rPr>
              <w:t>მუხლი 3. აკადემიური პერსონალის შემადგენლობა</w:t>
            </w:r>
            <w:r w:rsidR="00457BF0">
              <w:rPr>
                <w:webHidden/>
              </w:rPr>
              <w:tab/>
            </w:r>
            <w:r w:rsidR="00457BF0">
              <w:rPr>
                <w:webHidden/>
              </w:rPr>
              <w:fldChar w:fldCharType="begin"/>
            </w:r>
            <w:r w:rsidR="00457BF0">
              <w:rPr>
                <w:webHidden/>
              </w:rPr>
              <w:instrText xml:space="preserve"> PAGEREF _Toc125563302 \h </w:instrText>
            </w:r>
            <w:r w:rsidR="00457BF0">
              <w:rPr>
                <w:webHidden/>
              </w:rPr>
            </w:r>
            <w:r w:rsidR="00457BF0">
              <w:rPr>
                <w:webHidden/>
              </w:rPr>
              <w:fldChar w:fldCharType="separate"/>
            </w:r>
            <w:r w:rsidR="00457BF0">
              <w:rPr>
                <w:webHidden/>
              </w:rPr>
              <w:t>3</w:t>
            </w:r>
            <w:r w:rsidR="00457BF0">
              <w:rPr>
                <w:webHidden/>
              </w:rPr>
              <w:fldChar w:fldCharType="end"/>
            </w:r>
          </w:hyperlink>
        </w:p>
        <w:p w14:paraId="368B71D5" w14:textId="77777777" w:rsidR="00457BF0" w:rsidRDefault="00373296">
          <w:pPr>
            <w:pStyle w:val="TOC1"/>
            <w:rPr>
              <w:rFonts w:asciiTheme="minorHAnsi" w:hAnsiTheme="minorHAnsi" w:cstheme="minorBidi"/>
              <w:color w:val="auto"/>
              <w:lang w:val="en-US"/>
            </w:rPr>
          </w:pPr>
          <w:hyperlink w:anchor="_Toc125563303" w:history="1">
            <w:r w:rsidR="00457BF0" w:rsidRPr="00BA363C">
              <w:rPr>
                <w:rStyle w:val="Hyperlink"/>
              </w:rPr>
              <w:t>მუხლი 4. აკადემიური პერსონალის საკვალიფიკაციო მოთხოვნები</w:t>
            </w:r>
            <w:r w:rsidR="00457BF0">
              <w:rPr>
                <w:webHidden/>
              </w:rPr>
              <w:tab/>
            </w:r>
            <w:r w:rsidR="00457BF0">
              <w:rPr>
                <w:webHidden/>
              </w:rPr>
              <w:fldChar w:fldCharType="begin"/>
            </w:r>
            <w:r w:rsidR="00457BF0">
              <w:rPr>
                <w:webHidden/>
              </w:rPr>
              <w:instrText xml:space="preserve"> PAGEREF _Toc125563303 \h </w:instrText>
            </w:r>
            <w:r w:rsidR="00457BF0">
              <w:rPr>
                <w:webHidden/>
              </w:rPr>
            </w:r>
            <w:r w:rsidR="00457BF0">
              <w:rPr>
                <w:webHidden/>
              </w:rPr>
              <w:fldChar w:fldCharType="separate"/>
            </w:r>
            <w:r w:rsidR="00457BF0">
              <w:rPr>
                <w:webHidden/>
              </w:rPr>
              <w:t>4</w:t>
            </w:r>
            <w:r w:rsidR="00457BF0">
              <w:rPr>
                <w:webHidden/>
              </w:rPr>
              <w:fldChar w:fldCharType="end"/>
            </w:r>
          </w:hyperlink>
        </w:p>
        <w:p w14:paraId="1E9ACC3A" w14:textId="77777777" w:rsidR="00457BF0" w:rsidRDefault="00373296">
          <w:pPr>
            <w:pStyle w:val="TOC1"/>
            <w:rPr>
              <w:rFonts w:asciiTheme="minorHAnsi" w:hAnsiTheme="minorHAnsi" w:cstheme="minorBidi"/>
              <w:color w:val="auto"/>
              <w:lang w:val="en-US"/>
            </w:rPr>
          </w:pPr>
          <w:hyperlink w:anchor="_Toc125563304" w:history="1">
            <w:r w:rsidR="00457BF0" w:rsidRPr="00BA363C">
              <w:rPr>
                <w:rStyle w:val="Hyperlink"/>
              </w:rPr>
              <w:t>მუხლი 5. აკადემიური თანამდებობის დაკავების წესი</w:t>
            </w:r>
            <w:r w:rsidR="00457BF0">
              <w:rPr>
                <w:webHidden/>
              </w:rPr>
              <w:tab/>
            </w:r>
            <w:r w:rsidR="00457BF0">
              <w:rPr>
                <w:webHidden/>
              </w:rPr>
              <w:fldChar w:fldCharType="begin"/>
            </w:r>
            <w:r w:rsidR="00457BF0">
              <w:rPr>
                <w:webHidden/>
              </w:rPr>
              <w:instrText xml:space="preserve"> PAGEREF _Toc125563304 \h </w:instrText>
            </w:r>
            <w:r w:rsidR="00457BF0">
              <w:rPr>
                <w:webHidden/>
              </w:rPr>
            </w:r>
            <w:r w:rsidR="00457BF0">
              <w:rPr>
                <w:webHidden/>
              </w:rPr>
              <w:fldChar w:fldCharType="separate"/>
            </w:r>
            <w:r w:rsidR="00457BF0">
              <w:rPr>
                <w:webHidden/>
              </w:rPr>
              <w:t>6</w:t>
            </w:r>
            <w:r w:rsidR="00457BF0">
              <w:rPr>
                <w:webHidden/>
              </w:rPr>
              <w:fldChar w:fldCharType="end"/>
            </w:r>
          </w:hyperlink>
        </w:p>
        <w:p w14:paraId="33998A5D" w14:textId="77777777" w:rsidR="00457BF0" w:rsidRDefault="00373296">
          <w:pPr>
            <w:pStyle w:val="TOC1"/>
            <w:rPr>
              <w:rFonts w:asciiTheme="minorHAnsi" w:hAnsiTheme="minorHAnsi" w:cstheme="minorBidi"/>
              <w:color w:val="auto"/>
              <w:lang w:val="en-US"/>
            </w:rPr>
          </w:pPr>
          <w:hyperlink w:anchor="_Toc125563305" w:history="1">
            <w:r w:rsidR="00457BF0" w:rsidRPr="00BA363C">
              <w:rPr>
                <w:rStyle w:val="Hyperlink"/>
              </w:rPr>
              <w:t>მუხლი 6. კონკურსანტის მიერ წარმოსადგენი დოკუმენტაცია და შეფასება</w:t>
            </w:r>
            <w:r w:rsidR="00457BF0">
              <w:rPr>
                <w:webHidden/>
              </w:rPr>
              <w:tab/>
            </w:r>
            <w:r w:rsidR="00457BF0">
              <w:rPr>
                <w:webHidden/>
              </w:rPr>
              <w:fldChar w:fldCharType="begin"/>
            </w:r>
            <w:r w:rsidR="00457BF0">
              <w:rPr>
                <w:webHidden/>
              </w:rPr>
              <w:instrText xml:space="preserve"> PAGEREF _Toc125563305 \h </w:instrText>
            </w:r>
            <w:r w:rsidR="00457BF0">
              <w:rPr>
                <w:webHidden/>
              </w:rPr>
            </w:r>
            <w:r w:rsidR="00457BF0">
              <w:rPr>
                <w:webHidden/>
              </w:rPr>
              <w:fldChar w:fldCharType="separate"/>
            </w:r>
            <w:r w:rsidR="00457BF0">
              <w:rPr>
                <w:webHidden/>
              </w:rPr>
              <w:t>6</w:t>
            </w:r>
            <w:r w:rsidR="00457BF0">
              <w:rPr>
                <w:webHidden/>
              </w:rPr>
              <w:fldChar w:fldCharType="end"/>
            </w:r>
          </w:hyperlink>
        </w:p>
        <w:p w14:paraId="245DDB97" w14:textId="77777777" w:rsidR="00457BF0" w:rsidRDefault="00373296">
          <w:pPr>
            <w:pStyle w:val="TOC1"/>
            <w:rPr>
              <w:rFonts w:asciiTheme="minorHAnsi" w:hAnsiTheme="minorHAnsi" w:cstheme="minorBidi"/>
              <w:color w:val="auto"/>
              <w:lang w:val="en-US"/>
            </w:rPr>
          </w:pPr>
          <w:hyperlink w:anchor="_Toc125563306" w:history="1">
            <w:r w:rsidR="00457BF0" w:rsidRPr="00BA363C">
              <w:rPr>
                <w:rStyle w:val="Hyperlink"/>
              </w:rPr>
              <w:t>მუხლი 7. კონკურსის ჩატარების წესი და პირობები</w:t>
            </w:r>
            <w:r w:rsidR="00457BF0">
              <w:rPr>
                <w:webHidden/>
              </w:rPr>
              <w:tab/>
            </w:r>
            <w:r w:rsidR="00457BF0">
              <w:rPr>
                <w:webHidden/>
              </w:rPr>
              <w:fldChar w:fldCharType="begin"/>
            </w:r>
            <w:r w:rsidR="00457BF0">
              <w:rPr>
                <w:webHidden/>
              </w:rPr>
              <w:instrText xml:space="preserve"> PAGEREF _Toc125563306 \h </w:instrText>
            </w:r>
            <w:r w:rsidR="00457BF0">
              <w:rPr>
                <w:webHidden/>
              </w:rPr>
            </w:r>
            <w:r w:rsidR="00457BF0">
              <w:rPr>
                <w:webHidden/>
              </w:rPr>
              <w:fldChar w:fldCharType="separate"/>
            </w:r>
            <w:r w:rsidR="00457BF0">
              <w:rPr>
                <w:webHidden/>
              </w:rPr>
              <w:t>7</w:t>
            </w:r>
            <w:r w:rsidR="00457BF0">
              <w:rPr>
                <w:webHidden/>
              </w:rPr>
              <w:fldChar w:fldCharType="end"/>
            </w:r>
          </w:hyperlink>
        </w:p>
        <w:p w14:paraId="3FBE0679" w14:textId="77777777" w:rsidR="00457BF0" w:rsidRDefault="00373296">
          <w:pPr>
            <w:pStyle w:val="TOC1"/>
            <w:rPr>
              <w:rFonts w:asciiTheme="minorHAnsi" w:hAnsiTheme="minorHAnsi" w:cstheme="minorBidi"/>
              <w:color w:val="auto"/>
              <w:lang w:val="en-US"/>
            </w:rPr>
          </w:pPr>
          <w:hyperlink w:anchor="_Toc125563307" w:history="1">
            <w:r w:rsidR="00457BF0" w:rsidRPr="00BA363C">
              <w:rPr>
                <w:rStyle w:val="Hyperlink"/>
              </w:rPr>
              <w:t>მუხლი 8. კონკურსანტთა შეფასება</w:t>
            </w:r>
            <w:r w:rsidR="00457BF0">
              <w:rPr>
                <w:webHidden/>
              </w:rPr>
              <w:tab/>
            </w:r>
            <w:r w:rsidR="00457BF0">
              <w:rPr>
                <w:webHidden/>
              </w:rPr>
              <w:fldChar w:fldCharType="begin"/>
            </w:r>
            <w:r w:rsidR="00457BF0">
              <w:rPr>
                <w:webHidden/>
              </w:rPr>
              <w:instrText xml:space="preserve"> PAGEREF _Toc125563307 \h </w:instrText>
            </w:r>
            <w:r w:rsidR="00457BF0">
              <w:rPr>
                <w:webHidden/>
              </w:rPr>
            </w:r>
            <w:r w:rsidR="00457BF0">
              <w:rPr>
                <w:webHidden/>
              </w:rPr>
              <w:fldChar w:fldCharType="separate"/>
            </w:r>
            <w:r w:rsidR="00457BF0">
              <w:rPr>
                <w:webHidden/>
              </w:rPr>
              <w:t>8</w:t>
            </w:r>
            <w:r w:rsidR="00457BF0">
              <w:rPr>
                <w:webHidden/>
              </w:rPr>
              <w:fldChar w:fldCharType="end"/>
            </w:r>
          </w:hyperlink>
        </w:p>
        <w:p w14:paraId="780B28E5" w14:textId="77777777" w:rsidR="00457BF0" w:rsidRDefault="00373296">
          <w:pPr>
            <w:pStyle w:val="TOC1"/>
            <w:rPr>
              <w:rFonts w:asciiTheme="minorHAnsi" w:hAnsiTheme="minorHAnsi" w:cstheme="minorBidi"/>
              <w:color w:val="auto"/>
              <w:lang w:val="en-US"/>
            </w:rPr>
          </w:pPr>
          <w:hyperlink w:anchor="_Toc125563308" w:history="1">
            <w:r w:rsidR="00457BF0" w:rsidRPr="00BA363C">
              <w:rPr>
                <w:rStyle w:val="Hyperlink"/>
              </w:rPr>
              <w:t>მუხლი 9. საჩივრის განხილვა</w:t>
            </w:r>
            <w:r w:rsidR="00457BF0">
              <w:rPr>
                <w:webHidden/>
              </w:rPr>
              <w:tab/>
            </w:r>
            <w:r w:rsidR="00457BF0">
              <w:rPr>
                <w:webHidden/>
              </w:rPr>
              <w:fldChar w:fldCharType="begin"/>
            </w:r>
            <w:r w:rsidR="00457BF0">
              <w:rPr>
                <w:webHidden/>
              </w:rPr>
              <w:instrText xml:space="preserve"> PAGEREF _Toc125563308 \h </w:instrText>
            </w:r>
            <w:r w:rsidR="00457BF0">
              <w:rPr>
                <w:webHidden/>
              </w:rPr>
            </w:r>
            <w:r w:rsidR="00457BF0">
              <w:rPr>
                <w:webHidden/>
              </w:rPr>
              <w:fldChar w:fldCharType="separate"/>
            </w:r>
            <w:r w:rsidR="00457BF0">
              <w:rPr>
                <w:webHidden/>
              </w:rPr>
              <w:t>9</w:t>
            </w:r>
            <w:r w:rsidR="00457BF0">
              <w:rPr>
                <w:webHidden/>
              </w:rPr>
              <w:fldChar w:fldCharType="end"/>
            </w:r>
          </w:hyperlink>
        </w:p>
        <w:p w14:paraId="5F2CCA55" w14:textId="77777777" w:rsidR="00457BF0" w:rsidRDefault="00373296">
          <w:pPr>
            <w:pStyle w:val="TOC1"/>
            <w:rPr>
              <w:rFonts w:asciiTheme="minorHAnsi" w:hAnsiTheme="minorHAnsi" w:cstheme="minorBidi"/>
              <w:color w:val="auto"/>
              <w:lang w:val="en-US"/>
            </w:rPr>
          </w:pPr>
          <w:hyperlink w:anchor="_Toc125563309" w:history="1">
            <w:r w:rsidR="00457BF0" w:rsidRPr="00BA363C">
              <w:rPr>
                <w:rStyle w:val="Hyperlink"/>
              </w:rPr>
              <w:t>თავი III. მოწვეული პერსონალის შერჩევის წესი</w:t>
            </w:r>
            <w:r w:rsidR="00457BF0">
              <w:rPr>
                <w:webHidden/>
              </w:rPr>
              <w:tab/>
            </w:r>
            <w:r w:rsidR="00457BF0">
              <w:rPr>
                <w:webHidden/>
              </w:rPr>
              <w:fldChar w:fldCharType="begin"/>
            </w:r>
            <w:r w:rsidR="00457BF0">
              <w:rPr>
                <w:webHidden/>
              </w:rPr>
              <w:instrText xml:space="preserve"> PAGEREF _Toc125563309 \h </w:instrText>
            </w:r>
            <w:r w:rsidR="00457BF0">
              <w:rPr>
                <w:webHidden/>
              </w:rPr>
            </w:r>
            <w:r w:rsidR="00457BF0">
              <w:rPr>
                <w:webHidden/>
              </w:rPr>
              <w:fldChar w:fldCharType="separate"/>
            </w:r>
            <w:r w:rsidR="00457BF0">
              <w:rPr>
                <w:webHidden/>
              </w:rPr>
              <w:t>9</w:t>
            </w:r>
            <w:r w:rsidR="00457BF0">
              <w:rPr>
                <w:webHidden/>
              </w:rPr>
              <w:fldChar w:fldCharType="end"/>
            </w:r>
          </w:hyperlink>
        </w:p>
        <w:p w14:paraId="545B0382" w14:textId="77777777" w:rsidR="00457BF0" w:rsidRDefault="00373296">
          <w:pPr>
            <w:pStyle w:val="TOC1"/>
            <w:rPr>
              <w:rFonts w:asciiTheme="minorHAnsi" w:hAnsiTheme="minorHAnsi" w:cstheme="minorBidi"/>
              <w:color w:val="auto"/>
              <w:lang w:val="en-US"/>
            </w:rPr>
          </w:pPr>
          <w:hyperlink w:anchor="_Toc125563310" w:history="1">
            <w:r w:rsidR="00457BF0" w:rsidRPr="00BA363C">
              <w:rPr>
                <w:rStyle w:val="Hyperlink"/>
              </w:rPr>
              <w:t>მუხლი 10. მოწვეული პერსონალისადმი წაყენებული მოთხოვნები</w:t>
            </w:r>
            <w:r w:rsidR="00457BF0">
              <w:rPr>
                <w:webHidden/>
              </w:rPr>
              <w:tab/>
            </w:r>
            <w:r w:rsidR="00457BF0">
              <w:rPr>
                <w:webHidden/>
              </w:rPr>
              <w:fldChar w:fldCharType="begin"/>
            </w:r>
            <w:r w:rsidR="00457BF0">
              <w:rPr>
                <w:webHidden/>
              </w:rPr>
              <w:instrText xml:space="preserve"> PAGEREF _Toc125563310 \h </w:instrText>
            </w:r>
            <w:r w:rsidR="00457BF0">
              <w:rPr>
                <w:webHidden/>
              </w:rPr>
            </w:r>
            <w:r w:rsidR="00457BF0">
              <w:rPr>
                <w:webHidden/>
              </w:rPr>
              <w:fldChar w:fldCharType="separate"/>
            </w:r>
            <w:r w:rsidR="00457BF0">
              <w:rPr>
                <w:webHidden/>
              </w:rPr>
              <w:t>9</w:t>
            </w:r>
            <w:r w:rsidR="00457BF0">
              <w:rPr>
                <w:webHidden/>
              </w:rPr>
              <w:fldChar w:fldCharType="end"/>
            </w:r>
          </w:hyperlink>
        </w:p>
        <w:p w14:paraId="42A269E5" w14:textId="77777777" w:rsidR="00457BF0" w:rsidRDefault="00373296">
          <w:pPr>
            <w:pStyle w:val="TOC1"/>
            <w:rPr>
              <w:rFonts w:asciiTheme="minorHAnsi" w:hAnsiTheme="minorHAnsi" w:cstheme="minorBidi"/>
              <w:color w:val="auto"/>
              <w:lang w:val="en-US"/>
            </w:rPr>
          </w:pPr>
          <w:hyperlink w:anchor="_Toc125563311" w:history="1">
            <w:r w:rsidR="00457BF0" w:rsidRPr="00BA363C">
              <w:rPr>
                <w:rStyle w:val="Hyperlink"/>
              </w:rPr>
              <w:t>მუხლი 11. მოწვეული პერსონალის შერჩევა</w:t>
            </w:r>
            <w:r w:rsidR="00457BF0">
              <w:rPr>
                <w:webHidden/>
              </w:rPr>
              <w:tab/>
            </w:r>
            <w:r w:rsidR="00457BF0">
              <w:rPr>
                <w:webHidden/>
              </w:rPr>
              <w:fldChar w:fldCharType="begin"/>
            </w:r>
            <w:r w:rsidR="00457BF0">
              <w:rPr>
                <w:webHidden/>
              </w:rPr>
              <w:instrText xml:space="preserve"> PAGEREF _Toc125563311 \h </w:instrText>
            </w:r>
            <w:r w:rsidR="00457BF0">
              <w:rPr>
                <w:webHidden/>
              </w:rPr>
            </w:r>
            <w:r w:rsidR="00457BF0">
              <w:rPr>
                <w:webHidden/>
              </w:rPr>
              <w:fldChar w:fldCharType="separate"/>
            </w:r>
            <w:r w:rsidR="00457BF0">
              <w:rPr>
                <w:webHidden/>
              </w:rPr>
              <w:t>10</w:t>
            </w:r>
            <w:r w:rsidR="00457BF0">
              <w:rPr>
                <w:webHidden/>
              </w:rPr>
              <w:fldChar w:fldCharType="end"/>
            </w:r>
          </w:hyperlink>
        </w:p>
        <w:p w14:paraId="6BC53D99" w14:textId="77777777" w:rsidR="00457BF0" w:rsidRDefault="00373296">
          <w:pPr>
            <w:pStyle w:val="TOC1"/>
            <w:rPr>
              <w:rFonts w:asciiTheme="minorHAnsi" w:hAnsiTheme="minorHAnsi" w:cstheme="minorBidi"/>
              <w:color w:val="auto"/>
              <w:lang w:val="en-US"/>
            </w:rPr>
          </w:pPr>
          <w:hyperlink w:anchor="_Toc125563312" w:history="1">
            <w:r w:rsidR="00457BF0" w:rsidRPr="00BA363C">
              <w:rPr>
                <w:rStyle w:val="Hyperlink"/>
              </w:rPr>
              <w:t>მუხლი 12. აკადემიური/მოწვეული პერსონალის მიერ უცხო ენის დადასტურება</w:t>
            </w:r>
            <w:r w:rsidR="00457BF0">
              <w:rPr>
                <w:webHidden/>
              </w:rPr>
              <w:tab/>
            </w:r>
            <w:r w:rsidR="00457BF0">
              <w:rPr>
                <w:webHidden/>
              </w:rPr>
              <w:fldChar w:fldCharType="begin"/>
            </w:r>
            <w:r w:rsidR="00457BF0">
              <w:rPr>
                <w:webHidden/>
              </w:rPr>
              <w:instrText xml:space="preserve"> PAGEREF _Toc125563312 \h </w:instrText>
            </w:r>
            <w:r w:rsidR="00457BF0">
              <w:rPr>
                <w:webHidden/>
              </w:rPr>
            </w:r>
            <w:r w:rsidR="00457BF0">
              <w:rPr>
                <w:webHidden/>
              </w:rPr>
              <w:fldChar w:fldCharType="separate"/>
            </w:r>
            <w:r w:rsidR="00457BF0">
              <w:rPr>
                <w:webHidden/>
              </w:rPr>
              <w:t>11</w:t>
            </w:r>
            <w:r w:rsidR="00457BF0">
              <w:rPr>
                <w:webHidden/>
              </w:rPr>
              <w:fldChar w:fldCharType="end"/>
            </w:r>
          </w:hyperlink>
        </w:p>
        <w:p w14:paraId="08D8F465" w14:textId="77777777" w:rsidR="00457BF0" w:rsidRDefault="00373296">
          <w:pPr>
            <w:pStyle w:val="TOC1"/>
            <w:rPr>
              <w:rFonts w:asciiTheme="minorHAnsi" w:hAnsiTheme="minorHAnsi" w:cstheme="minorBidi"/>
              <w:color w:val="auto"/>
              <w:lang w:val="en-US"/>
            </w:rPr>
          </w:pPr>
          <w:hyperlink w:anchor="_Toc125563313" w:history="1">
            <w:r w:rsidR="00457BF0" w:rsidRPr="00BA363C">
              <w:rPr>
                <w:rStyle w:val="Hyperlink"/>
              </w:rPr>
              <w:t>IV თავი. ადმინისტრაციული/დამხმარე პერსონალის შერჩევის წესი</w:t>
            </w:r>
            <w:r w:rsidR="00457BF0">
              <w:rPr>
                <w:webHidden/>
              </w:rPr>
              <w:tab/>
            </w:r>
            <w:r w:rsidR="00457BF0">
              <w:rPr>
                <w:webHidden/>
              </w:rPr>
              <w:fldChar w:fldCharType="begin"/>
            </w:r>
            <w:r w:rsidR="00457BF0">
              <w:rPr>
                <w:webHidden/>
              </w:rPr>
              <w:instrText xml:space="preserve"> PAGEREF _Toc125563313 \h </w:instrText>
            </w:r>
            <w:r w:rsidR="00457BF0">
              <w:rPr>
                <w:webHidden/>
              </w:rPr>
            </w:r>
            <w:r w:rsidR="00457BF0">
              <w:rPr>
                <w:webHidden/>
              </w:rPr>
              <w:fldChar w:fldCharType="separate"/>
            </w:r>
            <w:r w:rsidR="00457BF0">
              <w:rPr>
                <w:webHidden/>
              </w:rPr>
              <w:t>12</w:t>
            </w:r>
            <w:r w:rsidR="00457BF0">
              <w:rPr>
                <w:webHidden/>
              </w:rPr>
              <w:fldChar w:fldCharType="end"/>
            </w:r>
          </w:hyperlink>
        </w:p>
        <w:p w14:paraId="06248A0E" w14:textId="77777777" w:rsidR="00457BF0" w:rsidRDefault="00373296">
          <w:pPr>
            <w:pStyle w:val="TOC1"/>
            <w:rPr>
              <w:rFonts w:asciiTheme="minorHAnsi" w:hAnsiTheme="minorHAnsi" w:cstheme="minorBidi"/>
              <w:color w:val="auto"/>
              <w:lang w:val="en-US"/>
            </w:rPr>
          </w:pPr>
          <w:hyperlink w:anchor="_Toc125563314" w:history="1">
            <w:r w:rsidR="00457BF0" w:rsidRPr="00BA363C">
              <w:rPr>
                <w:rStyle w:val="Hyperlink"/>
              </w:rPr>
              <w:t>მუხლი 13. ადმინისტრაციული/დამხმარე პერსონალისადმი წაყენებული მოთხოვნები</w:t>
            </w:r>
            <w:r w:rsidR="00457BF0">
              <w:rPr>
                <w:webHidden/>
              </w:rPr>
              <w:tab/>
            </w:r>
            <w:r w:rsidR="00457BF0">
              <w:rPr>
                <w:webHidden/>
              </w:rPr>
              <w:fldChar w:fldCharType="begin"/>
            </w:r>
            <w:r w:rsidR="00457BF0">
              <w:rPr>
                <w:webHidden/>
              </w:rPr>
              <w:instrText xml:space="preserve"> PAGEREF _Toc125563314 \h </w:instrText>
            </w:r>
            <w:r w:rsidR="00457BF0">
              <w:rPr>
                <w:webHidden/>
              </w:rPr>
            </w:r>
            <w:r w:rsidR="00457BF0">
              <w:rPr>
                <w:webHidden/>
              </w:rPr>
              <w:fldChar w:fldCharType="separate"/>
            </w:r>
            <w:r w:rsidR="00457BF0">
              <w:rPr>
                <w:webHidden/>
              </w:rPr>
              <w:t>12</w:t>
            </w:r>
            <w:r w:rsidR="00457BF0">
              <w:rPr>
                <w:webHidden/>
              </w:rPr>
              <w:fldChar w:fldCharType="end"/>
            </w:r>
          </w:hyperlink>
        </w:p>
        <w:p w14:paraId="42D0F9E0" w14:textId="77777777" w:rsidR="00457BF0" w:rsidRDefault="00373296">
          <w:pPr>
            <w:pStyle w:val="TOC1"/>
            <w:rPr>
              <w:rFonts w:asciiTheme="minorHAnsi" w:hAnsiTheme="minorHAnsi" w:cstheme="minorBidi"/>
              <w:color w:val="auto"/>
              <w:lang w:val="en-US"/>
            </w:rPr>
          </w:pPr>
          <w:hyperlink w:anchor="_Toc125563315" w:history="1">
            <w:r w:rsidR="00457BF0" w:rsidRPr="00BA363C">
              <w:rPr>
                <w:rStyle w:val="Hyperlink"/>
              </w:rPr>
              <w:t>მუხლი 14. ადმინისტრაციული/დამხმარე პერსონალის შერჩევა</w:t>
            </w:r>
            <w:r w:rsidR="00457BF0">
              <w:rPr>
                <w:webHidden/>
              </w:rPr>
              <w:tab/>
            </w:r>
            <w:r w:rsidR="00457BF0">
              <w:rPr>
                <w:webHidden/>
              </w:rPr>
              <w:fldChar w:fldCharType="begin"/>
            </w:r>
            <w:r w:rsidR="00457BF0">
              <w:rPr>
                <w:webHidden/>
              </w:rPr>
              <w:instrText xml:space="preserve"> PAGEREF _Toc125563315 \h </w:instrText>
            </w:r>
            <w:r w:rsidR="00457BF0">
              <w:rPr>
                <w:webHidden/>
              </w:rPr>
            </w:r>
            <w:r w:rsidR="00457BF0">
              <w:rPr>
                <w:webHidden/>
              </w:rPr>
              <w:fldChar w:fldCharType="separate"/>
            </w:r>
            <w:r w:rsidR="00457BF0">
              <w:rPr>
                <w:webHidden/>
              </w:rPr>
              <w:t>12</w:t>
            </w:r>
            <w:r w:rsidR="00457BF0">
              <w:rPr>
                <w:webHidden/>
              </w:rPr>
              <w:fldChar w:fldCharType="end"/>
            </w:r>
          </w:hyperlink>
        </w:p>
        <w:p w14:paraId="660EE874" w14:textId="77777777" w:rsidR="00457BF0" w:rsidRDefault="00373296">
          <w:pPr>
            <w:pStyle w:val="TOC1"/>
            <w:rPr>
              <w:rFonts w:asciiTheme="minorHAnsi" w:hAnsiTheme="minorHAnsi" w:cstheme="minorBidi"/>
              <w:color w:val="auto"/>
              <w:lang w:val="en-US"/>
            </w:rPr>
          </w:pPr>
          <w:hyperlink w:anchor="_Toc125563316" w:history="1">
            <w:r w:rsidR="00457BF0" w:rsidRPr="00BA363C">
              <w:rPr>
                <w:rStyle w:val="Hyperlink"/>
              </w:rPr>
              <w:t>მუხლი 15. პროგრამის ხელმძღვანელის/თანახელმძღვანელის შერჩევა</w:t>
            </w:r>
            <w:r w:rsidR="00457BF0">
              <w:rPr>
                <w:webHidden/>
              </w:rPr>
              <w:tab/>
            </w:r>
            <w:r w:rsidR="00457BF0">
              <w:rPr>
                <w:webHidden/>
              </w:rPr>
              <w:fldChar w:fldCharType="begin"/>
            </w:r>
            <w:r w:rsidR="00457BF0">
              <w:rPr>
                <w:webHidden/>
              </w:rPr>
              <w:instrText xml:space="preserve"> PAGEREF _Toc125563316 \h </w:instrText>
            </w:r>
            <w:r w:rsidR="00457BF0">
              <w:rPr>
                <w:webHidden/>
              </w:rPr>
            </w:r>
            <w:r w:rsidR="00457BF0">
              <w:rPr>
                <w:webHidden/>
              </w:rPr>
              <w:fldChar w:fldCharType="separate"/>
            </w:r>
            <w:r w:rsidR="00457BF0">
              <w:rPr>
                <w:webHidden/>
              </w:rPr>
              <w:t>13</w:t>
            </w:r>
            <w:r w:rsidR="00457BF0">
              <w:rPr>
                <w:webHidden/>
              </w:rPr>
              <w:fldChar w:fldCharType="end"/>
            </w:r>
          </w:hyperlink>
        </w:p>
        <w:p w14:paraId="64F8A16D" w14:textId="77777777" w:rsidR="00457BF0" w:rsidRDefault="00373296">
          <w:pPr>
            <w:pStyle w:val="TOC1"/>
            <w:rPr>
              <w:rFonts w:asciiTheme="minorHAnsi" w:hAnsiTheme="minorHAnsi" w:cstheme="minorBidi"/>
              <w:color w:val="auto"/>
              <w:lang w:val="en-US"/>
            </w:rPr>
          </w:pPr>
          <w:hyperlink w:anchor="_Toc125563317" w:history="1">
            <w:r w:rsidR="00457BF0" w:rsidRPr="00BA363C">
              <w:rPr>
                <w:rStyle w:val="Hyperlink"/>
              </w:rPr>
              <w:t>თავი V. სამეცნიერო პერსონალის შერჩევა</w:t>
            </w:r>
            <w:r w:rsidR="00457BF0">
              <w:rPr>
                <w:webHidden/>
              </w:rPr>
              <w:tab/>
            </w:r>
            <w:r w:rsidR="00457BF0">
              <w:rPr>
                <w:webHidden/>
              </w:rPr>
              <w:fldChar w:fldCharType="begin"/>
            </w:r>
            <w:r w:rsidR="00457BF0">
              <w:rPr>
                <w:webHidden/>
              </w:rPr>
              <w:instrText xml:space="preserve"> PAGEREF _Toc125563317 \h </w:instrText>
            </w:r>
            <w:r w:rsidR="00457BF0">
              <w:rPr>
                <w:webHidden/>
              </w:rPr>
            </w:r>
            <w:r w:rsidR="00457BF0">
              <w:rPr>
                <w:webHidden/>
              </w:rPr>
              <w:fldChar w:fldCharType="separate"/>
            </w:r>
            <w:r w:rsidR="00457BF0">
              <w:rPr>
                <w:webHidden/>
              </w:rPr>
              <w:t>13</w:t>
            </w:r>
            <w:r w:rsidR="00457BF0">
              <w:rPr>
                <w:webHidden/>
              </w:rPr>
              <w:fldChar w:fldCharType="end"/>
            </w:r>
          </w:hyperlink>
        </w:p>
        <w:p w14:paraId="3155B308" w14:textId="77777777" w:rsidR="00457BF0" w:rsidRDefault="00373296">
          <w:pPr>
            <w:pStyle w:val="TOC1"/>
            <w:rPr>
              <w:rFonts w:asciiTheme="minorHAnsi" w:hAnsiTheme="minorHAnsi" w:cstheme="minorBidi"/>
              <w:color w:val="auto"/>
              <w:lang w:val="en-US"/>
            </w:rPr>
          </w:pPr>
          <w:hyperlink w:anchor="_Toc125563318" w:history="1">
            <w:r w:rsidR="00457BF0" w:rsidRPr="00BA363C">
              <w:rPr>
                <w:rStyle w:val="Hyperlink"/>
              </w:rPr>
              <w:t>მუხლი 16. სამეცნიერო პერსონალისადმი წაყენებული მოთხოვნები</w:t>
            </w:r>
            <w:r w:rsidR="00457BF0">
              <w:rPr>
                <w:webHidden/>
              </w:rPr>
              <w:tab/>
            </w:r>
            <w:r w:rsidR="00457BF0">
              <w:rPr>
                <w:webHidden/>
              </w:rPr>
              <w:fldChar w:fldCharType="begin"/>
            </w:r>
            <w:r w:rsidR="00457BF0">
              <w:rPr>
                <w:webHidden/>
              </w:rPr>
              <w:instrText xml:space="preserve"> PAGEREF _Toc125563318 \h </w:instrText>
            </w:r>
            <w:r w:rsidR="00457BF0">
              <w:rPr>
                <w:webHidden/>
              </w:rPr>
            </w:r>
            <w:r w:rsidR="00457BF0">
              <w:rPr>
                <w:webHidden/>
              </w:rPr>
              <w:fldChar w:fldCharType="separate"/>
            </w:r>
            <w:r w:rsidR="00457BF0">
              <w:rPr>
                <w:webHidden/>
              </w:rPr>
              <w:t>13</w:t>
            </w:r>
            <w:r w:rsidR="00457BF0">
              <w:rPr>
                <w:webHidden/>
              </w:rPr>
              <w:fldChar w:fldCharType="end"/>
            </w:r>
          </w:hyperlink>
        </w:p>
        <w:p w14:paraId="3FC20AFB" w14:textId="77777777" w:rsidR="00457BF0" w:rsidRDefault="00373296">
          <w:pPr>
            <w:pStyle w:val="TOC1"/>
            <w:rPr>
              <w:rFonts w:asciiTheme="minorHAnsi" w:hAnsiTheme="minorHAnsi" w:cstheme="minorBidi"/>
              <w:color w:val="auto"/>
              <w:lang w:val="en-US"/>
            </w:rPr>
          </w:pPr>
          <w:hyperlink w:anchor="_Toc125563319" w:history="1">
            <w:r w:rsidR="00457BF0" w:rsidRPr="00BA363C">
              <w:rPr>
                <w:rStyle w:val="Hyperlink"/>
              </w:rPr>
              <w:t>თავი VI</w:t>
            </w:r>
            <w:r w:rsidR="00457BF0">
              <w:rPr>
                <w:webHidden/>
              </w:rPr>
              <w:tab/>
            </w:r>
            <w:r w:rsidR="00457BF0">
              <w:rPr>
                <w:webHidden/>
              </w:rPr>
              <w:fldChar w:fldCharType="begin"/>
            </w:r>
            <w:r w:rsidR="00457BF0">
              <w:rPr>
                <w:webHidden/>
              </w:rPr>
              <w:instrText xml:space="preserve"> PAGEREF _Toc125563319 \h </w:instrText>
            </w:r>
            <w:r w:rsidR="00457BF0">
              <w:rPr>
                <w:webHidden/>
              </w:rPr>
            </w:r>
            <w:r w:rsidR="00457BF0">
              <w:rPr>
                <w:webHidden/>
              </w:rPr>
              <w:fldChar w:fldCharType="separate"/>
            </w:r>
            <w:r w:rsidR="00457BF0">
              <w:rPr>
                <w:webHidden/>
              </w:rPr>
              <w:t>14</w:t>
            </w:r>
            <w:r w:rsidR="00457BF0">
              <w:rPr>
                <w:webHidden/>
              </w:rPr>
              <w:fldChar w:fldCharType="end"/>
            </w:r>
          </w:hyperlink>
        </w:p>
        <w:p w14:paraId="122C0731" w14:textId="77777777" w:rsidR="00457BF0" w:rsidRDefault="00373296">
          <w:pPr>
            <w:pStyle w:val="TOC1"/>
            <w:rPr>
              <w:rFonts w:asciiTheme="minorHAnsi" w:hAnsiTheme="minorHAnsi" w:cstheme="minorBidi"/>
              <w:color w:val="auto"/>
              <w:lang w:val="en-US"/>
            </w:rPr>
          </w:pPr>
          <w:hyperlink w:anchor="_Toc125563320" w:history="1">
            <w:r w:rsidR="00457BF0" w:rsidRPr="00BA363C">
              <w:rPr>
                <w:rStyle w:val="Hyperlink"/>
              </w:rPr>
              <w:t>დასკვნითი და გარდამავალი დებულებები</w:t>
            </w:r>
            <w:r w:rsidR="00457BF0">
              <w:rPr>
                <w:webHidden/>
              </w:rPr>
              <w:tab/>
            </w:r>
            <w:r w:rsidR="00457BF0">
              <w:rPr>
                <w:webHidden/>
              </w:rPr>
              <w:fldChar w:fldCharType="begin"/>
            </w:r>
            <w:r w:rsidR="00457BF0">
              <w:rPr>
                <w:webHidden/>
              </w:rPr>
              <w:instrText xml:space="preserve"> PAGEREF _Toc125563320 \h </w:instrText>
            </w:r>
            <w:r w:rsidR="00457BF0">
              <w:rPr>
                <w:webHidden/>
              </w:rPr>
            </w:r>
            <w:r w:rsidR="00457BF0">
              <w:rPr>
                <w:webHidden/>
              </w:rPr>
              <w:fldChar w:fldCharType="separate"/>
            </w:r>
            <w:r w:rsidR="00457BF0">
              <w:rPr>
                <w:webHidden/>
              </w:rPr>
              <w:t>14</w:t>
            </w:r>
            <w:r w:rsidR="00457BF0">
              <w:rPr>
                <w:webHidden/>
              </w:rPr>
              <w:fldChar w:fldCharType="end"/>
            </w:r>
          </w:hyperlink>
        </w:p>
        <w:p w14:paraId="3E1CABA2" w14:textId="77777777" w:rsidR="00457BF0" w:rsidRDefault="00373296">
          <w:pPr>
            <w:pStyle w:val="TOC3"/>
            <w:tabs>
              <w:tab w:val="right" w:leader="dot" w:pos="9710"/>
            </w:tabs>
            <w:rPr>
              <w:rFonts w:cstheme="minorBidi"/>
              <w:noProof/>
            </w:rPr>
          </w:pPr>
          <w:hyperlink w:anchor="_Toc125563321" w:history="1">
            <w:r w:rsidR="00457BF0" w:rsidRPr="00BA363C">
              <w:rPr>
                <w:rStyle w:val="Hyperlink"/>
                <w:rFonts w:ascii="Sylfaen" w:hAnsi="Sylfaen"/>
                <w:noProof/>
              </w:rPr>
              <w:t>დანართი № 1  საჩვენებელი ლექციის შეფასების ფორმა</w:t>
            </w:r>
            <w:r w:rsidR="00457BF0">
              <w:rPr>
                <w:noProof/>
                <w:webHidden/>
              </w:rPr>
              <w:tab/>
            </w:r>
            <w:r w:rsidR="00457BF0">
              <w:rPr>
                <w:noProof/>
                <w:webHidden/>
              </w:rPr>
              <w:fldChar w:fldCharType="begin"/>
            </w:r>
            <w:r w:rsidR="00457BF0">
              <w:rPr>
                <w:noProof/>
                <w:webHidden/>
              </w:rPr>
              <w:instrText xml:space="preserve"> PAGEREF _Toc125563321 \h </w:instrText>
            </w:r>
            <w:r w:rsidR="00457BF0">
              <w:rPr>
                <w:noProof/>
                <w:webHidden/>
              </w:rPr>
            </w:r>
            <w:r w:rsidR="00457BF0">
              <w:rPr>
                <w:noProof/>
                <w:webHidden/>
              </w:rPr>
              <w:fldChar w:fldCharType="separate"/>
            </w:r>
            <w:r w:rsidR="00457BF0">
              <w:rPr>
                <w:noProof/>
                <w:webHidden/>
              </w:rPr>
              <w:t>16</w:t>
            </w:r>
            <w:r w:rsidR="00457BF0">
              <w:rPr>
                <w:noProof/>
                <w:webHidden/>
              </w:rPr>
              <w:fldChar w:fldCharType="end"/>
            </w:r>
          </w:hyperlink>
        </w:p>
        <w:p w14:paraId="6CF12E9B" w14:textId="77777777" w:rsidR="00457BF0" w:rsidRDefault="00373296">
          <w:pPr>
            <w:pStyle w:val="TOC3"/>
            <w:tabs>
              <w:tab w:val="right" w:leader="dot" w:pos="9710"/>
            </w:tabs>
            <w:rPr>
              <w:rFonts w:cstheme="minorBidi"/>
              <w:noProof/>
            </w:rPr>
          </w:pPr>
          <w:hyperlink w:anchor="_Toc125563322" w:history="1">
            <w:r w:rsidR="00457BF0" w:rsidRPr="00BA363C">
              <w:rPr>
                <w:rStyle w:val="Hyperlink"/>
                <w:rFonts w:ascii="Sylfaen" w:hAnsi="Sylfaen"/>
                <w:noProof/>
              </w:rPr>
              <w:t>დანართი №2 გასაუბრების შეფასების ფორმა</w:t>
            </w:r>
            <w:r w:rsidR="00457BF0">
              <w:rPr>
                <w:noProof/>
                <w:webHidden/>
              </w:rPr>
              <w:tab/>
            </w:r>
            <w:r w:rsidR="00457BF0">
              <w:rPr>
                <w:noProof/>
                <w:webHidden/>
              </w:rPr>
              <w:fldChar w:fldCharType="begin"/>
            </w:r>
            <w:r w:rsidR="00457BF0">
              <w:rPr>
                <w:noProof/>
                <w:webHidden/>
              </w:rPr>
              <w:instrText xml:space="preserve"> PAGEREF _Toc125563322 \h </w:instrText>
            </w:r>
            <w:r w:rsidR="00457BF0">
              <w:rPr>
                <w:noProof/>
                <w:webHidden/>
              </w:rPr>
            </w:r>
            <w:r w:rsidR="00457BF0">
              <w:rPr>
                <w:noProof/>
                <w:webHidden/>
              </w:rPr>
              <w:fldChar w:fldCharType="separate"/>
            </w:r>
            <w:r w:rsidR="00457BF0">
              <w:rPr>
                <w:noProof/>
                <w:webHidden/>
              </w:rPr>
              <w:t>17</w:t>
            </w:r>
            <w:r w:rsidR="00457BF0">
              <w:rPr>
                <w:noProof/>
                <w:webHidden/>
              </w:rPr>
              <w:fldChar w:fldCharType="end"/>
            </w:r>
          </w:hyperlink>
        </w:p>
        <w:p w14:paraId="7B95D875" w14:textId="77777777" w:rsidR="00457BF0" w:rsidRDefault="00373296">
          <w:pPr>
            <w:pStyle w:val="TOC3"/>
            <w:tabs>
              <w:tab w:val="right" w:leader="dot" w:pos="9710"/>
            </w:tabs>
            <w:rPr>
              <w:rFonts w:cstheme="minorBidi"/>
              <w:noProof/>
            </w:rPr>
          </w:pPr>
          <w:hyperlink w:anchor="_Toc125563323" w:history="1">
            <w:r w:rsidR="00457BF0" w:rsidRPr="00BA363C">
              <w:rPr>
                <w:rStyle w:val="Hyperlink"/>
                <w:rFonts w:ascii="Sylfaen" w:hAnsi="Sylfaen"/>
                <w:noProof/>
              </w:rPr>
              <w:t>დანართი №3 ადმინისტრაციული/დამხმარე პერსონალის გასაუბრების შეფასების ფორმა</w:t>
            </w:r>
            <w:r w:rsidR="00457BF0">
              <w:rPr>
                <w:noProof/>
                <w:webHidden/>
              </w:rPr>
              <w:tab/>
            </w:r>
            <w:r w:rsidR="00457BF0">
              <w:rPr>
                <w:noProof/>
                <w:webHidden/>
              </w:rPr>
              <w:fldChar w:fldCharType="begin"/>
            </w:r>
            <w:r w:rsidR="00457BF0">
              <w:rPr>
                <w:noProof/>
                <w:webHidden/>
              </w:rPr>
              <w:instrText xml:space="preserve"> PAGEREF _Toc125563323 \h </w:instrText>
            </w:r>
            <w:r w:rsidR="00457BF0">
              <w:rPr>
                <w:noProof/>
                <w:webHidden/>
              </w:rPr>
            </w:r>
            <w:r w:rsidR="00457BF0">
              <w:rPr>
                <w:noProof/>
                <w:webHidden/>
              </w:rPr>
              <w:fldChar w:fldCharType="separate"/>
            </w:r>
            <w:r w:rsidR="00457BF0">
              <w:rPr>
                <w:noProof/>
                <w:webHidden/>
              </w:rPr>
              <w:t>18</w:t>
            </w:r>
            <w:r w:rsidR="00457BF0">
              <w:rPr>
                <w:noProof/>
                <w:webHidden/>
              </w:rPr>
              <w:fldChar w:fldCharType="end"/>
            </w:r>
          </w:hyperlink>
        </w:p>
        <w:p w14:paraId="68E07CBA" w14:textId="7CDA8EBB" w:rsidR="00D03C05" w:rsidRDefault="00D03C05">
          <w:r>
            <w:rPr>
              <w:b/>
              <w:bCs/>
              <w:noProof/>
            </w:rPr>
            <w:fldChar w:fldCharType="end"/>
          </w:r>
        </w:p>
      </w:sdtContent>
    </w:sdt>
    <w:p w14:paraId="1B29880B" w14:textId="77777777" w:rsidR="00185FB0" w:rsidRPr="003E5A88" w:rsidRDefault="00185FB0" w:rsidP="00387121">
      <w:pPr>
        <w:pStyle w:val="Heading1"/>
        <w:jc w:val="both"/>
        <w:rPr>
          <w:rFonts w:ascii="Sylfaen" w:hAnsi="Sylfaen"/>
          <w:sz w:val="22"/>
          <w:szCs w:val="22"/>
          <w:lang w:val="ka-GE"/>
        </w:rPr>
      </w:pPr>
    </w:p>
    <w:p w14:paraId="07217E87" w14:textId="578F985C" w:rsidR="00185FB0" w:rsidRPr="003E5A88" w:rsidRDefault="00185FB0" w:rsidP="00387121">
      <w:pPr>
        <w:pStyle w:val="Heading1"/>
        <w:jc w:val="both"/>
        <w:rPr>
          <w:rFonts w:ascii="Sylfaen" w:hAnsi="Sylfaen"/>
          <w:sz w:val="22"/>
          <w:szCs w:val="22"/>
          <w:lang w:val="ka-GE"/>
        </w:rPr>
      </w:pPr>
    </w:p>
    <w:p w14:paraId="3AD4D68B" w14:textId="04CC1B62" w:rsidR="00185FB0" w:rsidRPr="003E5A88" w:rsidRDefault="00185FB0" w:rsidP="00387121">
      <w:pPr>
        <w:pStyle w:val="Heading1"/>
        <w:jc w:val="both"/>
        <w:rPr>
          <w:rFonts w:ascii="Sylfaen" w:hAnsi="Sylfaen"/>
          <w:sz w:val="22"/>
          <w:szCs w:val="22"/>
          <w:lang w:val="ka-GE"/>
        </w:rPr>
      </w:pPr>
    </w:p>
    <w:p w14:paraId="254336F3" w14:textId="1C79332C" w:rsidR="00387121" w:rsidRPr="003E5A88" w:rsidRDefault="00387121" w:rsidP="00387121">
      <w:pPr>
        <w:pStyle w:val="Heading1"/>
        <w:jc w:val="both"/>
        <w:rPr>
          <w:rFonts w:ascii="Sylfaen" w:hAnsi="Sylfaen"/>
          <w:sz w:val="22"/>
          <w:szCs w:val="22"/>
          <w:lang w:val="ka-GE"/>
        </w:rPr>
      </w:pPr>
    </w:p>
    <w:p w14:paraId="70ACEC15" w14:textId="77777777" w:rsidR="00387121" w:rsidRPr="003E5A88" w:rsidRDefault="00387121" w:rsidP="00387121">
      <w:pPr>
        <w:pStyle w:val="Heading1"/>
        <w:jc w:val="both"/>
        <w:rPr>
          <w:rFonts w:ascii="Sylfaen" w:hAnsi="Sylfaen"/>
          <w:sz w:val="22"/>
          <w:szCs w:val="22"/>
          <w:lang w:val="ka-GE"/>
        </w:rPr>
      </w:pPr>
    </w:p>
    <w:p w14:paraId="6F7E1C5D" w14:textId="54131F22" w:rsidR="00185FB0" w:rsidRPr="003E5A88" w:rsidRDefault="00185FB0" w:rsidP="00387121">
      <w:pPr>
        <w:pStyle w:val="Heading1"/>
        <w:jc w:val="both"/>
        <w:rPr>
          <w:rFonts w:ascii="Sylfaen" w:hAnsi="Sylfaen"/>
          <w:sz w:val="22"/>
          <w:szCs w:val="22"/>
          <w:lang w:val="ka-GE"/>
        </w:rPr>
      </w:pPr>
    </w:p>
    <w:p w14:paraId="7C9E4539" w14:textId="5ED28ECC" w:rsidR="00185FB0" w:rsidRPr="003E5A88" w:rsidRDefault="00185FB0" w:rsidP="00387121">
      <w:pPr>
        <w:pStyle w:val="Heading1"/>
        <w:jc w:val="both"/>
        <w:rPr>
          <w:rFonts w:ascii="Sylfaen" w:hAnsi="Sylfaen"/>
          <w:sz w:val="22"/>
          <w:szCs w:val="22"/>
          <w:lang w:val="ka-GE"/>
        </w:rPr>
      </w:pPr>
    </w:p>
    <w:p w14:paraId="4EBD01F3" w14:textId="440098F3" w:rsidR="00185FB0" w:rsidRPr="003E5A88" w:rsidRDefault="00185FB0" w:rsidP="00387121">
      <w:pPr>
        <w:pStyle w:val="Heading1"/>
        <w:jc w:val="both"/>
        <w:rPr>
          <w:rFonts w:ascii="Sylfaen" w:hAnsi="Sylfaen"/>
          <w:sz w:val="22"/>
          <w:szCs w:val="22"/>
          <w:lang w:val="ka-GE"/>
        </w:rPr>
      </w:pPr>
    </w:p>
    <w:p w14:paraId="65F87BAA" w14:textId="08AD1D5A" w:rsidR="00185FB0" w:rsidRPr="003E5A88" w:rsidRDefault="00185FB0" w:rsidP="00387121">
      <w:pPr>
        <w:pStyle w:val="Heading1"/>
        <w:jc w:val="both"/>
        <w:rPr>
          <w:rFonts w:ascii="Sylfaen" w:hAnsi="Sylfaen"/>
          <w:sz w:val="22"/>
          <w:szCs w:val="22"/>
          <w:lang w:val="ka-GE"/>
        </w:rPr>
      </w:pPr>
    </w:p>
    <w:p w14:paraId="744BAB15" w14:textId="15EF36F9" w:rsidR="00185FB0" w:rsidRPr="003E5A88" w:rsidRDefault="00185FB0" w:rsidP="00387121">
      <w:pPr>
        <w:pStyle w:val="Heading1"/>
        <w:jc w:val="both"/>
        <w:rPr>
          <w:rFonts w:ascii="Sylfaen" w:hAnsi="Sylfaen"/>
          <w:sz w:val="22"/>
          <w:szCs w:val="22"/>
          <w:lang w:val="ka-GE"/>
        </w:rPr>
      </w:pPr>
    </w:p>
    <w:p w14:paraId="66DD92D8" w14:textId="77777777" w:rsidR="003E5A88" w:rsidRDefault="003E5A88" w:rsidP="00387121">
      <w:pPr>
        <w:pStyle w:val="Heading1"/>
        <w:ind w:left="0"/>
        <w:jc w:val="both"/>
        <w:rPr>
          <w:rFonts w:ascii="Sylfaen" w:hAnsi="Sylfaen"/>
          <w:sz w:val="22"/>
          <w:szCs w:val="22"/>
          <w:lang w:val="ka-GE"/>
        </w:rPr>
      </w:pPr>
    </w:p>
    <w:p w14:paraId="4A93648E" w14:textId="77777777" w:rsidR="00024675" w:rsidRPr="003E5A88" w:rsidRDefault="00024675" w:rsidP="00D03C05">
      <w:pPr>
        <w:pStyle w:val="Heading1"/>
        <w:ind w:left="0"/>
        <w:jc w:val="both"/>
        <w:rPr>
          <w:rFonts w:ascii="Sylfaen" w:hAnsi="Sylfaen"/>
          <w:sz w:val="22"/>
          <w:szCs w:val="22"/>
          <w:lang w:val="ka-GE"/>
        </w:rPr>
      </w:pPr>
    </w:p>
    <w:p w14:paraId="1491367E" w14:textId="013204D1" w:rsidR="00A206CD" w:rsidRPr="009B45C6" w:rsidRDefault="00A206CD" w:rsidP="003E5A88">
      <w:pPr>
        <w:pStyle w:val="Heading1"/>
        <w:rPr>
          <w:lang w:val="ka-GE"/>
        </w:rPr>
      </w:pPr>
      <w:bookmarkStart w:id="1" w:name="_Toc125563298"/>
      <w:r w:rsidRPr="009B45C6">
        <w:rPr>
          <w:lang w:val="ka-GE"/>
        </w:rPr>
        <w:t>თავი I</w:t>
      </w:r>
      <w:r w:rsidR="007421C5" w:rsidRPr="009B45C6">
        <w:rPr>
          <w:lang w:val="ka-GE"/>
        </w:rPr>
        <w:t xml:space="preserve">. </w:t>
      </w:r>
      <w:r w:rsidRPr="009B45C6">
        <w:rPr>
          <w:lang w:val="ka-GE"/>
        </w:rPr>
        <w:t>ზოგადი დებულებები</w:t>
      </w:r>
      <w:bookmarkEnd w:id="1"/>
    </w:p>
    <w:p w14:paraId="76EF7B32" w14:textId="77777777" w:rsidR="003E5A88" w:rsidRPr="009B45C6" w:rsidRDefault="003E5A88" w:rsidP="003E5A88">
      <w:pPr>
        <w:pStyle w:val="Heading1"/>
        <w:jc w:val="both"/>
        <w:rPr>
          <w:rFonts w:ascii="Sylfaen" w:hAnsi="Sylfaen"/>
          <w:sz w:val="22"/>
          <w:szCs w:val="22"/>
          <w:lang w:val="ka-GE"/>
        </w:rPr>
      </w:pPr>
    </w:p>
    <w:p w14:paraId="21E42E88" w14:textId="77777777" w:rsidR="00A206CD" w:rsidRPr="009B45C6" w:rsidRDefault="00A206CD" w:rsidP="003E5A88">
      <w:pPr>
        <w:pStyle w:val="Heading1"/>
        <w:rPr>
          <w:lang w:val="ka-GE"/>
        </w:rPr>
      </w:pPr>
      <w:bookmarkStart w:id="2" w:name="_Toc125563299"/>
      <w:r w:rsidRPr="009B45C6">
        <w:rPr>
          <w:lang w:val="ka-GE"/>
        </w:rPr>
        <w:t>მუხლი 1. რეგულირების სფერო</w:t>
      </w:r>
      <w:bookmarkEnd w:id="2"/>
    </w:p>
    <w:p w14:paraId="49D9D812" w14:textId="047D9A9F" w:rsidR="00A206CD" w:rsidRPr="003E5A88" w:rsidRDefault="00A206CD" w:rsidP="00387121">
      <w:pPr>
        <w:ind w:firstLine="720"/>
        <w:jc w:val="both"/>
        <w:rPr>
          <w:rFonts w:ascii="Sylfaen" w:hAnsi="Sylfaen"/>
          <w:color w:val="000000" w:themeColor="text1"/>
          <w:lang w:val="ka-GE"/>
        </w:rPr>
      </w:pPr>
      <w:r w:rsidRPr="003E5A88">
        <w:rPr>
          <w:rFonts w:ascii="Sylfaen" w:hAnsi="Sylfaen"/>
          <w:lang w:val="ka-GE"/>
        </w:rPr>
        <w:t xml:space="preserve">პერსონალის </w:t>
      </w:r>
      <w:r w:rsidRPr="003E5A88">
        <w:rPr>
          <w:rFonts w:ascii="Sylfaen" w:hAnsi="Sylfaen"/>
          <w:color w:val="000000" w:themeColor="text1"/>
          <w:lang w:val="ka-GE"/>
        </w:rPr>
        <w:t>შერჩევის წესი (შემდგომში - წესი) განსაზღვრავს შპს - ევროპის უნივერსიტეტში (შემდგომში - უნივერსიტეტი) აკადემიური, სამეცნიერო, მოწვეული, ადმინისტრაციული და დამხმარე პერსონალის სამუშაოზე მიღების, შერჩევის, არჩევისა და დანიშვნის წესსა და პროცედურას.</w:t>
      </w:r>
    </w:p>
    <w:p w14:paraId="4542FB03" w14:textId="77777777" w:rsidR="00A206CD" w:rsidRPr="003E5A88" w:rsidRDefault="00A206CD" w:rsidP="00387121">
      <w:pPr>
        <w:ind w:firstLine="720"/>
        <w:jc w:val="both"/>
        <w:rPr>
          <w:rFonts w:ascii="Sylfaen" w:hAnsi="Sylfaen"/>
          <w:lang w:val="ka-GE"/>
        </w:rPr>
      </w:pPr>
    </w:p>
    <w:p w14:paraId="35A47F14" w14:textId="77777777" w:rsidR="00A206CD" w:rsidRPr="009B45C6" w:rsidRDefault="00A206CD" w:rsidP="003E5A88">
      <w:pPr>
        <w:pStyle w:val="Heading1"/>
        <w:rPr>
          <w:lang w:val="ka-GE"/>
        </w:rPr>
      </w:pPr>
      <w:bookmarkStart w:id="3" w:name="_Toc125563300"/>
      <w:r w:rsidRPr="009B45C6">
        <w:rPr>
          <w:lang w:val="ka-GE"/>
        </w:rPr>
        <w:t>მუხლი 2. პერსონალის დაგეგმვის მექანიზმები</w:t>
      </w:r>
      <w:bookmarkEnd w:id="3"/>
    </w:p>
    <w:bookmarkEnd w:id="0"/>
    <w:p w14:paraId="02ABE5B5" w14:textId="4CA3149C" w:rsidR="00A206CD" w:rsidRPr="003E5A88" w:rsidRDefault="00A206CD" w:rsidP="00387121">
      <w:pPr>
        <w:ind w:firstLine="720"/>
        <w:contextualSpacing/>
        <w:mirrorIndents/>
        <w:jc w:val="both"/>
        <w:rPr>
          <w:rFonts w:ascii="Sylfaen" w:hAnsi="Sylfaen" w:cs="DejaVu Sans"/>
          <w:lang w:val="ka-GE"/>
        </w:rPr>
      </w:pPr>
      <w:r w:rsidRPr="003E5A88">
        <w:rPr>
          <w:rFonts w:ascii="Sylfaen" w:hAnsi="Sylfaen" w:cs="DejaVu Sans"/>
          <w:lang w:val="ka-GE"/>
        </w:rPr>
        <w:t xml:space="preserve">პერსონალის სამუშაოზე მიღება ან/და კონკურსის გამოცხადება ხორციელდება პერსონალის დაგეგმვის საფუძველზე, რაც გულისხმობს </w:t>
      </w:r>
      <w:r w:rsidR="00EE4B58">
        <w:rPr>
          <w:rFonts w:ascii="Sylfaen" w:hAnsi="Sylfaen" w:cs="DejaVu Sans"/>
          <w:lang w:val="ka-GE"/>
        </w:rPr>
        <w:t>ს</w:t>
      </w:r>
      <w:r w:rsidRPr="003E5A88">
        <w:rPr>
          <w:rFonts w:ascii="Sylfaen" w:hAnsi="Sylfaen" w:cs="DejaVu Sans"/>
          <w:lang w:val="ka-GE"/>
        </w:rPr>
        <w:t>ხვადასხვა მექანიზმების მეშვეობით მათი საჭიროების დადგენას. უნივერსიტეტში პერსონალის დაგეგმვის მექანიზმებია:</w:t>
      </w:r>
    </w:p>
    <w:p w14:paraId="1797F027" w14:textId="5B398651" w:rsidR="00A206CD" w:rsidRPr="003E5A88" w:rsidRDefault="00A206CD" w:rsidP="00387121">
      <w:pPr>
        <w:ind w:firstLine="720"/>
        <w:contextualSpacing/>
        <w:mirrorIndents/>
        <w:jc w:val="both"/>
        <w:rPr>
          <w:rFonts w:ascii="Sylfaen" w:hAnsi="Sylfaen" w:cs="DejaVu Sans"/>
          <w:lang w:val="ka-GE"/>
        </w:rPr>
      </w:pPr>
      <w:r w:rsidRPr="003E5A88">
        <w:rPr>
          <w:rFonts w:ascii="Sylfaen" w:hAnsi="Sylfaen" w:cs="DejaVu Sans"/>
          <w:lang w:val="ka-GE"/>
        </w:rPr>
        <w:t>ა) ყოველკვარტლურად უნივერსიტეტის ადმინისტრაციული პერსონალის საშტატო ნუსხის გადახედვა</w:t>
      </w:r>
      <w:r w:rsidR="002F0E71" w:rsidRPr="003E5A88">
        <w:rPr>
          <w:rFonts w:ascii="Sylfaen" w:hAnsi="Sylfaen" w:cs="DejaVu Sans"/>
          <w:lang w:val="ka-GE"/>
        </w:rPr>
        <w:t>, ვაკანტური პოზიციების იდენტიფიცირება,</w:t>
      </w:r>
      <w:r w:rsidRPr="003E5A88">
        <w:rPr>
          <w:rFonts w:ascii="Sylfaen" w:hAnsi="Sylfaen" w:cs="DejaVu Sans"/>
          <w:lang w:val="ka-GE"/>
        </w:rPr>
        <w:t xml:space="preserve"> საჭიროებისამებრ, </w:t>
      </w:r>
      <w:r w:rsidR="002F0E71" w:rsidRPr="003E5A88">
        <w:rPr>
          <w:rFonts w:ascii="Sylfaen" w:hAnsi="Sylfaen" w:cs="DejaVu Sans"/>
          <w:lang w:val="ka-GE"/>
        </w:rPr>
        <w:t xml:space="preserve">საშტატო ნუსხაში </w:t>
      </w:r>
      <w:r w:rsidRPr="003E5A88">
        <w:rPr>
          <w:rFonts w:ascii="Sylfaen" w:hAnsi="Sylfaen" w:cs="DejaVu Sans"/>
          <w:lang w:val="ka-GE"/>
        </w:rPr>
        <w:t>ცვლილებების განხორციელება;</w:t>
      </w:r>
    </w:p>
    <w:p w14:paraId="13F8E236" w14:textId="2EF39615" w:rsidR="009C3E93" w:rsidRPr="003E5A88" w:rsidRDefault="009C3E93" w:rsidP="00387121">
      <w:pPr>
        <w:ind w:firstLine="720"/>
        <w:contextualSpacing/>
        <w:mirrorIndents/>
        <w:jc w:val="both"/>
        <w:rPr>
          <w:rFonts w:ascii="Sylfaen" w:hAnsi="Sylfaen" w:cs="DejaVu Sans"/>
          <w:lang w:val="ka-GE"/>
        </w:rPr>
      </w:pPr>
      <w:r w:rsidRPr="003E5A88">
        <w:rPr>
          <w:rFonts w:ascii="Sylfaen" w:hAnsi="Sylfaen" w:cs="DejaVu Sans"/>
          <w:lang w:val="ka-GE"/>
        </w:rPr>
        <w:t>ბ) სამუშაო ანალიზის განხორციელება და შესაბამისი ცვლილებების შეტანა პერსონალის ნუსხაში;</w:t>
      </w:r>
    </w:p>
    <w:p w14:paraId="3AE4BFC5" w14:textId="48E2A51F" w:rsidR="00A206CD" w:rsidRPr="003E5A88" w:rsidRDefault="009C3E93" w:rsidP="00387121">
      <w:pPr>
        <w:ind w:firstLine="720"/>
        <w:contextualSpacing/>
        <w:mirrorIndents/>
        <w:jc w:val="both"/>
        <w:rPr>
          <w:rFonts w:ascii="Sylfaen" w:hAnsi="Sylfaen" w:cs="DejaVu Sans"/>
          <w:lang w:val="ka-GE"/>
        </w:rPr>
      </w:pPr>
      <w:r w:rsidRPr="003E5A88">
        <w:rPr>
          <w:rFonts w:ascii="Sylfaen" w:hAnsi="Sylfaen" w:cs="DejaVu Sans"/>
          <w:lang w:val="ka-GE"/>
        </w:rPr>
        <w:t xml:space="preserve">გ) </w:t>
      </w:r>
      <w:r w:rsidR="00A206CD" w:rsidRPr="003E5A88">
        <w:rPr>
          <w:rFonts w:ascii="Sylfaen" w:hAnsi="Sylfaen" w:cs="DejaVu Sans"/>
          <w:lang w:val="ka-GE"/>
        </w:rPr>
        <w:t>საფაკულტეტო დონეზე შესაბამისი ფაკულტეტის საბჭოს მიერ გადაწყვეტილების მიღება, აკადემიური კონკურსის გამოცხადების შესახებ;</w:t>
      </w:r>
    </w:p>
    <w:p w14:paraId="749DAA80" w14:textId="411064F5" w:rsidR="00A206CD" w:rsidRPr="003E5A88" w:rsidRDefault="009C3E93" w:rsidP="00387121">
      <w:pPr>
        <w:ind w:firstLine="720"/>
        <w:contextualSpacing/>
        <w:mirrorIndents/>
        <w:jc w:val="both"/>
        <w:rPr>
          <w:rFonts w:ascii="Sylfaen" w:hAnsi="Sylfaen" w:cs="DejaVu Sans"/>
          <w:lang w:val="ka-GE"/>
        </w:rPr>
      </w:pPr>
      <w:r w:rsidRPr="003E5A88">
        <w:rPr>
          <w:rFonts w:ascii="Sylfaen" w:hAnsi="Sylfaen" w:cs="DejaVu Sans"/>
          <w:lang w:val="ka-GE"/>
        </w:rPr>
        <w:t xml:space="preserve">დ) </w:t>
      </w:r>
      <w:r w:rsidR="00A206CD" w:rsidRPr="003E5A88">
        <w:rPr>
          <w:rFonts w:ascii="Sylfaen" w:hAnsi="Sylfaen" w:cs="DejaVu Sans"/>
          <w:lang w:val="ka-GE"/>
        </w:rPr>
        <w:t>შესაბამისი ფაკულტეტის დეკანისა და საგანმანათლებლო პროგრამის ხელმძღვანელის</w:t>
      </w:r>
      <w:r w:rsidR="00EE4B58">
        <w:rPr>
          <w:rFonts w:ascii="Sylfaen" w:hAnsi="Sylfaen" w:cs="DejaVu Sans"/>
          <w:lang w:val="ka-GE"/>
        </w:rPr>
        <w:t>/თანახელმძღვან</w:t>
      </w:r>
      <w:r w:rsidR="001805E3">
        <w:rPr>
          <w:rFonts w:ascii="Sylfaen" w:hAnsi="Sylfaen" w:cs="DejaVu Sans"/>
          <w:lang w:val="ka-GE"/>
        </w:rPr>
        <w:t>ე</w:t>
      </w:r>
      <w:r w:rsidR="00EE4B58">
        <w:rPr>
          <w:rFonts w:ascii="Sylfaen" w:hAnsi="Sylfaen" w:cs="DejaVu Sans"/>
          <w:lang w:val="ka-GE"/>
        </w:rPr>
        <w:t>ლის</w:t>
      </w:r>
      <w:r w:rsidR="00A206CD" w:rsidRPr="003E5A88">
        <w:rPr>
          <w:rFonts w:ascii="Sylfaen" w:hAnsi="Sylfaen" w:cs="DejaVu Sans"/>
          <w:lang w:val="ka-GE"/>
        </w:rPr>
        <w:t xml:space="preserve"> მიერ გადაწყვეტილების მიღება, მოწვეული პერსონალის რაოდენობის გაზრდის შესახებ;</w:t>
      </w:r>
    </w:p>
    <w:p w14:paraId="2A91E77C" w14:textId="62DD5E9F" w:rsidR="009C3E93" w:rsidRPr="003E5A88" w:rsidRDefault="009C3E93" w:rsidP="00387121">
      <w:pPr>
        <w:ind w:firstLine="720"/>
        <w:contextualSpacing/>
        <w:mirrorIndents/>
        <w:jc w:val="both"/>
        <w:rPr>
          <w:rFonts w:ascii="Sylfaen" w:hAnsi="Sylfaen" w:cs="DejaVu Sans"/>
          <w:lang w:val="ka-GE"/>
        </w:rPr>
      </w:pPr>
      <w:r w:rsidRPr="003E5A88">
        <w:rPr>
          <w:rFonts w:ascii="Sylfaen" w:hAnsi="Sylfaen" w:cs="DejaVu Sans"/>
          <w:lang w:val="ka-GE"/>
        </w:rPr>
        <w:t xml:space="preserve">ე) </w:t>
      </w:r>
      <w:r w:rsidR="00A206CD" w:rsidRPr="003E5A88">
        <w:rPr>
          <w:rFonts w:ascii="Sylfaen" w:hAnsi="Sylfaen" w:cs="DejaVu Sans"/>
          <w:lang w:val="ka-GE"/>
        </w:rPr>
        <w:t>სტრუქტურული ერთეულების მიერ ადმინისტრაციული/დამხმარე პერსონალის საკადრო ცვლილების ინიცირება</w:t>
      </w:r>
      <w:r w:rsidR="00655A7B" w:rsidRPr="003E5A88">
        <w:rPr>
          <w:rFonts w:ascii="Sylfaen" w:hAnsi="Sylfaen" w:cs="DejaVu Sans"/>
          <w:lang w:val="ka-GE"/>
        </w:rPr>
        <w:t>;</w:t>
      </w:r>
    </w:p>
    <w:p w14:paraId="5FA2EAB5" w14:textId="1B64B515" w:rsidR="00A206CD" w:rsidRPr="003E5A88" w:rsidRDefault="009C3E93" w:rsidP="00387121">
      <w:pPr>
        <w:ind w:firstLine="720"/>
        <w:contextualSpacing/>
        <w:mirrorIndents/>
        <w:jc w:val="both"/>
        <w:rPr>
          <w:rFonts w:ascii="Sylfaen" w:hAnsi="Sylfaen" w:cs="DejaVu Sans"/>
          <w:lang w:val="ka-GE"/>
        </w:rPr>
      </w:pPr>
      <w:r w:rsidRPr="003E5A88">
        <w:rPr>
          <w:rFonts w:ascii="Sylfaen" w:hAnsi="Sylfaen" w:cs="DejaVu Sans"/>
          <w:lang w:val="ka-GE"/>
        </w:rPr>
        <w:t xml:space="preserve">ვ) </w:t>
      </w:r>
      <w:r w:rsidR="00655A7B" w:rsidRPr="003E5A88">
        <w:rPr>
          <w:rFonts w:ascii="Sylfaen" w:hAnsi="Sylfaen" w:cs="DejaVu Sans"/>
          <w:lang w:val="ka-GE"/>
        </w:rPr>
        <w:t>სამეცნიერო პერსონალის შემთხვევაში, მისი რაოდენობის გაზრდის საფუძველი შეიძლება გახდეს: ახალი კვლევითი პრიორიტეტის/მიმართულების განსაზღვრა ან არსებულის გაფართოვება, სამეცნიერო-კვლევითი გრანტის მოპოვება ან სადოქტორო პროგრამის დამატება.</w:t>
      </w:r>
    </w:p>
    <w:p w14:paraId="7618A42E" w14:textId="77777777" w:rsidR="009C3E93" w:rsidRPr="003E5A88" w:rsidRDefault="009C3E93" w:rsidP="00387121">
      <w:pPr>
        <w:ind w:firstLine="720"/>
        <w:contextualSpacing/>
        <w:mirrorIndents/>
        <w:jc w:val="both"/>
        <w:rPr>
          <w:rFonts w:ascii="Sylfaen" w:hAnsi="Sylfaen" w:cs="DejaVu Sans"/>
          <w:lang w:val="ka-GE"/>
        </w:rPr>
      </w:pPr>
    </w:p>
    <w:p w14:paraId="5CC636D1" w14:textId="77777777" w:rsidR="00A206CD" w:rsidRPr="003E5A88" w:rsidRDefault="00A206CD" w:rsidP="00387121">
      <w:pPr>
        <w:contextualSpacing/>
        <w:mirrorIndents/>
        <w:jc w:val="both"/>
        <w:rPr>
          <w:rFonts w:ascii="Sylfaen" w:hAnsi="Sylfaen" w:cs="DejaVu Sans"/>
          <w:lang w:val="ka-GE"/>
        </w:rPr>
      </w:pPr>
    </w:p>
    <w:p w14:paraId="44FCEA80" w14:textId="22DEB55A" w:rsidR="00A206CD" w:rsidRPr="009B45C6" w:rsidRDefault="00A206CD" w:rsidP="00807C41">
      <w:pPr>
        <w:pStyle w:val="Heading1"/>
        <w:rPr>
          <w:lang w:val="ka-GE"/>
        </w:rPr>
      </w:pPr>
      <w:bookmarkStart w:id="4" w:name="_Toc125563301"/>
      <w:r w:rsidRPr="009B45C6">
        <w:rPr>
          <w:lang w:val="ka-GE"/>
        </w:rPr>
        <w:t>თავი I I</w:t>
      </w:r>
      <w:r w:rsidR="007421C5" w:rsidRPr="009B45C6">
        <w:rPr>
          <w:lang w:val="ka-GE"/>
        </w:rPr>
        <w:t xml:space="preserve">. </w:t>
      </w:r>
      <w:r w:rsidRPr="009B45C6">
        <w:rPr>
          <w:lang w:val="ka-GE"/>
        </w:rPr>
        <w:t>აკადემიური პერსონალის შერჩევა</w:t>
      </w:r>
      <w:bookmarkEnd w:id="4"/>
    </w:p>
    <w:p w14:paraId="35BD0060" w14:textId="77777777" w:rsidR="00A206CD" w:rsidRPr="009B45C6" w:rsidRDefault="00A206CD" w:rsidP="003E5A88">
      <w:pPr>
        <w:pStyle w:val="Heading1"/>
        <w:rPr>
          <w:lang w:val="ka-GE"/>
        </w:rPr>
      </w:pPr>
      <w:bookmarkStart w:id="5" w:name="_Toc125563302"/>
      <w:r w:rsidRPr="009B45C6">
        <w:rPr>
          <w:lang w:val="ka-GE"/>
        </w:rPr>
        <w:t>მუხლი 3. აკადემიური პერსონალის შემადგენლობა</w:t>
      </w:r>
      <w:bookmarkEnd w:id="5"/>
    </w:p>
    <w:p w14:paraId="2EC42E7B" w14:textId="77777777" w:rsidR="00A206CD" w:rsidRPr="003E5A88" w:rsidRDefault="00A206CD" w:rsidP="00387121">
      <w:pPr>
        <w:ind w:firstLine="284"/>
        <w:contextualSpacing/>
        <w:mirrorIndents/>
        <w:jc w:val="both"/>
        <w:rPr>
          <w:rFonts w:ascii="Sylfaen" w:hAnsi="Sylfaen" w:cs="DejaVu Sans"/>
          <w:lang w:val="ka-GE"/>
        </w:rPr>
      </w:pPr>
      <w:r w:rsidRPr="003E5A88">
        <w:rPr>
          <w:rFonts w:ascii="Sylfaen" w:hAnsi="Sylfaen" w:cs="DejaVu Sans"/>
          <w:lang w:val="ka-GE"/>
        </w:rPr>
        <w:t>1. უნივერსიტეტის აკადემიური პერსონალი შედგება პროფესორისაგან, ასოცირებული პროფესორისაგან, ასისტენტ-პროფესორისა და ასისტენტისაგან.</w:t>
      </w:r>
    </w:p>
    <w:p w14:paraId="3737E2BA" w14:textId="77777777" w:rsidR="00A206CD" w:rsidRPr="003E5A88" w:rsidRDefault="00A206CD" w:rsidP="00387121">
      <w:pPr>
        <w:tabs>
          <w:tab w:val="left" w:pos="-90"/>
          <w:tab w:val="left" w:pos="360"/>
        </w:tabs>
        <w:contextualSpacing/>
        <w:mirrorIndents/>
        <w:jc w:val="both"/>
        <w:rPr>
          <w:rFonts w:ascii="Sylfaen" w:eastAsia="Merriweather" w:hAnsi="Sylfaen" w:cs="DejaVu Sans"/>
          <w:lang w:val="ka-GE"/>
        </w:rPr>
      </w:pPr>
      <w:r w:rsidRPr="003E5A88">
        <w:rPr>
          <w:rFonts w:ascii="Sylfaen" w:hAnsi="Sylfaen" w:cs="DejaVu Sans"/>
          <w:lang w:val="ka-GE"/>
        </w:rPr>
        <w:tab/>
        <w:t xml:space="preserve">2. </w:t>
      </w:r>
      <w:r w:rsidRPr="003E5A88">
        <w:rPr>
          <w:rFonts w:ascii="Sylfaen" w:eastAsia="Arial Unicode MS" w:hAnsi="Sylfaen" w:cs="DejaVu Sans"/>
          <w:lang w:val="ka-GE"/>
        </w:rPr>
        <w:t>პროფესორი არის უნივერსიტეტის აკადემიური თანამდებობის მქონე პირი, რომელიც უძღვება სასწავლო პროცესს და ხელმძღვანელობს სტუდენტების სამეცნიერო-კვლევით მუშაობას.</w:t>
      </w:r>
    </w:p>
    <w:p w14:paraId="7601BC54" w14:textId="77777777" w:rsidR="00A206CD" w:rsidRPr="003E5A88" w:rsidRDefault="00A206CD" w:rsidP="00387121">
      <w:pPr>
        <w:tabs>
          <w:tab w:val="left" w:pos="-90"/>
          <w:tab w:val="left" w:pos="360"/>
        </w:tabs>
        <w:contextualSpacing/>
        <w:mirrorIndents/>
        <w:jc w:val="both"/>
        <w:rPr>
          <w:rFonts w:ascii="Sylfaen" w:eastAsia="Merriweather" w:hAnsi="Sylfaen" w:cs="DejaVu Sans"/>
          <w:lang w:val="ka-GE"/>
        </w:rPr>
      </w:pPr>
      <w:r w:rsidRPr="003E5A88">
        <w:rPr>
          <w:rFonts w:ascii="Sylfaen" w:eastAsia="Arial Unicode MS" w:hAnsi="Sylfaen" w:cs="DejaVu Sans"/>
          <w:lang w:val="ka-GE"/>
        </w:rPr>
        <w:tab/>
        <w:t>3. ასოცირებული პროფესორი არის უნივერსიტეტის აკადემიური თანამდებობის მქონე პირი, რომელიც მონაწილეობს სასწავლო პროცესში და ხელმძღვანელობს სტუდენტების სასწავლო და სამეცნიერო-კვლევით მუშაობას.</w:t>
      </w:r>
    </w:p>
    <w:p w14:paraId="3BA2DCA6" w14:textId="77777777" w:rsidR="00A206CD" w:rsidRPr="003E5A88" w:rsidRDefault="00A206CD" w:rsidP="00387121">
      <w:pPr>
        <w:ind w:firstLine="284"/>
        <w:contextualSpacing/>
        <w:mirrorIndents/>
        <w:jc w:val="both"/>
        <w:rPr>
          <w:rFonts w:ascii="Sylfaen" w:hAnsi="Sylfaen" w:cs="DejaVu Sans"/>
          <w:lang w:val="ka-GE"/>
        </w:rPr>
      </w:pPr>
      <w:r w:rsidRPr="003E5A88">
        <w:rPr>
          <w:rFonts w:ascii="Sylfaen" w:eastAsia="Arial Unicode MS" w:hAnsi="Sylfaen" w:cs="DejaVu Sans"/>
          <w:lang w:val="ka-GE"/>
        </w:rPr>
        <w:t>4. ასისტენტ-პროფესორი არის უნივერსიტეტის აკადემიური თანამდებობის მქონე პირი, რომელიც თავისი კომპეტენციის შესაბამისად მონაწილეობს სასწავლო და სამეცნიერო-კვლევით პროცესში.</w:t>
      </w:r>
    </w:p>
    <w:p w14:paraId="71F7A923" w14:textId="02386014" w:rsidR="00A206CD" w:rsidRPr="003E5A88" w:rsidRDefault="00A206CD" w:rsidP="00387121">
      <w:pPr>
        <w:ind w:firstLine="284"/>
        <w:contextualSpacing/>
        <w:mirrorIndents/>
        <w:jc w:val="both"/>
        <w:rPr>
          <w:rFonts w:ascii="Sylfaen" w:hAnsi="Sylfaen" w:cs="DejaVu Sans"/>
          <w:lang w:val="ka-GE"/>
        </w:rPr>
      </w:pPr>
      <w:r w:rsidRPr="003E5A88">
        <w:rPr>
          <w:rFonts w:ascii="Sylfaen" w:hAnsi="Sylfaen" w:cs="DejaVu Sans"/>
          <w:lang w:val="ka-GE"/>
        </w:rPr>
        <w:t xml:space="preserve">5. ასისტენტი არის უნივერსიტეტის აკადემიური თანამდებობის მქონე პირი, რომელიც პროფესორის, ასოცირებული პროფესორის ან ასისტენტ-პროფესორის ხელმძღვანელობით ახორციელებს </w:t>
      </w:r>
      <w:r w:rsidR="004403FA">
        <w:rPr>
          <w:rFonts w:ascii="Sylfaen" w:hAnsi="Sylfaen" w:cs="DejaVu Sans"/>
          <w:lang w:val="ka-GE"/>
        </w:rPr>
        <w:t>სასემინარო</w:t>
      </w:r>
      <w:r w:rsidR="00E16558" w:rsidRPr="003E5A88">
        <w:rPr>
          <w:rFonts w:ascii="Sylfaen" w:hAnsi="Sylfaen" w:cs="DejaVu Sans"/>
          <w:lang w:val="ka-GE"/>
        </w:rPr>
        <w:t xml:space="preserve"> </w:t>
      </w:r>
      <w:r w:rsidRPr="003E5A88">
        <w:rPr>
          <w:rFonts w:ascii="Sylfaen" w:hAnsi="Sylfaen" w:cs="DejaVu Sans"/>
          <w:lang w:val="ka-GE"/>
        </w:rPr>
        <w:t>და კვლევით სამუშაოებს ფაკულტეტზე მიმდინარე სასწავლო პროცესის ფარგლებში.</w:t>
      </w:r>
    </w:p>
    <w:p w14:paraId="4520A5F1" w14:textId="77777777" w:rsidR="00A206CD" w:rsidRPr="003E5A88" w:rsidRDefault="00A206CD" w:rsidP="00387121">
      <w:pPr>
        <w:contextualSpacing/>
        <w:mirrorIndents/>
        <w:jc w:val="both"/>
        <w:rPr>
          <w:rFonts w:ascii="Sylfaen" w:hAnsi="Sylfaen" w:cs="DejaVu Sans"/>
          <w:lang w:val="ka-GE"/>
        </w:rPr>
      </w:pPr>
    </w:p>
    <w:p w14:paraId="51E96A68" w14:textId="77777777" w:rsidR="00E16558" w:rsidRPr="003E5A88" w:rsidRDefault="00A206CD" w:rsidP="00387121">
      <w:pPr>
        <w:tabs>
          <w:tab w:val="left" w:pos="-90"/>
          <w:tab w:val="left" w:pos="360"/>
        </w:tabs>
        <w:ind w:left="284"/>
        <w:contextualSpacing/>
        <w:mirrorIndents/>
        <w:jc w:val="both"/>
        <w:rPr>
          <w:rFonts w:ascii="Sylfaen" w:eastAsia="Arial Unicode MS" w:hAnsi="Sylfaen" w:cs="DejaVu Sans"/>
          <w:b/>
          <w:lang w:val="ka-GE"/>
        </w:rPr>
      </w:pPr>
      <w:r w:rsidRPr="003E5A88">
        <w:rPr>
          <w:rFonts w:ascii="Sylfaen" w:eastAsia="Arial Unicode MS" w:hAnsi="Sylfaen" w:cs="DejaVu Sans"/>
          <w:b/>
          <w:lang w:val="ka-GE"/>
        </w:rPr>
        <w:tab/>
      </w:r>
    </w:p>
    <w:p w14:paraId="64E9A468" w14:textId="77777777" w:rsidR="00E16558" w:rsidRPr="003E5A88" w:rsidRDefault="00E16558" w:rsidP="00387121">
      <w:pPr>
        <w:tabs>
          <w:tab w:val="left" w:pos="-90"/>
          <w:tab w:val="left" w:pos="360"/>
        </w:tabs>
        <w:ind w:left="284"/>
        <w:contextualSpacing/>
        <w:mirrorIndents/>
        <w:jc w:val="both"/>
        <w:rPr>
          <w:rFonts w:ascii="Sylfaen" w:eastAsia="Arial Unicode MS" w:hAnsi="Sylfaen" w:cs="DejaVu Sans"/>
          <w:b/>
          <w:lang w:val="ka-GE"/>
        </w:rPr>
      </w:pPr>
    </w:p>
    <w:p w14:paraId="108ADCB4" w14:textId="725526E9" w:rsidR="00A206CD" w:rsidRPr="009B45C6" w:rsidRDefault="00E16558" w:rsidP="003E5A88">
      <w:pPr>
        <w:pStyle w:val="Heading1"/>
        <w:rPr>
          <w:lang w:val="ka-GE"/>
        </w:rPr>
      </w:pPr>
      <w:r w:rsidRPr="009B45C6">
        <w:rPr>
          <w:lang w:val="ka-GE"/>
        </w:rPr>
        <w:tab/>
      </w:r>
      <w:bookmarkStart w:id="6" w:name="_Toc125563303"/>
      <w:r w:rsidR="00A206CD" w:rsidRPr="009B45C6">
        <w:rPr>
          <w:lang w:val="ka-GE"/>
        </w:rPr>
        <w:t xml:space="preserve">მუხლი 4. აკადემიური პერსონალის საკვალიფიკაციო </w:t>
      </w:r>
      <w:r w:rsidR="00A206CD" w:rsidRPr="009B45C6">
        <w:rPr>
          <w:lang w:val="ka-GE"/>
        </w:rPr>
        <w:lastRenderedPageBreak/>
        <w:t>მოთხოვნები</w:t>
      </w:r>
      <w:bookmarkEnd w:id="6"/>
    </w:p>
    <w:p w14:paraId="3A41AA2D" w14:textId="77777777" w:rsidR="00A206CD" w:rsidRPr="003E5A88" w:rsidRDefault="00A206CD" w:rsidP="002B04B6">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Merriweather" w:hAnsi="Sylfaen" w:cs="DejaVu Sans"/>
          <w:color w:val="000000"/>
          <w:lang w:val="ka-GE"/>
        </w:rPr>
      </w:pPr>
      <w:r w:rsidRPr="003E5A88">
        <w:rPr>
          <w:rFonts w:ascii="Sylfaen" w:eastAsia="Arial Unicode MS" w:hAnsi="Sylfaen" w:cs="DejaVu Sans"/>
          <w:color w:val="000000"/>
          <w:lang w:val="ka-GE"/>
        </w:rPr>
        <w:t xml:space="preserve">      1. თითოეული აკადემიური თანამდებობის დასაკავებლად უნივერსიტეტი ადგენს საკვალიფიკაციო მოთხოვნებს. ესენია:</w:t>
      </w:r>
    </w:p>
    <w:p w14:paraId="042A5073" w14:textId="77777777"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ა) პროფესორად შეიძლება არჩეულ იქნეს:</w:t>
      </w:r>
    </w:p>
    <w:p w14:paraId="665D05EB" w14:textId="77777777"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ა.ა) დოქტორის ან მასთან გათანაბრებული აკადემიური ხარისხის მქონე პირი, რომელსაც აქვს სამეცნიერო-პედაგოგიური მუშაობის არანაკლებ 6 წლის გამოცდილება; </w:t>
      </w:r>
    </w:p>
    <w:p w14:paraId="19B906C7" w14:textId="5197387E"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ა.ბ) პირი, რომელსაც შესაბამისი სასწავლო კურსების თემატიკის მიმართულებით გამოქვეყნებული (ბოლო 5 წლის განმავლობაში) აქვს სამეცნიერო </w:t>
      </w:r>
      <w:r w:rsidR="00E80A67">
        <w:rPr>
          <w:rFonts w:ascii="Sylfaen" w:eastAsia="Arial Unicode MS" w:hAnsi="Sylfaen" w:cs="DejaVu Sans"/>
          <w:lang w:val="ka-GE"/>
        </w:rPr>
        <w:t>პუბლიკაცია/</w:t>
      </w:r>
      <w:r w:rsidRPr="003E5A88">
        <w:rPr>
          <w:rFonts w:ascii="Sylfaen" w:eastAsia="Arial Unicode MS" w:hAnsi="Sylfaen" w:cs="DejaVu Sans"/>
          <w:lang w:val="ka-GE"/>
        </w:rPr>
        <w:t>პუბლიკაციები ან არის მათი თანაავტორი;</w:t>
      </w:r>
    </w:p>
    <w:p w14:paraId="6A45C42D" w14:textId="77777777"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ა.გ) პირი, რომელსაც აქვს შესაბამისი სასწავლო კურსის (სილაბუსის) შემუშავების გამოცდილება;</w:t>
      </w:r>
    </w:p>
    <w:p w14:paraId="1183E1EB" w14:textId="77777777"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 ასოცირებულ პროფესორად შეიძლება არჩეულ იქნეს:</w:t>
      </w:r>
    </w:p>
    <w:p w14:paraId="0B7EB99C" w14:textId="77777777"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ბ.ა) დოქტორის ან მასთან გათანაბრებული აკადემიური ხარისხის მქონე პირი, რომელსაც აქვს სამეცნიერო-პედაგოგიური მუშაობის არანაკლებ 3 წლის გამოცდილება;</w:t>
      </w:r>
    </w:p>
    <w:p w14:paraId="17A342DB" w14:textId="062DBA8A"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ბ.ბ) პირი, რომელსაც შესაბამისი სასწავლო კურსების თემატიკის მიმართულებით გამოქვეყნებული (ბოლო 5 წლის განმავლობაში) აქვს სამეცნიერო </w:t>
      </w:r>
      <w:r w:rsidR="00E80A67">
        <w:rPr>
          <w:rFonts w:ascii="Sylfaen" w:eastAsia="Arial Unicode MS" w:hAnsi="Sylfaen" w:cs="DejaVu Sans"/>
          <w:lang w:val="ka-GE"/>
        </w:rPr>
        <w:t>პუბლიკაცია/</w:t>
      </w:r>
      <w:r w:rsidRPr="003E5A88">
        <w:rPr>
          <w:rFonts w:ascii="Sylfaen" w:eastAsia="Arial Unicode MS" w:hAnsi="Sylfaen" w:cs="DejaVu Sans"/>
          <w:lang w:val="ka-GE"/>
        </w:rPr>
        <w:t>პუბლიკაციები ან არის მათი თანაავტორი;</w:t>
      </w:r>
    </w:p>
    <w:p w14:paraId="6D489356" w14:textId="77777777"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ბ.გ) პირი, რომელსაც აქვს შესაბამისი სასწავლო კურსის (სილაბუსის) შემუშავების გამოცდილება.</w:t>
      </w:r>
    </w:p>
    <w:p w14:paraId="14494AE6" w14:textId="77777777"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გ) ასისტენტ-პროფესორის თანამდებობაზე შეიძლება არჩეულ იქნეს:</w:t>
      </w:r>
    </w:p>
    <w:p w14:paraId="5ACB0862" w14:textId="77777777"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გ.ა) დოქტორის ან მასთან გათანაბრებული აკადემიური ხარისხის მქონე პირი;</w:t>
      </w:r>
    </w:p>
    <w:p w14:paraId="3A0D8599" w14:textId="05FD39F0"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გ.ბ) პირი, რომელსაც აქვს შესაბამისი სასწავლო კურსის/კურსების თემატიკის მიმართულებით  გამოქვეყნებული (ბოლო 5 წლის განმავლობაში) სამეცნიერო პუბლიკაცია/პუბლიკაციები</w:t>
      </w:r>
      <w:r w:rsidR="002F02A0" w:rsidRPr="003E5A88">
        <w:rPr>
          <w:rFonts w:ascii="Sylfaen" w:eastAsia="Arial Unicode MS" w:hAnsi="Sylfaen" w:cs="DejaVu Sans"/>
          <w:lang w:val="ka-GE"/>
        </w:rPr>
        <w:t xml:space="preserve"> ან არის მათი თანაავტორი</w:t>
      </w:r>
      <w:r w:rsidRPr="003E5A88">
        <w:rPr>
          <w:rFonts w:ascii="Sylfaen" w:eastAsia="Arial Unicode MS" w:hAnsi="Sylfaen" w:cs="DejaVu Sans"/>
          <w:lang w:val="ka-GE"/>
        </w:rPr>
        <w:t>;</w:t>
      </w:r>
    </w:p>
    <w:p w14:paraId="33CB0AEF" w14:textId="77777777"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გ.გ) პირი, რომელსაც აქვს შესაბამისი სასწავლო კურსის (სილაბუსის) შემუშავების გამოცდილება.</w:t>
      </w:r>
    </w:p>
    <w:p w14:paraId="0F6F5030" w14:textId="1426DB3B"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დ) ასისტენტად შეიძლება არჩეულ იქნეს დოქტორი ან დოქტორანტი, რომელსაც აქვს შესაბამისი სასწავლო კურსის (სილაბუსის) შემუშავების გამოცდილება.</w:t>
      </w:r>
    </w:p>
    <w:p w14:paraId="3C64015A" w14:textId="145B6917"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2. დიპლომირებული მედიკოსის</w:t>
      </w:r>
      <w:r w:rsidR="004C749D">
        <w:rPr>
          <w:rFonts w:ascii="Sylfaen" w:eastAsia="Arial Unicode MS" w:hAnsi="Sylfaen" w:cs="DejaVu Sans"/>
          <w:lang w:val="ka-GE"/>
        </w:rPr>
        <w:t xml:space="preserve"> ერთსაფეხურიანი</w:t>
      </w:r>
      <w:r w:rsidRPr="003E5A88">
        <w:rPr>
          <w:rFonts w:ascii="Sylfaen" w:eastAsia="Arial Unicode MS" w:hAnsi="Sylfaen" w:cs="DejaVu Sans"/>
          <w:lang w:val="ka-GE"/>
        </w:rPr>
        <w:t xml:space="preserve"> საგანმანათლებლო პროგრამის განმახორციელებელი აკადემიური პერსონალისთვის, ამ მუხლის პირველი პუნქტით განსაზღვრული საკვალიფიკაციო მოთხოვნების გარდა დადგენილია სპეციალური მოთხოვნები:</w:t>
      </w:r>
    </w:p>
    <w:p w14:paraId="6394B136" w14:textId="5053311B"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ა) პირი ორ წელიწადში</w:t>
      </w:r>
      <w:r w:rsidR="00E16558" w:rsidRPr="003E5A88">
        <w:rPr>
          <w:rStyle w:val="FootnoteReference"/>
          <w:rFonts w:ascii="Sylfaen" w:eastAsia="Arial Unicode MS" w:hAnsi="Sylfaen" w:cs="DejaVu Sans"/>
          <w:lang w:val="ka-GE"/>
        </w:rPr>
        <w:footnoteReference w:id="1"/>
      </w:r>
      <w:r w:rsidR="00E16558" w:rsidRPr="003E5A88">
        <w:rPr>
          <w:rFonts w:ascii="Sylfaen" w:eastAsia="Arial Unicode MS" w:hAnsi="Sylfaen" w:cs="DejaVu Sans"/>
          <w:lang w:val="ka-GE"/>
        </w:rPr>
        <w:t xml:space="preserve"> </w:t>
      </w:r>
      <w:r w:rsidRPr="003E5A88">
        <w:rPr>
          <w:rFonts w:ascii="Sylfaen" w:eastAsia="Arial Unicode MS" w:hAnsi="Sylfaen" w:cs="DejaVu Sans"/>
          <w:lang w:val="ka-GE"/>
        </w:rPr>
        <w:t>ერთხელ უნდა გადიოდეს ტრენინგს სამედიცინო განათლების მეთოდოლოგიაში, რაც უნდა დასტურდებოდეს შესაბამისი სერტიფიკატით</w:t>
      </w:r>
      <w:r w:rsidR="002A5A35" w:rsidRPr="003E5A88">
        <w:rPr>
          <w:rFonts w:ascii="Sylfaen" w:eastAsia="Arial Unicode MS" w:hAnsi="Sylfaen" w:cs="DejaVu Sans"/>
          <w:lang w:val="ka-GE"/>
        </w:rPr>
        <w:t>;</w:t>
      </w:r>
    </w:p>
    <w:p w14:paraId="5A5F4473"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 კლინიკური დისციპლინების ფარგლებში აკადემიური პერსონალის მიმართ წაყენებულია შემდეგი მოთხოვნები:</w:t>
      </w:r>
    </w:p>
    <w:p w14:paraId="13D1D5D5" w14:textId="6577FDAC" w:rsidR="00A206CD" w:rsidRPr="003E5A88" w:rsidRDefault="00A206CD" w:rsidP="009B1D04">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ბ.ა) პროფესორს უნდა ჰქონდეს სულ მცირე 6 წელი პედაგოგიური და ბოლო 9 წელი კლინიკური გამოცდილება;</w:t>
      </w:r>
      <w:r w:rsidR="009B1D04">
        <w:rPr>
          <w:rFonts w:ascii="Sylfaen" w:eastAsia="Arial Unicode MS" w:hAnsi="Sylfaen" w:cs="DejaVu Sans"/>
          <w:lang w:val="ka-GE"/>
        </w:rPr>
        <w:t xml:space="preserve"> </w:t>
      </w:r>
    </w:p>
    <w:p w14:paraId="74050EFD"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ბ.ბ) ასოცირებულ პროფესორს უნდა ჰქონდეს სულ მცირე 3 წელი პედაგოგიური და ბოლო 5 წელი კლინიკური გამოცდილება;</w:t>
      </w:r>
    </w:p>
    <w:p w14:paraId="011CEC1C" w14:textId="3C08123C"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გ.გ) ასისტენტ-პროფესორს უნდა ჰქონდეს სულ მცირე ბოლო </w:t>
      </w:r>
      <w:r w:rsidR="009B1D04">
        <w:rPr>
          <w:rFonts w:ascii="Sylfaen" w:eastAsia="Arial Unicode MS" w:hAnsi="Sylfaen" w:cs="DejaVu Sans"/>
          <w:lang w:val="ka-GE"/>
        </w:rPr>
        <w:t>3</w:t>
      </w:r>
      <w:r w:rsidR="009B1D04" w:rsidRPr="003E5A88">
        <w:rPr>
          <w:rFonts w:ascii="Sylfaen" w:eastAsia="Arial Unicode MS" w:hAnsi="Sylfaen" w:cs="DejaVu Sans"/>
          <w:lang w:val="ka-GE"/>
        </w:rPr>
        <w:t xml:space="preserve"> </w:t>
      </w:r>
      <w:r w:rsidRPr="003E5A88">
        <w:rPr>
          <w:rFonts w:ascii="Sylfaen" w:eastAsia="Arial Unicode MS" w:hAnsi="Sylfaen" w:cs="DejaVu Sans"/>
          <w:lang w:val="ka-GE"/>
        </w:rPr>
        <w:t>წელი კლინიკური გამოცდილება;</w:t>
      </w:r>
    </w:p>
    <w:p w14:paraId="4D9AACBD" w14:textId="39E56BFB"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გ.დ) ასისტენტი უნდა იყოს დოქტორანტი კლინიკურ სპეციალობაში</w:t>
      </w:r>
      <w:r w:rsidR="00F11FDE">
        <w:rPr>
          <w:rFonts w:ascii="Sylfaen" w:eastAsia="Arial Unicode MS" w:hAnsi="Sylfaen" w:cs="DejaVu Sans"/>
          <w:lang w:val="ka-GE"/>
        </w:rPr>
        <w:t>.</w:t>
      </w:r>
    </w:p>
    <w:p w14:paraId="203B8441" w14:textId="77777777" w:rsidR="009B1D04"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დ) შესაბამისი სპეციალობის სერტიფიკატი კლინიკური დისციპლინების შემთხვევაში</w:t>
      </w:r>
      <w:r w:rsidR="009B1D04">
        <w:rPr>
          <w:rFonts w:ascii="Sylfaen" w:eastAsia="Arial Unicode MS" w:hAnsi="Sylfaen" w:cs="DejaVu Sans"/>
          <w:lang w:val="ka-GE"/>
        </w:rPr>
        <w:t>;</w:t>
      </w:r>
    </w:p>
    <w:p w14:paraId="41E19BD6" w14:textId="3708AB98" w:rsidR="00A206CD" w:rsidRDefault="009B1D04" w:rsidP="009B1D04">
      <w:pPr>
        <w:tabs>
          <w:tab w:val="left" w:pos="-90"/>
          <w:tab w:val="left" w:pos="0"/>
          <w:tab w:val="left" w:pos="450"/>
        </w:tabs>
        <w:ind w:left="284"/>
        <w:contextualSpacing/>
        <w:mirrorIndents/>
        <w:jc w:val="both"/>
        <w:rPr>
          <w:rFonts w:ascii="Sylfaen" w:eastAsia="Arial Unicode MS" w:hAnsi="Sylfaen" w:cs="DejaVu Sans"/>
          <w:lang w:val="ka-GE"/>
        </w:rPr>
      </w:pPr>
      <w:r>
        <w:rPr>
          <w:rFonts w:ascii="Sylfaen" w:eastAsia="Arial Unicode MS" w:hAnsi="Sylfaen" w:cs="DejaVu Sans"/>
          <w:lang w:val="ka-GE"/>
        </w:rPr>
        <w:t xml:space="preserve">ე) დიპლომირებული მედიკოსის ინგლისურენოვანი საგანმანათლებლო პროგრამის შემთხვევაში, აკადემიურ პერსონალს მოეთხოვება ინგლისური ენის </w:t>
      </w:r>
      <w:r w:rsidR="005B3CFB">
        <w:rPr>
          <w:rFonts w:ascii="Sylfaen" w:eastAsia="Arial Unicode MS" w:hAnsi="Sylfaen" w:cs="DejaVu Sans"/>
          <w:lang w:val="ka-GE"/>
        </w:rPr>
        <w:t>შესაბამისი დონის</w:t>
      </w:r>
      <w:r>
        <w:rPr>
          <w:rFonts w:ascii="Sylfaen" w:eastAsia="Arial Unicode MS" w:hAnsi="Sylfaen" w:cs="DejaVu Sans"/>
          <w:lang w:val="ka-GE"/>
        </w:rPr>
        <w:t xml:space="preserve"> ფლობის დადასტურება. </w:t>
      </w:r>
    </w:p>
    <w:p w14:paraId="0257DC9A" w14:textId="1617FBF5" w:rsidR="00D679FD" w:rsidRPr="003E5A88" w:rsidRDefault="00D679FD" w:rsidP="00D679FD">
      <w:pPr>
        <w:tabs>
          <w:tab w:val="left" w:pos="-90"/>
          <w:tab w:val="left" w:pos="0"/>
          <w:tab w:val="left" w:pos="450"/>
        </w:tabs>
        <w:ind w:left="284"/>
        <w:contextualSpacing/>
        <w:mirrorIndents/>
        <w:jc w:val="both"/>
        <w:rPr>
          <w:rFonts w:ascii="Sylfaen" w:eastAsia="Arial Unicode MS" w:hAnsi="Sylfaen" w:cs="DejaVu Sans"/>
          <w:lang w:val="ka-GE"/>
        </w:rPr>
      </w:pPr>
      <w:r>
        <w:rPr>
          <w:rFonts w:ascii="Sylfaen" w:eastAsia="Arial Unicode MS" w:hAnsi="Sylfaen" w:cs="DejaVu Sans"/>
          <w:lang w:val="ka-GE"/>
        </w:rPr>
        <w:t>2</w:t>
      </w:r>
      <w:r>
        <w:rPr>
          <w:rFonts w:ascii="Sylfaen" w:eastAsia="Arial Unicode MS" w:hAnsi="Sylfaen" w:cs="DejaVu Sans"/>
          <w:vertAlign w:val="superscript"/>
          <w:lang w:val="ka-GE"/>
        </w:rPr>
        <w:t>1</w:t>
      </w:r>
      <w:r>
        <w:rPr>
          <w:rFonts w:ascii="Sylfaen" w:eastAsia="Arial Unicode MS" w:hAnsi="Sylfaen" w:cs="DejaVu Sans"/>
          <w:lang w:val="ka-GE"/>
        </w:rPr>
        <w:t xml:space="preserve">. სტომატოლოგიის ერთსაფეხურიანი </w:t>
      </w:r>
      <w:r w:rsidRPr="003E5A88">
        <w:rPr>
          <w:rFonts w:ascii="Sylfaen" w:eastAsia="Arial Unicode MS" w:hAnsi="Sylfaen" w:cs="DejaVu Sans"/>
          <w:lang w:val="ka-GE"/>
        </w:rPr>
        <w:t xml:space="preserve">საგანმანათლებლო პროგრამის განმახორციელებელი </w:t>
      </w:r>
      <w:r w:rsidRPr="003E5A88">
        <w:rPr>
          <w:rFonts w:ascii="Sylfaen" w:eastAsia="Arial Unicode MS" w:hAnsi="Sylfaen" w:cs="DejaVu Sans"/>
          <w:lang w:val="ka-GE"/>
        </w:rPr>
        <w:lastRenderedPageBreak/>
        <w:t>აკადემიური პერსონალისთვის, ამ მუხლის პირველი პუნქტით განსაზღვრული საკვალიფიკაციო მოთხოვნების გარდა დადგენილია სპეციალური მოთხოვნები:</w:t>
      </w:r>
    </w:p>
    <w:p w14:paraId="43B88660" w14:textId="0E6BECD5" w:rsidR="004477D9" w:rsidRPr="00C96163" w:rsidRDefault="00D679FD" w:rsidP="00E3790F">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ა) პირი </w:t>
      </w:r>
      <w:r>
        <w:rPr>
          <w:rFonts w:ascii="Sylfaen" w:eastAsia="Arial Unicode MS" w:hAnsi="Sylfaen" w:cs="DejaVu Sans"/>
          <w:lang w:val="ka-GE"/>
        </w:rPr>
        <w:t>რეგულარულად ხუთ</w:t>
      </w:r>
      <w:r w:rsidRPr="003E5A88">
        <w:rPr>
          <w:rFonts w:ascii="Sylfaen" w:eastAsia="Arial Unicode MS" w:hAnsi="Sylfaen" w:cs="DejaVu Sans"/>
          <w:lang w:val="ka-GE"/>
        </w:rPr>
        <w:t xml:space="preserve"> წელიწადში</w:t>
      </w:r>
      <w:r w:rsidR="00424F13">
        <w:rPr>
          <w:rStyle w:val="FootnoteReference"/>
          <w:rFonts w:ascii="Sylfaen" w:eastAsia="Arial Unicode MS" w:hAnsi="Sylfaen" w:cs="DejaVu Sans"/>
          <w:lang w:val="ka-GE"/>
        </w:rPr>
        <w:footnoteReference w:id="2"/>
      </w:r>
      <w:r w:rsidRPr="003E5A88">
        <w:rPr>
          <w:rFonts w:ascii="Sylfaen" w:eastAsia="Arial Unicode MS" w:hAnsi="Sylfaen" w:cs="DejaVu Sans"/>
          <w:lang w:val="ka-GE"/>
        </w:rPr>
        <w:t xml:space="preserve"> ერთხელ უნდა გადიოდეს</w:t>
      </w:r>
      <w:r w:rsidR="00CB1EB4">
        <w:rPr>
          <w:rFonts w:ascii="Sylfaen" w:eastAsia="Arial Unicode MS" w:hAnsi="Sylfaen" w:cs="DejaVu Sans"/>
          <w:lang w:val="ka-GE"/>
        </w:rPr>
        <w:t xml:space="preserve"> სტომატოლოგიური განათლების მეთოდოლოგიაში</w:t>
      </w:r>
      <w:r w:rsidRPr="003E5A88">
        <w:rPr>
          <w:rFonts w:ascii="Sylfaen" w:eastAsia="Arial Unicode MS" w:hAnsi="Sylfaen" w:cs="DejaVu Sans"/>
          <w:lang w:val="ka-GE"/>
        </w:rPr>
        <w:t xml:space="preserve"> ტრენინგ</w:t>
      </w:r>
      <w:r>
        <w:rPr>
          <w:rFonts w:ascii="Sylfaen" w:eastAsia="Arial Unicode MS" w:hAnsi="Sylfaen" w:cs="DejaVu Sans"/>
          <w:lang w:val="ka-GE"/>
        </w:rPr>
        <w:t>ებ</w:t>
      </w:r>
      <w:r w:rsidRPr="003E5A88">
        <w:rPr>
          <w:rFonts w:ascii="Sylfaen" w:eastAsia="Arial Unicode MS" w:hAnsi="Sylfaen" w:cs="DejaVu Sans"/>
          <w:lang w:val="ka-GE"/>
        </w:rPr>
        <w:t>ს, რაც უნდა დასტურდებოდეს შესაბამისი სერტიფიკატით</w:t>
      </w:r>
      <w:r w:rsidR="004477D9">
        <w:rPr>
          <w:rFonts w:ascii="Sylfaen" w:eastAsia="Arial Unicode MS" w:hAnsi="Sylfaen" w:cs="DejaVu Sans"/>
          <w:lang w:val="ka-GE"/>
        </w:rPr>
        <w:t xml:space="preserve"> </w:t>
      </w:r>
      <w:r w:rsidR="004477D9" w:rsidRPr="00770F57">
        <w:rPr>
          <w:rFonts w:ascii="Calibri" w:eastAsiaTheme="minorHAnsi" w:hAnsi="Calibri" w:cs="Calibri"/>
          <w:lang w:val="ka-GE"/>
        </w:rPr>
        <w:t>(</w:t>
      </w:r>
      <w:r w:rsidR="004477D9" w:rsidRPr="00770F57">
        <w:rPr>
          <w:rFonts w:ascii="Sylfaen" w:eastAsiaTheme="minorHAnsi" w:hAnsi="Sylfaen" w:cs="Sylfaen"/>
          <w:lang w:val="ka-GE"/>
        </w:rPr>
        <w:t>სწავლის</w:t>
      </w:r>
      <w:r w:rsidR="004477D9">
        <w:rPr>
          <w:rFonts w:ascii="Sylfaen" w:eastAsia="Arial Unicode MS" w:hAnsi="Sylfaen" w:cs="DejaVu Sans"/>
          <w:lang w:val="ka-GE"/>
        </w:rPr>
        <w:t xml:space="preserve"> </w:t>
      </w:r>
      <w:r w:rsidR="004477D9" w:rsidRPr="00770F57">
        <w:rPr>
          <w:rFonts w:ascii="Sylfaen" w:eastAsiaTheme="minorHAnsi" w:hAnsi="Sylfaen" w:cs="Sylfaen"/>
          <w:lang w:val="ka-GE"/>
        </w:rPr>
        <w:t>მეთოდები</w:t>
      </w:r>
      <w:r w:rsidR="004477D9" w:rsidRPr="00770F57">
        <w:rPr>
          <w:rFonts w:ascii="Calibri" w:eastAsiaTheme="minorHAnsi" w:hAnsi="Calibri" w:cs="Calibri"/>
          <w:lang w:val="ka-GE"/>
        </w:rPr>
        <w:t>/</w:t>
      </w:r>
      <w:r w:rsidR="004477D9" w:rsidRPr="00770F57">
        <w:rPr>
          <w:rFonts w:ascii="Sylfaen" w:eastAsiaTheme="minorHAnsi" w:hAnsi="Sylfaen" w:cs="Sylfaen"/>
          <w:lang w:val="ka-GE"/>
        </w:rPr>
        <w:t>შეფასების</w:t>
      </w:r>
      <w:r w:rsidR="004477D9" w:rsidRPr="00770F57">
        <w:rPr>
          <w:rFonts w:ascii="Calibri" w:eastAsiaTheme="minorHAnsi" w:hAnsi="Calibri" w:cs="Calibri"/>
          <w:lang w:val="ka-GE"/>
        </w:rPr>
        <w:t xml:space="preserve"> </w:t>
      </w:r>
      <w:r w:rsidR="004477D9" w:rsidRPr="00770F57">
        <w:rPr>
          <w:rFonts w:ascii="Sylfaen" w:eastAsiaTheme="minorHAnsi" w:hAnsi="Sylfaen" w:cs="Sylfaen"/>
          <w:lang w:val="ka-GE"/>
        </w:rPr>
        <w:t>მეთოდები</w:t>
      </w:r>
      <w:r w:rsidR="004477D9" w:rsidRPr="00770F57">
        <w:rPr>
          <w:rFonts w:ascii="Calibri" w:eastAsiaTheme="minorHAnsi" w:hAnsi="Calibri" w:cs="Calibri"/>
          <w:lang w:val="ka-GE"/>
        </w:rPr>
        <w:t xml:space="preserve"> (</w:t>
      </w:r>
      <w:r w:rsidR="004477D9" w:rsidRPr="00770F57">
        <w:rPr>
          <w:rFonts w:ascii="Calibri" w:eastAsiaTheme="minorHAnsi" w:hAnsi="Calibri" w:cs="Calibri"/>
          <w:sz w:val="24"/>
          <w:szCs w:val="24"/>
          <w:lang w:val="ka-GE"/>
        </w:rPr>
        <w:t>PBL</w:t>
      </w:r>
      <w:r w:rsidR="004477D9" w:rsidRPr="00770F57">
        <w:rPr>
          <w:rFonts w:ascii="Calibri" w:eastAsiaTheme="minorHAnsi" w:hAnsi="Calibri" w:cs="Calibri"/>
          <w:lang w:val="ka-GE"/>
        </w:rPr>
        <w:t xml:space="preserve">, </w:t>
      </w:r>
      <w:r w:rsidR="004477D9" w:rsidRPr="00770F57">
        <w:rPr>
          <w:rFonts w:ascii="Calibri" w:eastAsiaTheme="minorHAnsi" w:hAnsi="Calibri" w:cs="Calibri"/>
          <w:sz w:val="24"/>
          <w:szCs w:val="24"/>
          <w:lang w:val="ka-GE"/>
        </w:rPr>
        <w:t>DOPS, mini</w:t>
      </w:r>
      <w:r w:rsidR="004477D9">
        <w:rPr>
          <w:rFonts w:ascii="Sylfaen" w:eastAsia="Arial Unicode MS" w:hAnsi="Sylfaen" w:cs="DejaVu Sans"/>
          <w:lang w:val="ka-GE"/>
        </w:rPr>
        <w:t xml:space="preserve"> </w:t>
      </w:r>
      <w:r w:rsidR="004477D9" w:rsidRPr="00770F57">
        <w:rPr>
          <w:rFonts w:ascii="Calibri" w:eastAsiaTheme="minorHAnsi" w:hAnsi="Calibri" w:cs="Calibri"/>
          <w:sz w:val="24"/>
          <w:szCs w:val="24"/>
          <w:lang w:val="ka-GE"/>
        </w:rPr>
        <w:t xml:space="preserve">CEX, OSCE, 360, Portfolio) </w:t>
      </w:r>
      <w:r w:rsidR="004477D9" w:rsidRPr="00770F57">
        <w:rPr>
          <w:rFonts w:ascii="Sylfaen" w:eastAsiaTheme="minorHAnsi" w:hAnsi="Sylfaen" w:cs="Sylfaen"/>
          <w:lang w:val="ka-GE"/>
        </w:rPr>
        <w:t>გადაუდებელი</w:t>
      </w:r>
      <w:r w:rsidR="004477D9">
        <w:rPr>
          <w:rFonts w:ascii="Sylfaen" w:eastAsia="Arial Unicode MS" w:hAnsi="Sylfaen" w:cs="DejaVu Sans"/>
          <w:lang w:val="ka-GE"/>
        </w:rPr>
        <w:t xml:space="preserve"> </w:t>
      </w:r>
      <w:r w:rsidR="004477D9" w:rsidRPr="00770F57">
        <w:rPr>
          <w:rFonts w:ascii="Sylfaen" w:eastAsiaTheme="minorHAnsi" w:hAnsi="Sylfaen" w:cs="Sylfaen"/>
          <w:lang w:val="ka-GE"/>
        </w:rPr>
        <w:t>დახმარება</w:t>
      </w:r>
      <w:r w:rsidR="004477D9" w:rsidRPr="00770F57">
        <w:rPr>
          <w:rFonts w:ascii="Calibri" w:eastAsiaTheme="minorHAnsi" w:hAnsi="Calibri" w:cs="Calibri"/>
          <w:lang w:val="ka-GE"/>
        </w:rPr>
        <w:t xml:space="preserve">, </w:t>
      </w:r>
      <w:r w:rsidR="004477D9" w:rsidRPr="00770F57">
        <w:rPr>
          <w:rFonts w:ascii="Sylfaen" w:eastAsiaTheme="minorHAnsi" w:hAnsi="Sylfaen" w:cs="Sylfaen"/>
          <w:lang w:val="ka-GE"/>
        </w:rPr>
        <w:t>ინფექციის</w:t>
      </w:r>
      <w:r w:rsidR="004477D9" w:rsidRPr="00770F57">
        <w:rPr>
          <w:rFonts w:ascii="Calibri" w:eastAsiaTheme="minorHAnsi" w:hAnsi="Calibri" w:cs="Calibri"/>
          <w:lang w:val="ka-GE"/>
        </w:rPr>
        <w:t xml:space="preserve"> </w:t>
      </w:r>
      <w:r w:rsidR="004477D9" w:rsidRPr="00770F57">
        <w:rPr>
          <w:rFonts w:ascii="Sylfaen" w:eastAsiaTheme="minorHAnsi" w:hAnsi="Sylfaen" w:cs="Sylfaen"/>
          <w:lang w:val="ka-GE"/>
        </w:rPr>
        <w:t>კონტროლი</w:t>
      </w:r>
      <w:r w:rsidR="004477D9" w:rsidRPr="00770F57">
        <w:rPr>
          <w:rFonts w:ascii="Calibri" w:eastAsiaTheme="minorHAnsi" w:hAnsi="Calibri" w:cs="Calibri"/>
          <w:lang w:val="ka-GE"/>
        </w:rPr>
        <w:t>,</w:t>
      </w:r>
      <w:r w:rsidR="004477D9">
        <w:rPr>
          <w:rFonts w:ascii="Sylfaen" w:eastAsia="Arial Unicode MS" w:hAnsi="Sylfaen" w:cs="DejaVu Sans"/>
          <w:lang w:val="ka-GE"/>
        </w:rPr>
        <w:t xml:space="preserve"> </w:t>
      </w:r>
      <w:r w:rsidR="004477D9" w:rsidRPr="00770F57">
        <w:rPr>
          <w:rFonts w:ascii="Sylfaen" w:eastAsiaTheme="minorHAnsi" w:hAnsi="Sylfaen" w:cs="Sylfaen"/>
          <w:lang w:val="ka-GE"/>
        </w:rPr>
        <w:t>მტკიცებულებებზე</w:t>
      </w:r>
      <w:r w:rsidR="004477D9" w:rsidRPr="00770F57">
        <w:rPr>
          <w:rFonts w:ascii="Calibri" w:eastAsiaTheme="minorHAnsi" w:hAnsi="Calibri" w:cs="Calibri"/>
          <w:lang w:val="ka-GE"/>
        </w:rPr>
        <w:t xml:space="preserve"> </w:t>
      </w:r>
      <w:r w:rsidR="004477D9" w:rsidRPr="00770F57">
        <w:rPr>
          <w:rFonts w:ascii="Sylfaen" w:eastAsiaTheme="minorHAnsi" w:hAnsi="Sylfaen" w:cs="Sylfaen"/>
          <w:lang w:val="ka-GE"/>
        </w:rPr>
        <w:t>დაფუძნებული</w:t>
      </w:r>
      <w:r w:rsidR="004477D9" w:rsidRPr="00770F57">
        <w:rPr>
          <w:rFonts w:ascii="Calibri" w:eastAsiaTheme="minorHAnsi" w:hAnsi="Calibri" w:cs="Calibri"/>
          <w:lang w:val="ka-GE"/>
        </w:rPr>
        <w:t xml:space="preserve"> </w:t>
      </w:r>
      <w:r w:rsidR="004477D9" w:rsidRPr="00770F57">
        <w:rPr>
          <w:rFonts w:ascii="Sylfaen" w:eastAsiaTheme="minorHAnsi" w:hAnsi="Sylfaen" w:cs="Sylfaen"/>
          <w:lang w:val="ka-GE"/>
        </w:rPr>
        <w:t>სტომატოლოგია</w:t>
      </w:r>
      <w:r w:rsidR="004477D9" w:rsidRPr="00770F57">
        <w:rPr>
          <w:rFonts w:ascii="Calibri" w:eastAsiaTheme="minorHAnsi" w:hAnsi="Calibri" w:cs="Calibri"/>
          <w:lang w:val="ka-GE"/>
        </w:rPr>
        <w:t>,</w:t>
      </w:r>
      <w:r w:rsidR="004477D9">
        <w:rPr>
          <w:rFonts w:ascii="Sylfaen" w:eastAsia="Arial Unicode MS" w:hAnsi="Sylfaen" w:cs="DejaVu Sans"/>
          <w:lang w:val="ka-GE"/>
        </w:rPr>
        <w:t xml:space="preserve"> </w:t>
      </w:r>
      <w:r w:rsidR="004477D9" w:rsidRPr="00770F57">
        <w:rPr>
          <w:rFonts w:ascii="Sylfaen" w:eastAsiaTheme="minorHAnsi" w:hAnsi="Sylfaen" w:cs="Sylfaen"/>
          <w:lang w:val="ka-GE"/>
        </w:rPr>
        <w:t>სპეციალური</w:t>
      </w:r>
      <w:r w:rsidR="004477D9" w:rsidRPr="00770F57">
        <w:rPr>
          <w:rFonts w:ascii="Calibri" w:eastAsiaTheme="minorHAnsi" w:hAnsi="Calibri" w:cs="Calibri"/>
          <w:lang w:val="ka-GE"/>
        </w:rPr>
        <w:t xml:space="preserve"> </w:t>
      </w:r>
      <w:r w:rsidR="004477D9" w:rsidRPr="00770F57">
        <w:rPr>
          <w:rFonts w:ascii="Sylfaen" w:eastAsiaTheme="minorHAnsi" w:hAnsi="Sylfaen" w:cs="Sylfaen"/>
          <w:lang w:val="ka-GE"/>
        </w:rPr>
        <w:t>საჭიროების</w:t>
      </w:r>
      <w:r w:rsidR="004477D9" w:rsidRPr="00770F57">
        <w:rPr>
          <w:rFonts w:ascii="Calibri" w:eastAsiaTheme="minorHAnsi" w:hAnsi="Calibri" w:cs="Calibri"/>
          <w:lang w:val="ka-GE"/>
        </w:rPr>
        <w:t xml:space="preserve"> </w:t>
      </w:r>
      <w:r w:rsidR="004477D9" w:rsidRPr="00770F57">
        <w:rPr>
          <w:rFonts w:ascii="Sylfaen" w:eastAsiaTheme="minorHAnsi" w:hAnsi="Sylfaen" w:cs="Sylfaen"/>
          <w:lang w:val="ka-GE"/>
        </w:rPr>
        <w:t>სტომატოლოგია</w:t>
      </w:r>
      <w:r w:rsidR="004477D9" w:rsidRPr="00770F57">
        <w:rPr>
          <w:rFonts w:ascii="Calibri" w:eastAsiaTheme="minorHAnsi" w:hAnsi="Calibri" w:cs="Calibri"/>
          <w:lang w:val="ka-GE"/>
        </w:rPr>
        <w:t xml:space="preserve"> </w:t>
      </w:r>
      <w:r w:rsidR="004477D9" w:rsidRPr="00770F57">
        <w:rPr>
          <w:rFonts w:ascii="Sylfaen" w:eastAsiaTheme="minorHAnsi" w:hAnsi="Sylfaen" w:cs="Sylfaen"/>
          <w:lang w:val="ka-GE"/>
        </w:rPr>
        <w:t>და</w:t>
      </w:r>
      <w:r w:rsidR="004477D9" w:rsidRPr="00770F57">
        <w:rPr>
          <w:rFonts w:ascii="Calibri" w:eastAsiaTheme="minorHAnsi" w:hAnsi="Calibri" w:cs="Calibri"/>
          <w:lang w:val="ka-GE"/>
        </w:rPr>
        <w:t xml:space="preserve"> </w:t>
      </w:r>
      <w:r w:rsidR="004477D9" w:rsidRPr="00770F57">
        <w:rPr>
          <w:rFonts w:ascii="Sylfaen" w:eastAsiaTheme="minorHAnsi" w:hAnsi="Sylfaen" w:cs="Sylfaen"/>
          <w:lang w:val="ka-GE"/>
        </w:rPr>
        <w:t>სხვ</w:t>
      </w:r>
      <w:r w:rsidR="004477D9" w:rsidRPr="00770F57">
        <w:rPr>
          <w:rFonts w:ascii="Calibri" w:eastAsiaTheme="minorHAnsi" w:hAnsi="Calibri" w:cs="Calibri"/>
          <w:lang w:val="ka-GE"/>
        </w:rPr>
        <w:t>.)</w:t>
      </w:r>
      <w:r w:rsidR="00C96163">
        <w:rPr>
          <w:rFonts w:ascii="Sylfaen" w:eastAsiaTheme="minorHAnsi" w:hAnsi="Sylfaen" w:cs="Calibri"/>
          <w:lang w:val="ka-GE"/>
        </w:rPr>
        <w:t>.</w:t>
      </w:r>
    </w:p>
    <w:p w14:paraId="20167C03" w14:textId="41675752" w:rsidR="00D679FD" w:rsidRPr="00770F57" w:rsidRDefault="00D679FD" w:rsidP="00770F57">
      <w:pPr>
        <w:widowControl/>
        <w:adjustRightInd w:val="0"/>
        <w:ind w:firstLine="284"/>
        <w:jc w:val="both"/>
        <w:rPr>
          <w:rFonts w:ascii="Calibri-Bold" w:eastAsiaTheme="minorHAnsi" w:hAnsi="Calibri-Bold" w:cs="Calibri-Bold"/>
          <w:b/>
          <w:bCs/>
          <w:lang w:val="ka-GE"/>
        </w:rPr>
      </w:pPr>
      <w:r w:rsidRPr="003E5A88">
        <w:rPr>
          <w:rFonts w:ascii="Sylfaen" w:eastAsia="Arial Unicode MS" w:hAnsi="Sylfaen" w:cs="DejaVu Sans"/>
          <w:lang w:val="ka-GE"/>
        </w:rPr>
        <w:t xml:space="preserve">ბ) </w:t>
      </w:r>
      <w:r w:rsidRPr="00770F57">
        <w:rPr>
          <w:rFonts w:ascii="Sylfaen" w:eastAsiaTheme="minorHAnsi" w:hAnsi="Sylfaen" w:cs="Sylfaen"/>
          <w:b/>
          <w:bCs/>
          <w:lang w:val="ka-GE"/>
        </w:rPr>
        <w:t>ფუნდამენტური</w:t>
      </w:r>
      <w:r w:rsidRPr="00770F57">
        <w:rPr>
          <w:rFonts w:ascii="Calibri-Bold" w:eastAsiaTheme="minorHAnsi" w:hAnsi="Calibri-Bold" w:cs="Calibri-Bold"/>
          <w:b/>
          <w:bCs/>
          <w:lang w:val="ka-GE"/>
        </w:rPr>
        <w:t>/</w:t>
      </w:r>
      <w:r w:rsidRPr="00770F57">
        <w:rPr>
          <w:rFonts w:ascii="Sylfaen" w:eastAsiaTheme="minorHAnsi" w:hAnsi="Sylfaen" w:cs="Sylfaen"/>
          <w:b/>
          <w:bCs/>
          <w:lang w:val="ka-GE"/>
        </w:rPr>
        <w:t>ბიოსამედიცინო</w:t>
      </w:r>
      <w:r w:rsidRPr="00770F57">
        <w:rPr>
          <w:rFonts w:ascii="Calibri-Bold" w:eastAsiaTheme="minorHAnsi" w:hAnsi="Calibri-Bold" w:cs="Calibri-Bold"/>
          <w:b/>
          <w:bCs/>
          <w:lang w:val="ka-GE"/>
        </w:rPr>
        <w:t>,</w:t>
      </w:r>
      <w:r>
        <w:rPr>
          <w:rFonts w:ascii="Sylfaen" w:eastAsiaTheme="minorHAnsi" w:hAnsi="Sylfaen" w:cs="Calibri-Bold"/>
          <w:b/>
          <w:bCs/>
          <w:lang w:val="ka-GE"/>
        </w:rPr>
        <w:t xml:space="preserve"> </w:t>
      </w:r>
      <w:r w:rsidRPr="00770F57">
        <w:rPr>
          <w:rFonts w:ascii="Sylfaen" w:eastAsiaTheme="minorHAnsi" w:hAnsi="Sylfaen" w:cs="Sylfaen"/>
          <w:b/>
          <w:bCs/>
          <w:lang w:val="ka-GE"/>
        </w:rPr>
        <w:t>პრეკლინიკური</w:t>
      </w:r>
      <w:r w:rsidRPr="00770F57">
        <w:rPr>
          <w:rFonts w:ascii="Calibri-Bold" w:eastAsiaTheme="minorHAnsi" w:hAnsi="Calibri-Bold" w:cs="Calibri-Bold"/>
          <w:b/>
          <w:bCs/>
          <w:lang w:val="ka-GE"/>
        </w:rPr>
        <w:t xml:space="preserve"> </w:t>
      </w:r>
      <w:r w:rsidRPr="00770F57">
        <w:rPr>
          <w:rFonts w:ascii="Sylfaen" w:eastAsiaTheme="minorHAnsi" w:hAnsi="Sylfaen" w:cs="Sylfaen"/>
          <w:b/>
          <w:bCs/>
          <w:lang w:val="ka-GE"/>
        </w:rPr>
        <w:t>და</w:t>
      </w:r>
      <w:r w:rsidRPr="00770F57">
        <w:rPr>
          <w:rFonts w:ascii="Calibri-Bold" w:eastAsiaTheme="minorHAnsi" w:hAnsi="Calibri-Bold" w:cs="Calibri-Bold"/>
          <w:b/>
          <w:bCs/>
          <w:lang w:val="ka-GE"/>
        </w:rPr>
        <w:t xml:space="preserve"> </w:t>
      </w:r>
      <w:r w:rsidRPr="00770F57">
        <w:rPr>
          <w:rFonts w:ascii="Sylfaen" w:eastAsiaTheme="minorHAnsi" w:hAnsi="Sylfaen" w:cs="Sylfaen"/>
          <w:b/>
          <w:bCs/>
          <w:lang w:val="ka-GE"/>
        </w:rPr>
        <w:t>კლინიკური</w:t>
      </w:r>
      <w:r>
        <w:rPr>
          <w:rFonts w:ascii="Sylfaen" w:eastAsiaTheme="minorHAnsi" w:hAnsi="Sylfaen" w:cs="Calibri-Bold"/>
          <w:b/>
          <w:bCs/>
          <w:lang w:val="ka-GE"/>
        </w:rPr>
        <w:t xml:space="preserve"> </w:t>
      </w:r>
      <w:r w:rsidRPr="00770F57">
        <w:rPr>
          <w:rFonts w:ascii="Sylfaen" w:eastAsiaTheme="minorHAnsi" w:hAnsi="Sylfaen" w:cs="Sylfaen"/>
          <w:b/>
          <w:bCs/>
          <w:lang w:val="ka-GE"/>
        </w:rPr>
        <w:t>დისციპლინები</w:t>
      </w:r>
      <w:r>
        <w:rPr>
          <w:rFonts w:ascii="Sylfaen" w:eastAsia="Arial Unicode MS" w:hAnsi="Sylfaen" w:cs="DejaVu Sans"/>
          <w:lang w:val="ka-GE"/>
        </w:rPr>
        <w:t xml:space="preserve">ს </w:t>
      </w:r>
      <w:r w:rsidRPr="003E5A88">
        <w:rPr>
          <w:rFonts w:ascii="Sylfaen" w:eastAsia="Arial Unicode MS" w:hAnsi="Sylfaen" w:cs="DejaVu Sans"/>
          <w:lang w:val="ka-GE"/>
        </w:rPr>
        <w:t>ფარგლებში აკადემიური პერსონალის მიმართ წაყენებულია შემდეგი მოთხოვნები:</w:t>
      </w:r>
    </w:p>
    <w:p w14:paraId="19A04DB1" w14:textId="5E5CFA32" w:rsidR="00D679FD" w:rsidRPr="003E5A88" w:rsidRDefault="00D679FD" w:rsidP="00D679FD">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ბ.ა) პროფესორს უნდა ჰქონდეს სულ მცირე 6 წელი პედაგოგიური და </w:t>
      </w:r>
      <w:r w:rsidR="005D720F">
        <w:rPr>
          <w:rFonts w:ascii="Sylfaen" w:eastAsia="Arial Unicode MS" w:hAnsi="Sylfaen" w:cs="DejaVu Sans"/>
          <w:lang w:val="ka-GE"/>
        </w:rPr>
        <w:t>სულ მცირე</w:t>
      </w:r>
      <w:r w:rsidRPr="003E5A88">
        <w:rPr>
          <w:rFonts w:ascii="Sylfaen" w:eastAsia="Arial Unicode MS" w:hAnsi="Sylfaen" w:cs="DejaVu Sans"/>
          <w:lang w:val="ka-GE"/>
        </w:rPr>
        <w:t xml:space="preserve"> 9 წელი კლინიკური გამოცდილება;</w:t>
      </w:r>
      <w:r>
        <w:rPr>
          <w:rFonts w:ascii="Sylfaen" w:eastAsia="Arial Unicode MS" w:hAnsi="Sylfaen" w:cs="DejaVu Sans"/>
          <w:lang w:val="ka-GE"/>
        </w:rPr>
        <w:t xml:space="preserve"> </w:t>
      </w:r>
    </w:p>
    <w:p w14:paraId="35D14788" w14:textId="77777777" w:rsidR="00D679FD" w:rsidRPr="003E5A88" w:rsidRDefault="00D679FD" w:rsidP="00D679FD">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ბ.ბ) ასოცირებულ პროფესორს უნდა ჰქონდეს სულ მცირე 3 წელი პედაგოგიური და ბოლო 5 წელი კლინიკური გამოცდილება;</w:t>
      </w:r>
    </w:p>
    <w:p w14:paraId="38B20A24" w14:textId="0264D46F" w:rsidR="00D679FD" w:rsidRPr="003E5A88" w:rsidRDefault="00D679FD" w:rsidP="00D679FD">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გ.გ) ასისტენტ-პროფესორს უნდა ჰქონდეს სულ მცირე </w:t>
      </w:r>
      <w:r>
        <w:rPr>
          <w:rFonts w:ascii="Sylfaen" w:eastAsia="Arial Unicode MS" w:hAnsi="Sylfaen" w:cs="DejaVu Sans"/>
          <w:lang w:val="ka-GE"/>
        </w:rPr>
        <w:t>3</w:t>
      </w:r>
      <w:r w:rsidRPr="003E5A88">
        <w:rPr>
          <w:rFonts w:ascii="Sylfaen" w:eastAsia="Arial Unicode MS" w:hAnsi="Sylfaen" w:cs="DejaVu Sans"/>
          <w:lang w:val="ka-GE"/>
        </w:rPr>
        <w:t xml:space="preserve"> წელი კლინიკური გამოცდილება;</w:t>
      </w:r>
    </w:p>
    <w:p w14:paraId="213BE9D6" w14:textId="4AEAFF8E" w:rsidR="00D679FD" w:rsidRPr="003E5A88" w:rsidRDefault="00D679FD" w:rsidP="00D679FD">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გ.დ) ასისტენტი უნდა იყოს დოქტორანტი კლინიკურ სპეციალობაში</w:t>
      </w:r>
      <w:r>
        <w:rPr>
          <w:rFonts w:ascii="Sylfaen" w:eastAsia="Arial Unicode MS" w:hAnsi="Sylfaen" w:cs="DejaVu Sans"/>
          <w:lang w:val="ka-GE"/>
        </w:rPr>
        <w:t>, სულ მცირე 3 წლიანი კლინიკური გამოცდილებით.</w:t>
      </w:r>
    </w:p>
    <w:p w14:paraId="128679A8" w14:textId="1A057452" w:rsidR="00D679FD" w:rsidRDefault="00D679FD" w:rsidP="00D679FD">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დ) შესაბამისი სპეციალობის სერტიფიკატი</w:t>
      </w:r>
      <w:r>
        <w:rPr>
          <w:rFonts w:ascii="Sylfaen" w:eastAsia="Arial Unicode MS" w:hAnsi="Sylfaen" w:cs="DejaVu Sans"/>
          <w:lang w:val="ka-GE"/>
        </w:rPr>
        <w:t>.</w:t>
      </w:r>
    </w:p>
    <w:p w14:paraId="0A9B494E" w14:textId="0F2EEF3C" w:rsidR="00D679FD" w:rsidRPr="00D679FD" w:rsidRDefault="00D679FD" w:rsidP="00662C08">
      <w:pPr>
        <w:tabs>
          <w:tab w:val="left" w:pos="-90"/>
          <w:tab w:val="left" w:pos="0"/>
          <w:tab w:val="left" w:pos="450"/>
        </w:tabs>
        <w:ind w:left="284"/>
        <w:contextualSpacing/>
        <w:mirrorIndents/>
        <w:jc w:val="both"/>
        <w:rPr>
          <w:rFonts w:ascii="Sylfaen" w:eastAsia="Arial Unicode MS" w:hAnsi="Sylfaen" w:cs="DejaVu Sans"/>
          <w:lang w:val="ka-GE"/>
        </w:rPr>
      </w:pPr>
      <w:r>
        <w:rPr>
          <w:rFonts w:ascii="Sylfaen" w:eastAsia="Arial Unicode MS" w:hAnsi="Sylfaen" w:cs="DejaVu Sans"/>
          <w:lang w:val="ka-GE"/>
        </w:rPr>
        <w:t>ე) სტომატოლოგიი</w:t>
      </w:r>
      <w:r w:rsidR="00662C08">
        <w:rPr>
          <w:rFonts w:ascii="Sylfaen" w:eastAsia="Arial Unicode MS" w:hAnsi="Sylfaen" w:cs="DejaVu Sans"/>
          <w:lang w:val="ka-GE"/>
        </w:rPr>
        <w:t>ს</w:t>
      </w:r>
      <w:r>
        <w:rPr>
          <w:rFonts w:ascii="Sylfaen" w:eastAsia="Arial Unicode MS" w:hAnsi="Sylfaen" w:cs="DejaVu Sans"/>
          <w:lang w:val="ka-GE"/>
        </w:rPr>
        <w:t xml:space="preserve"> ინგლისურენოვანი საგანმანათლებლო პროგრამის შემთხვევაში, აკადემიურ პერსონალს მოეთხოვება ინგლისური ენის შესაბამისი დონის ფლობის დადასტურება. </w:t>
      </w:r>
    </w:p>
    <w:p w14:paraId="0724497F" w14:textId="175A4128"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3. </w:t>
      </w:r>
      <w:r w:rsidR="007D5F28" w:rsidRPr="003E5A88">
        <w:rPr>
          <w:rFonts w:ascii="Sylfaen" w:eastAsia="Arial Unicode MS" w:hAnsi="Sylfaen" w:cs="DejaVu Sans"/>
          <w:lang w:val="ka-GE"/>
        </w:rPr>
        <w:t>პროფესორის/</w:t>
      </w:r>
      <w:r w:rsidRPr="003E5A88">
        <w:rPr>
          <w:rFonts w:ascii="Sylfaen" w:eastAsia="Arial Unicode MS" w:hAnsi="Sylfaen" w:cs="DejaVu Sans"/>
          <w:lang w:val="ka-GE"/>
        </w:rPr>
        <w:t>ასოცირებული ან/და ასისტენტ-პროფესორის თანამდებობაზე შეიძლება ასევე არჩეულ იქნ</w:t>
      </w:r>
      <w:r w:rsidR="00C26F36" w:rsidRPr="003E5A88">
        <w:rPr>
          <w:rFonts w:ascii="Sylfaen" w:eastAsia="Arial Unicode MS" w:hAnsi="Sylfaen" w:cs="DejaVu Sans"/>
          <w:lang w:val="ka-GE"/>
        </w:rPr>
        <w:t>ა</w:t>
      </w:r>
      <w:r w:rsidRPr="003E5A88">
        <w:rPr>
          <w:rFonts w:ascii="Sylfaen" w:eastAsia="Arial Unicode MS" w:hAnsi="Sylfaen" w:cs="DejaVu Sans"/>
          <w:lang w:val="ka-GE"/>
        </w:rPr>
        <w:t xml:space="preserve">ს პირი, რომელსაც აქვს პროფესიული ნიშნით შესაბამისი კვალიფიკაცია, რაც შეიძლება დადასტურდეს პროფესიული გამოცდილებით/პუბლიკაციებით. </w:t>
      </w:r>
      <w:r w:rsidR="007D5F28" w:rsidRPr="003E5A88">
        <w:rPr>
          <w:rFonts w:ascii="Sylfaen" w:eastAsia="Arial Unicode MS" w:hAnsi="Sylfaen" w:cs="DejaVu Sans"/>
          <w:lang w:val="ka-GE"/>
        </w:rPr>
        <w:t>შესაბამისი კვალიფიკაციის მქონედ ითვლება პირი, რომელსაც აქვს პროგრამით გათვალისწინებული სწავლის შედეგების გამომუშავებისათვის აუცილებელი კომპეტენცია.</w:t>
      </w:r>
    </w:p>
    <w:p w14:paraId="3DFD68CC" w14:textId="6A5B16B8" w:rsidR="007D5F28"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r>
      <w:r w:rsidR="007D5F28" w:rsidRPr="003E5A88">
        <w:rPr>
          <w:rFonts w:ascii="Sylfaen" w:eastAsia="Arial Unicode MS" w:hAnsi="Sylfaen" w:cs="DejaVu Sans"/>
          <w:lang w:val="ka-GE"/>
        </w:rPr>
        <w:t>4. პროფესორის აკადემიურ თანამდებობაზე (პროფესიული ნიშნით) დადგენილია შემდეგი საკვალიფიკაციო მოთხოვნები:</w:t>
      </w:r>
    </w:p>
    <w:p w14:paraId="3DAA1F32" w14:textId="77777777" w:rsidR="007D5F28" w:rsidRPr="003E5A88" w:rsidRDefault="007D5F28"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ა) არანაკლებ მაგისტრის აკადემიური ხარისხი;</w:t>
      </w:r>
    </w:p>
    <w:p w14:paraId="427B86C6" w14:textId="77777777" w:rsidR="007D5F28" w:rsidRPr="009B45C6" w:rsidRDefault="007D5F28"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 დარგში შესაბამისი პროფესიული გამოცდილება, რაც შესაძლებელია დადასტურდეს შემდეგნაირად:</w:t>
      </w:r>
    </w:p>
    <w:p w14:paraId="17EE29F5" w14:textId="4CBFDC7C" w:rsidR="007D5F28" w:rsidRPr="003E5A88" w:rsidRDefault="007D5F28"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ბ.ა) არანაკლებ </w:t>
      </w:r>
      <w:r w:rsidR="0072428C" w:rsidRPr="003E5A88">
        <w:rPr>
          <w:rFonts w:ascii="Sylfaen" w:eastAsia="Arial Unicode MS" w:hAnsi="Sylfaen" w:cs="DejaVu Sans"/>
          <w:lang w:val="ka-GE"/>
        </w:rPr>
        <w:t>10</w:t>
      </w:r>
      <w:r w:rsidRPr="003E5A88">
        <w:rPr>
          <w:rFonts w:ascii="Sylfaen" w:eastAsia="Arial Unicode MS" w:hAnsi="Sylfaen" w:cs="DejaVu Sans"/>
          <w:lang w:val="ka-GE"/>
        </w:rPr>
        <w:t xml:space="preserve"> წლის სამუშაო გამოცდილება შესაბამის დარგში (პრაქტიკული მოღვაწეობის შინაარსი შესაძლებელია დაკონკრეტდეს პროგრამის თავისებურებიდან გამომდინარე);</w:t>
      </w:r>
      <w:r w:rsidRPr="003E5A88">
        <w:rPr>
          <w:rFonts w:ascii="Sylfaen" w:eastAsia="Arial Unicode MS" w:hAnsi="Sylfaen" w:cs="DejaVu Sans"/>
          <w:lang w:val="ka-GE"/>
        </w:rPr>
        <w:tab/>
      </w:r>
    </w:p>
    <w:p w14:paraId="26CC4F2F" w14:textId="71E0D252" w:rsidR="007D5F28" w:rsidRPr="003E5A88" w:rsidRDefault="007D5F28"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ბ.ბ) უმაღლეს საგანმანათლებლო დაწესებულებაში პედაგოგიური საქმიანობის არანაკლებ 5 წლის სამუშაო გამოცდილება </w:t>
      </w:r>
    </w:p>
    <w:p w14:paraId="2C7E7E1D" w14:textId="070673E0" w:rsidR="007D5F28" w:rsidRPr="003E5A88" w:rsidRDefault="007D5F28"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გ) შესაბამისი სასწავლო კურსის (სილაბუსის) შემუშავების გამოცდილება.</w:t>
      </w:r>
    </w:p>
    <w:p w14:paraId="16243E11" w14:textId="0D27FB10" w:rsidR="00A206CD" w:rsidRPr="003E5A88" w:rsidRDefault="002B04FA" w:rsidP="00387121">
      <w:pPr>
        <w:tabs>
          <w:tab w:val="left" w:pos="-90"/>
          <w:tab w:val="left" w:pos="0"/>
          <w:tab w:val="left" w:pos="450"/>
        </w:tabs>
        <w:contextualSpacing/>
        <w:mirrorIndents/>
        <w:jc w:val="both"/>
        <w:rPr>
          <w:rFonts w:ascii="Sylfaen" w:eastAsia="Arial Unicode MS" w:hAnsi="Sylfaen" w:cs="DejaVu Sans"/>
          <w:lang w:val="ka-GE"/>
        </w:rPr>
      </w:pPr>
      <w:r>
        <w:rPr>
          <w:rFonts w:ascii="Sylfaen" w:eastAsia="Arial Unicode MS" w:hAnsi="Sylfaen" w:cs="DejaVu Sans"/>
          <w:lang w:val="ka-GE"/>
        </w:rPr>
        <w:tab/>
      </w:r>
      <w:r w:rsidR="007D5F28" w:rsidRPr="003E5A88">
        <w:rPr>
          <w:rFonts w:ascii="Sylfaen" w:eastAsia="Arial Unicode MS" w:hAnsi="Sylfaen" w:cs="DejaVu Sans"/>
          <w:lang w:val="ka-GE"/>
        </w:rPr>
        <w:t>5</w:t>
      </w:r>
      <w:r w:rsidR="00A206CD" w:rsidRPr="003E5A88">
        <w:rPr>
          <w:rFonts w:ascii="Sylfaen" w:eastAsia="Arial Unicode MS" w:hAnsi="Sylfaen" w:cs="DejaVu Sans"/>
          <w:lang w:val="ka-GE"/>
        </w:rPr>
        <w:t>. ასოცირებული პროფესორის აკადემიურ თანამდებობაზე (პროფესიული ნიშნით) დადგენილია შემდეგი საკვალიფიკაციო მოთხოვნები:</w:t>
      </w:r>
    </w:p>
    <w:p w14:paraId="076DDD1C"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ა) არანაკლებ მაგისტრის აკადემიური ხარისხი;</w:t>
      </w:r>
    </w:p>
    <w:p w14:paraId="1CC820DD"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 დარგში შესაბამისი პროფესიული გამოცდილება, რაც შესაძლებელია დადასტურდეს შემდეგნაირად:</w:t>
      </w:r>
    </w:p>
    <w:p w14:paraId="44A17FC6"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ბ.ა) არანაკლებ 5 წლის სამუშაო გამოცდილება შესაბამის დარგში (პრაქტიკული მოღვაწეობის შინაარსი შესაძლებელია დაკონკრეტდეს პროგრამის თავისებურებიდან გამომდინარე);</w:t>
      </w:r>
      <w:r w:rsidRPr="003E5A88">
        <w:rPr>
          <w:rFonts w:ascii="Sylfaen" w:eastAsia="Arial Unicode MS" w:hAnsi="Sylfaen" w:cs="DejaVu Sans"/>
          <w:lang w:val="ka-GE"/>
        </w:rPr>
        <w:tab/>
      </w:r>
    </w:p>
    <w:p w14:paraId="02AF9F55" w14:textId="4DBEA9E9"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ბ.ბ) უმაღლეს საგანმანათლებლო დაწესებულებაში პედაგოგიური საქმიანობის არანაკლებ 3 წლის სამუშაო გამოცდილება </w:t>
      </w:r>
    </w:p>
    <w:p w14:paraId="26802F89"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გ) შესაბამისი სასწავლო კურსის (სილაბუსის) შემუშავების გამოცდილება.</w:t>
      </w:r>
    </w:p>
    <w:p w14:paraId="1EAC6255" w14:textId="31E0DD14"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r>
      <w:r w:rsidR="007D5F28" w:rsidRPr="003E5A88">
        <w:rPr>
          <w:rFonts w:ascii="Sylfaen" w:eastAsia="Arial Unicode MS" w:hAnsi="Sylfaen" w:cs="DejaVu Sans"/>
          <w:lang w:val="ka-GE"/>
        </w:rPr>
        <w:t>6</w:t>
      </w:r>
      <w:r w:rsidRPr="003E5A88">
        <w:rPr>
          <w:rFonts w:ascii="Sylfaen" w:eastAsia="Arial Unicode MS" w:hAnsi="Sylfaen" w:cs="DejaVu Sans"/>
          <w:lang w:val="ka-GE"/>
        </w:rPr>
        <w:t>.</w:t>
      </w:r>
      <w:r w:rsidRPr="003E5A88">
        <w:rPr>
          <w:rFonts w:ascii="Sylfaen" w:eastAsia="Arial Unicode MS" w:hAnsi="Sylfaen" w:cs="DejaVu Sans"/>
          <w:lang w:val="ka-GE"/>
        </w:rPr>
        <w:tab/>
        <w:t>ასისტენტ-პროფესორის აკადემიური თანამდებობისთვის (პროფესიული ნიშნით) დადგენილია შემდეგი საკვალიფიკაციო მოთხოვნები:</w:t>
      </w:r>
    </w:p>
    <w:p w14:paraId="56450CE7"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lastRenderedPageBreak/>
        <w:tab/>
        <w:t>ა) არანაკლებ მაგისტრის აკადემიური ხარისხი;</w:t>
      </w:r>
    </w:p>
    <w:p w14:paraId="320CD256"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ბ) დარგში შესაბამისი პროფესიული გამოცდილება, რაც შესაძლებელია დადასტურდეს შემდეგი ნიშნებით: </w:t>
      </w:r>
    </w:p>
    <w:p w14:paraId="30EDED9B"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ბ.ა) არანაკლებ 3 წლის სამუშაო გამოცდილება შესაბამის დარგში (პრაქტიკული მოღვაწეობის შინაარსი შესაძლებელია დაკონკრეტდეს პროგრამის თავისებურებიდან გამომდინარე);</w:t>
      </w:r>
    </w:p>
    <w:p w14:paraId="32C12E46"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ბ.ბ) პუბლიკაცია შესაბამისი მიმართულებით (გამოქვეყნებული ბოლო 5 წლის განმავლობაში) ან უმაღლეს საგანმანათლებლო დაწესებულებაში პედაგოგიური საქმიანობის არანაკლებ 1 წლის სამუშაო გამოცდილება.</w:t>
      </w:r>
    </w:p>
    <w:p w14:paraId="3818FA8A" w14:textId="6790BFA9"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r>
      <w:r w:rsidR="007D5F28" w:rsidRPr="00CC6025">
        <w:rPr>
          <w:rFonts w:ascii="Sylfaen" w:eastAsia="Arial Unicode MS" w:hAnsi="Sylfaen" w:cs="DejaVu Sans"/>
          <w:lang w:val="ka-GE"/>
        </w:rPr>
        <w:t>7</w:t>
      </w:r>
      <w:r w:rsidRPr="00CC6025">
        <w:rPr>
          <w:rFonts w:ascii="Sylfaen" w:eastAsia="Arial Unicode MS" w:hAnsi="Sylfaen" w:cs="DejaVu Sans"/>
          <w:lang w:val="ka-GE"/>
        </w:rPr>
        <w:t>. უნივერსიტეტი უფლებამოსილია,  საკონკურსო განაცხადით დაადგინოს დამატებითი საკვალიფიკაციო მოთხოვნები</w:t>
      </w:r>
      <w:r w:rsidR="00114C73" w:rsidRPr="00CC6025">
        <w:rPr>
          <w:rFonts w:ascii="Sylfaen" w:eastAsia="Arial Unicode MS" w:hAnsi="Sylfaen" w:cs="DejaVu Sans"/>
          <w:lang w:val="ka-GE"/>
        </w:rPr>
        <w:t xml:space="preserve">, მათ შორის ამ მუხლის </w:t>
      </w:r>
      <w:r w:rsidR="000E7174">
        <w:rPr>
          <w:rFonts w:ascii="Sylfaen" w:eastAsia="Arial Unicode MS" w:hAnsi="Sylfaen" w:cs="DejaVu Sans"/>
          <w:lang w:val="ka-GE"/>
        </w:rPr>
        <w:t>მე-</w:t>
      </w:r>
      <w:r w:rsidR="00114C73" w:rsidRPr="00CC6025">
        <w:rPr>
          <w:rFonts w:ascii="Sylfaen" w:eastAsia="Arial Unicode MS" w:hAnsi="Sylfaen" w:cs="DejaVu Sans"/>
          <w:lang w:val="ka-GE"/>
        </w:rPr>
        <w:t>4-</w:t>
      </w:r>
      <w:r w:rsidR="000E7174">
        <w:rPr>
          <w:rFonts w:ascii="Sylfaen" w:eastAsia="Arial Unicode MS" w:hAnsi="Sylfaen" w:cs="DejaVu Sans"/>
          <w:lang w:val="ka-GE"/>
        </w:rPr>
        <w:t>მე-</w:t>
      </w:r>
      <w:r w:rsidR="00114C73" w:rsidRPr="00CC6025">
        <w:rPr>
          <w:rFonts w:ascii="Sylfaen" w:eastAsia="Arial Unicode MS" w:hAnsi="Sylfaen" w:cs="DejaVu Sans"/>
          <w:lang w:val="ka-GE"/>
        </w:rPr>
        <w:t>6 პუნქტებით განსაზღვრული საკვალიფიკაციო მოთხოვნებისგან განსხვავებული მოთხოვნები</w:t>
      </w:r>
      <w:r w:rsidRPr="00CC6025">
        <w:rPr>
          <w:rFonts w:ascii="Sylfaen" w:eastAsia="Arial Unicode MS" w:hAnsi="Sylfaen" w:cs="DejaVu Sans"/>
          <w:lang w:val="ka-GE"/>
        </w:rPr>
        <w:t>. დამატებით  მოთხოვნების დადგენისას ყურადღება ექცევა შემდეგ მახასიათებლებს:</w:t>
      </w:r>
    </w:p>
    <w:p w14:paraId="31504212"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ა) შესაბამის დარგში პრაქტიკული გამოცდილება;</w:t>
      </w:r>
    </w:p>
    <w:p w14:paraId="6F038062"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 სამეცნიერო კონფერენციებში/სემინარებში მონაწილეობა;</w:t>
      </w:r>
    </w:p>
    <w:p w14:paraId="74611341"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გ) სამეცნიერო სტიპენდიები  და გრანტები;</w:t>
      </w:r>
    </w:p>
    <w:p w14:paraId="4B2C94EE"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დ) პროფესიული განვითარების ღონისძიებებში მონაწილეობა;</w:t>
      </w:r>
    </w:p>
    <w:p w14:paraId="085A5318"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ე) სამეცნიერო რეფერირებად ჟურნალში გამოქვეყნებული სტატიები;</w:t>
      </w:r>
    </w:p>
    <w:p w14:paraId="0C327106"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ვ) სამაგისტრო ნაშრომების ხელმძღვანელობა;</w:t>
      </w:r>
    </w:p>
    <w:p w14:paraId="0626BA97"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ზ) დასრულებული კვლევითი პროექტები;</w:t>
      </w:r>
    </w:p>
    <w:p w14:paraId="16D0EA4E"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თ) რედაქტორობა;</w:t>
      </w:r>
    </w:p>
    <w:p w14:paraId="67B975B2"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ი) გამოცემული მონოგრაფიები და სახელმძღვანელოები;</w:t>
      </w:r>
    </w:p>
    <w:p w14:paraId="50E512D1"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კ) კვალიფიკაციის ამაღლება;</w:t>
      </w:r>
    </w:p>
    <w:p w14:paraId="7F0FBE01" w14:textId="74AE5EFF"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ლ) უცხოური ენის ცოდნა;</w:t>
      </w:r>
    </w:p>
    <w:p w14:paraId="19F923A7" w14:textId="58F19A82"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მ) სპეციალური მომზადება რაც ითვალისწინებს დარგის სპეციფიკის შესაბამისი სპეციალური კურსების გავლას.</w:t>
      </w:r>
    </w:p>
    <w:p w14:paraId="47C15DD8" w14:textId="58664700" w:rsidR="007D5F28" w:rsidRPr="003E5A88" w:rsidRDefault="007D5F28"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r>
      <w:r w:rsidR="005D09CB" w:rsidRPr="003E5A88">
        <w:rPr>
          <w:rFonts w:ascii="Sylfaen" w:eastAsia="Arial Unicode MS" w:hAnsi="Sylfaen" w:cs="DejaVu Sans"/>
          <w:lang w:val="ka-GE"/>
        </w:rPr>
        <w:t xml:space="preserve">8. </w:t>
      </w:r>
      <w:r w:rsidRPr="003E5A88">
        <w:rPr>
          <w:rFonts w:ascii="Sylfaen" w:eastAsia="Arial Unicode MS" w:hAnsi="Sylfaen" w:cs="DejaVu Sans"/>
          <w:lang w:val="ka-GE"/>
        </w:rPr>
        <w:t xml:space="preserve">დიპლომირებული მედიკოსის საგანმანათლებლო პროგრამაზე პროფესიული ნიშნით აკადემიური თანამდებობის დაკავების შემთხვევაში კანდიდატი </w:t>
      </w:r>
      <w:r w:rsidR="005D09CB" w:rsidRPr="003E5A88">
        <w:rPr>
          <w:rFonts w:ascii="Sylfaen" w:eastAsia="Arial Unicode MS" w:hAnsi="Sylfaen" w:cs="DejaVu Sans"/>
          <w:lang w:val="ka-GE"/>
        </w:rPr>
        <w:t>ამ მუხლის მე</w:t>
      </w:r>
      <w:r w:rsidR="00207891" w:rsidRPr="003E5A88">
        <w:rPr>
          <w:rFonts w:ascii="Sylfaen" w:eastAsia="Arial Unicode MS" w:hAnsi="Sylfaen" w:cs="DejaVu Sans"/>
          <w:lang w:val="ka-GE"/>
        </w:rPr>
        <w:t>-</w:t>
      </w:r>
      <w:r w:rsidR="005D09CB" w:rsidRPr="003E5A88">
        <w:rPr>
          <w:rFonts w:ascii="Sylfaen" w:eastAsia="Arial Unicode MS" w:hAnsi="Sylfaen" w:cs="DejaVu Sans"/>
          <w:lang w:val="ka-GE"/>
        </w:rPr>
        <w:t>4</w:t>
      </w:r>
      <w:r w:rsidR="00207891" w:rsidRPr="003E5A88">
        <w:rPr>
          <w:rFonts w:ascii="Sylfaen" w:eastAsia="Arial Unicode MS" w:hAnsi="Sylfaen" w:cs="DejaVu Sans"/>
          <w:lang w:val="ka-GE"/>
        </w:rPr>
        <w:t xml:space="preserve"> და </w:t>
      </w:r>
      <w:r w:rsidR="005D09CB" w:rsidRPr="003E5A88">
        <w:rPr>
          <w:rFonts w:ascii="Sylfaen" w:eastAsia="Arial Unicode MS" w:hAnsi="Sylfaen" w:cs="DejaVu Sans"/>
          <w:lang w:val="ka-GE"/>
        </w:rPr>
        <w:t>მე-6 პუნქტების გარდა დამატებით უნდა აკმაყოფილებდეს ამ მუხლის მე-2 პუნქტით დადგენილ მოთხოვნებსაც.</w:t>
      </w:r>
    </w:p>
    <w:p w14:paraId="05D977BE"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r>
    </w:p>
    <w:p w14:paraId="02D35EBD"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p>
    <w:p w14:paraId="01E61A4F" w14:textId="77777777" w:rsidR="00A206CD" w:rsidRPr="009B45C6" w:rsidRDefault="00A206CD" w:rsidP="003E5A88">
      <w:pPr>
        <w:pStyle w:val="Heading1"/>
        <w:rPr>
          <w:lang w:val="ka-GE"/>
        </w:rPr>
      </w:pPr>
      <w:r w:rsidRPr="009B45C6">
        <w:rPr>
          <w:lang w:val="ka-GE"/>
        </w:rPr>
        <w:tab/>
      </w:r>
      <w:bookmarkStart w:id="7" w:name="_Toc125563304"/>
      <w:r w:rsidRPr="009B45C6">
        <w:rPr>
          <w:lang w:val="ka-GE"/>
        </w:rPr>
        <w:t>მუხლი 5. აკადემიური თანამდებობის დაკავების წესი</w:t>
      </w:r>
      <w:bookmarkEnd w:id="7"/>
    </w:p>
    <w:p w14:paraId="738BEB2A" w14:textId="6CE8680F" w:rsidR="00A206CD" w:rsidRPr="003E5A88" w:rsidRDefault="00A206CD" w:rsidP="00387121">
      <w:pPr>
        <w:tabs>
          <w:tab w:val="left" w:pos="-90"/>
          <w:tab w:val="left" w:pos="0"/>
          <w:tab w:val="left" w:pos="450"/>
        </w:tabs>
        <w:contextualSpacing/>
        <w:mirrorIndents/>
        <w:jc w:val="both"/>
        <w:rPr>
          <w:rFonts w:ascii="Sylfaen" w:eastAsia="Merriweather" w:hAnsi="Sylfaen" w:cs="DejaVu Sans"/>
          <w:lang w:val="ka-GE"/>
        </w:rPr>
      </w:pPr>
      <w:r w:rsidRPr="003E5A88">
        <w:rPr>
          <w:rFonts w:ascii="Sylfaen" w:eastAsia="Merriweather" w:hAnsi="Sylfaen" w:cs="DejaVu Sans"/>
          <w:lang w:val="ka-GE"/>
        </w:rPr>
        <w:tab/>
        <w:t>1. აკადემიური თანამდებობის დაკავება შეიძლება მხოლოდ ღია კონკურსის წესით, რომელიც უნდა შეესაბამებოდეს გამჭვირვალობის, თანასწორობისა და სამართლიანი კონკურენციის პრინციპებს. კონკურსის ჩატარების თარიღი და პირობები ქვეყნდება საბუთების მიღებამდე არანაკლებ 1 თვით ადრე</w:t>
      </w:r>
      <w:r w:rsidR="00C07717">
        <w:rPr>
          <w:rFonts w:ascii="Sylfaen" w:eastAsia="Merriweather" w:hAnsi="Sylfaen" w:cs="DejaVu Sans"/>
          <w:lang w:val="ka-GE"/>
        </w:rPr>
        <w:t xml:space="preserve"> უნივერსიტეტის ვებ</w:t>
      </w:r>
      <w:r w:rsidR="00EF750E">
        <w:rPr>
          <w:rFonts w:ascii="Sylfaen" w:eastAsia="Merriweather" w:hAnsi="Sylfaen" w:cs="DejaVu Sans"/>
          <w:lang w:val="ka-GE"/>
        </w:rPr>
        <w:t>-</w:t>
      </w:r>
      <w:r w:rsidR="00C07717">
        <w:rPr>
          <w:rFonts w:ascii="Sylfaen" w:eastAsia="Merriweather" w:hAnsi="Sylfaen" w:cs="DejaVu Sans"/>
          <w:lang w:val="ka-GE"/>
        </w:rPr>
        <w:t>გვერდზე</w:t>
      </w:r>
      <w:r w:rsidRPr="003E5A88">
        <w:rPr>
          <w:rFonts w:ascii="Sylfaen" w:eastAsia="Merriweather" w:hAnsi="Sylfaen" w:cs="DejaVu Sans"/>
          <w:lang w:val="ka-GE"/>
        </w:rPr>
        <w:t>.</w:t>
      </w:r>
    </w:p>
    <w:p w14:paraId="59C9B060" w14:textId="77777777" w:rsidR="00A206CD" w:rsidRPr="003E5A88" w:rsidRDefault="00A206CD" w:rsidP="00387121">
      <w:pPr>
        <w:tabs>
          <w:tab w:val="left" w:pos="-90"/>
          <w:tab w:val="left" w:pos="0"/>
          <w:tab w:val="left" w:pos="450"/>
        </w:tabs>
        <w:contextualSpacing/>
        <w:mirrorIndents/>
        <w:jc w:val="both"/>
        <w:rPr>
          <w:rFonts w:ascii="Sylfaen" w:eastAsia="Merriweather" w:hAnsi="Sylfaen" w:cs="DejaVu Sans"/>
          <w:lang w:val="ka-GE"/>
        </w:rPr>
      </w:pPr>
      <w:r w:rsidRPr="003E5A88">
        <w:rPr>
          <w:rFonts w:ascii="Sylfaen" w:eastAsia="Merriweather" w:hAnsi="Sylfaen" w:cs="DejaVu Sans"/>
          <w:lang w:val="ka-GE"/>
        </w:rPr>
        <w:tab/>
        <w:t xml:space="preserve">2. </w:t>
      </w:r>
      <w:r w:rsidRPr="003E5A88">
        <w:rPr>
          <w:rFonts w:ascii="Sylfaen" w:eastAsia="Arial Unicode MS" w:hAnsi="Sylfaen" w:cs="DejaVu Sans"/>
          <w:color w:val="000000"/>
          <w:lang w:val="ka-GE"/>
        </w:rPr>
        <w:t>აკადემიურ თანამდებობებზე კონკურსანტთა არჩევა ხდება წარმოდგენილი დოკუმენტაციის შესწავლის და საჩვენებელი ლექციის საფუძველზე.</w:t>
      </w:r>
    </w:p>
    <w:p w14:paraId="32FE8B83" w14:textId="1E77601F" w:rsidR="00467CA9" w:rsidRDefault="00857CE5" w:rsidP="00857CE5">
      <w:pPr>
        <w:pStyle w:val="NormalWeb"/>
        <w:spacing w:before="45" w:beforeAutospacing="0" w:after="45" w:afterAutospacing="0"/>
        <w:jc w:val="both"/>
        <w:rPr>
          <w:rFonts w:ascii="Sylfaen" w:eastAsia="Arial Unicode MS" w:hAnsi="Sylfaen" w:cs="DejaVu Sans"/>
          <w:color w:val="000000"/>
          <w:sz w:val="22"/>
          <w:szCs w:val="22"/>
          <w:lang w:val="ka-GE"/>
        </w:rPr>
      </w:pPr>
      <w:r>
        <w:rPr>
          <w:rFonts w:ascii="Sylfaen" w:eastAsia="Merriweather" w:hAnsi="Sylfaen" w:cs="DejaVu Sans"/>
          <w:sz w:val="22"/>
          <w:szCs w:val="22"/>
          <w:lang w:val="ka-GE"/>
        </w:rPr>
        <w:t xml:space="preserve">         </w:t>
      </w:r>
      <w:r w:rsidR="00A206CD" w:rsidRPr="003E5A88">
        <w:rPr>
          <w:rFonts w:ascii="Sylfaen" w:eastAsia="Merriweather" w:hAnsi="Sylfaen" w:cs="DejaVu Sans"/>
          <w:sz w:val="22"/>
          <w:szCs w:val="22"/>
          <w:lang w:val="ka-GE"/>
        </w:rPr>
        <w:t xml:space="preserve">3. </w:t>
      </w:r>
      <w:r w:rsidR="00A206CD" w:rsidRPr="003E5A88">
        <w:rPr>
          <w:rFonts w:ascii="Sylfaen" w:eastAsia="Arial Unicode MS" w:hAnsi="Sylfaen" w:cs="DejaVu Sans"/>
          <w:color w:val="000000"/>
          <w:sz w:val="22"/>
          <w:szCs w:val="22"/>
          <w:lang w:val="ka-GE"/>
        </w:rPr>
        <w:t>აკადემიურ თანამდებობაზე ასისტენტი, ასისტენტ-პროფესორი</w:t>
      </w:r>
      <w:r w:rsidR="00F1273B">
        <w:rPr>
          <w:rFonts w:ascii="Sylfaen" w:eastAsia="Arial Unicode MS" w:hAnsi="Sylfaen" w:cs="DejaVu Sans"/>
          <w:color w:val="000000"/>
          <w:sz w:val="22"/>
          <w:szCs w:val="22"/>
          <w:lang w:val="ka-GE"/>
        </w:rPr>
        <w:t>,</w:t>
      </w:r>
      <w:r w:rsidR="00A206CD" w:rsidRPr="003E5A88">
        <w:rPr>
          <w:rFonts w:ascii="Sylfaen" w:eastAsia="Arial Unicode MS" w:hAnsi="Sylfaen" w:cs="DejaVu Sans"/>
          <w:color w:val="000000"/>
          <w:sz w:val="22"/>
          <w:szCs w:val="22"/>
          <w:lang w:val="ka-GE"/>
        </w:rPr>
        <w:t xml:space="preserve"> ასოცირებული პროფესორი - </w:t>
      </w:r>
      <w:r w:rsidR="00F1273B" w:rsidRPr="003E5A88">
        <w:rPr>
          <w:rFonts w:ascii="Sylfaen" w:eastAsia="Arial Unicode MS" w:hAnsi="Sylfaen" w:cs="DejaVu Sans"/>
          <w:color w:val="000000"/>
          <w:sz w:val="22"/>
          <w:szCs w:val="22"/>
          <w:lang w:val="ka-GE"/>
        </w:rPr>
        <w:t>აირჩევა 4 წლის ვადით</w:t>
      </w:r>
      <w:r w:rsidR="00A206CD" w:rsidRPr="003E5A88">
        <w:rPr>
          <w:rFonts w:ascii="Sylfaen" w:eastAsia="Arial Unicode MS" w:hAnsi="Sylfaen" w:cs="DejaVu Sans"/>
          <w:color w:val="000000"/>
          <w:sz w:val="22"/>
          <w:szCs w:val="22"/>
          <w:lang w:val="ka-GE"/>
        </w:rPr>
        <w:t xml:space="preserve">, ხოლო პროფესორი - 5 წლის ვადით. </w:t>
      </w:r>
      <w:r w:rsidR="00F11FDE">
        <w:rPr>
          <w:rFonts w:ascii="Sylfaen" w:eastAsia="Arial Unicode MS" w:hAnsi="Sylfaen" w:cs="DejaVu Sans"/>
          <w:color w:val="000000"/>
          <w:sz w:val="22"/>
          <w:szCs w:val="22"/>
          <w:lang w:val="ka-GE"/>
        </w:rPr>
        <w:t xml:space="preserve"> </w:t>
      </w:r>
      <w:r w:rsidR="00467CA9">
        <w:rPr>
          <w:rFonts w:ascii="Sylfaen" w:eastAsia="Arial Unicode MS" w:hAnsi="Sylfaen" w:cs="DejaVu Sans"/>
          <w:color w:val="000000"/>
          <w:sz w:val="22"/>
          <w:szCs w:val="22"/>
          <w:lang w:val="ka-GE"/>
        </w:rPr>
        <w:t xml:space="preserve">ასოცირებული პროფესორისა და პროფესორის აკადემიურ თანამდებობაზე პირი აირჩევა პროგრამის ხანგრძლივობის ვადით, </w:t>
      </w:r>
      <w:r w:rsidR="00F11FDE">
        <w:rPr>
          <w:rFonts w:ascii="Sylfaen" w:eastAsia="Arial Unicode MS" w:hAnsi="Sylfaen" w:cs="DejaVu Sans"/>
          <w:color w:val="000000"/>
          <w:sz w:val="22"/>
          <w:szCs w:val="22"/>
          <w:lang w:val="ka-GE"/>
        </w:rPr>
        <w:t>შემდეგ საგანმანათლებლო პროგრამებზე:</w:t>
      </w:r>
    </w:p>
    <w:p w14:paraId="1729E3B0" w14:textId="5A132D77" w:rsidR="00467CA9" w:rsidRDefault="00467CA9" w:rsidP="00B46032">
      <w:pPr>
        <w:pStyle w:val="NormalWeb"/>
        <w:spacing w:before="45" w:beforeAutospacing="0" w:after="45" w:afterAutospacing="0"/>
        <w:jc w:val="both"/>
        <w:rPr>
          <w:rFonts w:ascii="Sylfaen" w:eastAsia="Arial Unicode MS" w:hAnsi="Sylfaen" w:cs="DejaVu Sans"/>
          <w:color w:val="000000"/>
          <w:sz w:val="22"/>
          <w:szCs w:val="22"/>
          <w:lang w:val="ka-GE"/>
        </w:rPr>
      </w:pPr>
      <w:r>
        <w:rPr>
          <w:rFonts w:ascii="Sylfaen" w:eastAsia="Arial Unicode MS" w:hAnsi="Sylfaen" w:cs="DejaVu Sans"/>
          <w:color w:val="000000"/>
          <w:sz w:val="22"/>
          <w:szCs w:val="22"/>
          <w:lang w:val="ka-GE"/>
        </w:rPr>
        <w:t>დიპლომირებული მედიკოსის</w:t>
      </w:r>
      <w:r w:rsidR="00F11FDE">
        <w:rPr>
          <w:rFonts w:ascii="Sylfaen" w:eastAsia="Arial Unicode MS" w:hAnsi="Sylfaen" w:cs="DejaVu Sans"/>
          <w:color w:val="000000"/>
          <w:sz w:val="22"/>
          <w:szCs w:val="22"/>
          <w:lang w:val="ka-GE"/>
        </w:rPr>
        <w:t xml:space="preserve"> ერთსაფეხურიან საგანმანათლებლო</w:t>
      </w:r>
      <w:r>
        <w:rPr>
          <w:rFonts w:ascii="Sylfaen" w:eastAsia="Arial Unicode MS" w:hAnsi="Sylfaen" w:cs="DejaVu Sans"/>
          <w:color w:val="000000"/>
          <w:sz w:val="22"/>
          <w:szCs w:val="22"/>
          <w:lang w:val="ka-GE"/>
        </w:rPr>
        <w:t xml:space="preserve"> პრ</w:t>
      </w:r>
      <w:r w:rsidR="00BE2627">
        <w:rPr>
          <w:rFonts w:ascii="Sylfaen" w:eastAsia="Arial Unicode MS" w:hAnsi="Sylfaen" w:cs="DejaVu Sans"/>
          <w:color w:val="000000"/>
          <w:sz w:val="22"/>
          <w:szCs w:val="22"/>
          <w:lang w:val="ka-GE"/>
        </w:rPr>
        <w:t>ოგრა</w:t>
      </w:r>
      <w:r>
        <w:rPr>
          <w:rFonts w:ascii="Sylfaen" w:eastAsia="Arial Unicode MS" w:hAnsi="Sylfaen" w:cs="DejaVu Sans"/>
          <w:color w:val="000000"/>
          <w:sz w:val="22"/>
          <w:szCs w:val="22"/>
          <w:lang w:val="ka-GE"/>
        </w:rPr>
        <w:t>მაზე - 6 წლის ვადით;</w:t>
      </w:r>
    </w:p>
    <w:p w14:paraId="49CCB030" w14:textId="4C9EADD5" w:rsidR="00467CA9" w:rsidRDefault="00467CA9">
      <w:pPr>
        <w:pStyle w:val="NormalWeb"/>
        <w:spacing w:before="45" w:beforeAutospacing="0" w:after="45" w:afterAutospacing="0"/>
        <w:jc w:val="both"/>
        <w:rPr>
          <w:rFonts w:ascii="Sylfaen" w:eastAsia="Arial Unicode MS" w:hAnsi="Sylfaen" w:cs="DejaVu Sans"/>
          <w:color w:val="000000"/>
          <w:sz w:val="22"/>
          <w:szCs w:val="22"/>
          <w:lang w:val="ka-GE"/>
        </w:rPr>
      </w:pPr>
      <w:r>
        <w:rPr>
          <w:rFonts w:ascii="Sylfaen" w:eastAsia="Arial Unicode MS" w:hAnsi="Sylfaen" w:cs="DejaVu Sans"/>
          <w:color w:val="000000"/>
          <w:sz w:val="22"/>
          <w:szCs w:val="22"/>
          <w:lang w:val="ka-GE"/>
        </w:rPr>
        <w:t>სტომატოლოგიის ერთსაფეხურიან საგანმანათლებლო პროგრამაზე - 5 წლის ვადით;</w:t>
      </w:r>
    </w:p>
    <w:p w14:paraId="4C4D3E50" w14:textId="3074AD8B" w:rsidR="00467CA9" w:rsidRDefault="00467CA9">
      <w:pPr>
        <w:pStyle w:val="NormalWeb"/>
        <w:spacing w:before="45" w:beforeAutospacing="0" w:after="45" w:afterAutospacing="0"/>
        <w:jc w:val="both"/>
        <w:rPr>
          <w:rFonts w:ascii="Sylfaen" w:eastAsia="Arial Unicode MS" w:hAnsi="Sylfaen" w:cs="DejaVu Sans"/>
          <w:color w:val="000000"/>
          <w:sz w:val="22"/>
          <w:szCs w:val="22"/>
          <w:lang w:val="ka-GE"/>
        </w:rPr>
      </w:pPr>
      <w:r w:rsidRPr="003E5A88">
        <w:rPr>
          <w:rFonts w:ascii="Sylfaen" w:eastAsia="Arial Unicode MS" w:hAnsi="Sylfaen" w:cs="DejaVu Sans"/>
          <w:sz w:val="22"/>
          <w:szCs w:val="22"/>
          <w:lang w:val="ka-GE"/>
        </w:rPr>
        <w:t>ვეტერინარიის ინტეგრირებულ</w:t>
      </w:r>
      <w:r w:rsidRPr="003E5A88">
        <w:rPr>
          <w:rFonts w:ascii="Sylfaen" w:eastAsia="Arial Unicode MS" w:hAnsi="Sylfaen" w:cs="DejaVu Sans"/>
          <w:color w:val="000000"/>
          <w:sz w:val="22"/>
          <w:szCs w:val="22"/>
          <w:lang w:val="ka-GE"/>
        </w:rPr>
        <w:t xml:space="preserve"> სამაგისტრო</w:t>
      </w:r>
      <w:r w:rsidRPr="003E5A88">
        <w:rPr>
          <w:rFonts w:ascii="Sylfaen" w:eastAsia="Arial Unicode MS" w:hAnsi="Sylfaen" w:cs="DejaVu Sans"/>
          <w:sz w:val="22"/>
          <w:szCs w:val="22"/>
          <w:lang w:val="ka-GE"/>
        </w:rPr>
        <w:t> საგანმანათლებლო </w:t>
      </w:r>
      <w:r w:rsidRPr="003E5A88">
        <w:rPr>
          <w:rFonts w:ascii="Sylfaen" w:eastAsia="Arial Unicode MS" w:hAnsi="Sylfaen" w:cs="DejaVu Sans"/>
          <w:color w:val="000000"/>
          <w:sz w:val="22"/>
          <w:szCs w:val="22"/>
          <w:lang w:val="ka-GE"/>
        </w:rPr>
        <w:t>პროგრამა</w:t>
      </w:r>
      <w:r>
        <w:rPr>
          <w:rFonts w:ascii="Sylfaen" w:eastAsia="Arial Unicode MS" w:hAnsi="Sylfaen" w:cs="DejaVu Sans"/>
          <w:color w:val="000000"/>
          <w:sz w:val="22"/>
          <w:szCs w:val="22"/>
          <w:lang w:val="ka-GE"/>
        </w:rPr>
        <w:t xml:space="preserve">ზე - 5 წლის </w:t>
      </w:r>
      <w:r w:rsidR="009851A3">
        <w:rPr>
          <w:rFonts w:ascii="Sylfaen" w:eastAsia="Arial Unicode MS" w:hAnsi="Sylfaen" w:cs="DejaVu Sans"/>
          <w:color w:val="000000"/>
          <w:sz w:val="22"/>
          <w:szCs w:val="22"/>
          <w:lang w:val="ka-GE"/>
        </w:rPr>
        <w:t>ვადით.</w:t>
      </w:r>
    </w:p>
    <w:p w14:paraId="211736C2" w14:textId="524C6266" w:rsidR="00AE443A" w:rsidRDefault="00AE443A">
      <w:pPr>
        <w:pStyle w:val="NormalWeb"/>
        <w:spacing w:before="45" w:beforeAutospacing="0" w:after="45" w:afterAutospacing="0"/>
        <w:jc w:val="both"/>
        <w:rPr>
          <w:rFonts w:ascii="Sylfaen" w:eastAsia="Arial Unicode MS" w:hAnsi="Sylfaen" w:cs="DejaVu Sans"/>
          <w:color w:val="000000"/>
          <w:sz w:val="22"/>
          <w:szCs w:val="22"/>
          <w:lang w:val="ka-GE"/>
        </w:rPr>
      </w:pPr>
    </w:p>
    <w:p w14:paraId="15C04519" w14:textId="77777777" w:rsidR="00D05725" w:rsidRPr="003E5A88" w:rsidRDefault="00D05725">
      <w:pPr>
        <w:pStyle w:val="NormalWeb"/>
        <w:spacing w:before="45" w:beforeAutospacing="0" w:after="45" w:afterAutospacing="0"/>
        <w:jc w:val="both"/>
        <w:rPr>
          <w:rFonts w:ascii="Sylfaen" w:eastAsia="Arial Unicode MS" w:hAnsi="Sylfaen" w:cs="DejaVu Sans"/>
          <w:color w:val="000000"/>
          <w:sz w:val="22"/>
          <w:szCs w:val="22"/>
          <w:lang w:val="ka-GE"/>
        </w:rPr>
      </w:pPr>
    </w:p>
    <w:p w14:paraId="0FC35AD7" w14:textId="77777777" w:rsidR="00A206CD" w:rsidRPr="009B45C6" w:rsidRDefault="00A206CD" w:rsidP="003E5A88">
      <w:pPr>
        <w:pStyle w:val="Heading1"/>
        <w:rPr>
          <w:lang w:val="ka-GE"/>
        </w:rPr>
      </w:pPr>
      <w:r w:rsidRPr="009B45C6">
        <w:rPr>
          <w:lang w:val="ka-GE"/>
        </w:rPr>
        <w:tab/>
      </w:r>
      <w:bookmarkStart w:id="8" w:name="_Toc125563305"/>
      <w:r w:rsidRPr="009B45C6">
        <w:rPr>
          <w:lang w:val="ka-GE"/>
        </w:rPr>
        <w:t xml:space="preserve">მუხლი 6. კონკურსანტის მიერ წარმოსადგენი </w:t>
      </w:r>
      <w:r w:rsidRPr="009B45C6">
        <w:rPr>
          <w:lang w:val="ka-GE"/>
        </w:rPr>
        <w:lastRenderedPageBreak/>
        <w:t>დოკუმენტაცია და შეფასება</w:t>
      </w:r>
      <w:bookmarkEnd w:id="8"/>
    </w:p>
    <w:p w14:paraId="5480AD17" w14:textId="7777777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1. აკადემიური ნიშნით თანამდებობის დაკავების შემთხვევაში კონკურსანტმა უნდა წარმოადგინოს შემდეგი დოკუმენტაცია:</w:t>
      </w:r>
    </w:p>
    <w:p w14:paraId="677D3407" w14:textId="18455CE4"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ა) განაცხადი კონკურსში მონაწილეობის მისაღებად შესაბამისი დარგისა და აკადემიური თანამდებობის მითითებით</w:t>
      </w:r>
      <w:r w:rsidR="00024675" w:rsidRPr="003E5A88">
        <w:rPr>
          <w:rFonts w:ascii="Sylfaen" w:eastAsia="Arial Unicode MS" w:hAnsi="Sylfaen" w:cs="DejaVu Sans"/>
          <w:color w:val="000000"/>
          <w:lang w:val="ka-GE"/>
        </w:rPr>
        <w:t>. კონკურსანტის მიერ განაცხადი ივსება მხოლოდ ერთ პოზიციაზე/ერთ სფეროში.</w:t>
      </w:r>
    </w:p>
    <w:p w14:paraId="4941E73B" w14:textId="79CE1C34"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ბ) ავტობიოგრაფია (CV) (ელექტრონული ან/და ბეჭდური ფორმით)</w:t>
      </w:r>
      <w:r w:rsidR="00024675" w:rsidRPr="003E5A88">
        <w:rPr>
          <w:rFonts w:ascii="Sylfaen" w:eastAsia="Arial Unicode MS" w:hAnsi="Sylfaen" w:cs="DejaVu Sans"/>
          <w:color w:val="000000"/>
          <w:lang w:val="ka-GE"/>
        </w:rPr>
        <w:t>, უნივერსიტეტის მიერ შემუშავებული რეზიუმეს ფორმატში</w:t>
      </w:r>
      <w:r w:rsidRPr="003E5A88">
        <w:rPr>
          <w:rFonts w:ascii="Sylfaen" w:eastAsia="Arial Unicode MS" w:hAnsi="Sylfaen" w:cs="DejaVu Sans"/>
          <w:color w:val="000000"/>
          <w:lang w:val="ka-GE"/>
        </w:rPr>
        <w:t>.</w:t>
      </w:r>
    </w:p>
    <w:p w14:paraId="0050917D" w14:textId="7777777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გ) პირადობის დამადასტურებელი დოკუმენტის ასლი;</w:t>
      </w:r>
    </w:p>
    <w:p w14:paraId="2DEA0DBA" w14:textId="7777777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 xml:space="preserve">დ) კვალიფიკაციის დამადასტურებელი საგანმანათლებლო დოკუმენტის/დოკუმენტების ასლები (უცხოეთში მიღებული განათლების შემთხვევაში განათლების აღიარების დამადასტურებელი დოკუმენტი); </w:t>
      </w:r>
    </w:p>
    <w:p w14:paraId="071D5D96" w14:textId="7777777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ე) პედაგოგიური გამოცდილების დამადასტურებელი დოკუმენტაციის ასლები;</w:t>
      </w:r>
    </w:p>
    <w:p w14:paraId="0C9BEA29" w14:textId="7777777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ვ) საკონკურსო თანამდებობის/დარგის ადეკვატური სამეცნიერო ნაშრომები, ან მათი ასლები (გამოქვეყნებული ბოლო 5 წლის განმავლობაში);</w:t>
      </w:r>
    </w:p>
    <w:p w14:paraId="5472CFE1" w14:textId="41F0C5CA"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 xml:space="preserve">ზ) შესაბამისი სილაბუსები(ნაბეჭდი </w:t>
      </w:r>
      <w:r w:rsidR="00731261">
        <w:rPr>
          <w:rFonts w:ascii="Sylfaen" w:eastAsia="Arial Unicode MS" w:hAnsi="Sylfaen" w:cs="DejaVu Sans"/>
          <w:color w:val="000000"/>
          <w:lang w:val="ka-GE"/>
        </w:rPr>
        <w:t>ან</w:t>
      </w:r>
      <w:r w:rsidR="00731261" w:rsidRPr="003E5A88">
        <w:rPr>
          <w:rFonts w:ascii="Sylfaen" w:eastAsia="Arial Unicode MS" w:hAnsi="Sylfaen" w:cs="DejaVu Sans"/>
          <w:color w:val="000000"/>
          <w:lang w:val="ka-GE"/>
        </w:rPr>
        <w:t xml:space="preserve"> </w:t>
      </w:r>
      <w:r w:rsidRPr="003E5A88">
        <w:rPr>
          <w:rFonts w:ascii="Sylfaen" w:eastAsia="Arial Unicode MS" w:hAnsi="Sylfaen" w:cs="DejaVu Sans"/>
          <w:color w:val="000000"/>
          <w:lang w:val="ka-GE"/>
        </w:rPr>
        <w:t>ელექტრონული ვერსია);</w:t>
      </w:r>
    </w:p>
    <w:p w14:paraId="539DD24A" w14:textId="335D4DCD"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თ) სერტიფიკატის ასლი</w:t>
      </w:r>
      <w:r w:rsidR="00E16558" w:rsidRPr="003E5A88">
        <w:rPr>
          <w:rStyle w:val="FootnoteReference"/>
          <w:rFonts w:ascii="Sylfaen" w:eastAsia="Arial Unicode MS" w:hAnsi="Sylfaen" w:cs="DejaVu Sans"/>
          <w:color w:val="000000"/>
          <w:lang w:val="ka-GE"/>
        </w:rPr>
        <w:footnoteReference w:id="3"/>
      </w:r>
      <w:r w:rsidRPr="003E5A88">
        <w:rPr>
          <w:rFonts w:ascii="Sylfaen" w:eastAsia="Arial Unicode MS" w:hAnsi="Sylfaen" w:cs="DejaVu Sans"/>
          <w:color w:val="000000"/>
          <w:lang w:val="ka-GE"/>
        </w:rPr>
        <w:t>, რომელიც ადასტურებს სამედიცინო განათლების მეთოდოლოგიაში ტრენინგის გავლის ფაქტს (დიპლომირებული მედიკოსის საგანმანათლებლო პროგრამაზე გამოცხადებული კონკურსის შემთხვევაში);</w:t>
      </w:r>
      <w:r w:rsidR="005E7A7A">
        <w:rPr>
          <w:rFonts w:ascii="Sylfaen" w:eastAsia="Arial Unicode MS" w:hAnsi="Sylfaen" w:cs="DejaVu Sans"/>
          <w:color w:val="000000"/>
          <w:lang w:val="ka-GE"/>
        </w:rPr>
        <w:t xml:space="preserve"> </w:t>
      </w:r>
      <w:r w:rsidR="005E7A7A" w:rsidRPr="003E5A88">
        <w:rPr>
          <w:rFonts w:ascii="Sylfaen" w:eastAsia="Arial Unicode MS" w:hAnsi="Sylfaen" w:cs="DejaVu Sans"/>
          <w:color w:val="000000"/>
          <w:lang w:val="ka-GE"/>
        </w:rPr>
        <w:t>სერტიფიკატის ასლი</w:t>
      </w:r>
      <w:r w:rsidR="005E7A7A" w:rsidRPr="003E5A88">
        <w:rPr>
          <w:rStyle w:val="FootnoteReference"/>
          <w:rFonts w:ascii="Sylfaen" w:eastAsia="Arial Unicode MS" w:hAnsi="Sylfaen" w:cs="DejaVu Sans"/>
          <w:color w:val="000000"/>
          <w:lang w:val="ka-GE"/>
        </w:rPr>
        <w:footnoteReference w:id="4"/>
      </w:r>
      <w:r w:rsidR="005E7A7A" w:rsidRPr="003E5A88">
        <w:rPr>
          <w:rFonts w:ascii="Sylfaen" w:eastAsia="Arial Unicode MS" w:hAnsi="Sylfaen" w:cs="DejaVu Sans"/>
          <w:color w:val="000000"/>
          <w:lang w:val="ka-GE"/>
        </w:rPr>
        <w:t xml:space="preserve">, რომელიც ადასტურებს </w:t>
      </w:r>
      <w:r w:rsidR="005E7A7A">
        <w:rPr>
          <w:rFonts w:ascii="Sylfaen" w:eastAsia="Arial Unicode MS" w:hAnsi="Sylfaen" w:cs="DejaVu Sans"/>
          <w:color w:val="000000"/>
          <w:lang w:val="ka-GE"/>
        </w:rPr>
        <w:t>სტომატოლოგიური</w:t>
      </w:r>
      <w:r w:rsidR="005E7A7A" w:rsidRPr="003E5A88">
        <w:rPr>
          <w:rFonts w:ascii="Sylfaen" w:eastAsia="Arial Unicode MS" w:hAnsi="Sylfaen" w:cs="DejaVu Sans"/>
          <w:color w:val="000000"/>
          <w:lang w:val="ka-GE"/>
        </w:rPr>
        <w:t xml:space="preserve"> განათლების მეთოდოლოგიაში ტრენინგის გავლის ფაქტს (</w:t>
      </w:r>
      <w:r w:rsidR="005E7A7A">
        <w:rPr>
          <w:rFonts w:ascii="Sylfaen" w:eastAsia="Arial Unicode MS" w:hAnsi="Sylfaen" w:cs="DejaVu Sans"/>
          <w:color w:val="000000"/>
          <w:lang w:val="ka-GE"/>
        </w:rPr>
        <w:t xml:space="preserve">სტომატოლოგიის </w:t>
      </w:r>
      <w:r w:rsidR="005E7A7A" w:rsidRPr="003E5A88">
        <w:rPr>
          <w:rFonts w:ascii="Sylfaen" w:eastAsia="Arial Unicode MS" w:hAnsi="Sylfaen" w:cs="DejaVu Sans"/>
          <w:color w:val="000000"/>
          <w:lang w:val="ka-GE"/>
        </w:rPr>
        <w:t>საგანმანათლებლო პროგრამაზე გამოცხადებული კონკურსის შემთხვევაში);</w:t>
      </w:r>
    </w:p>
    <w:p w14:paraId="68993BC5" w14:textId="7777777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ი) ცნობა სამუშაო ადგილიდან, რომელიც ადასტურებს კლინიკურ გამოცდილებას (დიპლომირებული მედიკოსის საგანმანათლებლო პროგრამაზე გამოცხადებული კონკურსის შემთხვევაში);</w:t>
      </w:r>
    </w:p>
    <w:p w14:paraId="5996DB11" w14:textId="4CB6224A" w:rsidR="00A206CD"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sidRPr="003E5A88">
        <w:rPr>
          <w:rFonts w:ascii="Sylfaen" w:eastAsia="Arial Unicode MS" w:hAnsi="Sylfaen" w:cs="DejaVu Sans"/>
          <w:color w:val="000000"/>
          <w:lang w:val="ka-GE"/>
        </w:rPr>
        <w:tab/>
        <w:t xml:space="preserve">კ) </w:t>
      </w:r>
      <w:r w:rsidRPr="003E5A88">
        <w:rPr>
          <w:rFonts w:ascii="Sylfaen" w:eastAsia="Arial Unicode MS" w:hAnsi="Sylfaen" w:cs="DejaVu Sans"/>
          <w:lang w:val="ka-GE"/>
        </w:rPr>
        <w:t>შესაბამისი სპეციალობის სერტიფიკატი კლინიკური დისციპლინების შემთხვევაში;</w:t>
      </w:r>
    </w:p>
    <w:p w14:paraId="31BCFA2B" w14:textId="4F5DB382" w:rsidR="009B1D04" w:rsidRPr="009B1D04" w:rsidRDefault="009B1D04" w:rsidP="009B1D04">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Pr>
          <w:rFonts w:ascii="Sylfaen" w:eastAsia="Arial Unicode MS" w:hAnsi="Sylfaen" w:cs="DejaVu Sans"/>
          <w:lang w:val="ka-GE"/>
        </w:rPr>
        <w:tab/>
      </w:r>
      <w:bookmarkStart w:id="9" w:name="_Hlk124859672"/>
      <w:r>
        <w:rPr>
          <w:rFonts w:ascii="Sylfaen" w:eastAsia="Arial Unicode MS" w:hAnsi="Sylfaen" w:cs="DejaVu Sans"/>
          <w:lang w:val="ka-GE"/>
        </w:rPr>
        <w:t>კ</w:t>
      </w:r>
      <w:r>
        <w:rPr>
          <w:rFonts w:ascii="Sylfaen" w:eastAsia="Arial Unicode MS" w:hAnsi="Sylfaen" w:cs="DejaVu Sans"/>
          <w:vertAlign w:val="superscript"/>
          <w:lang w:val="ka-GE"/>
        </w:rPr>
        <w:t>1</w:t>
      </w:r>
      <w:r>
        <w:rPr>
          <w:rFonts w:ascii="Sylfaen" w:eastAsia="Arial Unicode MS" w:hAnsi="Sylfaen" w:cs="DejaVu Sans"/>
          <w:lang w:val="ka-GE"/>
        </w:rPr>
        <w:t>) დიპლომირებული მედიკოსის</w:t>
      </w:r>
      <w:r w:rsidR="001D563F">
        <w:rPr>
          <w:rFonts w:ascii="Sylfaen" w:eastAsia="Arial Unicode MS" w:hAnsi="Sylfaen" w:cs="DejaVu Sans"/>
          <w:lang w:val="ka-GE"/>
        </w:rPr>
        <w:t xml:space="preserve"> და სტომატოლოგიის</w:t>
      </w:r>
      <w:r>
        <w:rPr>
          <w:rFonts w:ascii="Sylfaen" w:eastAsia="Arial Unicode MS" w:hAnsi="Sylfaen" w:cs="DejaVu Sans"/>
          <w:lang w:val="ka-GE"/>
        </w:rPr>
        <w:t xml:space="preserve"> ინგლისურენოვანი საგანმანათლებლო პროგრამ</w:t>
      </w:r>
      <w:r w:rsidR="001D563F">
        <w:rPr>
          <w:rFonts w:ascii="Sylfaen" w:eastAsia="Arial Unicode MS" w:hAnsi="Sylfaen" w:cs="DejaVu Sans"/>
          <w:lang w:val="ka-GE"/>
        </w:rPr>
        <w:t>ებ</w:t>
      </w:r>
      <w:r>
        <w:rPr>
          <w:rFonts w:ascii="Sylfaen" w:eastAsia="Arial Unicode MS" w:hAnsi="Sylfaen" w:cs="DejaVu Sans"/>
          <w:lang w:val="ka-GE"/>
        </w:rPr>
        <w:t>ის შემთხვევაში ენის ფლობის დამადასტურებელი დოკუმენტი. ასეთად ჩაითვლება ერთ-ერთი ქვემოთ ჩამოთვლილი დოკუმენტის წარმოდგენა:</w:t>
      </w:r>
    </w:p>
    <w:p w14:paraId="39D611EC" w14:textId="3AEB5617" w:rsidR="009B1D04" w:rsidRPr="009B1D04" w:rsidRDefault="009B1D04" w:rsidP="009B1D04">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Pr>
          <w:rFonts w:ascii="Sylfaen" w:eastAsia="Arial Unicode MS" w:hAnsi="Sylfaen" w:cs="DejaVu Sans"/>
          <w:lang w:val="ka-GE"/>
        </w:rPr>
        <w:tab/>
      </w:r>
      <w:r w:rsidR="00EB162B">
        <w:rPr>
          <w:rFonts w:ascii="Sylfaen" w:eastAsia="Arial Unicode MS" w:hAnsi="Sylfaen" w:cs="DejaVu Sans"/>
          <w:lang w:val="ka-GE"/>
        </w:rPr>
        <w:t>კ</w:t>
      </w:r>
      <w:r w:rsidR="00EB162B">
        <w:rPr>
          <w:rFonts w:ascii="Sylfaen" w:eastAsia="Arial Unicode MS" w:hAnsi="Sylfaen" w:cs="DejaVu Sans"/>
          <w:vertAlign w:val="superscript"/>
          <w:lang w:val="ka-GE"/>
        </w:rPr>
        <w:t>1</w:t>
      </w:r>
      <w:r w:rsidRPr="009B1D04">
        <w:rPr>
          <w:rFonts w:ascii="Sylfaen" w:eastAsia="Arial Unicode MS" w:hAnsi="Sylfaen" w:cs="DejaVu Sans"/>
          <w:lang w:val="ka-GE"/>
        </w:rPr>
        <w:t>.ა) ინგლისურენოვანი პროგრამით სწავლების, სულ მცირე, 3 წლის გამოცდილებ</w:t>
      </w:r>
      <w:r w:rsidR="0061126C">
        <w:rPr>
          <w:rFonts w:ascii="Sylfaen" w:eastAsia="Arial Unicode MS" w:hAnsi="Sylfaen" w:cs="DejaVu Sans"/>
          <w:lang w:val="ka-GE"/>
        </w:rPr>
        <w:t>ის დამადასტურებელი დოკუმენტი</w:t>
      </w:r>
      <w:r w:rsidRPr="009B1D04">
        <w:rPr>
          <w:rFonts w:ascii="Sylfaen" w:eastAsia="Arial Unicode MS" w:hAnsi="Sylfaen" w:cs="DejaVu Sans"/>
          <w:lang w:val="ka-GE"/>
        </w:rPr>
        <w:t>;</w:t>
      </w:r>
    </w:p>
    <w:p w14:paraId="647A5D74" w14:textId="3373822B" w:rsidR="009B1D04" w:rsidRPr="009B1D04" w:rsidRDefault="00EB162B" w:rsidP="009B1D04">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Pr>
          <w:rFonts w:ascii="Sylfaen" w:eastAsia="Arial Unicode MS" w:hAnsi="Sylfaen" w:cs="DejaVu Sans"/>
          <w:lang w:val="ka-GE"/>
        </w:rPr>
        <w:tab/>
        <w:t>კ</w:t>
      </w:r>
      <w:r>
        <w:rPr>
          <w:rFonts w:ascii="Sylfaen" w:eastAsia="Arial Unicode MS" w:hAnsi="Sylfaen" w:cs="DejaVu Sans"/>
          <w:vertAlign w:val="superscript"/>
          <w:lang w:val="ka-GE"/>
        </w:rPr>
        <w:t>1</w:t>
      </w:r>
      <w:r>
        <w:rPr>
          <w:rFonts w:ascii="Sylfaen" w:eastAsia="Arial Unicode MS" w:hAnsi="Sylfaen" w:cs="DejaVu Sans"/>
          <w:lang w:val="ka-GE"/>
        </w:rPr>
        <w:t>.</w:t>
      </w:r>
      <w:r w:rsidR="009B1D04" w:rsidRPr="009B1D04">
        <w:rPr>
          <w:rFonts w:ascii="Sylfaen" w:eastAsia="Arial Unicode MS" w:hAnsi="Sylfaen" w:cs="DejaVu Sans"/>
          <w:lang w:val="ka-GE"/>
        </w:rPr>
        <w:t>ბ) საზღვარგარეთ მოქმედ კლინიკაში ინგლისურ ენაზე საექიმო საქმიანობის განხორციელებ</w:t>
      </w:r>
      <w:r w:rsidR="0061126C">
        <w:rPr>
          <w:rFonts w:ascii="Sylfaen" w:eastAsia="Arial Unicode MS" w:hAnsi="Sylfaen" w:cs="DejaVu Sans"/>
          <w:lang w:val="ka-GE"/>
        </w:rPr>
        <w:t>ის (</w:t>
      </w:r>
      <w:r w:rsidR="0061126C" w:rsidRPr="009B1D04">
        <w:rPr>
          <w:rFonts w:ascii="Sylfaen" w:eastAsia="Arial Unicode MS" w:hAnsi="Sylfaen" w:cs="DejaVu Sans"/>
          <w:lang w:val="ka-GE"/>
        </w:rPr>
        <w:t>არანაკლებ 1 წლის განმავლობაში</w:t>
      </w:r>
      <w:r w:rsidR="0061126C">
        <w:rPr>
          <w:rFonts w:ascii="Sylfaen" w:eastAsia="Arial Unicode MS" w:hAnsi="Sylfaen" w:cs="DejaVu Sans"/>
          <w:lang w:val="ka-GE"/>
        </w:rPr>
        <w:t>) დამადასტურებელი დოკუმენტი;</w:t>
      </w:r>
    </w:p>
    <w:p w14:paraId="4560195C" w14:textId="4F88F008" w:rsidR="009B1D04" w:rsidRPr="009B1D04" w:rsidRDefault="00EB162B" w:rsidP="009B1D04">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Pr>
          <w:rFonts w:ascii="Sylfaen" w:eastAsia="Arial Unicode MS" w:hAnsi="Sylfaen" w:cs="DejaVu Sans"/>
          <w:lang w:val="ka-GE"/>
        </w:rPr>
        <w:tab/>
        <w:t>კ</w:t>
      </w:r>
      <w:r>
        <w:rPr>
          <w:rFonts w:ascii="Sylfaen" w:eastAsia="Arial Unicode MS" w:hAnsi="Sylfaen" w:cs="DejaVu Sans"/>
          <w:vertAlign w:val="superscript"/>
          <w:lang w:val="ka-GE"/>
        </w:rPr>
        <w:t>1</w:t>
      </w:r>
      <w:r w:rsidR="009B1D04" w:rsidRPr="009B1D04">
        <w:rPr>
          <w:rFonts w:ascii="Sylfaen" w:eastAsia="Arial Unicode MS" w:hAnsi="Sylfaen" w:cs="DejaVu Sans"/>
          <w:lang w:val="ka-GE"/>
        </w:rPr>
        <w:t>.გ) საზღვარგარეთ მოქმედ კვლევით დაწესებულებაში ბიომედიცინის მიმართულებით სასწავლო/კვლევითი საქმიანობის ინგლისურ ენაზე განხორციელებ</w:t>
      </w:r>
      <w:r w:rsidR="0061126C">
        <w:rPr>
          <w:rFonts w:ascii="Sylfaen" w:eastAsia="Arial Unicode MS" w:hAnsi="Sylfaen" w:cs="DejaVu Sans"/>
          <w:lang w:val="ka-GE"/>
        </w:rPr>
        <w:t>ის</w:t>
      </w:r>
      <w:r w:rsidR="009B1D04" w:rsidRPr="009B1D04">
        <w:rPr>
          <w:rFonts w:ascii="Sylfaen" w:eastAsia="Arial Unicode MS" w:hAnsi="Sylfaen" w:cs="DejaVu Sans"/>
          <w:lang w:val="ka-GE"/>
        </w:rPr>
        <w:t xml:space="preserve"> </w:t>
      </w:r>
      <w:r w:rsidR="0061126C">
        <w:rPr>
          <w:rFonts w:ascii="Sylfaen" w:eastAsia="Arial Unicode MS" w:hAnsi="Sylfaen" w:cs="DejaVu Sans"/>
          <w:lang w:val="ka-GE"/>
        </w:rPr>
        <w:t>(</w:t>
      </w:r>
      <w:r w:rsidR="009B1D04" w:rsidRPr="009B1D04">
        <w:rPr>
          <w:rFonts w:ascii="Sylfaen" w:eastAsia="Arial Unicode MS" w:hAnsi="Sylfaen" w:cs="DejaVu Sans"/>
          <w:lang w:val="ka-GE"/>
        </w:rPr>
        <w:t>არანაკლებ 1 წლის განმავლობაში</w:t>
      </w:r>
      <w:r w:rsidR="0061126C">
        <w:rPr>
          <w:rFonts w:ascii="Sylfaen" w:eastAsia="Arial Unicode MS" w:hAnsi="Sylfaen" w:cs="DejaVu Sans"/>
          <w:lang w:val="ka-GE"/>
        </w:rPr>
        <w:t>) დამადასტურებელი დოკუმენტი</w:t>
      </w:r>
      <w:r w:rsidR="009B1D04" w:rsidRPr="009B1D04">
        <w:rPr>
          <w:rFonts w:ascii="Sylfaen" w:eastAsia="Arial Unicode MS" w:hAnsi="Sylfaen" w:cs="DejaVu Sans"/>
          <w:lang w:val="ka-GE"/>
        </w:rPr>
        <w:t xml:space="preserve">; </w:t>
      </w:r>
    </w:p>
    <w:p w14:paraId="12B9BFAF" w14:textId="5D082BCF" w:rsidR="009B1D04" w:rsidRPr="009B1D04" w:rsidRDefault="00EB162B" w:rsidP="009B1D04">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Pr>
          <w:rFonts w:ascii="Sylfaen" w:eastAsia="Arial Unicode MS" w:hAnsi="Sylfaen" w:cs="DejaVu Sans"/>
          <w:lang w:val="ka-GE"/>
        </w:rPr>
        <w:tab/>
        <w:t>კ</w:t>
      </w:r>
      <w:r>
        <w:rPr>
          <w:rFonts w:ascii="Sylfaen" w:eastAsia="Arial Unicode MS" w:hAnsi="Sylfaen" w:cs="DejaVu Sans"/>
          <w:vertAlign w:val="superscript"/>
          <w:lang w:val="ka-GE"/>
        </w:rPr>
        <w:t>1</w:t>
      </w:r>
      <w:r w:rsidR="009B1D04" w:rsidRPr="009B1D04">
        <w:rPr>
          <w:rFonts w:ascii="Sylfaen" w:eastAsia="Arial Unicode MS" w:hAnsi="Sylfaen" w:cs="DejaVu Sans"/>
          <w:lang w:val="ka-GE"/>
        </w:rPr>
        <w:t xml:space="preserve">.დ) ინგლისურენოვანი დიპლომამდელი ან დიპლომისშემდგომი პროგრამის დასრულება, რაც დასტურდება შესაბამისი დოკუმენტით; </w:t>
      </w:r>
    </w:p>
    <w:p w14:paraId="5467756E" w14:textId="77777777" w:rsidR="00DD6ABC" w:rsidRDefault="002B04FA" w:rsidP="002B04FA">
      <w:pPr>
        <w:widowControl/>
        <w:adjustRightInd w:val="0"/>
        <w:jc w:val="both"/>
        <w:rPr>
          <w:rFonts w:ascii="Sylfaen" w:eastAsia="Arial Unicode MS" w:hAnsi="Sylfaen" w:cs="DejaVu Sans"/>
          <w:lang w:val="ka-GE"/>
        </w:rPr>
      </w:pPr>
      <w:r>
        <w:rPr>
          <w:rFonts w:ascii="Sylfaen" w:eastAsia="Arial Unicode MS" w:hAnsi="Sylfaen" w:cs="DejaVu Sans"/>
          <w:lang w:val="ka-GE"/>
        </w:rPr>
        <w:t xml:space="preserve">       </w:t>
      </w:r>
      <w:r w:rsidR="00EB162B">
        <w:rPr>
          <w:rFonts w:ascii="Sylfaen" w:eastAsia="Arial Unicode MS" w:hAnsi="Sylfaen" w:cs="DejaVu Sans"/>
          <w:lang w:val="ka-GE"/>
        </w:rPr>
        <w:t>კ</w:t>
      </w:r>
      <w:r w:rsidR="00EB162B">
        <w:rPr>
          <w:rFonts w:ascii="Sylfaen" w:eastAsia="Arial Unicode MS" w:hAnsi="Sylfaen" w:cs="DejaVu Sans"/>
          <w:vertAlign w:val="superscript"/>
          <w:lang w:val="ka-GE"/>
        </w:rPr>
        <w:t>1</w:t>
      </w:r>
      <w:r w:rsidR="009B1D04" w:rsidRPr="009B1D04">
        <w:rPr>
          <w:rFonts w:ascii="Sylfaen" w:eastAsia="Arial Unicode MS" w:hAnsi="Sylfaen" w:cs="DejaVu Sans"/>
          <w:lang w:val="ka-GE"/>
        </w:rPr>
        <w:t>.</w:t>
      </w:r>
      <w:r w:rsidR="00EB162B">
        <w:rPr>
          <w:rFonts w:ascii="Sylfaen" w:eastAsia="Arial Unicode MS" w:hAnsi="Sylfaen" w:cs="DejaVu Sans"/>
          <w:lang w:val="ka-GE"/>
        </w:rPr>
        <w:t>ე</w:t>
      </w:r>
      <w:r w:rsidR="009B1D04" w:rsidRPr="009B1D04">
        <w:rPr>
          <w:rFonts w:ascii="Sylfaen" w:eastAsia="Arial Unicode MS" w:hAnsi="Sylfaen" w:cs="DejaVu Sans"/>
          <w:lang w:val="ka-GE"/>
        </w:rPr>
        <w:t>) ინგლისური ენის, სულ მცირე, B2 დონის ცოდნის დამადასტურებელი საერთაშორისოდ აღიარებული სერტიფიკატი (IELTS, TOEFL, Cambridge English, UNIcert, EnglishScore და სხვ.)</w:t>
      </w:r>
      <w:r w:rsidR="008F51C9">
        <w:rPr>
          <w:rFonts w:ascii="Sylfaen" w:eastAsia="Arial Unicode MS" w:hAnsi="Sylfaen" w:cs="DejaVu Sans"/>
          <w:lang w:val="ka-GE"/>
        </w:rPr>
        <w:t xml:space="preserve"> </w:t>
      </w:r>
    </w:p>
    <w:p w14:paraId="2617775A" w14:textId="7D4ED5A7" w:rsidR="008F51C9" w:rsidRPr="00770F57" w:rsidRDefault="008F51C9" w:rsidP="002B04FA">
      <w:pPr>
        <w:widowControl/>
        <w:adjustRightInd w:val="0"/>
        <w:jc w:val="both"/>
        <w:rPr>
          <w:rFonts w:ascii="Sylfaen" w:eastAsiaTheme="minorHAnsi" w:hAnsi="Sylfaen" w:cs="Calibri"/>
          <w:lang w:val="ka-GE"/>
        </w:rPr>
      </w:pPr>
      <w:r>
        <w:rPr>
          <w:rFonts w:ascii="Sylfaen" w:eastAsia="Arial Unicode MS" w:hAnsi="Sylfaen" w:cs="DejaVu Sans"/>
          <w:lang w:val="ka-GE"/>
        </w:rPr>
        <w:t>კ</w:t>
      </w:r>
      <w:r>
        <w:rPr>
          <w:rFonts w:ascii="Sylfaen" w:eastAsia="Arial Unicode MS" w:hAnsi="Sylfaen" w:cs="DejaVu Sans"/>
          <w:vertAlign w:val="superscript"/>
          <w:lang w:val="ka-GE"/>
        </w:rPr>
        <w:t>1</w:t>
      </w:r>
      <w:r>
        <w:rPr>
          <w:rFonts w:ascii="Sylfaen" w:eastAsia="Arial Unicode MS" w:hAnsi="Sylfaen" w:cs="DejaVu Sans"/>
          <w:lang w:val="ka-GE"/>
        </w:rPr>
        <w:t>.ვ) სტომატოლოგიის ინგლისურენოვანი საგანმანათლებლო პროგრამის შემთხვევაში ენის ფლობის დადასტურება ასევე შესაძლებელია</w:t>
      </w:r>
      <w:r w:rsidRPr="00770F57">
        <w:rPr>
          <w:rFonts w:ascii="Calibri" w:eastAsiaTheme="minorHAnsi" w:hAnsi="Calibri" w:cs="Calibri"/>
          <w:lang w:val="ka-GE"/>
        </w:rPr>
        <w:t>,</w:t>
      </w:r>
      <w:r>
        <w:rPr>
          <w:rFonts w:ascii="Sylfaen" w:eastAsiaTheme="minorHAnsi" w:hAnsi="Sylfaen" w:cs="Calibri"/>
          <w:lang w:val="ka-GE"/>
        </w:rPr>
        <w:t xml:space="preserve"> უნივერსიტეტის </w:t>
      </w:r>
      <w:r w:rsidRPr="00770F57">
        <w:rPr>
          <w:rFonts w:ascii="Sylfaen" w:eastAsiaTheme="minorHAnsi" w:hAnsi="Sylfaen" w:cs="Sylfaen"/>
          <w:lang w:val="ka-GE"/>
        </w:rPr>
        <w:t>შესაბამისი</w:t>
      </w:r>
      <w:r w:rsidRPr="00770F57">
        <w:rPr>
          <w:rFonts w:ascii="Calibri" w:eastAsiaTheme="minorHAnsi" w:hAnsi="Calibri" w:cs="Calibri"/>
          <w:lang w:val="ka-GE"/>
        </w:rPr>
        <w:t xml:space="preserve"> </w:t>
      </w:r>
      <w:r w:rsidRPr="00770F57">
        <w:rPr>
          <w:rFonts w:ascii="Sylfaen" w:eastAsiaTheme="minorHAnsi" w:hAnsi="Sylfaen" w:cs="Sylfaen"/>
          <w:lang w:val="ka-GE"/>
        </w:rPr>
        <w:t>სპეციალისტების</w:t>
      </w:r>
      <w:r w:rsidRPr="00770F57">
        <w:rPr>
          <w:rFonts w:ascii="Calibri" w:eastAsiaTheme="minorHAnsi" w:hAnsi="Calibri" w:cs="Calibri"/>
          <w:lang w:val="ka-GE"/>
        </w:rPr>
        <w:t xml:space="preserve"> </w:t>
      </w:r>
      <w:r w:rsidRPr="00770F57">
        <w:rPr>
          <w:rFonts w:ascii="Sylfaen" w:eastAsiaTheme="minorHAnsi" w:hAnsi="Sylfaen" w:cs="Sylfaen"/>
          <w:lang w:val="ka-GE"/>
        </w:rPr>
        <w:t>ჩართულობით</w:t>
      </w:r>
      <w:r>
        <w:rPr>
          <w:rFonts w:ascii="Sylfaen" w:eastAsiaTheme="minorHAnsi" w:hAnsi="Sylfaen" w:cs="Calibri"/>
          <w:lang w:val="ka-GE"/>
        </w:rPr>
        <w:t xml:space="preserve"> </w:t>
      </w:r>
      <w:r w:rsidRPr="00770F57">
        <w:rPr>
          <w:rFonts w:ascii="Sylfaen" w:eastAsiaTheme="minorHAnsi" w:hAnsi="Sylfaen" w:cs="Sylfaen"/>
          <w:lang w:val="ka-GE"/>
        </w:rPr>
        <w:t>პროგრამის</w:t>
      </w:r>
      <w:r w:rsidRPr="00770F57">
        <w:rPr>
          <w:rFonts w:ascii="Calibri" w:eastAsiaTheme="minorHAnsi" w:hAnsi="Calibri" w:cs="Calibri"/>
          <w:lang w:val="ka-GE"/>
        </w:rPr>
        <w:t xml:space="preserve"> </w:t>
      </w:r>
      <w:r w:rsidRPr="00770F57">
        <w:rPr>
          <w:rFonts w:ascii="Sylfaen" w:eastAsiaTheme="minorHAnsi" w:hAnsi="Sylfaen" w:cs="Sylfaen"/>
          <w:lang w:val="ka-GE"/>
        </w:rPr>
        <w:t>სწავლების</w:t>
      </w:r>
      <w:r w:rsidRPr="00770F57">
        <w:rPr>
          <w:rFonts w:ascii="Calibri" w:eastAsiaTheme="minorHAnsi" w:hAnsi="Calibri" w:cs="Calibri"/>
          <w:lang w:val="ka-GE"/>
        </w:rPr>
        <w:t xml:space="preserve"> </w:t>
      </w:r>
      <w:r w:rsidRPr="00770F57">
        <w:rPr>
          <w:rFonts w:ascii="Sylfaen" w:eastAsiaTheme="minorHAnsi" w:hAnsi="Sylfaen" w:cs="Sylfaen"/>
          <w:lang w:val="ka-GE"/>
        </w:rPr>
        <w:t>ენის</w:t>
      </w:r>
      <w:r w:rsidRPr="00770F57">
        <w:rPr>
          <w:rFonts w:ascii="Calibri" w:eastAsiaTheme="minorHAnsi" w:hAnsi="Calibri" w:cs="Calibri"/>
          <w:lang w:val="ka-GE"/>
        </w:rPr>
        <w:t xml:space="preserve"> B2 </w:t>
      </w:r>
      <w:r w:rsidRPr="00770F57">
        <w:rPr>
          <w:rFonts w:ascii="Sylfaen" w:eastAsiaTheme="minorHAnsi" w:hAnsi="Sylfaen" w:cs="Sylfaen"/>
          <w:lang w:val="ka-GE"/>
        </w:rPr>
        <w:t>დონის</w:t>
      </w:r>
      <w:r w:rsidRPr="00770F57">
        <w:rPr>
          <w:rFonts w:ascii="Calibri" w:eastAsiaTheme="minorHAnsi" w:hAnsi="Calibri" w:cs="Calibri"/>
          <w:lang w:val="ka-GE"/>
        </w:rPr>
        <w:t xml:space="preserve"> </w:t>
      </w:r>
      <w:r w:rsidRPr="00770F57">
        <w:rPr>
          <w:rFonts w:ascii="Sylfaen" w:eastAsiaTheme="minorHAnsi" w:hAnsi="Sylfaen" w:cs="Sylfaen"/>
          <w:lang w:val="ka-GE"/>
        </w:rPr>
        <w:t>შესაბამისი</w:t>
      </w:r>
      <w:r>
        <w:rPr>
          <w:rFonts w:ascii="Sylfaen" w:eastAsiaTheme="minorHAnsi" w:hAnsi="Sylfaen" w:cs="Sylfaen"/>
          <w:lang w:val="ka-GE"/>
        </w:rPr>
        <w:t xml:space="preserve"> </w:t>
      </w:r>
      <w:r w:rsidRPr="00770F57">
        <w:rPr>
          <w:rFonts w:ascii="Sylfaen" w:eastAsiaTheme="minorHAnsi" w:hAnsi="Sylfaen" w:cs="Sylfaen"/>
          <w:lang w:val="ka-GE"/>
        </w:rPr>
        <w:t>შიდა</w:t>
      </w:r>
      <w:r w:rsidRPr="00770F57">
        <w:rPr>
          <w:rFonts w:ascii="Calibri" w:eastAsiaTheme="minorHAnsi" w:hAnsi="Calibri" w:cs="Calibri"/>
          <w:lang w:val="ka-GE"/>
        </w:rPr>
        <w:t xml:space="preserve"> </w:t>
      </w:r>
      <w:r w:rsidRPr="00770F57">
        <w:rPr>
          <w:rFonts w:ascii="Sylfaen" w:eastAsiaTheme="minorHAnsi" w:hAnsi="Sylfaen" w:cs="Sylfaen"/>
          <w:lang w:val="ka-GE"/>
        </w:rPr>
        <w:t>საუნივერსიტეტო</w:t>
      </w:r>
      <w:r w:rsidRPr="00770F57">
        <w:rPr>
          <w:rFonts w:ascii="Calibri" w:eastAsiaTheme="minorHAnsi" w:hAnsi="Calibri" w:cs="Calibri"/>
          <w:lang w:val="ka-GE"/>
        </w:rPr>
        <w:t xml:space="preserve"> </w:t>
      </w:r>
      <w:r w:rsidRPr="00770F57">
        <w:rPr>
          <w:rFonts w:ascii="Sylfaen" w:eastAsiaTheme="minorHAnsi" w:hAnsi="Sylfaen" w:cs="Sylfaen"/>
          <w:lang w:val="ka-GE"/>
        </w:rPr>
        <w:t>გამოცდის</w:t>
      </w:r>
      <w:r w:rsidRPr="00770F57">
        <w:rPr>
          <w:rFonts w:ascii="Calibri" w:eastAsiaTheme="minorHAnsi" w:hAnsi="Calibri" w:cs="Calibri"/>
          <w:lang w:val="ka-GE"/>
        </w:rPr>
        <w:t xml:space="preserve"> </w:t>
      </w:r>
      <w:r w:rsidRPr="00770F57">
        <w:rPr>
          <w:rFonts w:ascii="Sylfaen" w:eastAsiaTheme="minorHAnsi" w:hAnsi="Sylfaen" w:cs="Sylfaen"/>
          <w:lang w:val="ka-GE"/>
        </w:rPr>
        <w:t>საფუძველზე</w:t>
      </w:r>
      <w:r>
        <w:rPr>
          <w:rFonts w:ascii="Sylfaen" w:eastAsiaTheme="minorHAnsi" w:hAnsi="Sylfaen" w:cs="Sylfaen"/>
          <w:lang w:val="ka-GE"/>
        </w:rPr>
        <w:t xml:space="preserve">. </w:t>
      </w:r>
    </w:p>
    <w:bookmarkEnd w:id="9"/>
    <w:p w14:paraId="1C97B223" w14:textId="77777777" w:rsidR="002B04FA"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ლ) დამატებითი მოთხოვნების განსაზღვრის შემთხვევაში, საკონკურსო განაცხადით ხდება დამატებით წარმოსადგენი დოკუმენტაციის/პირობების დაზუსტება.</w:t>
      </w:r>
      <w:r w:rsidRPr="003E5A88">
        <w:rPr>
          <w:rFonts w:ascii="Sylfaen" w:eastAsia="Arial Unicode MS" w:hAnsi="Sylfaen" w:cs="DejaVu Sans"/>
          <w:color w:val="000000"/>
          <w:lang w:val="ka-GE"/>
        </w:rPr>
        <w:tab/>
      </w:r>
    </w:p>
    <w:p w14:paraId="614AE081" w14:textId="59C1F8B4" w:rsidR="00996808" w:rsidRPr="003E5A88" w:rsidRDefault="002B04FA"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Pr>
          <w:rFonts w:ascii="Sylfaen" w:eastAsia="Arial Unicode MS" w:hAnsi="Sylfaen" w:cs="DejaVu Sans"/>
          <w:color w:val="000000"/>
          <w:lang w:val="ka-GE"/>
        </w:rPr>
        <w:tab/>
      </w:r>
      <w:r w:rsidR="00A206CD" w:rsidRPr="003E5A88">
        <w:rPr>
          <w:rFonts w:ascii="Sylfaen" w:eastAsia="Arial Unicode MS" w:hAnsi="Sylfaen" w:cs="DejaVu Sans"/>
          <w:color w:val="000000"/>
          <w:lang w:val="ka-GE"/>
        </w:rPr>
        <w:t>2. პროფესიული ნიშნით თანამდებობის დაკავების შემთხვევაში</w:t>
      </w:r>
      <w:r w:rsidR="00DF0E89" w:rsidRPr="003E5A88">
        <w:rPr>
          <w:rFonts w:ascii="Sylfaen" w:eastAsia="Arial Unicode MS" w:hAnsi="Sylfaen" w:cs="DejaVu Sans"/>
          <w:color w:val="000000"/>
          <w:lang w:val="ka-GE"/>
        </w:rPr>
        <w:t>:</w:t>
      </w:r>
    </w:p>
    <w:p w14:paraId="2BF4627D" w14:textId="016F0516" w:rsidR="00B1198B" w:rsidRPr="004403FA" w:rsidRDefault="002B04FA" w:rsidP="002B04FA">
      <w:pPr>
        <w:widowControl/>
        <w:adjustRightInd w:val="0"/>
        <w:jc w:val="both"/>
        <w:rPr>
          <w:rFonts w:ascii="Calibri-Bold" w:eastAsiaTheme="minorHAnsi" w:hAnsi="Calibri-Bold" w:cs="Calibri-Bold"/>
          <w:b/>
          <w:bCs/>
          <w:lang w:val="ka-GE"/>
        </w:rPr>
      </w:pPr>
      <w:r>
        <w:rPr>
          <w:rFonts w:ascii="Sylfaen" w:eastAsia="Arial Unicode MS" w:hAnsi="Sylfaen" w:cs="DejaVu Sans"/>
          <w:color w:val="000000"/>
          <w:lang w:val="ka-GE"/>
        </w:rPr>
        <w:t xml:space="preserve">        </w:t>
      </w:r>
      <w:r w:rsidR="00DF0E89" w:rsidRPr="003E5A88">
        <w:rPr>
          <w:rFonts w:ascii="Sylfaen" w:eastAsia="Arial Unicode MS" w:hAnsi="Sylfaen" w:cs="DejaVu Sans"/>
          <w:color w:val="000000"/>
          <w:lang w:val="ka-GE"/>
        </w:rPr>
        <w:t xml:space="preserve">ა) </w:t>
      </w:r>
      <w:r w:rsidR="00996808" w:rsidRPr="003E5A88">
        <w:rPr>
          <w:rFonts w:ascii="Sylfaen" w:eastAsia="Arial Unicode MS" w:hAnsi="Sylfaen" w:cs="DejaVu Sans"/>
          <w:color w:val="000000"/>
          <w:lang w:val="ka-GE"/>
        </w:rPr>
        <w:t>პროფესორ</w:t>
      </w:r>
      <w:r w:rsidR="0074641B" w:rsidRPr="003E5A88">
        <w:rPr>
          <w:rFonts w:ascii="Sylfaen" w:eastAsia="Arial Unicode MS" w:hAnsi="Sylfaen" w:cs="DejaVu Sans"/>
          <w:color w:val="000000"/>
          <w:lang w:val="ka-GE"/>
        </w:rPr>
        <w:t>ის</w:t>
      </w:r>
      <w:r w:rsidR="00DF0E89" w:rsidRPr="003E5A88">
        <w:rPr>
          <w:rFonts w:ascii="Sylfaen" w:eastAsia="Arial Unicode MS" w:hAnsi="Sylfaen" w:cs="DejaVu Sans"/>
          <w:color w:val="000000"/>
          <w:lang w:val="ka-GE"/>
        </w:rPr>
        <w:t>/ასოცირებული პროფესორის</w:t>
      </w:r>
      <w:r w:rsidR="0074641B" w:rsidRPr="003E5A88">
        <w:rPr>
          <w:rFonts w:ascii="Sylfaen" w:eastAsia="Arial Unicode MS" w:hAnsi="Sylfaen" w:cs="DejaVu Sans"/>
          <w:color w:val="000000"/>
          <w:lang w:val="ka-GE"/>
        </w:rPr>
        <w:t xml:space="preserve"> აკადემიური თანამდებობის დაკავების მსურველმა</w:t>
      </w:r>
      <w:r w:rsidR="00996808" w:rsidRPr="003E5A88">
        <w:rPr>
          <w:rFonts w:ascii="Sylfaen" w:eastAsia="Arial Unicode MS" w:hAnsi="Sylfaen" w:cs="DejaVu Sans"/>
          <w:color w:val="000000"/>
          <w:lang w:val="ka-GE"/>
        </w:rPr>
        <w:t xml:space="preserve"> </w:t>
      </w:r>
      <w:r w:rsidR="00DF0E89" w:rsidRPr="003E5A88">
        <w:rPr>
          <w:rFonts w:ascii="Sylfaen" w:eastAsia="Arial Unicode MS" w:hAnsi="Sylfaen" w:cs="DejaVu Sans"/>
          <w:color w:val="000000"/>
          <w:lang w:val="ka-GE"/>
        </w:rPr>
        <w:t xml:space="preserve"> უნდა წარმოადგინოს </w:t>
      </w:r>
      <w:r w:rsidR="00996808" w:rsidRPr="003E5A88">
        <w:rPr>
          <w:rFonts w:ascii="Sylfaen" w:eastAsia="Arial Unicode MS" w:hAnsi="Sylfaen" w:cs="DejaVu Sans"/>
          <w:color w:val="000000"/>
          <w:lang w:val="ka-GE"/>
        </w:rPr>
        <w:t>ამ მუხლის პირველი პუნქტის ,,ა“-,,ე“ და ,,ზ“ ქვეპ</w:t>
      </w:r>
      <w:r w:rsidR="0074641B" w:rsidRPr="003E5A88">
        <w:rPr>
          <w:rFonts w:ascii="Sylfaen" w:eastAsia="Arial Unicode MS" w:hAnsi="Sylfaen" w:cs="DejaVu Sans"/>
          <w:color w:val="000000"/>
          <w:lang w:val="ka-GE"/>
        </w:rPr>
        <w:t>უნქტებით,</w:t>
      </w:r>
      <w:r w:rsidR="00996808" w:rsidRPr="003E5A88">
        <w:rPr>
          <w:rFonts w:ascii="Sylfaen" w:eastAsia="Arial Unicode MS" w:hAnsi="Sylfaen" w:cs="DejaVu Sans"/>
          <w:color w:val="000000"/>
          <w:lang w:val="ka-GE"/>
        </w:rPr>
        <w:t xml:space="preserve"> </w:t>
      </w:r>
      <w:r w:rsidR="00996808" w:rsidRPr="003E5A88">
        <w:rPr>
          <w:rFonts w:ascii="Sylfaen" w:eastAsia="Arial Unicode MS" w:hAnsi="Sylfaen" w:cs="DejaVu Sans"/>
          <w:color w:val="000000"/>
          <w:lang w:val="ka-GE"/>
        </w:rPr>
        <w:lastRenderedPageBreak/>
        <w:t xml:space="preserve">ხოლო </w:t>
      </w:r>
      <w:r w:rsidR="0074641B" w:rsidRPr="003E5A88">
        <w:rPr>
          <w:rFonts w:ascii="Sylfaen" w:eastAsia="Arial Unicode MS" w:hAnsi="Sylfaen" w:cs="DejaVu Sans"/>
          <w:color w:val="000000"/>
          <w:lang w:val="ka-GE"/>
        </w:rPr>
        <w:t xml:space="preserve">დიპლომირებული მედიკოსის </w:t>
      </w:r>
      <w:r w:rsidR="00DF0E89" w:rsidRPr="003E5A88">
        <w:rPr>
          <w:rFonts w:ascii="Sylfaen" w:eastAsia="Arial Unicode MS" w:hAnsi="Sylfaen" w:cs="DejaVu Sans"/>
          <w:color w:val="000000"/>
          <w:lang w:val="ka-GE"/>
        </w:rPr>
        <w:t xml:space="preserve">საგანმანათლებლო პროგრამის </w:t>
      </w:r>
      <w:r w:rsidR="0074641B" w:rsidRPr="003E5A88">
        <w:rPr>
          <w:rFonts w:ascii="Sylfaen" w:eastAsia="Arial Unicode MS" w:hAnsi="Sylfaen" w:cs="DejaVu Sans"/>
          <w:color w:val="000000"/>
          <w:lang w:val="ka-GE"/>
        </w:rPr>
        <w:t>კლინიკური დისციპლინების</w:t>
      </w:r>
      <w:r w:rsidR="00B1198B">
        <w:rPr>
          <w:rFonts w:ascii="Sylfaen" w:eastAsia="Arial Unicode MS" w:hAnsi="Sylfaen" w:cs="DejaVu Sans"/>
          <w:color w:val="000000"/>
          <w:lang w:val="ka-GE"/>
        </w:rPr>
        <w:t xml:space="preserve">ა და სტომატოლოგიის საგანმანათლებლო პროგრამის </w:t>
      </w:r>
      <w:r w:rsidR="00B1198B" w:rsidRPr="004403FA">
        <w:rPr>
          <w:rFonts w:ascii="Sylfaen" w:eastAsiaTheme="minorHAnsi" w:hAnsi="Sylfaen" w:cs="Sylfaen"/>
          <w:b/>
          <w:bCs/>
          <w:lang w:val="ka-GE"/>
        </w:rPr>
        <w:t>ფუნდამენტური</w:t>
      </w:r>
      <w:r w:rsidR="00B1198B" w:rsidRPr="004403FA">
        <w:rPr>
          <w:rFonts w:ascii="Calibri-Bold" w:eastAsiaTheme="minorHAnsi" w:hAnsi="Calibri-Bold" w:cs="Calibri-Bold"/>
          <w:b/>
          <w:bCs/>
          <w:lang w:val="ka-GE"/>
        </w:rPr>
        <w:t>/</w:t>
      </w:r>
      <w:r w:rsidR="00B1198B" w:rsidRPr="004403FA">
        <w:rPr>
          <w:rFonts w:ascii="Sylfaen" w:eastAsiaTheme="minorHAnsi" w:hAnsi="Sylfaen" w:cs="Sylfaen"/>
          <w:b/>
          <w:bCs/>
          <w:lang w:val="ka-GE"/>
        </w:rPr>
        <w:t>ბიოსამედიცინო</w:t>
      </w:r>
      <w:r w:rsidR="00B1198B" w:rsidRPr="004403FA">
        <w:rPr>
          <w:rFonts w:ascii="Calibri-Bold" w:eastAsiaTheme="minorHAnsi" w:hAnsi="Calibri-Bold" w:cs="Calibri-Bold"/>
          <w:b/>
          <w:bCs/>
          <w:lang w:val="ka-GE"/>
        </w:rPr>
        <w:t>,</w:t>
      </w:r>
      <w:r w:rsidR="00B1198B">
        <w:rPr>
          <w:rFonts w:ascii="Sylfaen" w:eastAsiaTheme="minorHAnsi" w:hAnsi="Sylfaen" w:cs="Calibri-Bold"/>
          <w:b/>
          <w:bCs/>
          <w:lang w:val="ka-GE"/>
        </w:rPr>
        <w:t xml:space="preserve"> </w:t>
      </w:r>
      <w:r w:rsidR="00B1198B" w:rsidRPr="004403FA">
        <w:rPr>
          <w:rFonts w:ascii="Sylfaen" w:eastAsiaTheme="minorHAnsi" w:hAnsi="Sylfaen" w:cs="Sylfaen"/>
          <w:b/>
          <w:bCs/>
          <w:lang w:val="ka-GE"/>
        </w:rPr>
        <w:t>პრეკლინიკური</w:t>
      </w:r>
      <w:r w:rsidR="00B1198B" w:rsidRPr="004403FA">
        <w:rPr>
          <w:rFonts w:ascii="Calibri-Bold" w:eastAsiaTheme="minorHAnsi" w:hAnsi="Calibri-Bold" w:cs="Calibri-Bold"/>
          <w:b/>
          <w:bCs/>
          <w:lang w:val="ka-GE"/>
        </w:rPr>
        <w:t xml:space="preserve"> </w:t>
      </w:r>
      <w:r w:rsidR="00B1198B" w:rsidRPr="004403FA">
        <w:rPr>
          <w:rFonts w:ascii="Sylfaen" w:eastAsiaTheme="minorHAnsi" w:hAnsi="Sylfaen" w:cs="Sylfaen"/>
          <w:b/>
          <w:bCs/>
          <w:lang w:val="ka-GE"/>
        </w:rPr>
        <w:t>და</w:t>
      </w:r>
      <w:r w:rsidR="00B1198B" w:rsidRPr="004403FA">
        <w:rPr>
          <w:rFonts w:ascii="Calibri-Bold" w:eastAsiaTheme="minorHAnsi" w:hAnsi="Calibri-Bold" w:cs="Calibri-Bold"/>
          <w:b/>
          <w:bCs/>
          <w:lang w:val="ka-GE"/>
        </w:rPr>
        <w:t xml:space="preserve"> </w:t>
      </w:r>
      <w:r w:rsidR="00B1198B" w:rsidRPr="004403FA">
        <w:rPr>
          <w:rFonts w:ascii="Sylfaen" w:eastAsiaTheme="minorHAnsi" w:hAnsi="Sylfaen" w:cs="Sylfaen"/>
          <w:b/>
          <w:bCs/>
          <w:lang w:val="ka-GE"/>
        </w:rPr>
        <w:t>კლინიკური</w:t>
      </w:r>
      <w:r w:rsidR="00B1198B">
        <w:rPr>
          <w:rFonts w:ascii="Sylfaen" w:eastAsiaTheme="minorHAnsi" w:hAnsi="Sylfaen" w:cs="Calibri-Bold"/>
          <w:b/>
          <w:bCs/>
          <w:lang w:val="ka-GE"/>
        </w:rPr>
        <w:t xml:space="preserve"> </w:t>
      </w:r>
      <w:r w:rsidR="00B1198B" w:rsidRPr="004403FA">
        <w:rPr>
          <w:rFonts w:ascii="Sylfaen" w:eastAsiaTheme="minorHAnsi" w:hAnsi="Sylfaen" w:cs="Sylfaen"/>
          <w:b/>
          <w:bCs/>
          <w:lang w:val="ka-GE"/>
        </w:rPr>
        <w:t>დისციპლინები</w:t>
      </w:r>
      <w:r w:rsidR="00B1198B">
        <w:rPr>
          <w:rFonts w:ascii="Sylfaen" w:eastAsiaTheme="minorHAnsi" w:hAnsi="Sylfaen" w:cs="Sylfaen"/>
          <w:b/>
          <w:bCs/>
          <w:lang w:val="ka-GE"/>
        </w:rPr>
        <w:t>ს</w:t>
      </w:r>
      <w:r w:rsidR="00B1198B">
        <w:rPr>
          <w:rFonts w:ascii="Sylfaen" w:eastAsia="Arial Unicode MS" w:hAnsi="Sylfaen" w:cs="DejaVu Sans"/>
          <w:color w:val="000000"/>
          <w:lang w:val="ka-GE"/>
        </w:rPr>
        <w:t xml:space="preserve"> </w:t>
      </w:r>
      <w:r w:rsidR="0074641B" w:rsidRPr="003E5A88">
        <w:rPr>
          <w:rFonts w:ascii="Sylfaen" w:eastAsia="Arial Unicode MS" w:hAnsi="Sylfaen" w:cs="DejaVu Sans"/>
          <w:color w:val="000000"/>
          <w:lang w:val="ka-GE"/>
        </w:rPr>
        <w:t xml:space="preserve"> შემთხვევაში </w:t>
      </w:r>
      <w:r w:rsidR="00996808" w:rsidRPr="003E5A88">
        <w:rPr>
          <w:rFonts w:ascii="Sylfaen" w:eastAsia="Arial Unicode MS" w:hAnsi="Sylfaen" w:cs="DejaVu Sans"/>
          <w:color w:val="000000"/>
          <w:lang w:val="ka-GE"/>
        </w:rPr>
        <w:t xml:space="preserve">,,თ-კ“ </w:t>
      </w:r>
      <w:r w:rsidR="0074641B" w:rsidRPr="003E5A88">
        <w:rPr>
          <w:rFonts w:ascii="Sylfaen" w:eastAsia="Arial Unicode MS" w:hAnsi="Sylfaen" w:cs="DejaVu Sans"/>
          <w:color w:val="000000"/>
          <w:lang w:val="ka-GE"/>
        </w:rPr>
        <w:t>ქვეპუნქტებით გათვალისწინებული დოკუმენტები. ასევე</w:t>
      </w:r>
      <w:r w:rsidR="008A351A">
        <w:rPr>
          <w:rFonts w:ascii="Sylfaen" w:eastAsia="Arial Unicode MS" w:hAnsi="Sylfaen" w:cs="DejaVu Sans"/>
          <w:color w:val="000000"/>
          <w:lang w:val="ka-GE"/>
        </w:rPr>
        <w:t>,</w:t>
      </w:r>
      <w:r w:rsidR="0074641B" w:rsidRPr="003E5A88">
        <w:rPr>
          <w:rFonts w:ascii="Sylfaen" w:eastAsia="Arial Unicode MS" w:hAnsi="Sylfaen" w:cs="DejaVu Sans"/>
          <w:color w:val="000000"/>
          <w:lang w:val="ka-GE"/>
        </w:rPr>
        <w:t xml:space="preserve"> წარმოდგენილ უნდა იქნეს პროფესიული გამოცდილების დამადასტურებელი დოკუმენტი;</w:t>
      </w:r>
    </w:p>
    <w:p w14:paraId="6F48C8A9" w14:textId="7A3B085E" w:rsidR="0074641B" w:rsidRDefault="00DF0E89"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ბ) ასისტენტ-პროფესორის აკადემიური თანამდებობის დაკავების მსურველმა უნდა წარმოადგინოს ამ მუხლის პირველი პუნქტის ,,ა“-,,ე“ ქვეპუნქტებით, ხოლო დიპლომირებული მედიკოსის საგანმანათლებლო პროგრამის კლინიკური დისციპლინების</w:t>
      </w:r>
      <w:r w:rsidR="0063148A">
        <w:rPr>
          <w:rFonts w:ascii="Sylfaen" w:eastAsia="Arial Unicode MS" w:hAnsi="Sylfaen" w:cs="DejaVu Sans"/>
          <w:color w:val="000000"/>
          <w:lang w:val="ka-GE"/>
        </w:rPr>
        <w:t xml:space="preserve">ა და სტომატოლოგიის საგანმანათლებლო პროგრამის </w:t>
      </w:r>
      <w:r w:rsidR="0063148A" w:rsidRPr="004403FA">
        <w:rPr>
          <w:rFonts w:ascii="Sylfaen" w:eastAsiaTheme="minorHAnsi" w:hAnsi="Sylfaen" w:cs="Sylfaen"/>
          <w:b/>
          <w:bCs/>
          <w:lang w:val="ka-GE"/>
        </w:rPr>
        <w:t>ფუნდამენტური</w:t>
      </w:r>
      <w:r w:rsidR="0063148A" w:rsidRPr="004403FA">
        <w:rPr>
          <w:rFonts w:ascii="Calibri-Bold" w:eastAsiaTheme="minorHAnsi" w:hAnsi="Calibri-Bold" w:cs="Calibri-Bold"/>
          <w:b/>
          <w:bCs/>
          <w:lang w:val="ka-GE"/>
        </w:rPr>
        <w:t>/</w:t>
      </w:r>
      <w:r w:rsidR="0063148A" w:rsidRPr="004403FA">
        <w:rPr>
          <w:rFonts w:ascii="Sylfaen" w:eastAsiaTheme="minorHAnsi" w:hAnsi="Sylfaen" w:cs="Sylfaen"/>
          <w:b/>
          <w:bCs/>
          <w:lang w:val="ka-GE"/>
        </w:rPr>
        <w:t>ბიოსამედიცინო</w:t>
      </w:r>
      <w:r w:rsidR="0063148A" w:rsidRPr="004403FA">
        <w:rPr>
          <w:rFonts w:ascii="Calibri-Bold" w:eastAsiaTheme="minorHAnsi" w:hAnsi="Calibri-Bold" w:cs="Calibri-Bold"/>
          <w:b/>
          <w:bCs/>
          <w:lang w:val="ka-GE"/>
        </w:rPr>
        <w:t>,</w:t>
      </w:r>
      <w:r w:rsidR="0063148A">
        <w:rPr>
          <w:rFonts w:ascii="Sylfaen" w:eastAsiaTheme="minorHAnsi" w:hAnsi="Sylfaen" w:cs="Calibri-Bold"/>
          <w:b/>
          <w:bCs/>
          <w:lang w:val="ka-GE"/>
        </w:rPr>
        <w:t xml:space="preserve"> </w:t>
      </w:r>
      <w:r w:rsidR="0063148A" w:rsidRPr="004403FA">
        <w:rPr>
          <w:rFonts w:ascii="Sylfaen" w:eastAsiaTheme="minorHAnsi" w:hAnsi="Sylfaen" w:cs="Sylfaen"/>
          <w:b/>
          <w:bCs/>
          <w:lang w:val="ka-GE"/>
        </w:rPr>
        <w:t>პრეკლინიკური</w:t>
      </w:r>
      <w:r w:rsidR="0063148A" w:rsidRPr="004403FA">
        <w:rPr>
          <w:rFonts w:ascii="Calibri-Bold" w:eastAsiaTheme="minorHAnsi" w:hAnsi="Calibri-Bold" w:cs="Calibri-Bold"/>
          <w:b/>
          <w:bCs/>
          <w:lang w:val="ka-GE"/>
        </w:rPr>
        <w:t xml:space="preserve"> </w:t>
      </w:r>
      <w:r w:rsidR="0063148A" w:rsidRPr="004403FA">
        <w:rPr>
          <w:rFonts w:ascii="Sylfaen" w:eastAsiaTheme="minorHAnsi" w:hAnsi="Sylfaen" w:cs="Sylfaen"/>
          <w:b/>
          <w:bCs/>
          <w:lang w:val="ka-GE"/>
        </w:rPr>
        <w:t>და</w:t>
      </w:r>
      <w:r w:rsidR="0063148A" w:rsidRPr="004403FA">
        <w:rPr>
          <w:rFonts w:ascii="Calibri-Bold" w:eastAsiaTheme="minorHAnsi" w:hAnsi="Calibri-Bold" w:cs="Calibri-Bold"/>
          <w:b/>
          <w:bCs/>
          <w:lang w:val="ka-GE"/>
        </w:rPr>
        <w:t xml:space="preserve"> </w:t>
      </w:r>
      <w:r w:rsidR="0063148A" w:rsidRPr="004403FA">
        <w:rPr>
          <w:rFonts w:ascii="Sylfaen" w:eastAsiaTheme="minorHAnsi" w:hAnsi="Sylfaen" w:cs="Sylfaen"/>
          <w:b/>
          <w:bCs/>
          <w:lang w:val="ka-GE"/>
        </w:rPr>
        <w:t>კლინიკური</w:t>
      </w:r>
      <w:r w:rsidR="0063148A">
        <w:rPr>
          <w:rFonts w:ascii="Sylfaen" w:eastAsiaTheme="minorHAnsi" w:hAnsi="Sylfaen" w:cs="Calibri-Bold"/>
          <w:b/>
          <w:bCs/>
          <w:lang w:val="ka-GE"/>
        </w:rPr>
        <w:t xml:space="preserve"> </w:t>
      </w:r>
      <w:r w:rsidR="0063148A" w:rsidRPr="004403FA">
        <w:rPr>
          <w:rFonts w:ascii="Sylfaen" w:eastAsiaTheme="minorHAnsi" w:hAnsi="Sylfaen" w:cs="Sylfaen"/>
          <w:b/>
          <w:bCs/>
          <w:lang w:val="ka-GE"/>
        </w:rPr>
        <w:t>დისციპლინები</w:t>
      </w:r>
      <w:r w:rsidR="0063148A">
        <w:rPr>
          <w:rFonts w:ascii="Sylfaen" w:eastAsiaTheme="minorHAnsi" w:hAnsi="Sylfaen" w:cs="Sylfaen"/>
          <w:b/>
          <w:bCs/>
          <w:lang w:val="ka-GE"/>
        </w:rPr>
        <w:t>ს</w:t>
      </w:r>
      <w:r w:rsidRPr="003E5A88">
        <w:rPr>
          <w:rFonts w:ascii="Sylfaen" w:eastAsia="Arial Unicode MS" w:hAnsi="Sylfaen" w:cs="DejaVu Sans"/>
          <w:color w:val="000000"/>
          <w:lang w:val="ka-GE"/>
        </w:rPr>
        <w:t xml:space="preserve"> შემთხვევაში ,,თ-კ“ ქვეპუნქტებით გათვალისწინებული დოკუმენტები. ასევე წარმოდგენილ უნდა იქნეს პროფესიული გამოცდილების დამადასტურებელი დოკუმენტი</w:t>
      </w:r>
      <w:r w:rsidR="008B62ED" w:rsidRPr="003E5A88">
        <w:rPr>
          <w:rFonts w:ascii="Sylfaen" w:eastAsia="Arial Unicode MS" w:hAnsi="Sylfaen" w:cs="DejaVu Sans"/>
          <w:color w:val="000000"/>
          <w:lang w:val="ka-GE"/>
        </w:rPr>
        <w:t>.</w:t>
      </w:r>
    </w:p>
    <w:p w14:paraId="6DE9837E" w14:textId="45BCF6C8" w:rsidR="00EB162B" w:rsidRPr="00EB162B" w:rsidRDefault="002B04B6"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Pr>
          <w:rFonts w:ascii="Sylfaen" w:eastAsia="Arial Unicode MS" w:hAnsi="Sylfaen" w:cs="DejaVu Sans"/>
          <w:color w:val="000000"/>
          <w:lang w:val="ka-GE"/>
        </w:rPr>
        <w:tab/>
      </w:r>
      <w:r w:rsidR="00EB162B" w:rsidRPr="002B04B6">
        <w:rPr>
          <w:rFonts w:ascii="Sylfaen" w:eastAsia="Arial Unicode MS" w:hAnsi="Sylfaen" w:cs="DejaVu Sans"/>
          <w:color w:val="000000"/>
          <w:lang w:val="ka-GE"/>
        </w:rPr>
        <w:t>2</w:t>
      </w:r>
      <w:r w:rsidR="00EB162B" w:rsidRPr="002B04B6">
        <w:rPr>
          <w:rFonts w:ascii="Sylfaen" w:eastAsia="Arial Unicode MS" w:hAnsi="Sylfaen" w:cs="DejaVu Sans"/>
          <w:color w:val="000000"/>
          <w:vertAlign w:val="superscript"/>
          <w:lang w:val="ka-GE"/>
        </w:rPr>
        <w:t>1</w:t>
      </w:r>
      <w:r w:rsidR="00EB162B" w:rsidRPr="002B04B6">
        <w:rPr>
          <w:rFonts w:ascii="Sylfaen" w:eastAsia="Arial Unicode MS" w:hAnsi="Sylfaen" w:cs="DejaVu Sans"/>
          <w:color w:val="000000"/>
          <w:lang w:val="ka-GE"/>
        </w:rPr>
        <w:t xml:space="preserve">) </w:t>
      </w:r>
      <w:r w:rsidR="00EB162B">
        <w:rPr>
          <w:rFonts w:ascii="Sylfaen" w:eastAsia="Arial Unicode MS" w:hAnsi="Sylfaen" w:cs="DejaVu Sans"/>
          <w:color w:val="000000"/>
          <w:lang w:val="ka-GE"/>
        </w:rPr>
        <w:t>პროფესიული ნიშნით გამოცხადებული კონკურსის შემთხვევაში, დიპლომირებული მედიკოსის</w:t>
      </w:r>
      <w:r w:rsidR="0063148A">
        <w:rPr>
          <w:rFonts w:ascii="Sylfaen" w:eastAsia="Arial Unicode MS" w:hAnsi="Sylfaen" w:cs="DejaVu Sans"/>
          <w:color w:val="000000"/>
          <w:lang w:val="ka-GE"/>
        </w:rPr>
        <w:t>/სტომატოლოგიის</w:t>
      </w:r>
      <w:r w:rsidR="00EB162B">
        <w:rPr>
          <w:rFonts w:ascii="Sylfaen" w:eastAsia="Arial Unicode MS" w:hAnsi="Sylfaen" w:cs="DejaVu Sans"/>
          <w:color w:val="000000"/>
          <w:lang w:val="ka-GE"/>
        </w:rPr>
        <w:t xml:space="preserve"> ინგლისურენოვან</w:t>
      </w:r>
      <w:r w:rsidR="0061126C">
        <w:rPr>
          <w:rFonts w:ascii="Sylfaen" w:eastAsia="Arial Unicode MS" w:hAnsi="Sylfaen" w:cs="DejaVu Sans"/>
          <w:color w:val="000000"/>
          <w:lang w:val="ka-GE"/>
        </w:rPr>
        <w:t>ი</w:t>
      </w:r>
      <w:r w:rsidR="00EB162B">
        <w:rPr>
          <w:rFonts w:ascii="Sylfaen" w:eastAsia="Arial Unicode MS" w:hAnsi="Sylfaen" w:cs="DejaVu Sans"/>
          <w:color w:val="000000"/>
          <w:lang w:val="ka-GE"/>
        </w:rPr>
        <w:t xml:space="preserve"> საგანმანათლებლო</w:t>
      </w:r>
      <w:r w:rsidR="0061126C">
        <w:rPr>
          <w:rFonts w:ascii="Sylfaen" w:eastAsia="Arial Unicode MS" w:hAnsi="Sylfaen" w:cs="DejaVu Sans"/>
          <w:color w:val="000000"/>
          <w:lang w:val="ka-GE"/>
        </w:rPr>
        <w:t xml:space="preserve"> პროგრამისთვის გამოცხადებულ</w:t>
      </w:r>
      <w:r w:rsidR="00EB162B">
        <w:rPr>
          <w:rFonts w:ascii="Sylfaen" w:eastAsia="Arial Unicode MS" w:hAnsi="Sylfaen" w:cs="DejaVu Sans"/>
          <w:color w:val="000000"/>
          <w:lang w:val="ka-GE"/>
        </w:rPr>
        <w:t xml:space="preserve"> კონკურსში მონაწილე პირმა უნდა წარმოადგინოს ამ მუხლის პირვე</w:t>
      </w:r>
      <w:r w:rsidR="0061126C">
        <w:rPr>
          <w:rFonts w:ascii="Sylfaen" w:eastAsia="Arial Unicode MS" w:hAnsi="Sylfaen" w:cs="DejaVu Sans"/>
          <w:color w:val="000000"/>
          <w:lang w:val="ka-GE"/>
        </w:rPr>
        <w:t>ლ</w:t>
      </w:r>
      <w:r w:rsidR="00EB162B">
        <w:rPr>
          <w:rFonts w:ascii="Sylfaen" w:eastAsia="Arial Unicode MS" w:hAnsi="Sylfaen" w:cs="DejaVu Sans"/>
          <w:color w:val="000000"/>
          <w:lang w:val="ka-GE"/>
        </w:rPr>
        <w:t>ი პუნქტის კ</w:t>
      </w:r>
      <w:r w:rsidR="00EB162B">
        <w:rPr>
          <w:rFonts w:ascii="Sylfaen" w:eastAsia="Arial Unicode MS" w:hAnsi="Sylfaen" w:cs="DejaVu Sans"/>
          <w:color w:val="000000"/>
          <w:vertAlign w:val="superscript"/>
          <w:lang w:val="ka-GE"/>
        </w:rPr>
        <w:t>1</w:t>
      </w:r>
      <w:r w:rsidR="00EB162B">
        <w:rPr>
          <w:rFonts w:ascii="Sylfaen" w:eastAsia="Arial Unicode MS" w:hAnsi="Sylfaen" w:cs="DejaVu Sans"/>
          <w:color w:val="000000"/>
          <w:lang w:val="ka-GE"/>
        </w:rPr>
        <w:t xml:space="preserve"> ქვეპუნქტით განსაზღვრული დოკუმენტებიდან ერთ-ერთი.</w:t>
      </w:r>
    </w:p>
    <w:p w14:paraId="470D669C" w14:textId="77777777" w:rsidR="00387121" w:rsidRPr="009B45C6" w:rsidRDefault="00387121"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p>
    <w:p w14:paraId="0BBF967A" w14:textId="77777777" w:rsidR="00A206CD" w:rsidRPr="009B45C6" w:rsidRDefault="00A206CD" w:rsidP="003E5A88">
      <w:pPr>
        <w:pStyle w:val="Heading1"/>
        <w:rPr>
          <w:lang w:val="ka-GE"/>
        </w:rPr>
      </w:pPr>
      <w:r w:rsidRPr="003E5A88">
        <w:rPr>
          <w:rFonts w:eastAsia="Arial Unicode MS"/>
          <w:lang w:val="ka-GE"/>
        </w:rPr>
        <w:tab/>
      </w:r>
      <w:bookmarkStart w:id="10" w:name="_Toc125563306"/>
      <w:r w:rsidRPr="009B45C6">
        <w:rPr>
          <w:lang w:val="ka-GE"/>
        </w:rPr>
        <w:t>მუხლი 7. კონკურსის ჩატარების წესი და პირობები</w:t>
      </w:r>
      <w:bookmarkEnd w:id="10"/>
    </w:p>
    <w:p w14:paraId="4FFC8A81" w14:textId="1CB423CE"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1. შესაბამისი ფაკულტეტის დეკანის წარდგინებისა და ფაკულტეტის საბჭოს გადაწყვეტილების</w:t>
      </w:r>
      <w:r w:rsidR="00CF3D7E" w:rsidRPr="003E5A88">
        <w:rPr>
          <w:rStyle w:val="FootnoteReference"/>
          <w:rFonts w:ascii="Sylfaen" w:eastAsia="Arial Unicode MS" w:hAnsi="Sylfaen" w:cs="DejaVu Sans"/>
          <w:color w:val="000000"/>
          <w:lang w:val="ka-GE"/>
        </w:rPr>
        <w:footnoteReference w:id="5"/>
      </w:r>
      <w:r w:rsidRPr="003E5A88">
        <w:rPr>
          <w:rFonts w:ascii="Sylfaen" w:eastAsia="Arial Unicode MS" w:hAnsi="Sylfaen" w:cs="DejaVu Sans"/>
          <w:color w:val="000000"/>
          <w:lang w:val="ka-GE"/>
        </w:rPr>
        <w:t xml:space="preserve"> ს</w:t>
      </w:r>
      <w:r w:rsidR="008A351A">
        <w:rPr>
          <w:rFonts w:ascii="Sylfaen" w:eastAsia="Arial Unicode MS" w:hAnsi="Sylfaen" w:cs="DejaVu Sans"/>
          <w:color w:val="000000"/>
          <w:lang w:val="ka-GE"/>
        </w:rPr>
        <w:t>ა</w:t>
      </w:r>
      <w:r w:rsidRPr="003E5A88">
        <w:rPr>
          <w:rFonts w:ascii="Sylfaen" w:eastAsia="Arial Unicode MS" w:hAnsi="Sylfaen" w:cs="DejaVu Sans"/>
          <w:color w:val="000000"/>
          <w:lang w:val="ka-GE"/>
        </w:rPr>
        <w:t>ფუძველზე, კონკურსს აცხადებს უნივერსიტეტის რექტორი, აკადემიური პერსონალის შემადგენლობის განახლების, ახალი საგანმანათლებლო პროგრამის შემუშავების ან/და წარმოქმნილი ვაკანსიის შევსების მიზნით.</w:t>
      </w:r>
    </w:p>
    <w:p w14:paraId="265A5BF2" w14:textId="7777777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2. კონკურსში მონაწილეობის მსურველ პირთა საბუთების მიღების ვადა და წარმოსადგენი დოკუმენტაციის ჩამონათვალი განისაზღვრება საკონკურსო განაცხადით. გამოქვეყნებული განცხადება უნდა შეიცავდეს ინფორმაციას კონკურსის ჩატარების ეტაპებისა და კონკურსის შედეგების გამოქვეყნების თარიღებისა და სააპელაციო განაცხადის წარმოდგენის ვადების შესახებ.</w:t>
      </w:r>
    </w:p>
    <w:p w14:paraId="738607A9" w14:textId="1867ED82"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3. კონკურსის გამოცხადების შესახებ აქტი ხდება ხელმისაწვდომი საჯაროდ. კონკურსის გამოცხადების შესახებ აქტი</w:t>
      </w:r>
      <w:r w:rsidR="00C036C6">
        <w:rPr>
          <w:rFonts w:ascii="Sylfaen" w:eastAsia="Arial Unicode MS" w:hAnsi="Sylfaen" w:cs="DejaVu Sans"/>
          <w:color w:val="000000"/>
          <w:lang w:val="ka-GE"/>
        </w:rPr>
        <w:t xml:space="preserve"> ასევე</w:t>
      </w:r>
      <w:r w:rsidRPr="003E5A88">
        <w:rPr>
          <w:rFonts w:ascii="Sylfaen" w:eastAsia="Arial Unicode MS" w:hAnsi="Sylfaen" w:cs="DejaVu Sans"/>
          <w:color w:val="000000"/>
          <w:lang w:val="ka-GE"/>
        </w:rPr>
        <w:t xml:space="preserve"> განთავსდება უნივერსიტეტის ვებ-გვერდზე.</w:t>
      </w:r>
    </w:p>
    <w:p w14:paraId="77E0D9CC" w14:textId="6642E68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sidRPr="003E5A88">
        <w:rPr>
          <w:rFonts w:ascii="Sylfaen" w:eastAsia="Arial Unicode MS" w:hAnsi="Sylfaen" w:cs="DejaVu Sans"/>
          <w:color w:val="000000"/>
          <w:lang w:val="ka-GE"/>
        </w:rPr>
        <w:tab/>
      </w:r>
      <w:r w:rsidRPr="007C5D69">
        <w:rPr>
          <w:rFonts w:ascii="Sylfaen" w:eastAsia="Arial Unicode MS" w:hAnsi="Sylfaen" w:cs="DejaVu Sans"/>
          <w:color w:val="000000"/>
          <w:lang w:val="ka-GE"/>
        </w:rPr>
        <w:t xml:space="preserve">4. შესაბამისი ფაკულტეტის დეკანის წარდგინების საფუძველზე რექტორის სამართლებრივი აქტით იქმნება საკონკურსო კომისია, რომელიც </w:t>
      </w:r>
      <w:r w:rsidRPr="007C5D69">
        <w:rPr>
          <w:rFonts w:ascii="Sylfaen" w:eastAsia="Arial Unicode MS" w:hAnsi="Sylfaen" w:cs="DejaVu Sans"/>
          <w:lang w:val="ka-GE"/>
        </w:rPr>
        <w:t>აფასებს კონკურსანტის მიერ ჩატარებულ საჩვენებელ ლექციას</w:t>
      </w:r>
      <w:r w:rsidR="008B62ED" w:rsidRPr="007C5D69">
        <w:rPr>
          <w:rFonts w:ascii="Sylfaen" w:eastAsia="Arial Unicode MS" w:hAnsi="Sylfaen" w:cs="DejaVu Sans"/>
          <w:lang w:val="ka-GE"/>
        </w:rPr>
        <w:t xml:space="preserve"> </w:t>
      </w:r>
      <w:r w:rsidRPr="007C5D69">
        <w:rPr>
          <w:rFonts w:ascii="Sylfaen" w:eastAsia="Arial Unicode MS" w:hAnsi="Sylfaen" w:cs="DejaVu Sans"/>
          <w:lang w:val="ka-GE"/>
        </w:rPr>
        <w:t>და საჭიროების შემთხვევაში, ატარებს დამატებით გასაუბრებას.</w:t>
      </w:r>
    </w:p>
    <w:p w14:paraId="08106D9C" w14:textId="7777777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5. საკონკურსო კომისიის შემადგენლობაში შედიან:</w:t>
      </w:r>
    </w:p>
    <w:p w14:paraId="7949AEF1" w14:textId="7777777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ა) პროგრამის ხელმძღვანელი;</w:t>
      </w:r>
    </w:p>
    <w:p w14:paraId="1AC95960" w14:textId="314E639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  დარგის სულ მცირე ერთი სპეციალისტი</w:t>
      </w:r>
      <w:r w:rsidR="00542693" w:rsidRPr="003E5A88">
        <w:rPr>
          <w:rFonts w:ascii="Sylfaen" w:eastAsia="Arial Unicode MS" w:hAnsi="Sylfaen" w:cs="DejaVu Sans"/>
          <w:lang w:val="ka-GE"/>
        </w:rPr>
        <w:t>;</w:t>
      </w:r>
    </w:p>
    <w:p w14:paraId="39767B3C" w14:textId="7777777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გ) ადამიანური რესურსების მართვის სამსახურის თანამშრომელი.</w:t>
      </w:r>
    </w:p>
    <w:p w14:paraId="116291F4" w14:textId="660F4261"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r>
      <w:r w:rsidR="00C036C6">
        <w:rPr>
          <w:rFonts w:ascii="Sylfaen" w:eastAsia="Arial Unicode MS" w:hAnsi="Sylfaen" w:cs="DejaVu Sans"/>
          <w:lang w:val="ka-GE"/>
        </w:rPr>
        <w:t xml:space="preserve">დ) </w:t>
      </w:r>
      <w:r w:rsidRPr="003E5A88">
        <w:rPr>
          <w:rFonts w:ascii="Sylfaen" w:eastAsia="Arial Unicode MS" w:hAnsi="Sylfaen" w:cs="DejaVu Sans"/>
          <w:lang w:val="ka-GE"/>
        </w:rPr>
        <w:t>კომისიის შემადგენლობაში, შესაძლოა იყოს შესაბამისი ფაკულტეტის დეკანი ან სხვა მოწვეული პირი.</w:t>
      </w:r>
    </w:p>
    <w:p w14:paraId="0D85F95D" w14:textId="77777777" w:rsidR="00A206CD" w:rsidRPr="003E5A88" w:rsidRDefault="00A206CD" w:rsidP="00387121">
      <w:pPr>
        <w:tabs>
          <w:tab w:val="left" w:pos="27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6. საკონკურსო კომისიის წევრი არ შეიძლება იყოს იმავე კონკურსში მონაწილე კანდიდატი ან ინტერესთა კონფლიქტის მქონე პირი საქართველოს მოქმედი კანონმდებლობის შესაბამისად.</w:t>
      </w:r>
    </w:p>
    <w:p w14:paraId="67BC0F58" w14:textId="77777777" w:rsidR="00A206CD" w:rsidRPr="003E5A88" w:rsidRDefault="00A206CD" w:rsidP="00387121">
      <w:pPr>
        <w:contextualSpacing/>
        <w:mirrorIndents/>
        <w:jc w:val="both"/>
        <w:rPr>
          <w:rFonts w:ascii="Sylfaen" w:eastAsia="Merriweather" w:hAnsi="Sylfaen" w:cs="DejaVu Sans"/>
          <w:b/>
          <w:lang w:val="ka-GE"/>
        </w:rPr>
      </w:pPr>
      <w:r w:rsidRPr="003E5A88">
        <w:rPr>
          <w:rFonts w:ascii="Sylfaen" w:eastAsia="Arial Unicode MS" w:hAnsi="Sylfaen" w:cs="DejaVu Sans"/>
          <w:lang w:val="ka-GE"/>
        </w:rPr>
        <w:t xml:space="preserve">     7. კონკურსის ორგანიზებას უზრუნველყოფს უნივერსიტეტის ადამიანური რესურსების მართვის სამსახური, ხოლო საკონკურსო კომისიის საქმიანობასთან დაკავშირებულ ორგანიზაციულ უზრუნველყოფას ახორციელებს საკონკურსო კომისიის მდივანი, რომელიც ამავდროულად შეიძლება იყოს კომისიის წევრი.</w:t>
      </w:r>
    </w:p>
    <w:p w14:paraId="34A58367" w14:textId="14A777D5" w:rsidR="00A206CD" w:rsidRPr="003E5A88" w:rsidRDefault="00A206CD" w:rsidP="00387121">
      <w:pPr>
        <w:contextualSpacing/>
        <w:mirrorIndents/>
        <w:jc w:val="both"/>
        <w:rPr>
          <w:rFonts w:ascii="Sylfaen" w:eastAsia="Arial Unicode MS" w:hAnsi="Sylfaen" w:cs="DejaVu Sans"/>
          <w:lang w:val="ka-GE"/>
        </w:rPr>
      </w:pPr>
      <w:r w:rsidRPr="003E5A88">
        <w:rPr>
          <w:rFonts w:ascii="Sylfaen" w:eastAsia="Arial Unicode MS" w:hAnsi="Sylfaen" w:cs="DejaVu Sans"/>
          <w:lang w:val="ka-GE"/>
        </w:rPr>
        <w:t xml:space="preserve">     8. აკადემიურ თანამდებობაზე გამოცხადებულ კონკურსში მონაწილეობის მსურველ პირთა განცხადებებს იღებს და რეგისტრაციაში ატარებს საქმისწარმოების სამსახური საკონკურსო განცხადებით განსაზღვრულ ვადებში. </w:t>
      </w:r>
    </w:p>
    <w:p w14:paraId="4CAED77D" w14:textId="77777777" w:rsidR="00A206CD" w:rsidRPr="003E5A88" w:rsidRDefault="00A206CD" w:rsidP="00387121">
      <w:pPr>
        <w:contextualSpacing/>
        <w:mirrorIndents/>
        <w:jc w:val="both"/>
        <w:rPr>
          <w:rFonts w:ascii="Sylfaen" w:eastAsia="Arial Unicode MS" w:hAnsi="Sylfaen" w:cs="DejaVu Sans"/>
          <w:lang w:val="ka-GE"/>
        </w:rPr>
      </w:pPr>
    </w:p>
    <w:p w14:paraId="6A8DC4C7" w14:textId="77777777" w:rsidR="00A206CD" w:rsidRPr="003E5A88" w:rsidRDefault="00A206CD" w:rsidP="00387121">
      <w:pPr>
        <w:ind w:firstLine="720"/>
        <w:contextualSpacing/>
        <w:mirrorIndents/>
        <w:jc w:val="both"/>
        <w:rPr>
          <w:rFonts w:ascii="Sylfaen" w:eastAsia="Arial Unicode MS" w:hAnsi="Sylfaen" w:cs="DejaVu Sans"/>
          <w:b/>
          <w:lang w:val="ka-GE"/>
        </w:rPr>
      </w:pPr>
    </w:p>
    <w:p w14:paraId="5BC2F57C" w14:textId="77777777" w:rsidR="00A206CD" w:rsidRPr="009B45C6" w:rsidRDefault="00A206CD" w:rsidP="003E5A88">
      <w:pPr>
        <w:pStyle w:val="Heading1"/>
        <w:rPr>
          <w:lang w:val="ka-GE"/>
        </w:rPr>
      </w:pPr>
      <w:bookmarkStart w:id="11" w:name="_Toc125563307"/>
      <w:r w:rsidRPr="009B45C6">
        <w:rPr>
          <w:lang w:val="ka-GE"/>
        </w:rPr>
        <w:lastRenderedPageBreak/>
        <w:t>მუხლი 8. კონკურსანტთა შეფასება</w:t>
      </w:r>
      <w:bookmarkEnd w:id="11"/>
    </w:p>
    <w:p w14:paraId="6150852A" w14:textId="77777777" w:rsidR="00A206CD" w:rsidRPr="003E5A88" w:rsidRDefault="00A206CD" w:rsidP="00387121">
      <w:pPr>
        <w:jc w:val="both"/>
        <w:rPr>
          <w:rFonts w:ascii="Sylfaen" w:eastAsia="Arial Unicode MS" w:hAnsi="Sylfaen" w:cs="DejaVu Sans"/>
          <w:lang w:val="ka-GE"/>
        </w:rPr>
      </w:pPr>
      <w:r w:rsidRPr="003E5A88">
        <w:rPr>
          <w:rFonts w:ascii="Sylfaen" w:hAnsi="Sylfaen"/>
          <w:lang w:val="ka-GE"/>
        </w:rPr>
        <w:t>1</w:t>
      </w:r>
      <w:r w:rsidRPr="003E5A88">
        <w:rPr>
          <w:rFonts w:ascii="Sylfaen" w:eastAsia="Arial Unicode MS" w:hAnsi="Sylfaen" w:cs="DejaVu Sans"/>
          <w:lang w:val="ka-GE"/>
        </w:rPr>
        <w:t>. კონკურსანტების შეფასება ხორციელდება საკონკურსო კომისიის მიერ საქართველოს მოქმედი კანონმდებლობის, წინამდებარე წესისა და საკონკურსო განცხადებაში მითითებული პირობების შესაბამისად.</w:t>
      </w:r>
    </w:p>
    <w:p w14:paraId="69118468" w14:textId="7E2BEF88" w:rsidR="00A206CD" w:rsidRPr="003E5A88" w:rsidRDefault="00A206CD" w:rsidP="00387121">
      <w:pPr>
        <w:ind w:firstLine="284"/>
        <w:jc w:val="both"/>
        <w:rPr>
          <w:rFonts w:ascii="Sylfaen" w:eastAsia="Arial Unicode MS" w:hAnsi="Sylfaen" w:cs="DejaVu Sans"/>
          <w:lang w:val="ka-GE"/>
        </w:rPr>
      </w:pPr>
      <w:r w:rsidRPr="003E5A88">
        <w:rPr>
          <w:rFonts w:ascii="Sylfaen" w:eastAsia="Arial Unicode MS" w:hAnsi="Sylfaen" w:cs="DejaVu Sans"/>
          <w:lang w:val="ka-GE"/>
        </w:rPr>
        <w:t xml:space="preserve">2. კონკურსი ტარდება ორ ეტაპად. პირველ ეტაპზე </w:t>
      </w:r>
      <w:r w:rsidR="002E585E" w:rsidRPr="003E5A88">
        <w:rPr>
          <w:rFonts w:ascii="Sylfaen" w:eastAsia="Arial Unicode MS" w:hAnsi="Sylfaen" w:cs="DejaVu Sans"/>
          <w:lang w:val="ka-GE"/>
        </w:rPr>
        <w:t xml:space="preserve">ადამიანური რესურსების მართვის სამსახური </w:t>
      </w:r>
      <w:r w:rsidRPr="003E5A88">
        <w:rPr>
          <w:rFonts w:ascii="Sylfaen" w:eastAsia="Arial Unicode MS" w:hAnsi="Sylfaen" w:cs="DejaVu Sans"/>
          <w:lang w:val="ka-GE"/>
        </w:rPr>
        <w:t>საკონკურსო კომისი</w:t>
      </w:r>
      <w:r w:rsidR="002E585E" w:rsidRPr="003E5A88">
        <w:rPr>
          <w:rFonts w:ascii="Sylfaen" w:eastAsia="Arial Unicode MS" w:hAnsi="Sylfaen" w:cs="DejaVu Sans"/>
          <w:lang w:val="ka-GE"/>
        </w:rPr>
        <w:t>ის დავალებით</w:t>
      </w:r>
      <w:r w:rsidRPr="003E5A88">
        <w:rPr>
          <w:rFonts w:ascii="Sylfaen" w:eastAsia="Arial Unicode MS" w:hAnsi="Sylfaen" w:cs="DejaVu Sans"/>
          <w:lang w:val="ka-GE"/>
        </w:rPr>
        <w:t xml:space="preserve"> ახორციელებს კონკურსანტთა მიერ წარმოდგენილი დოკუმენტაციის საკონკურსო განაცხადით დადგენილ მოთხოვნებთან შესაბამისობის შემოწმებას</w:t>
      </w:r>
      <w:r w:rsidR="002E585E" w:rsidRPr="003E5A88">
        <w:rPr>
          <w:rFonts w:ascii="Sylfaen" w:eastAsia="Arial Unicode MS" w:hAnsi="Sylfaen" w:cs="DejaVu Sans"/>
          <w:lang w:val="ka-GE"/>
        </w:rPr>
        <w:t xml:space="preserve"> და წარუდგენს კომისიას</w:t>
      </w:r>
      <w:r w:rsidR="00540067" w:rsidRPr="003E5A88">
        <w:rPr>
          <w:rFonts w:ascii="Sylfaen" w:eastAsia="Arial Unicode MS" w:hAnsi="Sylfaen" w:cs="DejaVu Sans"/>
          <w:lang w:val="ka-GE"/>
        </w:rPr>
        <w:t>.</w:t>
      </w:r>
      <w:r w:rsidRPr="003E5A88">
        <w:rPr>
          <w:rFonts w:ascii="Sylfaen" w:eastAsia="Arial Unicode MS" w:hAnsi="Sylfaen" w:cs="DejaVu Sans"/>
          <w:lang w:val="ka-GE"/>
        </w:rPr>
        <w:t xml:space="preserve"> მეორე ეტაპზე გადასულად ჩაითვლებიან ის კანდიდატები, რომელთა დოკუმენტაციაც დადგენილ მოთხოვნებთან იქნება სრულ შესაბამისობაში. კომისიის მიერ მიღებული გადაწყვეტილება აისახება ოქმში, რომელსაც ხელს აწერენ კომისიის წევრები.</w:t>
      </w:r>
    </w:p>
    <w:p w14:paraId="6011760D" w14:textId="5048F801" w:rsidR="00A206CD" w:rsidRDefault="00A206CD" w:rsidP="00387121">
      <w:pPr>
        <w:ind w:firstLine="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3. კონკურსის მეორე ეტაპზე კონკურსანტი ატარებს საჩვენებელ ლექციას.  ინგლისურენოვანი პროგრამისა და ქართულენოვანი პროგრამის უცხოენოვანი კომპონენტის განსახორციელებლად გამოცხადებული კონკურსის შემთხვევაში, საჩვენებელი ლექცია ტარდება ინგლისურ ენაზე</w:t>
      </w:r>
      <w:r w:rsidR="00655A7B" w:rsidRPr="003E5A88">
        <w:rPr>
          <w:rStyle w:val="FootnoteReference"/>
          <w:rFonts w:ascii="Sylfaen" w:eastAsia="Arial Unicode MS" w:hAnsi="Sylfaen" w:cs="DejaVu Sans"/>
          <w:lang w:val="ka-GE"/>
        </w:rPr>
        <w:footnoteReference w:id="6"/>
      </w:r>
      <w:r w:rsidRPr="003E5A88">
        <w:rPr>
          <w:rFonts w:ascii="Sylfaen" w:eastAsia="Arial Unicode MS" w:hAnsi="Sylfaen" w:cs="DejaVu Sans"/>
          <w:lang w:val="ka-GE"/>
        </w:rPr>
        <w:t>.</w:t>
      </w:r>
      <w:r w:rsidR="000604E3" w:rsidRPr="003E5A88">
        <w:rPr>
          <w:rFonts w:ascii="Sylfaen" w:eastAsia="Arial Unicode MS" w:hAnsi="Sylfaen" w:cs="DejaVu Sans"/>
          <w:lang w:val="ka-GE"/>
        </w:rPr>
        <w:t xml:space="preserve"> </w:t>
      </w:r>
      <w:r w:rsidRPr="003E5A88">
        <w:rPr>
          <w:rFonts w:ascii="Sylfaen" w:eastAsia="Arial Unicode MS" w:hAnsi="Sylfaen" w:cs="DejaVu Sans"/>
          <w:lang w:val="ka-GE"/>
        </w:rPr>
        <w:t xml:space="preserve">საჩვენებელი ლექციის შეფასება ხორციელდება ამ წესის დანართი №1-ით დამტკიცებული ფორმის შესაბამისად. კონკურსანტის შეფასება კომისიის თითოეული წევრის მიერ ხორციელდება ცალ-ცალკე, კონკურსანტის საბოლოო შეფასება გამოითვლება საშუალო არითმეტიკულით. </w:t>
      </w:r>
      <w:r w:rsidR="000604E3" w:rsidRPr="003E5A88">
        <w:rPr>
          <w:rFonts w:ascii="Sylfaen" w:eastAsia="Arial Unicode MS" w:hAnsi="Sylfaen" w:cs="DejaVu Sans"/>
          <w:lang w:val="ka-GE"/>
        </w:rPr>
        <w:t xml:space="preserve">მინიმალური კომპეტენციის ზღვარი, რომლის გადალახვის ვალდებულებაც ეკისრებათ კონკურსანტებს არის მაქსიმალურ ქულათა 70%. გამარჯვებულად ჩაითვლება ის კანდიდატი, რომელიც მიიღებს ყველაზე მაღალ შეფასებას. </w:t>
      </w:r>
      <w:r w:rsidRPr="003E5A88">
        <w:rPr>
          <w:rFonts w:ascii="Sylfaen" w:eastAsia="Arial Unicode MS" w:hAnsi="Sylfaen" w:cs="DejaVu Sans"/>
          <w:lang w:val="ka-GE"/>
        </w:rPr>
        <w:t xml:space="preserve"> იმ შემთხვევაში, თუ ორი ან მეტი კონკურსანტი დააგროვებს თანაბარ ქულას, კომისია ატარებს დამატებით გასაუბრებას, რომლის შეფასების კრიტერიუმები დადგენილია ამ წესის დანართი №2-ით დამტკიცებული ფორმის შესაბამისად.</w:t>
      </w:r>
    </w:p>
    <w:p w14:paraId="1AE46B3F" w14:textId="51036BFC" w:rsidR="00F1273B" w:rsidRPr="004403FA" w:rsidRDefault="00F1273B">
      <w:pPr>
        <w:ind w:firstLine="284"/>
        <w:contextualSpacing/>
        <w:mirrorIndents/>
        <w:jc w:val="both"/>
        <w:rPr>
          <w:rFonts w:ascii="Sylfaen" w:eastAsia="Arial Unicode MS" w:hAnsi="Sylfaen" w:cs="DejaVu Sans"/>
          <w:lang w:val="ka-GE"/>
        </w:rPr>
      </w:pPr>
      <w:r>
        <w:rPr>
          <w:rFonts w:ascii="Sylfaen" w:eastAsia="Arial Unicode MS" w:hAnsi="Sylfaen" w:cs="DejaVu Sans"/>
          <w:lang w:val="ka-GE"/>
        </w:rPr>
        <w:t>3</w:t>
      </w:r>
      <w:r>
        <w:rPr>
          <w:rFonts w:ascii="Sylfaen" w:eastAsia="Arial Unicode MS" w:hAnsi="Sylfaen" w:cs="DejaVu Sans"/>
          <w:vertAlign w:val="superscript"/>
          <w:lang w:val="ka-GE"/>
        </w:rPr>
        <w:t>1</w:t>
      </w:r>
      <w:r>
        <w:rPr>
          <w:rFonts w:ascii="Sylfaen" w:eastAsia="Arial Unicode MS" w:hAnsi="Sylfaen" w:cs="DejaVu Sans"/>
          <w:lang w:val="ka-GE"/>
        </w:rPr>
        <w:t xml:space="preserve">. საჩვენებელი ლექციის ვიდეოჩანაწერი ხორციელდება კონკურსანტის თანხმობის საფუძველზე, რომელიც ნადგურდება </w:t>
      </w:r>
      <w:r w:rsidR="001A05D6">
        <w:rPr>
          <w:rFonts w:ascii="Sylfaen" w:eastAsia="Arial Unicode MS" w:hAnsi="Sylfaen" w:cs="DejaVu Sans"/>
          <w:lang w:val="ka-GE"/>
        </w:rPr>
        <w:t>გასაჩივრებისთვის დადგენილი</w:t>
      </w:r>
      <w:r>
        <w:rPr>
          <w:rFonts w:ascii="Sylfaen" w:eastAsia="Arial Unicode MS" w:hAnsi="Sylfaen" w:cs="DejaVu Sans"/>
          <w:lang w:val="ka-GE"/>
        </w:rPr>
        <w:t xml:space="preserve"> ვადის გასვლიდან 5 (ხუთი) სამუშაო დღეში.</w:t>
      </w:r>
    </w:p>
    <w:p w14:paraId="18EABC9F" w14:textId="35D8F0A4" w:rsidR="00A206CD" w:rsidRPr="003E5A88" w:rsidRDefault="00A206CD" w:rsidP="00387121">
      <w:pPr>
        <w:ind w:firstLine="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4. კონკურსის შედეგები აისახება კომისიის ოქმში და ადამიანური რესურსების მართვის სამსახურის მიერ წარედგინება უნივერსიტეტის რექტორს შესაბამისი სამართლებრივი აქტის გამოცემის მიზნით. რექტორი სამართლებრივ აქტს გამოსცემს კონკურსის შედეგების გასაჩივრებისთვის დადგენილი ვადის გასვლის შემდეგ</w:t>
      </w:r>
      <w:r w:rsidR="007A5036" w:rsidRPr="003E5A88">
        <w:rPr>
          <w:rFonts w:ascii="Sylfaen" w:eastAsia="Arial Unicode MS" w:hAnsi="Sylfaen" w:cs="DejaVu Sans"/>
          <w:lang w:val="ka-GE"/>
        </w:rPr>
        <w:t>.</w:t>
      </w:r>
    </w:p>
    <w:p w14:paraId="0052E8D2" w14:textId="77777777" w:rsidR="00A206CD" w:rsidRPr="003E5A88" w:rsidRDefault="00A206CD" w:rsidP="00387121">
      <w:pPr>
        <w:contextualSpacing/>
        <w:mirrorIndents/>
        <w:jc w:val="both"/>
        <w:rPr>
          <w:rFonts w:ascii="Sylfaen" w:eastAsia="Merriweather" w:hAnsi="Sylfaen" w:cs="DejaVu Sans"/>
          <w:lang w:val="ka-GE"/>
        </w:rPr>
      </w:pPr>
    </w:p>
    <w:p w14:paraId="178A9149" w14:textId="20FB3244" w:rsidR="00A206CD" w:rsidRPr="009B45C6" w:rsidRDefault="00A206CD" w:rsidP="003E5A88">
      <w:pPr>
        <w:pStyle w:val="Heading1"/>
        <w:rPr>
          <w:lang w:val="ka-GE"/>
        </w:rPr>
      </w:pPr>
      <w:bookmarkStart w:id="12" w:name="_Toc125563308"/>
      <w:r w:rsidRPr="009B45C6">
        <w:rPr>
          <w:lang w:val="ka-GE"/>
        </w:rPr>
        <w:t>მუხლი 9. საჩივრის განხილვა</w:t>
      </w:r>
      <w:bookmarkEnd w:id="12"/>
    </w:p>
    <w:p w14:paraId="39F44C91" w14:textId="50C26B70" w:rsidR="00A206CD" w:rsidRPr="003E5A88" w:rsidRDefault="00A206CD" w:rsidP="00387121">
      <w:pPr>
        <w:widowControl/>
        <w:pBdr>
          <w:top w:val="nil"/>
          <w:left w:val="nil"/>
          <w:bottom w:val="nil"/>
          <w:right w:val="nil"/>
          <w:between w:val="nil"/>
        </w:pBdr>
        <w:tabs>
          <w:tab w:val="left" w:pos="360"/>
        </w:tabs>
        <w:autoSpaceDE/>
        <w:autoSpaceDN/>
        <w:contextualSpacing/>
        <w:mirrorIndents/>
        <w:jc w:val="both"/>
        <w:rPr>
          <w:rFonts w:ascii="Sylfaen" w:eastAsia="Merriweather" w:hAnsi="Sylfaen" w:cs="DejaVu Sans"/>
          <w:color w:val="000000"/>
          <w:lang w:val="ka-GE"/>
        </w:rPr>
      </w:pPr>
      <w:r w:rsidRPr="003E5A88">
        <w:rPr>
          <w:rFonts w:ascii="Sylfaen" w:eastAsia="Arial Unicode MS" w:hAnsi="Sylfaen" w:cs="DejaVu Sans"/>
          <w:lang w:val="ka-GE"/>
        </w:rPr>
        <w:tab/>
      </w:r>
      <w:r w:rsidR="00B47045" w:rsidRPr="003E5A88">
        <w:rPr>
          <w:rFonts w:ascii="Sylfaen" w:eastAsia="Arial Unicode MS" w:hAnsi="Sylfaen" w:cs="DejaVu Sans"/>
          <w:lang w:val="ka-GE"/>
        </w:rPr>
        <w:tab/>
      </w:r>
      <w:r w:rsidRPr="003E5A88">
        <w:rPr>
          <w:rFonts w:ascii="Sylfaen" w:eastAsia="Arial Unicode MS" w:hAnsi="Sylfaen" w:cs="DejaVu Sans"/>
          <w:lang w:val="ka-GE"/>
        </w:rPr>
        <w:t xml:space="preserve">1. </w:t>
      </w:r>
      <w:r w:rsidR="00B4618D" w:rsidRPr="003E5A88">
        <w:rPr>
          <w:rFonts w:ascii="Sylfaen" w:eastAsia="Arial Unicode MS" w:hAnsi="Sylfaen" w:cs="DejaVu Sans"/>
          <w:lang w:val="ka-GE"/>
        </w:rPr>
        <w:t xml:space="preserve">აკადემიურ კონკურსში მონაწილე </w:t>
      </w:r>
      <w:r w:rsidRPr="003E5A88">
        <w:rPr>
          <w:rFonts w:ascii="Sylfaen" w:eastAsia="Arial Unicode MS" w:hAnsi="Sylfaen" w:cs="DejaVu Sans"/>
          <w:color w:val="000000"/>
          <w:lang w:val="ka-GE"/>
        </w:rPr>
        <w:t xml:space="preserve">კონკურსანტი უფლებამოსილია საკონკურსო კომისიის გადაწვეტილება </w:t>
      </w:r>
      <w:r w:rsidR="0036613E">
        <w:rPr>
          <w:rFonts w:ascii="Sylfaen" w:eastAsia="Arial Unicode MS" w:hAnsi="Sylfaen" w:cs="DejaVu Sans"/>
          <w:color w:val="000000"/>
          <w:lang w:val="ka-GE"/>
        </w:rPr>
        <w:t xml:space="preserve">გაასაჩივროს მისი </w:t>
      </w:r>
      <w:r w:rsidR="001A05D6">
        <w:rPr>
          <w:rFonts w:ascii="Sylfaen" w:eastAsia="Arial Unicode MS" w:hAnsi="Sylfaen" w:cs="DejaVu Sans"/>
          <w:color w:val="000000"/>
          <w:lang w:val="ka-GE"/>
        </w:rPr>
        <w:t xml:space="preserve">გამოქვეყვებიდან </w:t>
      </w:r>
      <w:r w:rsidR="0036613E">
        <w:rPr>
          <w:rFonts w:ascii="Sylfaen" w:eastAsia="Arial Unicode MS" w:hAnsi="Sylfaen" w:cs="DejaVu Sans"/>
          <w:color w:val="000000"/>
          <w:lang w:val="ka-GE"/>
        </w:rPr>
        <w:t>2</w:t>
      </w:r>
      <w:r w:rsidR="001A05D6">
        <w:rPr>
          <w:rFonts w:ascii="Sylfaen" w:eastAsia="Arial Unicode MS" w:hAnsi="Sylfaen" w:cs="DejaVu Sans"/>
          <w:color w:val="000000"/>
          <w:lang w:val="ka-GE"/>
        </w:rPr>
        <w:t xml:space="preserve"> (ორი)</w:t>
      </w:r>
      <w:r w:rsidR="0036613E">
        <w:rPr>
          <w:rFonts w:ascii="Sylfaen" w:eastAsia="Arial Unicode MS" w:hAnsi="Sylfaen" w:cs="DejaVu Sans"/>
          <w:color w:val="000000"/>
          <w:lang w:val="ka-GE"/>
        </w:rPr>
        <w:t xml:space="preserve"> სამუშაო დღის ვადაში. </w:t>
      </w:r>
    </w:p>
    <w:p w14:paraId="2F671EDC" w14:textId="30A98AA4" w:rsidR="001A4DFD" w:rsidRPr="003E5A88" w:rsidRDefault="00B47045" w:rsidP="00387121">
      <w:pPr>
        <w:widowControl/>
        <w:pBdr>
          <w:top w:val="nil"/>
          <w:left w:val="nil"/>
          <w:bottom w:val="nil"/>
          <w:right w:val="nil"/>
          <w:between w:val="nil"/>
        </w:pBdr>
        <w:tabs>
          <w:tab w:val="left" w:pos="360"/>
        </w:tabs>
        <w:autoSpaceDE/>
        <w:autoSpaceDN/>
        <w:contextualSpacing/>
        <w:mirrorIndents/>
        <w:jc w:val="both"/>
        <w:rPr>
          <w:rFonts w:ascii="Sylfaen" w:eastAsia="Merriweather" w:hAnsi="Sylfaen" w:cs="DejaVu Sans"/>
          <w:color w:val="000000"/>
          <w:lang w:val="ka-GE"/>
        </w:rPr>
      </w:pPr>
      <w:r w:rsidRPr="003E5A88">
        <w:rPr>
          <w:rFonts w:ascii="Sylfaen" w:eastAsia="Arial Unicode MS" w:hAnsi="Sylfaen" w:cs="DejaVu Sans"/>
          <w:color w:val="000000"/>
          <w:lang w:val="ka-GE"/>
        </w:rPr>
        <w:tab/>
      </w:r>
      <w:r w:rsidRPr="003E5A88">
        <w:rPr>
          <w:rFonts w:ascii="Sylfaen" w:eastAsia="Arial Unicode MS" w:hAnsi="Sylfaen" w:cs="DejaVu Sans"/>
          <w:color w:val="000000"/>
          <w:lang w:val="ka-GE"/>
        </w:rPr>
        <w:tab/>
      </w:r>
      <w:r w:rsidR="00A206CD" w:rsidRPr="003E5A88">
        <w:rPr>
          <w:rFonts w:ascii="Sylfaen" w:eastAsia="Arial Unicode MS" w:hAnsi="Sylfaen" w:cs="DejaVu Sans"/>
          <w:color w:val="000000"/>
          <w:lang w:val="ka-GE"/>
        </w:rPr>
        <w:t>2. გასაჩივრების შემთხვევაში შესაბამისი ფაკულტეტის დეკანის წარდგინებით რექტორის ბრძანებით იქმნება სააპელაციო კომისია.</w:t>
      </w:r>
      <w:r w:rsidR="00A206CD" w:rsidRPr="003E5A88">
        <w:rPr>
          <w:rFonts w:ascii="Sylfaen" w:eastAsia="Merriweather" w:hAnsi="Sylfaen" w:cs="DejaVu Sans"/>
          <w:color w:val="000000"/>
          <w:lang w:val="ka-GE"/>
        </w:rPr>
        <w:t xml:space="preserve"> </w:t>
      </w:r>
    </w:p>
    <w:p w14:paraId="7DE8E912" w14:textId="74B5FC1B" w:rsidR="001A4DFD" w:rsidRPr="003E5A88" w:rsidRDefault="001A4DFD" w:rsidP="00387121">
      <w:pPr>
        <w:widowControl/>
        <w:autoSpaceDE/>
        <w:autoSpaceDN/>
        <w:spacing w:after="200" w:line="276" w:lineRule="auto"/>
        <w:ind w:firstLine="720"/>
        <w:contextualSpacing/>
        <w:jc w:val="both"/>
        <w:rPr>
          <w:rFonts w:ascii="Sylfaen" w:eastAsiaTheme="minorHAnsi" w:hAnsi="Sylfaen" w:cstheme="minorBidi"/>
          <w:lang w:val="ka-GE"/>
        </w:rPr>
      </w:pPr>
      <w:r w:rsidRPr="003E5A88">
        <w:rPr>
          <w:rFonts w:ascii="Sylfaen" w:eastAsia="Calibri" w:hAnsi="Sylfaen" w:cs="Times New Roman"/>
          <w:lang w:val="ka-GE"/>
        </w:rPr>
        <w:t xml:space="preserve">3. </w:t>
      </w:r>
      <w:r w:rsidRPr="003E5A88">
        <w:rPr>
          <w:rFonts w:ascii="Sylfaen" w:eastAsia="Arial Unicode MS" w:hAnsi="Sylfaen" w:cs="DejaVu Sans"/>
          <w:color w:val="000000"/>
          <w:lang w:val="ka-GE"/>
        </w:rPr>
        <w:t>სა</w:t>
      </w:r>
      <w:r w:rsidR="004E0769">
        <w:rPr>
          <w:rFonts w:ascii="Sylfaen" w:eastAsia="Arial Unicode MS" w:hAnsi="Sylfaen" w:cs="DejaVu Sans"/>
          <w:color w:val="000000"/>
          <w:lang w:val="ka-GE"/>
        </w:rPr>
        <w:t>ა</w:t>
      </w:r>
      <w:r w:rsidRPr="003E5A88">
        <w:rPr>
          <w:rFonts w:ascii="Sylfaen" w:eastAsia="Arial Unicode MS" w:hAnsi="Sylfaen" w:cs="DejaVu Sans"/>
          <w:color w:val="000000"/>
          <w:lang w:val="ka-GE"/>
        </w:rPr>
        <w:t>პელაციო კომისიის შემადგენლობაში არ შედიან საკონკურსო კომისიის წევრები. სააპელაციო კომისიის</w:t>
      </w:r>
      <w:r w:rsidRPr="003E5A88">
        <w:rPr>
          <w:rFonts w:ascii="Sylfaen" w:eastAsiaTheme="minorHAnsi" w:hAnsi="Sylfaen" w:cstheme="minorBidi"/>
          <w:lang w:val="ka-GE"/>
        </w:rPr>
        <w:t xml:space="preserve"> წევრი შეიძლება იყოს</w:t>
      </w:r>
      <w:r w:rsidR="00024675" w:rsidRPr="003E5A88">
        <w:rPr>
          <w:rFonts w:ascii="Sylfaen" w:eastAsiaTheme="minorHAnsi" w:hAnsi="Sylfaen" w:cstheme="minorBidi"/>
          <w:lang w:val="ka-GE"/>
        </w:rPr>
        <w:t xml:space="preserve"> </w:t>
      </w:r>
      <w:r w:rsidRPr="003E5A88">
        <w:rPr>
          <w:rFonts w:ascii="Sylfaen" w:eastAsiaTheme="minorHAnsi" w:hAnsi="Sylfaen" w:cstheme="minorBidi"/>
          <w:lang w:val="ka-GE"/>
        </w:rPr>
        <w:t>დარგის სპეციალისტი აკადემიური</w:t>
      </w:r>
      <w:r w:rsidR="00CE4BD4">
        <w:rPr>
          <w:rFonts w:ascii="Sylfaen" w:eastAsiaTheme="minorHAnsi" w:hAnsi="Sylfaen" w:cstheme="minorBidi"/>
          <w:lang w:val="ka-GE"/>
        </w:rPr>
        <w:t xml:space="preserve">, </w:t>
      </w:r>
      <w:r w:rsidRPr="003E5A88">
        <w:rPr>
          <w:rFonts w:ascii="Sylfaen" w:eastAsiaTheme="minorHAnsi" w:hAnsi="Sylfaen" w:cstheme="minorBidi"/>
          <w:lang w:val="ka-GE"/>
        </w:rPr>
        <w:t xml:space="preserve"> მოწვეული პერსონალი</w:t>
      </w:r>
      <w:r w:rsidR="00CE4BD4">
        <w:rPr>
          <w:rFonts w:ascii="Sylfaen" w:eastAsiaTheme="minorHAnsi" w:hAnsi="Sylfaen" w:cstheme="minorBidi"/>
          <w:lang w:val="ka-GE"/>
        </w:rPr>
        <w:t xml:space="preserve"> </w:t>
      </w:r>
      <w:r w:rsidR="00CE4BD4" w:rsidRPr="00CE4BD4">
        <w:rPr>
          <w:rFonts w:ascii="Sylfaen" w:eastAsia="Arial Unicode MS" w:hAnsi="Sylfaen" w:cs="DejaVu Sans"/>
          <w:lang w:val="ka-GE"/>
        </w:rPr>
        <w:t xml:space="preserve"> </w:t>
      </w:r>
      <w:r w:rsidR="00CE4BD4" w:rsidRPr="003E5A88">
        <w:rPr>
          <w:rFonts w:ascii="Sylfaen" w:eastAsia="Arial Unicode MS" w:hAnsi="Sylfaen" w:cs="DejaVu Sans"/>
          <w:lang w:val="ka-GE"/>
        </w:rPr>
        <w:t>ან სხვა მოწვეული პირი.</w:t>
      </w:r>
    </w:p>
    <w:p w14:paraId="79B54595" w14:textId="04957F97" w:rsidR="001A4DFD" w:rsidRPr="003E5A88" w:rsidRDefault="001A4DFD" w:rsidP="00387121">
      <w:pPr>
        <w:widowControl/>
        <w:autoSpaceDE/>
        <w:autoSpaceDN/>
        <w:spacing w:after="200" w:line="276" w:lineRule="auto"/>
        <w:ind w:firstLine="720"/>
        <w:contextualSpacing/>
        <w:jc w:val="both"/>
        <w:rPr>
          <w:rFonts w:ascii="Sylfaen" w:eastAsiaTheme="minorHAnsi" w:hAnsi="Sylfaen" w:cstheme="minorBidi"/>
          <w:lang w:val="ka-GE"/>
        </w:rPr>
      </w:pPr>
      <w:r w:rsidRPr="003E5A88">
        <w:rPr>
          <w:rFonts w:ascii="Sylfaen" w:eastAsiaTheme="minorHAnsi" w:hAnsi="Sylfaen" w:cstheme="minorBidi"/>
          <w:lang w:val="ka-GE"/>
        </w:rPr>
        <w:t>4. სააპელაციო კომისიის შემადგენლობის დამტკიცებიდან არაუგვიანეს 5 (ხუთი) სამუშაო დღის ვადაში კომისი</w:t>
      </w:r>
      <w:r w:rsidR="00602C0D" w:rsidRPr="003E5A88">
        <w:rPr>
          <w:rFonts w:ascii="Sylfaen" w:eastAsiaTheme="minorHAnsi" w:hAnsi="Sylfaen" w:cstheme="minorBidi"/>
          <w:lang w:val="ka-GE"/>
        </w:rPr>
        <w:t>ა</w:t>
      </w:r>
      <w:r w:rsidRPr="003E5A88">
        <w:rPr>
          <w:rFonts w:ascii="Sylfaen" w:eastAsiaTheme="minorHAnsi" w:hAnsi="Sylfaen" w:cstheme="minorBidi"/>
          <w:lang w:val="ka-GE"/>
        </w:rPr>
        <w:t xml:space="preserve"> განიხილავს სააპელაციო საჩივარს. საკითხის განხილვას</w:t>
      </w:r>
      <w:r w:rsidR="00406312" w:rsidRPr="003E5A88">
        <w:rPr>
          <w:rFonts w:ascii="Sylfaen" w:eastAsiaTheme="minorHAnsi" w:hAnsi="Sylfaen" w:cstheme="minorBidi"/>
          <w:lang w:val="ka-GE"/>
        </w:rPr>
        <w:t xml:space="preserve"> </w:t>
      </w:r>
      <w:r w:rsidR="002B15B3" w:rsidRPr="003E5A88">
        <w:rPr>
          <w:rFonts w:ascii="Sylfaen" w:eastAsiaTheme="minorHAnsi" w:hAnsi="Sylfaen" w:cstheme="minorBidi"/>
          <w:lang w:val="ka-GE"/>
        </w:rPr>
        <w:t>უფლებამოსილია</w:t>
      </w:r>
      <w:r w:rsidR="005D320B" w:rsidRPr="003E5A88">
        <w:rPr>
          <w:rFonts w:ascii="Sylfaen" w:eastAsiaTheme="minorHAnsi" w:hAnsi="Sylfaen" w:cstheme="minorBidi"/>
          <w:lang w:val="ka-GE"/>
        </w:rPr>
        <w:t xml:space="preserve"> დაესწროს</w:t>
      </w:r>
      <w:r w:rsidRPr="003E5A88">
        <w:rPr>
          <w:rFonts w:ascii="Sylfaen" w:eastAsiaTheme="minorHAnsi" w:hAnsi="Sylfaen" w:cstheme="minorBidi"/>
          <w:lang w:val="ka-GE"/>
        </w:rPr>
        <w:t xml:space="preserve"> კონკურსანტი, რომელმაც გაასაჩივრა საკონკურსო კომისიის შედეგები და ისარგებლოს შემდეგი უფლებებით:</w:t>
      </w:r>
    </w:p>
    <w:p w14:paraId="3A3B699A" w14:textId="6848715D" w:rsidR="001A4DFD" w:rsidRPr="003E5A88" w:rsidRDefault="001A4DFD" w:rsidP="00387121">
      <w:pPr>
        <w:widowControl/>
        <w:autoSpaceDE/>
        <w:autoSpaceDN/>
        <w:spacing w:after="200" w:line="276" w:lineRule="auto"/>
        <w:ind w:firstLine="720"/>
        <w:contextualSpacing/>
        <w:jc w:val="both"/>
        <w:rPr>
          <w:rFonts w:ascii="Sylfaen" w:eastAsiaTheme="minorHAnsi" w:hAnsi="Sylfaen" w:cs="Sylfaen"/>
          <w:lang w:val="ka-GE"/>
        </w:rPr>
      </w:pPr>
      <w:r w:rsidRPr="003E5A88">
        <w:rPr>
          <w:rFonts w:ascii="Sylfaen" w:eastAsiaTheme="minorHAnsi" w:hAnsi="Sylfaen" w:cs="Sylfaen"/>
          <w:lang w:val="ka-GE"/>
        </w:rPr>
        <w:t>ა</w:t>
      </w:r>
      <w:r w:rsidRPr="003E5A88">
        <w:rPr>
          <w:rFonts w:ascii="Sylfaen" w:eastAsiaTheme="minorHAnsi" w:hAnsi="Sylfaen" w:cstheme="minorBidi"/>
          <w:lang w:val="ka-GE"/>
        </w:rPr>
        <w:t xml:space="preserve">) </w:t>
      </w:r>
      <w:r w:rsidRPr="003E5A88">
        <w:rPr>
          <w:rFonts w:ascii="Sylfaen" w:eastAsiaTheme="minorHAnsi" w:hAnsi="Sylfaen" w:cs="Sylfaen"/>
          <w:lang w:val="ka-GE"/>
        </w:rPr>
        <w:t>მიიღოს</w:t>
      </w:r>
      <w:r w:rsidRPr="003E5A88">
        <w:rPr>
          <w:rFonts w:ascii="Sylfaen" w:eastAsiaTheme="minorHAnsi" w:hAnsi="Sylfaen" w:cstheme="minorBidi"/>
          <w:lang w:val="ka-GE"/>
        </w:rPr>
        <w:t xml:space="preserve"> საკონკურსო კომისიის </w:t>
      </w:r>
      <w:r w:rsidRPr="003E5A88">
        <w:rPr>
          <w:rFonts w:ascii="Sylfaen" w:eastAsiaTheme="minorHAnsi" w:hAnsi="Sylfaen" w:cs="Sylfaen"/>
          <w:lang w:val="ka-GE"/>
        </w:rPr>
        <w:t>დასაბუთებული</w:t>
      </w:r>
      <w:r w:rsidRPr="003E5A88">
        <w:rPr>
          <w:rFonts w:ascii="Sylfaen" w:eastAsiaTheme="minorHAnsi" w:hAnsi="Sylfaen" w:cstheme="minorBidi"/>
          <w:lang w:val="ka-GE"/>
        </w:rPr>
        <w:t xml:space="preserve"> </w:t>
      </w:r>
      <w:r w:rsidRPr="003E5A88">
        <w:rPr>
          <w:rFonts w:ascii="Sylfaen" w:eastAsiaTheme="minorHAnsi" w:hAnsi="Sylfaen" w:cs="Sylfaen"/>
          <w:lang w:val="ka-GE"/>
        </w:rPr>
        <w:t>გადაწყვეტილება;</w:t>
      </w:r>
      <w:r w:rsidRPr="003E5A88">
        <w:rPr>
          <w:rFonts w:ascii="Sylfaen" w:eastAsiaTheme="minorHAnsi" w:hAnsi="Sylfaen" w:cstheme="minorBidi"/>
          <w:lang w:val="ka-GE"/>
        </w:rPr>
        <w:t xml:space="preserve"> </w:t>
      </w:r>
    </w:p>
    <w:p w14:paraId="144F182F" w14:textId="77777777" w:rsidR="001A4DFD" w:rsidRPr="003E5A88" w:rsidRDefault="001A4DFD" w:rsidP="00387121">
      <w:pPr>
        <w:widowControl/>
        <w:autoSpaceDE/>
        <w:autoSpaceDN/>
        <w:spacing w:after="200" w:line="276" w:lineRule="auto"/>
        <w:ind w:firstLine="720"/>
        <w:contextualSpacing/>
        <w:jc w:val="both"/>
        <w:rPr>
          <w:rFonts w:ascii="Sylfaen" w:eastAsiaTheme="minorHAnsi" w:hAnsi="Sylfaen" w:cstheme="minorBidi"/>
          <w:lang w:val="ka-GE"/>
        </w:rPr>
      </w:pPr>
      <w:r w:rsidRPr="003E5A88">
        <w:rPr>
          <w:rFonts w:ascii="Sylfaen" w:eastAsiaTheme="minorHAnsi" w:hAnsi="Sylfaen" w:cs="Sylfaen"/>
          <w:lang w:val="ka-GE"/>
        </w:rPr>
        <w:t>ბ</w:t>
      </w:r>
      <w:r w:rsidRPr="003E5A88">
        <w:rPr>
          <w:rFonts w:ascii="Sylfaen" w:eastAsiaTheme="minorHAnsi" w:hAnsi="Sylfaen" w:cstheme="minorBidi"/>
          <w:lang w:val="ka-GE"/>
        </w:rPr>
        <w:t xml:space="preserve">) </w:t>
      </w:r>
      <w:r w:rsidRPr="003E5A88">
        <w:rPr>
          <w:rFonts w:ascii="Sylfaen" w:eastAsiaTheme="minorHAnsi" w:hAnsi="Sylfaen" w:cs="Sylfaen"/>
          <w:lang w:val="ka-GE"/>
        </w:rPr>
        <w:t>დაესწროს</w:t>
      </w:r>
      <w:r w:rsidRPr="003E5A88">
        <w:rPr>
          <w:rFonts w:ascii="Sylfaen" w:eastAsiaTheme="minorHAnsi" w:hAnsi="Sylfaen" w:cstheme="minorBidi"/>
          <w:lang w:val="ka-GE"/>
        </w:rPr>
        <w:t xml:space="preserve"> </w:t>
      </w:r>
      <w:r w:rsidRPr="003E5A88">
        <w:rPr>
          <w:rFonts w:ascii="Sylfaen" w:eastAsiaTheme="minorHAnsi" w:hAnsi="Sylfaen" w:cs="Sylfaen"/>
          <w:lang w:val="ka-GE"/>
        </w:rPr>
        <w:t>საკითხის</w:t>
      </w:r>
      <w:r w:rsidRPr="003E5A88">
        <w:rPr>
          <w:rFonts w:ascii="Sylfaen" w:eastAsiaTheme="minorHAnsi" w:hAnsi="Sylfaen" w:cstheme="minorBidi"/>
          <w:lang w:val="ka-GE"/>
        </w:rPr>
        <w:t xml:space="preserve"> </w:t>
      </w:r>
      <w:r w:rsidRPr="003E5A88">
        <w:rPr>
          <w:rFonts w:ascii="Sylfaen" w:eastAsiaTheme="minorHAnsi" w:hAnsi="Sylfaen" w:cs="Sylfaen"/>
          <w:lang w:val="ka-GE"/>
        </w:rPr>
        <w:t>განხილვას</w:t>
      </w:r>
      <w:r w:rsidRPr="003E5A88">
        <w:rPr>
          <w:rFonts w:ascii="Sylfaen" w:eastAsiaTheme="minorHAnsi" w:hAnsi="Sylfaen" w:cstheme="minorBidi"/>
          <w:lang w:val="ka-GE"/>
        </w:rPr>
        <w:t xml:space="preserve"> </w:t>
      </w:r>
      <w:r w:rsidRPr="003E5A88">
        <w:rPr>
          <w:rFonts w:ascii="Sylfaen" w:eastAsiaTheme="minorHAnsi" w:hAnsi="Sylfaen" w:cs="Sylfaen"/>
          <w:lang w:val="ka-GE"/>
        </w:rPr>
        <w:t>და</w:t>
      </w:r>
      <w:r w:rsidRPr="003E5A88">
        <w:rPr>
          <w:rFonts w:ascii="Sylfaen" w:eastAsiaTheme="minorHAnsi" w:hAnsi="Sylfaen" w:cstheme="minorBidi"/>
          <w:lang w:val="ka-GE"/>
        </w:rPr>
        <w:t xml:space="preserve"> </w:t>
      </w:r>
      <w:r w:rsidRPr="003E5A88">
        <w:rPr>
          <w:rFonts w:ascii="Sylfaen" w:eastAsiaTheme="minorHAnsi" w:hAnsi="Sylfaen" w:cs="Sylfaen"/>
          <w:lang w:val="ka-GE"/>
        </w:rPr>
        <w:t>ისარგებლოს</w:t>
      </w:r>
      <w:r w:rsidRPr="003E5A88">
        <w:rPr>
          <w:rFonts w:ascii="Sylfaen" w:eastAsiaTheme="minorHAnsi" w:hAnsi="Sylfaen" w:cstheme="minorBidi"/>
          <w:lang w:val="ka-GE"/>
        </w:rPr>
        <w:t xml:space="preserve"> </w:t>
      </w:r>
      <w:r w:rsidRPr="003E5A88">
        <w:rPr>
          <w:rFonts w:ascii="Sylfaen" w:eastAsiaTheme="minorHAnsi" w:hAnsi="Sylfaen" w:cs="Sylfaen"/>
          <w:lang w:val="ka-GE"/>
        </w:rPr>
        <w:t>დაცვის</w:t>
      </w:r>
      <w:r w:rsidRPr="003E5A88">
        <w:rPr>
          <w:rFonts w:ascii="Sylfaen" w:eastAsiaTheme="minorHAnsi" w:hAnsi="Sylfaen" w:cstheme="minorBidi"/>
          <w:lang w:val="ka-GE"/>
        </w:rPr>
        <w:t xml:space="preserve"> </w:t>
      </w:r>
      <w:r w:rsidRPr="003E5A88">
        <w:rPr>
          <w:rFonts w:ascii="Sylfaen" w:eastAsiaTheme="minorHAnsi" w:hAnsi="Sylfaen" w:cs="Sylfaen"/>
          <w:lang w:val="ka-GE"/>
        </w:rPr>
        <w:t>უფლებით</w:t>
      </w:r>
      <w:r w:rsidRPr="003E5A88">
        <w:rPr>
          <w:rFonts w:ascii="Sylfaen" w:eastAsiaTheme="minorHAnsi" w:hAnsi="Sylfaen" w:cstheme="minorBidi"/>
          <w:lang w:val="ka-GE"/>
        </w:rPr>
        <w:t xml:space="preserve">; </w:t>
      </w:r>
    </w:p>
    <w:p w14:paraId="395F7161" w14:textId="77777777" w:rsidR="001A4DFD" w:rsidRPr="003E5A88" w:rsidRDefault="001A4DFD" w:rsidP="00387121">
      <w:pPr>
        <w:widowControl/>
        <w:autoSpaceDE/>
        <w:autoSpaceDN/>
        <w:spacing w:after="200" w:line="276" w:lineRule="auto"/>
        <w:ind w:firstLine="720"/>
        <w:contextualSpacing/>
        <w:jc w:val="both"/>
        <w:rPr>
          <w:rFonts w:ascii="Sylfaen" w:eastAsiaTheme="minorHAnsi" w:hAnsi="Sylfaen" w:cstheme="minorBidi"/>
          <w:lang w:val="ka-GE"/>
        </w:rPr>
      </w:pPr>
      <w:r w:rsidRPr="003E5A88">
        <w:rPr>
          <w:rFonts w:ascii="Sylfaen" w:eastAsiaTheme="minorHAnsi" w:hAnsi="Sylfaen" w:cs="Sylfaen"/>
          <w:lang w:val="ka-GE"/>
        </w:rPr>
        <w:t>გ</w:t>
      </w:r>
      <w:r w:rsidRPr="003E5A88">
        <w:rPr>
          <w:rFonts w:ascii="Sylfaen" w:eastAsiaTheme="minorHAnsi" w:hAnsi="Sylfaen" w:cstheme="minorBidi"/>
          <w:lang w:val="ka-GE"/>
        </w:rPr>
        <w:t xml:space="preserve">) </w:t>
      </w:r>
      <w:r w:rsidRPr="003E5A88">
        <w:rPr>
          <w:rFonts w:ascii="Sylfaen" w:eastAsiaTheme="minorHAnsi" w:hAnsi="Sylfaen" w:cs="Sylfaen"/>
          <w:lang w:val="ka-GE"/>
        </w:rPr>
        <w:t>მიაწოდოს</w:t>
      </w:r>
      <w:r w:rsidRPr="003E5A88">
        <w:rPr>
          <w:rFonts w:ascii="Sylfaen" w:eastAsiaTheme="minorHAnsi" w:hAnsi="Sylfaen" w:cstheme="minorBidi"/>
          <w:lang w:val="ka-GE"/>
        </w:rPr>
        <w:t xml:space="preserve"> </w:t>
      </w:r>
      <w:r w:rsidRPr="003E5A88">
        <w:rPr>
          <w:rFonts w:ascii="Sylfaen" w:eastAsiaTheme="minorHAnsi" w:hAnsi="Sylfaen" w:cs="Sylfaen"/>
          <w:lang w:val="ka-GE"/>
        </w:rPr>
        <w:t>სააპელაციო</w:t>
      </w:r>
      <w:r w:rsidRPr="003E5A88">
        <w:rPr>
          <w:rFonts w:ascii="Sylfaen" w:eastAsiaTheme="minorHAnsi" w:hAnsi="Sylfaen" w:cstheme="minorBidi"/>
          <w:lang w:val="ka-GE"/>
        </w:rPr>
        <w:t xml:space="preserve"> </w:t>
      </w:r>
      <w:r w:rsidRPr="003E5A88">
        <w:rPr>
          <w:rFonts w:ascii="Sylfaen" w:eastAsiaTheme="minorHAnsi" w:hAnsi="Sylfaen" w:cs="Sylfaen"/>
          <w:lang w:val="ka-GE"/>
        </w:rPr>
        <w:t>კომისიას</w:t>
      </w:r>
      <w:r w:rsidRPr="003E5A88">
        <w:rPr>
          <w:rFonts w:ascii="Sylfaen" w:eastAsiaTheme="minorHAnsi" w:hAnsi="Sylfaen" w:cstheme="minorBidi"/>
          <w:lang w:val="ka-GE"/>
        </w:rPr>
        <w:t xml:space="preserve"> </w:t>
      </w:r>
      <w:r w:rsidRPr="003E5A88">
        <w:rPr>
          <w:rFonts w:ascii="Sylfaen" w:eastAsiaTheme="minorHAnsi" w:hAnsi="Sylfaen" w:cs="Sylfaen"/>
          <w:lang w:val="ka-GE"/>
        </w:rPr>
        <w:t>მის</w:t>
      </w:r>
      <w:r w:rsidRPr="003E5A88">
        <w:rPr>
          <w:rFonts w:ascii="Sylfaen" w:eastAsiaTheme="minorHAnsi" w:hAnsi="Sylfaen" w:cstheme="minorBidi"/>
          <w:lang w:val="ka-GE"/>
        </w:rPr>
        <w:t xml:space="preserve"> </w:t>
      </w:r>
      <w:r w:rsidRPr="003E5A88">
        <w:rPr>
          <w:rFonts w:ascii="Sylfaen" w:eastAsiaTheme="minorHAnsi" w:hAnsi="Sylfaen" w:cs="Sylfaen"/>
          <w:lang w:val="ka-GE"/>
        </w:rPr>
        <w:t>ხელთ</w:t>
      </w:r>
      <w:r w:rsidRPr="003E5A88">
        <w:rPr>
          <w:rFonts w:ascii="Sylfaen" w:eastAsiaTheme="minorHAnsi" w:hAnsi="Sylfaen" w:cstheme="minorBidi"/>
          <w:lang w:val="ka-GE"/>
        </w:rPr>
        <w:t xml:space="preserve"> </w:t>
      </w:r>
      <w:r w:rsidRPr="003E5A88">
        <w:rPr>
          <w:rFonts w:ascii="Sylfaen" w:eastAsiaTheme="minorHAnsi" w:hAnsi="Sylfaen" w:cs="Sylfaen"/>
          <w:lang w:val="ka-GE"/>
        </w:rPr>
        <w:t>არსებული</w:t>
      </w:r>
      <w:r w:rsidRPr="003E5A88">
        <w:rPr>
          <w:rFonts w:ascii="Sylfaen" w:eastAsiaTheme="minorHAnsi" w:hAnsi="Sylfaen" w:cstheme="minorBidi"/>
          <w:lang w:val="ka-GE"/>
        </w:rPr>
        <w:t xml:space="preserve"> </w:t>
      </w:r>
      <w:r w:rsidRPr="003E5A88">
        <w:rPr>
          <w:rFonts w:ascii="Sylfaen" w:eastAsiaTheme="minorHAnsi" w:hAnsi="Sylfaen" w:cs="Sylfaen"/>
          <w:lang w:val="ka-GE"/>
        </w:rPr>
        <w:t>ინფორმაცია</w:t>
      </w:r>
      <w:r w:rsidRPr="003E5A88">
        <w:rPr>
          <w:rFonts w:ascii="Sylfaen" w:eastAsiaTheme="minorHAnsi" w:hAnsi="Sylfaen" w:cstheme="minorBidi"/>
          <w:lang w:val="ka-GE"/>
        </w:rPr>
        <w:t xml:space="preserve"> </w:t>
      </w:r>
      <w:r w:rsidRPr="003E5A88">
        <w:rPr>
          <w:rFonts w:ascii="Sylfaen" w:eastAsiaTheme="minorHAnsi" w:hAnsi="Sylfaen" w:cs="Sylfaen"/>
          <w:lang w:val="ka-GE"/>
        </w:rPr>
        <w:t>და</w:t>
      </w:r>
      <w:r w:rsidRPr="003E5A88">
        <w:rPr>
          <w:rFonts w:ascii="Sylfaen" w:eastAsiaTheme="minorHAnsi" w:hAnsi="Sylfaen" w:cstheme="minorBidi"/>
          <w:lang w:val="ka-GE"/>
        </w:rPr>
        <w:t xml:space="preserve"> </w:t>
      </w:r>
      <w:r w:rsidRPr="003E5A88">
        <w:rPr>
          <w:rFonts w:ascii="Sylfaen" w:eastAsiaTheme="minorHAnsi" w:hAnsi="Sylfaen" w:cs="Sylfaen"/>
          <w:lang w:val="ka-GE"/>
        </w:rPr>
        <w:t>მტკიცებულებები</w:t>
      </w:r>
      <w:r w:rsidRPr="003E5A88">
        <w:rPr>
          <w:rFonts w:ascii="Sylfaen" w:eastAsiaTheme="minorHAnsi" w:hAnsi="Sylfaen" w:cstheme="minorBidi"/>
          <w:lang w:val="ka-GE"/>
        </w:rPr>
        <w:t xml:space="preserve">; </w:t>
      </w:r>
    </w:p>
    <w:p w14:paraId="31A80577" w14:textId="15E66E17" w:rsidR="00B47045" w:rsidRPr="003E5A88" w:rsidRDefault="001A4DFD" w:rsidP="00387121">
      <w:pPr>
        <w:widowControl/>
        <w:autoSpaceDE/>
        <w:autoSpaceDN/>
        <w:spacing w:after="200" w:line="276" w:lineRule="auto"/>
        <w:ind w:firstLine="720"/>
        <w:contextualSpacing/>
        <w:jc w:val="both"/>
        <w:rPr>
          <w:rFonts w:ascii="Sylfaen" w:eastAsiaTheme="minorHAnsi" w:hAnsi="Sylfaen" w:cstheme="minorBidi"/>
          <w:lang w:val="ka-GE"/>
        </w:rPr>
      </w:pPr>
      <w:r w:rsidRPr="003E5A88">
        <w:rPr>
          <w:rFonts w:ascii="Sylfaen" w:eastAsiaTheme="minorHAnsi" w:hAnsi="Sylfaen" w:cs="Sylfaen"/>
          <w:lang w:val="ka-GE"/>
        </w:rPr>
        <w:t>დ</w:t>
      </w:r>
      <w:r w:rsidRPr="003E5A88">
        <w:rPr>
          <w:rFonts w:ascii="Sylfaen" w:eastAsiaTheme="minorHAnsi" w:hAnsi="Sylfaen" w:cstheme="minorBidi"/>
          <w:lang w:val="ka-GE"/>
        </w:rPr>
        <w:t xml:space="preserve">) </w:t>
      </w:r>
      <w:r w:rsidRPr="003E5A88">
        <w:rPr>
          <w:rFonts w:ascii="Sylfaen" w:eastAsiaTheme="minorHAnsi" w:hAnsi="Sylfaen" w:cs="Sylfaen"/>
          <w:lang w:val="ka-GE"/>
        </w:rPr>
        <w:t>მონაწილეობა</w:t>
      </w:r>
      <w:r w:rsidRPr="003E5A88">
        <w:rPr>
          <w:rFonts w:ascii="Sylfaen" w:eastAsiaTheme="minorHAnsi" w:hAnsi="Sylfaen" w:cstheme="minorBidi"/>
          <w:lang w:val="ka-GE"/>
        </w:rPr>
        <w:t xml:space="preserve"> </w:t>
      </w:r>
      <w:r w:rsidRPr="003E5A88">
        <w:rPr>
          <w:rFonts w:ascii="Sylfaen" w:eastAsiaTheme="minorHAnsi" w:hAnsi="Sylfaen" w:cs="Sylfaen"/>
          <w:lang w:val="ka-GE"/>
        </w:rPr>
        <w:t>მიიღოს</w:t>
      </w:r>
      <w:r w:rsidRPr="003E5A88">
        <w:rPr>
          <w:rFonts w:ascii="Sylfaen" w:eastAsiaTheme="minorHAnsi" w:hAnsi="Sylfaen" w:cstheme="minorBidi"/>
          <w:lang w:val="ka-GE"/>
        </w:rPr>
        <w:t xml:space="preserve"> </w:t>
      </w:r>
      <w:r w:rsidRPr="003E5A88">
        <w:rPr>
          <w:rFonts w:ascii="Sylfaen" w:eastAsiaTheme="minorHAnsi" w:hAnsi="Sylfaen" w:cs="Sylfaen"/>
          <w:lang w:val="ka-GE"/>
        </w:rPr>
        <w:t>საკითხის</w:t>
      </w:r>
      <w:r w:rsidRPr="003E5A88">
        <w:rPr>
          <w:rFonts w:ascii="Sylfaen" w:eastAsiaTheme="minorHAnsi" w:hAnsi="Sylfaen" w:cstheme="minorBidi"/>
          <w:lang w:val="ka-GE"/>
        </w:rPr>
        <w:t xml:space="preserve"> </w:t>
      </w:r>
      <w:r w:rsidRPr="003E5A88">
        <w:rPr>
          <w:rFonts w:ascii="Sylfaen" w:eastAsiaTheme="minorHAnsi" w:hAnsi="Sylfaen" w:cs="Sylfaen"/>
          <w:lang w:val="ka-GE"/>
        </w:rPr>
        <w:t>განხილვაში</w:t>
      </w:r>
      <w:r w:rsidRPr="003E5A88">
        <w:rPr>
          <w:rFonts w:ascii="Sylfaen" w:eastAsiaTheme="minorHAnsi" w:hAnsi="Sylfaen" w:cstheme="minorBidi"/>
          <w:lang w:val="ka-GE"/>
        </w:rPr>
        <w:t>.</w:t>
      </w:r>
    </w:p>
    <w:p w14:paraId="57873020" w14:textId="5DB546AF" w:rsidR="001A4DFD" w:rsidRPr="003E5A88" w:rsidRDefault="001A4DFD" w:rsidP="00387121">
      <w:pPr>
        <w:widowControl/>
        <w:autoSpaceDE/>
        <w:autoSpaceDN/>
        <w:spacing w:after="200" w:line="276" w:lineRule="auto"/>
        <w:ind w:firstLine="720"/>
        <w:contextualSpacing/>
        <w:jc w:val="both"/>
        <w:rPr>
          <w:rFonts w:ascii="Sylfaen" w:eastAsiaTheme="minorHAnsi" w:hAnsi="Sylfaen" w:cs="Sylfaen"/>
          <w:lang w:val="ka-GE"/>
        </w:rPr>
      </w:pPr>
      <w:r w:rsidRPr="003E5A88">
        <w:rPr>
          <w:rFonts w:ascii="Sylfaen" w:eastAsia="Calibri" w:hAnsi="Sylfaen" w:cs="Times New Roman"/>
          <w:lang w:val="ka-GE"/>
        </w:rPr>
        <w:lastRenderedPageBreak/>
        <w:t xml:space="preserve">5. </w:t>
      </w:r>
      <w:r w:rsidRPr="003E5A88">
        <w:rPr>
          <w:rFonts w:ascii="Sylfaen" w:eastAsiaTheme="minorHAnsi" w:hAnsi="Sylfaen" w:cs="Sylfaen"/>
          <w:lang w:val="ka-GE"/>
        </w:rPr>
        <w:t xml:space="preserve">სააპელაციო კომისია უფლებამოსილია გამოითხოვოს საკონკურსო მასალები, შეისწავლოს დოკუმენტაცია, მოისმინოს დაინტერესებული მხარის ახსნა - განმარტება და  მიიღოს ერთ-ერთი შემდეგი გადაწყვეტილება საკითხის გასაჩივრებიდან არაუგვიანეს 10 (ათი) სამუშაო დღის ვადაში: </w:t>
      </w:r>
    </w:p>
    <w:p w14:paraId="5FF742B6" w14:textId="12805A8F" w:rsidR="001A4DFD" w:rsidRPr="003E5A88" w:rsidRDefault="001A4DFD" w:rsidP="00387121">
      <w:pPr>
        <w:widowControl/>
        <w:pBdr>
          <w:top w:val="nil"/>
          <w:left w:val="nil"/>
          <w:bottom w:val="nil"/>
          <w:right w:val="nil"/>
          <w:between w:val="nil"/>
        </w:pBdr>
        <w:tabs>
          <w:tab w:val="left" w:pos="360"/>
        </w:tabs>
        <w:autoSpaceDE/>
        <w:autoSpaceDN/>
        <w:contextualSpacing/>
        <w:mirrorIndents/>
        <w:jc w:val="both"/>
        <w:rPr>
          <w:rFonts w:ascii="Sylfaen" w:eastAsiaTheme="minorHAnsi" w:hAnsi="Sylfaen" w:cs="Sylfaen"/>
          <w:lang w:val="ka-GE"/>
        </w:rPr>
      </w:pPr>
      <w:r w:rsidRPr="003E5A88">
        <w:rPr>
          <w:rFonts w:ascii="Sylfaen" w:eastAsiaTheme="minorHAnsi" w:hAnsi="Sylfaen" w:cs="Sylfaen"/>
          <w:lang w:val="ka-GE"/>
        </w:rPr>
        <w:tab/>
        <w:t>ა) ძალაში დატოვოს საკონკურსო კომისიის გადაწყვეტილება;</w:t>
      </w:r>
    </w:p>
    <w:p w14:paraId="2BC72918" w14:textId="77777777" w:rsidR="001A4DFD" w:rsidRPr="003E5A88" w:rsidRDefault="001A4DFD" w:rsidP="00387121">
      <w:pPr>
        <w:widowControl/>
        <w:pBdr>
          <w:top w:val="nil"/>
          <w:left w:val="nil"/>
          <w:bottom w:val="nil"/>
          <w:right w:val="nil"/>
          <w:between w:val="nil"/>
        </w:pBdr>
        <w:tabs>
          <w:tab w:val="left" w:pos="360"/>
        </w:tabs>
        <w:autoSpaceDE/>
        <w:autoSpaceDN/>
        <w:contextualSpacing/>
        <w:mirrorIndents/>
        <w:jc w:val="both"/>
        <w:rPr>
          <w:rFonts w:ascii="Sylfaen" w:eastAsiaTheme="minorHAnsi" w:hAnsi="Sylfaen" w:cs="Sylfaen"/>
          <w:lang w:val="ka-GE"/>
        </w:rPr>
      </w:pPr>
      <w:r w:rsidRPr="003E5A88">
        <w:rPr>
          <w:rFonts w:ascii="Sylfaen" w:eastAsiaTheme="minorHAnsi" w:hAnsi="Sylfaen" w:cs="Sylfaen"/>
          <w:lang w:val="ka-GE"/>
        </w:rPr>
        <w:tab/>
        <w:t>ბ) საკონკურსო კომისიას უკან დაუბრუნოს მასალები ხელახალი განხილვის მიზნით.</w:t>
      </w:r>
    </w:p>
    <w:p w14:paraId="0A6E30B7" w14:textId="09079377" w:rsidR="001A4DFD" w:rsidRPr="003E5A88" w:rsidRDefault="001A4DFD" w:rsidP="00387121">
      <w:pPr>
        <w:widowControl/>
        <w:autoSpaceDE/>
        <w:autoSpaceDN/>
        <w:spacing w:after="200" w:line="276" w:lineRule="auto"/>
        <w:contextualSpacing/>
        <w:jc w:val="both"/>
        <w:rPr>
          <w:rFonts w:ascii="Sylfaen" w:eastAsiaTheme="minorHAnsi" w:hAnsi="Sylfaen" w:cs="Sylfaen"/>
          <w:lang w:val="ka-GE"/>
        </w:rPr>
      </w:pPr>
      <w:r w:rsidRPr="003E5A88">
        <w:rPr>
          <w:rFonts w:ascii="Sylfaen" w:eastAsiaTheme="minorHAnsi" w:hAnsi="Sylfaen" w:cs="Sylfaen"/>
          <w:lang w:val="ka-GE"/>
        </w:rPr>
        <w:t xml:space="preserve">      6. სააპელაციო კომისიის გადაწყვეტილებაზე დგება ოქმი, რომელსაც ხელს აწერენ სააპელაციო კომისიის წევრები.</w:t>
      </w:r>
    </w:p>
    <w:p w14:paraId="2A467178" w14:textId="6D2EA556" w:rsidR="001A4DFD" w:rsidRPr="003E5A88" w:rsidRDefault="001A4DFD" w:rsidP="00387121">
      <w:pPr>
        <w:widowControl/>
        <w:autoSpaceDE/>
        <w:autoSpaceDN/>
        <w:spacing w:after="200" w:line="276" w:lineRule="auto"/>
        <w:contextualSpacing/>
        <w:jc w:val="both"/>
        <w:rPr>
          <w:rFonts w:ascii="Sylfaen" w:eastAsiaTheme="minorHAnsi" w:hAnsi="Sylfaen" w:cs="Sylfaen"/>
          <w:lang w:val="ka-GE"/>
        </w:rPr>
      </w:pPr>
      <w:r w:rsidRPr="003E5A88">
        <w:rPr>
          <w:rFonts w:ascii="Sylfaen" w:eastAsiaTheme="minorHAnsi" w:hAnsi="Sylfaen" w:cs="Sylfaen"/>
          <w:lang w:val="ka-GE"/>
        </w:rPr>
        <w:t xml:space="preserve">      7. გასაჩივრებული კონკურსის საბოლოო შედეგების გამოქვეყნებიდან</w:t>
      </w:r>
      <w:r w:rsidR="00B47045" w:rsidRPr="003E5A88">
        <w:rPr>
          <w:rFonts w:ascii="Sylfaen" w:eastAsiaTheme="minorHAnsi" w:hAnsi="Sylfaen" w:cs="Sylfaen"/>
          <w:lang w:val="ka-GE"/>
        </w:rPr>
        <w:t>,</w:t>
      </w:r>
      <w:r w:rsidRPr="003E5A88">
        <w:rPr>
          <w:rFonts w:ascii="Sylfaen" w:eastAsiaTheme="minorHAnsi" w:hAnsi="Sylfaen" w:cs="Sylfaen"/>
          <w:lang w:val="ka-GE"/>
        </w:rPr>
        <w:t xml:space="preserve"> არაუგვიანეს 2 (ორი) სამუშაო დღის ვადაში, ადამიანური რესურსების მართვის სამახურის უფროსის </w:t>
      </w:r>
      <w:r w:rsidR="00B4618D" w:rsidRPr="003E5A88">
        <w:rPr>
          <w:rFonts w:ascii="Sylfaen" w:eastAsiaTheme="minorHAnsi" w:hAnsi="Sylfaen" w:cs="Sylfaen"/>
          <w:lang w:val="ka-GE"/>
        </w:rPr>
        <w:t xml:space="preserve">წარდგინების </w:t>
      </w:r>
      <w:r w:rsidRPr="003E5A88">
        <w:rPr>
          <w:rFonts w:ascii="Sylfaen" w:eastAsiaTheme="minorHAnsi" w:hAnsi="Sylfaen" w:cs="Sylfaen"/>
          <w:lang w:val="ka-GE"/>
        </w:rPr>
        <w:t xml:space="preserve">საფუძველზე გამოიცემა უნივერსიტეტის რექტორის </w:t>
      </w:r>
      <w:r w:rsidR="00B47045" w:rsidRPr="003E5A88">
        <w:rPr>
          <w:rFonts w:ascii="Sylfaen" w:eastAsiaTheme="minorHAnsi" w:hAnsi="Sylfaen" w:cs="Sylfaen"/>
          <w:lang w:val="ka-GE"/>
        </w:rPr>
        <w:t>სამ</w:t>
      </w:r>
      <w:r w:rsidRPr="003E5A88">
        <w:rPr>
          <w:rFonts w:ascii="Sylfaen" w:eastAsiaTheme="minorHAnsi" w:hAnsi="Sylfaen" w:cs="Sylfaen"/>
          <w:lang w:val="ka-GE"/>
        </w:rPr>
        <w:t>ართლებრივი აქტი პირის/პირების შესაბამის აკადემიურ თანა</w:t>
      </w:r>
      <w:r w:rsidR="00B47045" w:rsidRPr="003E5A88">
        <w:rPr>
          <w:rFonts w:ascii="Sylfaen" w:eastAsiaTheme="minorHAnsi" w:hAnsi="Sylfaen" w:cs="Sylfaen"/>
          <w:lang w:val="ka-GE"/>
        </w:rPr>
        <w:t>მდებობაზე დანიშვნის შესახებ.</w:t>
      </w:r>
    </w:p>
    <w:p w14:paraId="1D27211A" w14:textId="3BD3020F" w:rsidR="001A4DFD" w:rsidRPr="003E5A88" w:rsidRDefault="00B47045" w:rsidP="00387121">
      <w:pPr>
        <w:widowControl/>
        <w:autoSpaceDE/>
        <w:autoSpaceDN/>
        <w:spacing w:after="200" w:line="276" w:lineRule="auto"/>
        <w:contextualSpacing/>
        <w:jc w:val="both"/>
        <w:rPr>
          <w:rFonts w:ascii="Sylfaen" w:eastAsiaTheme="minorHAnsi" w:hAnsi="Sylfaen" w:cs="Sylfaen"/>
          <w:lang w:val="ka-GE"/>
        </w:rPr>
      </w:pPr>
      <w:r w:rsidRPr="003E5A88">
        <w:rPr>
          <w:rFonts w:ascii="Sylfaen" w:eastAsiaTheme="minorHAnsi" w:hAnsi="Sylfaen" w:cs="Sylfaen"/>
          <w:lang w:val="ka-GE"/>
        </w:rPr>
        <w:t xml:space="preserve">      8</w:t>
      </w:r>
      <w:r w:rsidR="001A4DFD" w:rsidRPr="003E5A88">
        <w:rPr>
          <w:rFonts w:ascii="Sylfaen" w:eastAsiaTheme="minorHAnsi" w:hAnsi="Sylfaen" w:cs="Sylfaen"/>
          <w:lang w:val="ka-GE"/>
        </w:rPr>
        <w:t>. კონკურსანტი უფლებამოსილია საკონკურსო კომისიის ან/და სააპელაციო კომისიის გადაწყვეტილება საქართველოს კანონმდებლობით დადგენილი წესის შესაბამისად გაასაჩივროს სასამართლოში.</w:t>
      </w:r>
    </w:p>
    <w:p w14:paraId="7A793566" w14:textId="77777777" w:rsidR="002828F8" w:rsidRPr="003E5A88" w:rsidRDefault="002828F8" w:rsidP="00387121">
      <w:pPr>
        <w:widowControl/>
        <w:autoSpaceDE/>
        <w:autoSpaceDN/>
        <w:spacing w:after="200" w:line="276" w:lineRule="auto"/>
        <w:contextualSpacing/>
        <w:jc w:val="both"/>
        <w:rPr>
          <w:rFonts w:ascii="Sylfaen" w:eastAsiaTheme="minorHAnsi" w:hAnsi="Sylfaen" w:cs="Sylfaen"/>
          <w:lang w:val="ka-GE"/>
        </w:rPr>
      </w:pPr>
    </w:p>
    <w:p w14:paraId="76222688" w14:textId="172D318F" w:rsidR="002828F8" w:rsidRPr="003E5A88" w:rsidRDefault="00A206CD" w:rsidP="00387121">
      <w:pPr>
        <w:widowControl/>
        <w:pBdr>
          <w:top w:val="nil"/>
          <w:left w:val="nil"/>
          <w:bottom w:val="nil"/>
          <w:right w:val="nil"/>
          <w:between w:val="nil"/>
        </w:pBdr>
        <w:tabs>
          <w:tab w:val="left" w:pos="360"/>
        </w:tabs>
        <w:autoSpaceDE/>
        <w:autoSpaceDN/>
        <w:contextualSpacing/>
        <w:mirrorIndents/>
        <w:jc w:val="both"/>
        <w:rPr>
          <w:rFonts w:ascii="Sylfaen" w:eastAsiaTheme="minorHAnsi" w:hAnsi="Sylfaen" w:cs="Sylfaen"/>
          <w:lang w:val="ka-GE"/>
        </w:rPr>
      </w:pPr>
      <w:r w:rsidRPr="003E5A88">
        <w:rPr>
          <w:rFonts w:ascii="Sylfaen" w:eastAsiaTheme="minorHAnsi" w:hAnsi="Sylfaen" w:cs="Sylfaen"/>
          <w:lang w:val="ka-GE"/>
        </w:rPr>
        <w:tab/>
      </w:r>
    </w:p>
    <w:p w14:paraId="7859606D" w14:textId="33B74761" w:rsidR="00A206CD" w:rsidRPr="009B45C6" w:rsidRDefault="00A206CD" w:rsidP="003E5A88">
      <w:pPr>
        <w:pStyle w:val="Heading1"/>
        <w:rPr>
          <w:lang w:val="ka-GE"/>
        </w:rPr>
      </w:pPr>
      <w:bookmarkStart w:id="13" w:name="_Toc125563309"/>
      <w:r w:rsidRPr="009B45C6">
        <w:rPr>
          <w:lang w:val="ka-GE"/>
        </w:rPr>
        <w:t>თავი III</w:t>
      </w:r>
      <w:r w:rsidR="007421C5" w:rsidRPr="009B45C6">
        <w:rPr>
          <w:lang w:val="ka-GE"/>
        </w:rPr>
        <w:t xml:space="preserve">. </w:t>
      </w:r>
      <w:r w:rsidRPr="009B45C6">
        <w:rPr>
          <w:lang w:val="ka-GE"/>
        </w:rPr>
        <w:t>მოწვეული პერსონალის შერჩევის წესი</w:t>
      </w:r>
      <w:bookmarkEnd w:id="13"/>
    </w:p>
    <w:p w14:paraId="17D53E58" w14:textId="77777777" w:rsidR="00A206CD" w:rsidRPr="003E5A88" w:rsidRDefault="00A206CD" w:rsidP="00387121">
      <w:pPr>
        <w:pStyle w:val="Heading1"/>
        <w:ind w:left="0"/>
        <w:contextualSpacing/>
        <w:mirrorIndents/>
        <w:jc w:val="both"/>
        <w:rPr>
          <w:rFonts w:ascii="Sylfaen" w:hAnsi="Sylfaen" w:cs="DejaVu Sans"/>
          <w:sz w:val="22"/>
          <w:szCs w:val="22"/>
          <w:lang w:val="ka-GE"/>
        </w:rPr>
      </w:pPr>
    </w:p>
    <w:p w14:paraId="6AC57C79" w14:textId="77777777" w:rsidR="00A206CD" w:rsidRPr="009B45C6" w:rsidRDefault="00A206CD" w:rsidP="003E5A88">
      <w:pPr>
        <w:pStyle w:val="Heading1"/>
        <w:rPr>
          <w:lang w:val="ka-GE"/>
        </w:rPr>
      </w:pPr>
      <w:bookmarkStart w:id="14" w:name="_Toc125563310"/>
      <w:r w:rsidRPr="009B45C6">
        <w:rPr>
          <w:lang w:val="ka-GE"/>
        </w:rPr>
        <w:t>მუხლი 10. მოწვეული პერსონალისადმი წაყენებული მოთხოვნები</w:t>
      </w:r>
      <w:bookmarkEnd w:id="14"/>
    </w:p>
    <w:p w14:paraId="73BCC7BA" w14:textId="77777777" w:rsidR="00CE4BD4" w:rsidRDefault="00EA1533" w:rsidP="00770F57">
      <w:pPr>
        <w:widowControl/>
        <w:adjustRightInd w:val="0"/>
        <w:jc w:val="both"/>
        <w:rPr>
          <w:rFonts w:ascii="Sylfaen" w:hAnsi="Sylfaen"/>
          <w:lang w:val="ka-GE"/>
        </w:rPr>
      </w:pPr>
      <w:bookmarkStart w:id="15" w:name="_Toc35522548"/>
      <w:r>
        <w:rPr>
          <w:rFonts w:ascii="Sylfaen" w:hAnsi="Sylfaen"/>
          <w:lang w:val="ka-GE"/>
        </w:rPr>
        <w:t xml:space="preserve">1. </w:t>
      </w:r>
      <w:r w:rsidR="00A206CD" w:rsidRPr="003E5A88">
        <w:rPr>
          <w:rFonts w:ascii="Sylfaen" w:hAnsi="Sylfaen"/>
          <w:lang w:val="ka-GE"/>
        </w:rPr>
        <w:t xml:space="preserve">მოწვეული ლექტორი არის შესაბამისი განათლების/კვალიფიკაციის ან კომპეტენციის მქონე პირი, რომელსაც აქვს არანაკლებ მაგისტრის ან მასთან გათანაბრებული აკადემიური ხარისხი და ფლობს სასწავლო კურსის გაძღოლისთვის შესაბამის ცოდნას და უნარებს. მოწვეული ლექტორი უფლებამოსილია გაუძღვეს სალექციო, </w:t>
      </w:r>
      <w:r w:rsidR="004E0769">
        <w:rPr>
          <w:rFonts w:ascii="Sylfaen" w:hAnsi="Sylfaen"/>
          <w:lang w:val="ka-GE"/>
        </w:rPr>
        <w:t>სასემინარო/</w:t>
      </w:r>
      <w:r w:rsidR="00A206CD" w:rsidRPr="003E5A88">
        <w:rPr>
          <w:rFonts w:ascii="Sylfaen" w:hAnsi="Sylfaen"/>
          <w:lang w:val="ka-GE"/>
        </w:rPr>
        <w:t>პრაქტიკულ და ლაბორატორიულ სამუშაოებს აკადემიური თანამდებობის დაკავების გარეშე.</w:t>
      </w:r>
      <w:bookmarkEnd w:id="15"/>
    </w:p>
    <w:p w14:paraId="6D0E55A4" w14:textId="6DD2D1D3" w:rsidR="000420BC" w:rsidRPr="00770F57" w:rsidRDefault="00EA1533" w:rsidP="00770F57">
      <w:pPr>
        <w:widowControl/>
        <w:adjustRightInd w:val="0"/>
        <w:jc w:val="both"/>
        <w:rPr>
          <w:rFonts w:ascii="Sylfaen" w:eastAsiaTheme="minorHAnsi" w:hAnsi="Sylfaen" w:cs="Sylfaen"/>
          <w:b/>
          <w:bCs/>
          <w:lang w:val="ka-GE"/>
        </w:rPr>
      </w:pPr>
      <w:r>
        <w:rPr>
          <w:rFonts w:ascii="Sylfaen" w:hAnsi="Sylfaen" w:cs="Sylfaen"/>
          <w:color w:val="222222"/>
          <w:shd w:val="clear" w:color="auto" w:fill="FFFFFF"/>
          <w:lang w:val="ka-GE"/>
        </w:rPr>
        <w:t xml:space="preserve">2. </w:t>
      </w:r>
      <w:r w:rsidR="000420BC" w:rsidRPr="004403FA">
        <w:rPr>
          <w:rFonts w:ascii="Sylfaen" w:hAnsi="Sylfaen" w:cs="Sylfaen"/>
          <w:color w:val="222222"/>
          <w:shd w:val="clear" w:color="auto" w:fill="FFFFFF"/>
          <w:lang w:val="ka-GE"/>
        </w:rPr>
        <w:t>დიპლომირებული</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მედიკოსის</w:t>
      </w:r>
      <w:r w:rsidR="000420BC" w:rsidRPr="004403FA">
        <w:rPr>
          <w:rFonts w:ascii="Arial" w:hAnsi="Arial" w:cs="Arial"/>
          <w:color w:val="222222"/>
          <w:shd w:val="clear" w:color="auto" w:fill="FFFFFF"/>
          <w:lang w:val="ka-GE"/>
        </w:rPr>
        <w:t xml:space="preserve"> </w:t>
      </w:r>
      <w:r w:rsidR="00CE4BD4">
        <w:rPr>
          <w:rFonts w:ascii="Sylfaen" w:hAnsi="Sylfaen" w:cs="Arial"/>
          <w:color w:val="222222"/>
          <w:shd w:val="clear" w:color="auto" w:fill="FFFFFF"/>
          <w:lang w:val="ka-GE"/>
        </w:rPr>
        <w:t xml:space="preserve">ერთსაფეხურიანი </w:t>
      </w:r>
      <w:r w:rsidR="000420BC" w:rsidRPr="00770F57">
        <w:rPr>
          <w:rFonts w:ascii="Sylfaen" w:hAnsi="Sylfaen" w:cs="Arial"/>
          <w:color w:val="222222"/>
          <w:shd w:val="clear" w:color="auto" w:fill="FFFFFF"/>
          <w:lang w:val="ka-GE"/>
        </w:rPr>
        <w:t xml:space="preserve">საგანმანათლებლო </w:t>
      </w:r>
      <w:r w:rsidR="000420BC" w:rsidRPr="004403FA">
        <w:rPr>
          <w:rFonts w:ascii="Sylfaen" w:hAnsi="Sylfaen" w:cs="Sylfaen"/>
          <w:color w:val="222222"/>
          <w:shd w:val="clear" w:color="auto" w:fill="FFFFFF"/>
          <w:lang w:val="ka-GE"/>
        </w:rPr>
        <w:t>პროგრამის</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კლინიკური</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დისციპლინების</w:t>
      </w:r>
      <w:r w:rsidR="00CE4BD4">
        <w:rPr>
          <w:rFonts w:ascii="Sylfaen" w:hAnsi="Sylfaen" w:cs="Sylfaen"/>
          <w:color w:val="222222"/>
          <w:shd w:val="clear" w:color="auto" w:fill="FFFFFF"/>
          <w:lang w:val="ka-GE"/>
        </w:rPr>
        <w:t xml:space="preserve">  </w:t>
      </w:r>
      <w:r w:rsidR="000420BC" w:rsidRPr="004403FA">
        <w:rPr>
          <w:rFonts w:ascii="Sylfaen" w:hAnsi="Sylfaen" w:cs="Sylfaen"/>
          <w:color w:val="222222"/>
          <w:shd w:val="clear" w:color="auto" w:fill="FFFFFF"/>
          <w:lang w:val="ka-GE"/>
        </w:rPr>
        <w:t>ფარგლებში</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მოწვეულ</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პერსონალს</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უნდა</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ჰქონდეს</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სულ</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მცირე</w:t>
      </w:r>
      <w:r w:rsidR="000420BC" w:rsidRPr="004403FA">
        <w:rPr>
          <w:rFonts w:ascii="Arial" w:hAnsi="Arial" w:cs="Arial"/>
          <w:color w:val="222222"/>
          <w:shd w:val="clear" w:color="auto" w:fill="FFFFFF"/>
          <w:lang w:val="ka-GE"/>
        </w:rPr>
        <w:t xml:space="preserve"> </w:t>
      </w:r>
      <w:r w:rsidR="00F54FD3">
        <w:rPr>
          <w:rFonts w:ascii="Sylfaen" w:hAnsi="Sylfaen" w:cs="Sylfaen"/>
          <w:color w:val="222222"/>
          <w:shd w:val="clear" w:color="auto" w:fill="FFFFFF"/>
          <w:lang w:val="ka-GE"/>
        </w:rPr>
        <w:t>ბოლო</w:t>
      </w:r>
      <w:r w:rsidR="000420BC" w:rsidRPr="004403FA">
        <w:rPr>
          <w:rFonts w:ascii="Arial" w:hAnsi="Arial" w:cs="Arial"/>
          <w:color w:val="222222"/>
          <w:shd w:val="clear" w:color="auto" w:fill="FFFFFF"/>
          <w:lang w:val="ka-GE"/>
        </w:rPr>
        <w:t xml:space="preserve"> 3 </w:t>
      </w:r>
      <w:r w:rsidR="000420BC" w:rsidRPr="004403FA">
        <w:rPr>
          <w:rFonts w:ascii="Sylfaen" w:hAnsi="Sylfaen" w:cs="Sylfaen"/>
          <w:color w:val="222222"/>
          <w:shd w:val="clear" w:color="auto" w:fill="FFFFFF"/>
          <w:lang w:val="ka-GE"/>
        </w:rPr>
        <w:t>წლიანი</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კლინიკური</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გამოცდილება</w:t>
      </w:r>
      <w:r w:rsidR="000420BC" w:rsidRPr="004403FA">
        <w:rPr>
          <w:rFonts w:ascii="Arial" w:hAnsi="Arial" w:cs="Arial"/>
          <w:color w:val="222222"/>
          <w:shd w:val="clear" w:color="auto" w:fill="FFFFFF"/>
          <w:lang w:val="ka-GE"/>
        </w:rPr>
        <w:t xml:space="preserve">. </w:t>
      </w:r>
      <w:r w:rsidR="00F54FD3">
        <w:rPr>
          <w:rFonts w:ascii="Sylfaen" w:hAnsi="Sylfaen" w:cs="Sylfaen"/>
          <w:color w:val="222222"/>
          <w:shd w:val="clear" w:color="auto" w:fill="FFFFFF"/>
          <w:lang w:val="ka-GE"/>
        </w:rPr>
        <w:t xml:space="preserve">ხოლო, სტომატოლოგიის </w:t>
      </w:r>
      <w:r w:rsidR="00CE4BD4">
        <w:rPr>
          <w:rFonts w:ascii="Sylfaen" w:hAnsi="Sylfaen" w:cs="Sylfaen"/>
          <w:color w:val="222222"/>
          <w:shd w:val="clear" w:color="auto" w:fill="FFFFFF"/>
          <w:lang w:val="ka-GE"/>
        </w:rPr>
        <w:t xml:space="preserve">ერთსაფეხურიანი </w:t>
      </w:r>
      <w:r w:rsidR="00F54FD3">
        <w:rPr>
          <w:rFonts w:ascii="Sylfaen" w:hAnsi="Sylfaen" w:cs="Sylfaen"/>
          <w:color w:val="222222"/>
          <w:shd w:val="clear" w:color="auto" w:fill="FFFFFF"/>
          <w:lang w:val="ka-GE"/>
        </w:rPr>
        <w:t>საგანმანათლებლო</w:t>
      </w:r>
      <w:r w:rsidR="00F54FD3" w:rsidRPr="004403FA">
        <w:rPr>
          <w:rFonts w:ascii="Arial" w:hAnsi="Arial" w:cs="Arial"/>
          <w:color w:val="222222"/>
          <w:shd w:val="clear" w:color="auto" w:fill="FFFFFF"/>
          <w:lang w:val="ka-GE"/>
        </w:rPr>
        <w:t xml:space="preserve"> </w:t>
      </w:r>
      <w:r w:rsidR="00F54FD3">
        <w:rPr>
          <w:rFonts w:ascii="Sylfaen" w:hAnsi="Sylfaen" w:cs="Arial"/>
          <w:color w:val="222222"/>
          <w:shd w:val="clear" w:color="auto" w:fill="FFFFFF"/>
          <w:lang w:val="ka-GE"/>
        </w:rPr>
        <w:t xml:space="preserve">პროგრამის </w:t>
      </w:r>
      <w:r w:rsidR="00F54FD3" w:rsidRPr="004403FA">
        <w:rPr>
          <w:rFonts w:ascii="Sylfaen" w:eastAsiaTheme="minorHAnsi" w:hAnsi="Sylfaen" w:cs="Sylfaen"/>
          <w:b/>
          <w:bCs/>
          <w:lang w:val="ka-GE"/>
        </w:rPr>
        <w:t>ფუნდამენტური</w:t>
      </w:r>
      <w:r w:rsidR="00F54FD3" w:rsidRPr="004403FA">
        <w:rPr>
          <w:rFonts w:ascii="Calibri-Bold" w:eastAsiaTheme="minorHAnsi" w:hAnsi="Calibri-Bold" w:cs="Calibri-Bold"/>
          <w:b/>
          <w:bCs/>
          <w:lang w:val="ka-GE"/>
        </w:rPr>
        <w:t>/</w:t>
      </w:r>
      <w:r w:rsidR="00F54FD3" w:rsidRPr="004403FA">
        <w:rPr>
          <w:rFonts w:ascii="Sylfaen" w:eastAsiaTheme="minorHAnsi" w:hAnsi="Sylfaen" w:cs="Sylfaen"/>
          <w:b/>
          <w:bCs/>
          <w:lang w:val="ka-GE"/>
        </w:rPr>
        <w:t>ბიოსამედიცინო</w:t>
      </w:r>
      <w:r w:rsidR="00F54FD3" w:rsidRPr="004403FA">
        <w:rPr>
          <w:rFonts w:ascii="Calibri-Bold" w:eastAsiaTheme="minorHAnsi" w:hAnsi="Calibri-Bold" w:cs="Calibri-Bold"/>
          <w:b/>
          <w:bCs/>
          <w:lang w:val="ka-GE"/>
        </w:rPr>
        <w:t>,</w:t>
      </w:r>
      <w:r w:rsidR="00F54FD3">
        <w:rPr>
          <w:rFonts w:ascii="Sylfaen" w:eastAsiaTheme="minorHAnsi" w:hAnsi="Sylfaen" w:cs="Calibri-Bold"/>
          <w:b/>
          <w:bCs/>
          <w:lang w:val="ka-GE"/>
        </w:rPr>
        <w:t xml:space="preserve"> </w:t>
      </w:r>
      <w:r w:rsidR="00F54FD3" w:rsidRPr="004403FA">
        <w:rPr>
          <w:rFonts w:ascii="Sylfaen" w:eastAsiaTheme="minorHAnsi" w:hAnsi="Sylfaen" w:cs="Sylfaen"/>
          <w:b/>
          <w:bCs/>
          <w:lang w:val="ka-GE"/>
        </w:rPr>
        <w:t>პრეკლინიკური</w:t>
      </w:r>
      <w:r w:rsidR="00F54FD3" w:rsidRPr="004403FA">
        <w:rPr>
          <w:rFonts w:ascii="Calibri-Bold" w:eastAsiaTheme="minorHAnsi" w:hAnsi="Calibri-Bold" w:cs="Calibri-Bold"/>
          <w:b/>
          <w:bCs/>
          <w:lang w:val="ka-GE"/>
        </w:rPr>
        <w:t xml:space="preserve"> </w:t>
      </w:r>
      <w:r w:rsidR="00F54FD3" w:rsidRPr="004403FA">
        <w:rPr>
          <w:rFonts w:ascii="Sylfaen" w:eastAsiaTheme="minorHAnsi" w:hAnsi="Sylfaen" w:cs="Sylfaen"/>
          <w:b/>
          <w:bCs/>
          <w:lang w:val="ka-GE"/>
        </w:rPr>
        <w:t>და</w:t>
      </w:r>
      <w:r w:rsidR="00F54FD3" w:rsidRPr="004403FA">
        <w:rPr>
          <w:rFonts w:ascii="Calibri-Bold" w:eastAsiaTheme="minorHAnsi" w:hAnsi="Calibri-Bold" w:cs="Calibri-Bold"/>
          <w:b/>
          <w:bCs/>
          <w:lang w:val="ka-GE"/>
        </w:rPr>
        <w:t xml:space="preserve"> </w:t>
      </w:r>
      <w:r w:rsidR="00F54FD3" w:rsidRPr="004403FA">
        <w:rPr>
          <w:rFonts w:ascii="Sylfaen" w:eastAsiaTheme="minorHAnsi" w:hAnsi="Sylfaen" w:cs="Sylfaen"/>
          <w:b/>
          <w:bCs/>
          <w:lang w:val="ka-GE"/>
        </w:rPr>
        <w:t>კლინიკური</w:t>
      </w:r>
      <w:r w:rsidR="00F54FD3">
        <w:rPr>
          <w:rFonts w:ascii="Sylfaen" w:eastAsiaTheme="minorHAnsi" w:hAnsi="Sylfaen" w:cs="Sylfaen"/>
          <w:b/>
          <w:bCs/>
          <w:lang w:val="ka-GE"/>
        </w:rPr>
        <w:t xml:space="preserve"> </w:t>
      </w:r>
      <w:r w:rsidR="00F54FD3" w:rsidRPr="004403FA">
        <w:rPr>
          <w:rFonts w:ascii="Sylfaen" w:eastAsiaTheme="minorHAnsi" w:hAnsi="Sylfaen" w:cs="Sylfaen"/>
          <w:b/>
          <w:bCs/>
          <w:lang w:val="ka-GE"/>
        </w:rPr>
        <w:t>დისციპლინები</w:t>
      </w:r>
      <w:r w:rsidR="00F54FD3">
        <w:rPr>
          <w:rFonts w:ascii="Sylfaen" w:eastAsiaTheme="minorHAnsi" w:hAnsi="Sylfaen" w:cs="Sylfaen"/>
          <w:b/>
          <w:bCs/>
          <w:lang w:val="ka-GE"/>
        </w:rPr>
        <w:t xml:space="preserve">ს </w:t>
      </w:r>
      <w:r w:rsidR="00F54FD3" w:rsidRPr="004403FA">
        <w:rPr>
          <w:rFonts w:ascii="Sylfaen" w:hAnsi="Sylfaen" w:cs="Sylfaen"/>
          <w:color w:val="222222"/>
          <w:shd w:val="clear" w:color="auto" w:fill="FFFFFF"/>
          <w:lang w:val="ka-GE"/>
        </w:rPr>
        <w:t>ფარგლებში</w:t>
      </w:r>
      <w:r w:rsidR="00F54FD3" w:rsidRPr="004403FA">
        <w:rPr>
          <w:rFonts w:ascii="Arial" w:hAnsi="Arial" w:cs="Arial"/>
          <w:color w:val="222222"/>
          <w:shd w:val="clear" w:color="auto" w:fill="FFFFFF"/>
          <w:lang w:val="ka-GE"/>
        </w:rPr>
        <w:t xml:space="preserve"> </w:t>
      </w:r>
      <w:r w:rsidR="00F54FD3" w:rsidRPr="004403FA">
        <w:rPr>
          <w:rFonts w:ascii="Sylfaen" w:hAnsi="Sylfaen" w:cs="Sylfaen"/>
          <w:color w:val="222222"/>
          <w:shd w:val="clear" w:color="auto" w:fill="FFFFFF"/>
          <w:lang w:val="ka-GE"/>
        </w:rPr>
        <w:t>მოწვეულ</w:t>
      </w:r>
      <w:r w:rsidR="00F54FD3" w:rsidRPr="004403FA">
        <w:rPr>
          <w:rFonts w:ascii="Arial" w:hAnsi="Arial" w:cs="Arial"/>
          <w:color w:val="222222"/>
          <w:shd w:val="clear" w:color="auto" w:fill="FFFFFF"/>
          <w:lang w:val="ka-GE"/>
        </w:rPr>
        <w:t xml:space="preserve"> </w:t>
      </w:r>
      <w:r w:rsidR="00F54FD3" w:rsidRPr="004403FA">
        <w:rPr>
          <w:rFonts w:ascii="Sylfaen" w:hAnsi="Sylfaen" w:cs="Sylfaen"/>
          <w:color w:val="222222"/>
          <w:shd w:val="clear" w:color="auto" w:fill="FFFFFF"/>
          <w:lang w:val="ka-GE"/>
        </w:rPr>
        <w:t>პერსონალს</w:t>
      </w:r>
      <w:r w:rsidR="00F54FD3" w:rsidRPr="004403FA">
        <w:rPr>
          <w:rFonts w:ascii="Arial" w:hAnsi="Arial" w:cs="Arial"/>
          <w:color w:val="222222"/>
          <w:shd w:val="clear" w:color="auto" w:fill="FFFFFF"/>
          <w:lang w:val="ka-GE"/>
        </w:rPr>
        <w:t xml:space="preserve"> </w:t>
      </w:r>
      <w:r w:rsidR="00F54FD3" w:rsidRPr="004403FA">
        <w:rPr>
          <w:rFonts w:ascii="Sylfaen" w:hAnsi="Sylfaen" w:cs="Sylfaen"/>
          <w:color w:val="222222"/>
          <w:shd w:val="clear" w:color="auto" w:fill="FFFFFF"/>
          <w:lang w:val="ka-GE"/>
        </w:rPr>
        <w:t>უნდა</w:t>
      </w:r>
      <w:r w:rsidR="00F54FD3" w:rsidRPr="004403FA">
        <w:rPr>
          <w:rFonts w:ascii="Arial" w:hAnsi="Arial" w:cs="Arial"/>
          <w:color w:val="222222"/>
          <w:shd w:val="clear" w:color="auto" w:fill="FFFFFF"/>
          <w:lang w:val="ka-GE"/>
        </w:rPr>
        <w:t xml:space="preserve"> </w:t>
      </w:r>
      <w:r w:rsidR="00F54FD3" w:rsidRPr="004403FA">
        <w:rPr>
          <w:rFonts w:ascii="Sylfaen" w:hAnsi="Sylfaen" w:cs="Sylfaen"/>
          <w:color w:val="222222"/>
          <w:shd w:val="clear" w:color="auto" w:fill="FFFFFF"/>
          <w:lang w:val="ka-GE"/>
        </w:rPr>
        <w:t>ჰქონდეს</w:t>
      </w:r>
      <w:r w:rsidR="00F54FD3" w:rsidRPr="004403FA">
        <w:rPr>
          <w:rFonts w:ascii="Arial" w:hAnsi="Arial" w:cs="Arial"/>
          <w:color w:val="222222"/>
          <w:shd w:val="clear" w:color="auto" w:fill="FFFFFF"/>
          <w:lang w:val="ka-GE"/>
        </w:rPr>
        <w:t xml:space="preserve"> </w:t>
      </w:r>
      <w:r w:rsidR="00F54FD3" w:rsidRPr="004403FA">
        <w:rPr>
          <w:rFonts w:ascii="Sylfaen" w:hAnsi="Sylfaen" w:cs="Sylfaen"/>
          <w:color w:val="222222"/>
          <w:shd w:val="clear" w:color="auto" w:fill="FFFFFF"/>
          <w:lang w:val="ka-GE"/>
        </w:rPr>
        <w:t>სულ</w:t>
      </w:r>
      <w:r w:rsidR="00F54FD3" w:rsidRPr="004403FA">
        <w:rPr>
          <w:rFonts w:ascii="Arial" w:hAnsi="Arial" w:cs="Arial"/>
          <w:color w:val="222222"/>
          <w:shd w:val="clear" w:color="auto" w:fill="FFFFFF"/>
          <w:lang w:val="ka-GE"/>
        </w:rPr>
        <w:t xml:space="preserve"> </w:t>
      </w:r>
      <w:r w:rsidR="00F54FD3" w:rsidRPr="004403FA">
        <w:rPr>
          <w:rFonts w:ascii="Sylfaen" w:hAnsi="Sylfaen" w:cs="Sylfaen"/>
          <w:color w:val="222222"/>
          <w:shd w:val="clear" w:color="auto" w:fill="FFFFFF"/>
          <w:lang w:val="ka-GE"/>
        </w:rPr>
        <w:t>მცირე</w:t>
      </w:r>
      <w:r w:rsidR="00F54FD3" w:rsidRPr="004403FA">
        <w:rPr>
          <w:rFonts w:ascii="Arial" w:hAnsi="Arial" w:cs="Arial"/>
          <w:color w:val="222222"/>
          <w:shd w:val="clear" w:color="auto" w:fill="FFFFFF"/>
          <w:lang w:val="ka-GE"/>
        </w:rPr>
        <w:t xml:space="preserve"> 3 </w:t>
      </w:r>
      <w:r w:rsidR="00F54FD3" w:rsidRPr="004403FA">
        <w:rPr>
          <w:rFonts w:ascii="Sylfaen" w:hAnsi="Sylfaen" w:cs="Sylfaen"/>
          <w:color w:val="222222"/>
          <w:shd w:val="clear" w:color="auto" w:fill="FFFFFF"/>
          <w:lang w:val="ka-GE"/>
        </w:rPr>
        <w:t>წლიანი</w:t>
      </w:r>
      <w:r w:rsidR="00F54FD3" w:rsidRPr="004403FA">
        <w:rPr>
          <w:rFonts w:ascii="Arial" w:hAnsi="Arial" w:cs="Arial"/>
          <w:color w:val="222222"/>
          <w:shd w:val="clear" w:color="auto" w:fill="FFFFFF"/>
          <w:lang w:val="ka-GE"/>
        </w:rPr>
        <w:t xml:space="preserve"> </w:t>
      </w:r>
      <w:r w:rsidR="00F54FD3" w:rsidRPr="004403FA">
        <w:rPr>
          <w:rFonts w:ascii="Sylfaen" w:hAnsi="Sylfaen" w:cs="Sylfaen"/>
          <w:color w:val="222222"/>
          <w:shd w:val="clear" w:color="auto" w:fill="FFFFFF"/>
          <w:lang w:val="ka-GE"/>
        </w:rPr>
        <w:t>კლინიკური</w:t>
      </w:r>
      <w:r w:rsidR="00F54FD3" w:rsidRPr="004403FA">
        <w:rPr>
          <w:rFonts w:ascii="Arial" w:hAnsi="Arial" w:cs="Arial"/>
          <w:color w:val="222222"/>
          <w:shd w:val="clear" w:color="auto" w:fill="FFFFFF"/>
          <w:lang w:val="ka-GE"/>
        </w:rPr>
        <w:t xml:space="preserve"> </w:t>
      </w:r>
      <w:r w:rsidR="00F54FD3" w:rsidRPr="004403FA">
        <w:rPr>
          <w:rFonts w:ascii="Sylfaen" w:hAnsi="Sylfaen" w:cs="Sylfaen"/>
          <w:color w:val="222222"/>
          <w:shd w:val="clear" w:color="auto" w:fill="FFFFFF"/>
          <w:lang w:val="ka-GE"/>
        </w:rPr>
        <w:t>გამოცდილება</w:t>
      </w:r>
      <w:r w:rsidR="00F54FD3">
        <w:rPr>
          <w:rFonts w:ascii="Sylfaen" w:eastAsiaTheme="minorHAnsi" w:hAnsi="Sylfaen" w:cs="Sylfaen"/>
          <w:b/>
          <w:bCs/>
          <w:lang w:val="ka-GE"/>
        </w:rPr>
        <w:t xml:space="preserve">. </w:t>
      </w:r>
      <w:r w:rsidR="000420BC" w:rsidRPr="004403FA">
        <w:rPr>
          <w:rFonts w:ascii="Sylfaen" w:hAnsi="Sylfaen" w:cs="Sylfaen"/>
          <w:color w:val="222222"/>
          <w:shd w:val="clear" w:color="auto" w:fill="FFFFFF"/>
          <w:lang w:val="ka-GE"/>
        </w:rPr>
        <w:t>დიპლომირებული</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მედიკოსის</w:t>
      </w:r>
      <w:r w:rsidR="00CE4BD4">
        <w:rPr>
          <w:rFonts w:ascii="Sylfaen" w:hAnsi="Sylfaen" w:cs="Sylfaen"/>
          <w:color w:val="222222"/>
          <w:shd w:val="clear" w:color="auto" w:fill="FFFFFF"/>
          <w:lang w:val="ka-GE"/>
        </w:rPr>
        <w:t xml:space="preserve"> ერთსაფეხურიანი</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საგანმანათლებლო</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პროგრამის</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პერსონალი</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ორ</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წელიწადში</w:t>
      </w:r>
      <w:r w:rsidR="000420BC" w:rsidRPr="00D80DC9">
        <w:rPr>
          <w:rStyle w:val="FootnoteReference"/>
          <w:rFonts w:ascii="Sylfaen" w:hAnsi="Sylfaen" w:cs="DejaVu Sans"/>
          <w:lang w:val="ka-GE"/>
        </w:rPr>
        <w:footnoteReference w:id="7"/>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ერთხელ</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უნდა</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გადიოდეს</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ტრენინგს</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სამედიცინო</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განათლების</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მეთოდოლოგიაში</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რაც</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უნდა</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დასტურდებოდეს</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შესაბამისი</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სერტიფიკატით</w:t>
      </w:r>
      <w:r w:rsidR="000420BC" w:rsidRPr="004403FA">
        <w:rPr>
          <w:rFonts w:ascii="Arial" w:hAnsi="Arial" w:cs="Arial"/>
          <w:color w:val="222222"/>
          <w:shd w:val="clear" w:color="auto" w:fill="FFFFFF"/>
          <w:lang w:val="ka-GE"/>
        </w:rPr>
        <w:t>.</w:t>
      </w:r>
      <w:r w:rsidRPr="00770F57">
        <w:rPr>
          <w:rFonts w:ascii="Sylfaen" w:hAnsi="Sylfaen" w:cs="Arial"/>
          <w:color w:val="222222"/>
          <w:shd w:val="clear" w:color="auto" w:fill="FFFFFF"/>
          <w:lang w:val="ka-GE"/>
        </w:rPr>
        <w:t xml:space="preserve"> </w:t>
      </w:r>
      <w:r w:rsidRPr="004403FA">
        <w:rPr>
          <w:rFonts w:ascii="Sylfaen" w:eastAsiaTheme="minorHAnsi" w:hAnsi="Sylfaen" w:cs="Sylfaen"/>
          <w:lang w:val="ka-GE"/>
        </w:rPr>
        <w:t>სტომატოლოგიის</w:t>
      </w:r>
      <w:r w:rsidRPr="00770F57">
        <w:rPr>
          <w:rFonts w:ascii="Sylfaen" w:eastAsiaTheme="minorHAnsi" w:hAnsi="Sylfaen" w:cs="Calibri"/>
          <w:lang w:val="ka-GE"/>
        </w:rPr>
        <w:t xml:space="preserve"> </w:t>
      </w:r>
      <w:r w:rsidRPr="004403FA">
        <w:rPr>
          <w:rFonts w:ascii="Sylfaen" w:eastAsiaTheme="minorHAnsi" w:hAnsi="Sylfaen" w:cs="Sylfaen"/>
          <w:lang w:val="ka-GE"/>
        </w:rPr>
        <w:t>ერთსაფეხურიან</w:t>
      </w:r>
      <w:r w:rsidRPr="00770F57">
        <w:rPr>
          <w:rFonts w:ascii="Sylfaen" w:eastAsiaTheme="minorHAnsi" w:hAnsi="Sylfaen" w:cs="Sylfaen"/>
          <w:lang w:val="ka-GE"/>
        </w:rPr>
        <w:t>ი</w:t>
      </w:r>
      <w:r w:rsidRPr="004403FA">
        <w:rPr>
          <w:rFonts w:ascii="Calibri" w:eastAsiaTheme="minorHAnsi" w:hAnsi="Calibri" w:cs="Calibri"/>
          <w:lang w:val="ka-GE"/>
        </w:rPr>
        <w:t xml:space="preserve"> </w:t>
      </w:r>
      <w:r w:rsidRPr="004403FA">
        <w:rPr>
          <w:rFonts w:ascii="Sylfaen" w:eastAsiaTheme="minorHAnsi" w:hAnsi="Sylfaen" w:cs="Sylfaen"/>
          <w:lang w:val="ka-GE"/>
        </w:rPr>
        <w:t>საგანმანათლებლო</w:t>
      </w:r>
      <w:r w:rsidRPr="004403FA">
        <w:rPr>
          <w:rFonts w:ascii="Calibri" w:eastAsiaTheme="minorHAnsi" w:hAnsi="Calibri" w:cs="Calibri"/>
          <w:lang w:val="ka-GE"/>
        </w:rPr>
        <w:t xml:space="preserve"> </w:t>
      </w:r>
      <w:r w:rsidRPr="004403FA">
        <w:rPr>
          <w:rFonts w:ascii="Sylfaen" w:eastAsiaTheme="minorHAnsi" w:hAnsi="Sylfaen" w:cs="Sylfaen"/>
          <w:lang w:val="ka-GE"/>
        </w:rPr>
        <w:t>პროგრამ</w:t>
      </w:r>
      <w:r w:rsidRPr="00770F57">
        <w:rPr>
          <w:rFonts w:ascii="Sylfaen" w:eastAsiaTheme="minorHAnsi" w:hAnsi="Sylfaen" w:cs="Sylfaen"/>
          <w:lang w:val="ka-GE"/>
        </w:rPr>
        <w:t>ის</w:t>
      </w:r>
      <w:r w:rsidRPr="00770F57">
        <w:rPr>
          <w:rFonts w:ascii="Sylfaen" w:eastAsiaTheme="minorHAnsi" w:hAnsi="Sylfaen" w:cs="Calibri"/>
          <w:lang w:val="ka-GE"/>
        </w:rPr>
        <w:t xml:space="preserve"> </w:t>
      </w:r>
      <w:r w:rsidRPr="004403FA">
        <w:rPr>
          <w:rFonts w:ascii="Sylfaen" w:eastAsiaTheme="minorHAnsi" w:hAnsi="Sylfaen" w:cs="Sylfaen"/>
          <w:lang w:val="ka-GE"/>
        </w:rPr>
        <w:t>მოწვეული</w:t>
      </w:r>
      <w:r w:rsidRPr="00770F57">
        <w:rPr>
          <w:rFonts w:ascii="Sylfaen" w:eastAsiaTheme="minorHAnsi" w:hAnsi="Sylfaen" w:cs="Calibri"/>
          <w:lang w:val="ka-GE"/>
        </w:rPr>
        <w:t xml:space="preserve"> პერსონალი </w:t>
      </w:r>
      <w:r w:rsidRPr="004403FA">
        <w:rPr>
          <w:rFonts w:ascii="Sylfaen" w:eastAsiaTheme="minorHAnsi" w:hAnsi="Sylfaen" w:cs="Sylfaen"/>
          <w:lang w:val="ka-GE"/>
        </w:rPr>
        <w:t>რეგულარულად</w:t>
      </w:r>
      <w:r w:rsidRPr="004403FA">
        <w:rPr>
          <w:rFonts w:ascii="Calibri" w:eastAsiaTheme="minorHAnsi" w:hAnsi="Calibri" w:cs="Calibri"/>
          <w:lang w:val="ka-GE"/>
        </w:rPr>
        <w:t xml:space="preserve"> (5 </w:t>
      </w:r>
      <w:r w:rsidRPr="004403FA">
        <w:rPr>
          <w:rFonts w:ascii="Sylfaen" w:eastAsiaTheme="minorHAnsi" w:hAnsi="Sylfaen" w:cs="Sylfaen"/>
          <w:lang w:val="ka-GE"/>
        </w:rPr>
        <w:t>წელიწადში</w:t>
      </w:r>
      <w:r w:rsidRPr="004403FA">
        <w:rPr>
          <w:rFonts w:ascii="Calibri" w:eastAsiaTheme="minorHAnsi" w:hAnsi="Calibri" w:cs="Calibri"/>
          <w:lang w:val="ka-GE"/>
        </w:rPr>
        <w:t xml:space="preserve"> </w:t>
      </w:r>
      <w:r w:rsidRPr="004403FA">
        <w:rPr>
          <w:rFonts w:ascii="Sylfaen" w:eastAsiaTheme="minorHAnsi" w:hAnsi="Sylfaen" w:cs="Sylfaen"/>
          <w:lang w:val="ka-GE"/>
        </w:rPr>
        <w:t>ერთხელ</w:t>
      </w:r>
      <w:r w:rsidR="005A5375">
        <w:rPr>
          <w:rStyle w:val="FootnoteReference"/>
          <w:rFonts w:ascii="Calibri" w:eastAsiaTheme="minorHAnsi" w:hAnsi="Calibri" w:cs="Calibri"/>
        </w:rPr>
        <w:footnoteReference w:id="8"/>
      </w:r>
      <w:r w:rsidRPr="004403FA">
        <w:rPr>
          <w:rFonts w:ascii="Calibri" w:eastAsiaTheme="minorHAnsi" w:hAnsi="Calibri" w:cs="Calibri"/>
          <w:lang w:val="ka-GE"/>
        </w:rPr>
        <w:t xml:space="preserve">) </w:t>
      </w:r>
      <w:r w:rsidRPr="004403FA">
        <w:rPr>
          <w:rFonts w:ascii="Sylfaen" w:eastAsiaTheme="minorHAnsi" w:hAnsi="Sylfaen" w:cs="Sylfaen"/>
          <w:lang w:val="ka-GE"/>
        </w:rPr>
        <w:t>უნდა</w:t>
      </w:r>
      <w:r w:rsidRPr="00770F57">
        <w:rPr>
          <w:rFonts w:ascii="Sylfaen" w:eastAsiaTheme="minorHAnsi" w:hAnsi="Sylfaen" w:cs="Calibri"/>
          <w:lang w:val="ka-GE"/>
        </w:rPr>
        <w:t xml:space="preserve"> </w:t>
      </w:r>
      <w:r w:rsidR="00205B1A" w:rsidRPr="004403FA">
        <w:rPr>
          <w:rFonts w:ascii="Sylfaen" w:eastAsiaTheme="minorHAnsi" w:hAnsi="Sylfaen" w:cs="Sylfaen"/>
          <w:lang w:val="ka-GE"/>
        </w:rPr>
        <w:t>გადიოდ</w:t>
      </w:r>
      <w:r w:rsidR="00205B1A">
        <w:rPr>
          <w:rFonts w:ascii="Sylfaen" w:eastAsiaTheme="minorHAnsi" w:hAnsi="Sylfaen" w:cs="Sylfaen"/>
          <w:lang w:val="ka-GE"/>
        </w:rPr>
        <w:t xml:space="preserve">ეს </w:t>
      </w:r>
      <w:r w:rsidR="008B533B">
        <w:rPr>
          <w:rFonts w:ascii="Sylfaen" w:eastAsiaTheme="minorHAnsi" w:hAnsi="Sylfaen" w:cs="Sylfaen"/>
          <w:lang w:val="ka-GE"/>
        </w:rPr>
        <w:t>სტომატოლოგიური განათლების მეთოდოლოგიაში</w:t>
      </w:r>
      <w:r w:rsidRPr="004403FA">
        <w:rPr>
          <w:rFonts w:ascii="Calibri" w:eastAsiaTheme="minorHAnsi" w:hAnsi="Calibri" w:cs="Calibri"/>
          <w:lang w:val="ka-GE"/>
        </w:rPr>
        <w:t xml:space="preserve"> </w:t>
      </w:r>
      <w:r w:rsidRPr="004403FA">
        <w:rPr>
          <w:rFonts w:ascii="Sylfaen" w:eastAsiaTheme="minorHAnsi" w:hAnsi="Sylfaen" w:cs="Sylfaen"/>
          <w:lang w:val="ka-GE"/>
        </w:rPr>
        <w:t>ტრენინგებს</w:t>
      </w:r>
      <w:r w:rsidRPr="004403FA">
        <w:rPr>
          <w:rFonts w:ascii="Calibri" w:eastAsiaTheme="minorHAnsi" w:hAnsi="Calibri" w:cs="Calibri"/>
          <w:lang w:val="ka-GE"/>
        </w:rPr>
        <w:t xml:space="preserve">, </w:t>
      </w:r>
      <w:r w:rsidRPr="004403FA">
        <w:rPr>
          <w:rFonts w:ascii="Sylfaen" w:eastAsiaTheme="minorHAnsi" w:hAnsi="Sylfaen" w:cs="Sylfaen"/>
          <w:lang w:val="ka-GE"/>
        </w:rPr>
        <w:t>დადასტურებულს</w:t>
      </w:r>
      <w:r w:rsidRPr="00770F57">
        <w:rPr>
          <w:rFonts w:ascii="Sylfaen" w:eastAsiaTheme="minorHAnsi" w:hAnsi="Sylfaen" w:cs="Sylfaen"/>
          <w:lang w:val="ka-GE"/>
        </w:rPr>
        <w:t xml:space="preserve"> </w:t>
      </w:r>
      <w:r w:rsidRPr="004403FA">
        <w:rPr>
          <w:rFonts w:ascii="Sylfaen" w:eastAsiaTheme="minorHAnsi" w:hAnsi="Sylfaen" w:cs="Sylfaen"/>
          <w:lang w:val="ka-GE"/>
        </w:rPr>
        <w:t>შესაბამისი</w:t>
      </w:r>
      <w:r w:rsidRPr="004403FA">
        <w:rPr>
          <w:rFonts w:ascii="Calibri" w:eastAsiaTheme="minorHAnsi" w:hAnsi="Calibri" w:cs="Calibri"/>
          <w:lang w:val="ka-GE"/>
        </w:rPr>
        <w:t xml:space="preserve"> </w:t>
      </w:r>
      <w:r w:rsidRPr="004403FA">
        <w:rPr>
          <w:rFonts w:ascii="Sylfaen" w:eastAsiaTheme="minorHAnsi" w:hAnsi="Sylfaen" w:cs="Sylfaen"/>
          <w:lang w:val="ka-GE"/>
        </w:rPr>
        <w:t>სერტიფიკატით</w:t>
      </w:r>
      <w:r w:rsidRPr="004403FA">
        <w:rPr>
          <w:rFonts w:ascii="Calibri" w:eastAsiaTheme="minorHAnsi" w:hAnsi="Calibri" w:cs="Calibri"/>
          <w:lang w:val="ka-GE"/>
        </w:rPr>
        <w:t>.</w:t>
      </w:r>
    </w:p>
    <w:p w14:paraId="1FA41E12" w14:textId="1D735771" w:rsidR="00EB162B" w:rsidRDefault="00EB162B" w:rsidP="000420BC">
      <w:pPr>
        <w:pStyle w:val="BodyText"/>
        <w:ind w:firstLine="285"/>
        <w:jc w:val="both"/>
        <w:rPr>
          <w:rFonts w:ascii="Sylfaen" w:hAnsi="Sylfaen"/>
          <w:sz w:val="22"/>
          <w:szCs w:val="22"/>
          <w:lang w:val="ka-GE"/>
        </w:rPr>
      </w:pPr>
      <w:bookmarkStart w:id="16" w:name="_Toc35522551"/>
      <w:r>
        <w:rPr>
          <w:rFonts w:ascii="Sylfaen" w:hAnsi="Sylfaen"/>
          <w:sz w:val="22"/>
          <w:szCs w:val="22"/>
          <w:lang w:val="ka-GE"/>
        </w:rPr>
        <w:t xml:space="preserve">3. </w:t>
      </w:r>
      <w:r w:rsidRPr="00EB162B">
        <w:rPr>
          <w:rFonts w:ascii="Sylfaen" w:hAnsi="Sylfaen"/>
          <w:sz w:val="22"/>
          <w:szCs w:val="22"/>
          <w:lang w:val="ka-GE"/>
        </w:rPr>
        <w:t>დიპლომირებული მედიკოსის</w:t>
      </w:r>
      <w:r w:rsidR="008B533B">
        <w:rPr>
          <w:rFonts w:ascii="Sylfaen" w:hAnsi="Sylfaen"/>
          <w:sz w:val="22"/>
          <w:szCs w:val="22"/>
          <w:lang w:val="ka-GE"/>
        </w:rPr>
        <w:t>/სტომატოლოგიის</w:t>
      </w:r>
      <w:r w:rsidRPr="00EB162B">
        <w:rPr>
          <w:rFonts w:ascii="Sylfaen" w:hAnsi="Sylfaen"/>
          <w:sz w:val="22"/>
          <w:szCs w:val="22"/>
          <w:lang w:val="ka-GE"/>
        </w:rPr>
        <w:t xml:space="preserve"> </w:t>
      </w:r>
      <w:r w:rsidR="00205B1A">
        <w:rPr>
          <w:rFonts w:ascii="Sylfaen" w:hAnsi="Sylfaen"/>
          <w:sz w:val="22"/>
          <w:szCs w:val="22"/>
          <w:lang w:val="ka-GE"/>
        </w:rPr>
        <w:t xml:space="preserve">ერთსაფეხურიანი </w:t>
      </w:r>
      <w:r w:rsidRPr="00EB162B">
        <w:rPr>
          <w:rFonts w:ascii="Sylfaen" w:hAnsi="Sylfaen"/>
          <w:sz w:val="22"/>
          <w:szCs w:val="22"/>
          <w:lang w:val="ka-GE"/>
        </w:rPr>
        <w:t>ინგლისურენოვანი საგანმანათლებლო პროგრამ</w:t>
      </w:r>
      <w:r w:rsidR="008B533B">
        <w:rPr>
          <w:rFonts w:ascii="Sylfaen" w:hAnsi="Sylfaen"/>
          <w:sz w:val="22"/>
          <w:szCs w:val="22"/>
          <w:lang w:val="ka-GE"/>
        </w:rPr>
        <w:t>ებ</w:t>
      </w:r>
      <w:r w:rsidRPr="00EB162B">
        <w:rPr>
          <w:rFonts w:ascii="Sylfaen" w:hAnsi="Sylfaen"/>
          <w:sz w:val="22"/>
          <w:szCs w:val="22"/>
          <w:lang w:val="ka-GE"/>
        </w:rPr>
        <w:t xml:space="preserve">ის შემთხვევაში </w:t>
      </w:r>
      <w:r>
        <w:rPr>
          <w:rFonts w:ascii="Sylfaen" w:hAnsi="Sylfaen"/>
          <w:sz w:val="22"/>
          <w:szCs w:val="22"/>
          <w:lang w:val="ka-GE"/>
        </w:rPr>
        <w:t>მოწვეულ</w:t>
      </w:r>
      <w:r w:rsidR="005B3CFB">
        <w:rPr>
          <w:rFonts w:ascii="Sylfaen" w:hAnsi="Sylfaen"/>
          <w:sz w:val="22"/>
          <w:szCs w:val="22"/>
          <w:lang w:val="ka-GE"/>
        </w:rPr>
        <w:t>ი პერსონალი უნდა ფლობდეს ინგლისურ ენას</w:t>
      </w:r>
      <w:r w:rsidR="00463757">
        <w:rPr>
          <w:rFonts w:ascii="Sylfaen" w:hAnsi="Sylfaen"/>
          <w:sz w:val="22"/>
          <w:szCs w:val="22"/>
          <w:lang w:val="ka-GE"/>
        </w:rPr>
        <w:t xml:space="preserve"> შესაბამის დონეზე</w:t>
      </w:r>
      <w:r w:rsidR="00D80DC9">
        <w:rPr>
          <w:rFonts w:ascii="Sylfaen" w:hAnsi="Sylfaen"/>
          <w:sz w:val="22"/>
          <w:szCs w:val="22"/>
          <w:lang w:val="ka-GE"/>
        </w:rPr>
        <w:t>, რაც შეიძლება დადასტურდეს ამ წესის მე-6 მუხლის პირველი პუნქტის ,,კ</w:t>
      </w:r>
      <w:r w:rsidR="00D80DC9">
        <w:rPr>
          <w:rFonts w:ascii="Sylfaen" w:hAnsi="Sylfaen"/>
          <w:sz w:val="22"/>
          <w:szCs w:val="22"/>
          <w:vertAlign w:val="superscript"/>
          <w:lang w:val="ka-GE"/>
        </w:rPr>
        <w:t>1</w:t>
      </w:r>
      <w:r w:rsidR="00D80DC9">
        <w:rPr>
          <w:rFonts w:ascii="Sylfaen" w:hAnsi="Sylfaen"/>
          <w:sz w:val="22"/>
          <w:szCs w:val="22"/>
          <w:lang w:val="ka-GE"/>
        </w:rPr>
        <w:t>“ ქვეპუნქტით განსაზღვრული ერთ-ერთი დოკუმენტის წარმოდგენით.</w:t>
      </w:r>
    </w:p>
    <w:p w14:paraId="4B602F65" w14:textId="07126C2D" w:rsidR="00D407A2" w:rsidRPr="00B4068E" w:rsidRDefault="00D407A2" w:rsidP="000420BC">
      <w:pPr>
        <w:pStyle w:val="BodyText"/>
        <w:ind w:firstLine="285"/>
        <w:jc w:val="both"/>
        <w:rPr>
          <w:rFonts w:asciiTheme="minorHAnsi" w:hAnsiTheme="minorHAnsi"/>
          <w:sz w:val="22"/>
          <w:szCs w:val="22"/>
          <w:lang w:val="ka-GE"/>
        </w:rPr>
      </w:pPr>
      <w:r>
        <w:rPr>
          <w:rFonts w:ascii="Sylfaen" w:hAnsi="Sylfaen"/>
          <w:sz w:val="22"/>
          <w:szCs w:val="22"/>
          <w:lang w:val="ka-GE"/>
        </w:rPr>
        <w:t xml:space="preserve">4. </w:t>
      </w:r>
      <w:proofErr w:type="spellStart"/>
      <w:r>
        <w:rPr>
          <w:rFonts w:ascii="Sylfaen" w:hAnsi="Sylfaen" w:cs="Sylfaen"/>
          <w:color w:val="222222"/>
          <w:shd w:val="clear" w:color="auto" w:fill="FFFFFF"/>
        </w:rPr>
        <w:t>პროგრამის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სპეციფიკის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გათვალისწინებით</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ფაკულტეტის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საბჭოს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თანხმობით</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შესაძლებელია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მოწვეულ</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პერსონალად</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ისეთი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პირის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აყვანა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რომელსაც</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აქვს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არანაკლებ</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lastRenderedPageBreak/>
        <w:t>ბაკალავრის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აკადემიური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ხარისხი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პედაგოგიური</w:t>
      </w:r>
      <w:proofErr w:type="spellEnd"/>
      <w:r>
        <w:rPr>
          <w:rFonts w:ascii="Arial" w:hAnsi="Arial" w:cs="Arial"/>
          <w:color w:val="222222"/>
          <w:shd w:val="clear" w:color="auto" w:fill="FFFFFF"/>
        </w:rPr>
        <w:t xml:space="preserve"> </w:t>
      </w:r>
      <w:proofErr w:type="spellStart"/>
      <w:proofErr w:type="gramStart"/>
      <w:r>
        <w:rPr>
          <w:rFonts w:ascii="Sylfaen" w:hAnsi="Sylfaen" w:cs="Sylfaen"/>
          <w:color w:val="222222"/>
          <w:shd w:val="clear" w:color="auto" w:fill="FFFFFF"/>
        </w:rPr>
        <w:t>საქმიაობის</w:t>
      </w:r>
      <w:proofErr w:type="spellEnd"/>
      <w:r>
        <w:rPr>
          <w:rFonts w:ascii="Arial" w:hAnsi="Arial" w:cs="Arial"/>
          <w:color w:val="222222"/>
          <w:shd w:val="clear" w:color="auto" w:fill="FFFFFF"/>
        </w:rPr>
        <w:t xml:space="preserve">  (</w:t>
      </w:r>
      <w:proofErr w:type="spellStart"/>
      <w:proofErr w:type="gramEnd"/>
      <w:r>
        <w:rPr>
          <w:rFonts w:ascii="Sylfaen" w:hAnsi="Sylfaen" w:cs="Sylfaen"/>
          <w:color w:val="222222"/>
          <w:shd w:val="clear" w:color="auto" w:fill="FFFFFF"/>
        </w:rPr>
        <w:t>მათ</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შორის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პროფესიულ</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საგანმანათლებლო</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პროგრამაზე</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სწავლების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არანაკლებ</w:t>
      </w:r>
      <w:proofErr w:type="spellEnd"/>
      <w:r>
        <w:rPr>
          <w:rFonts w:ascii="Arial" w:hAnsi="Arial" w:cs="Arial"/>
          <w:color w:val="222222"/>
          <w:shd w:val="clear" w:color="auto" w:fill="FFFFFF"/>
        </w:rPr>
        <w:t xml:space="preserve"> 1 </w:t>
      </w:r>
      <w:proofErr w:type="spellStart"/>
      <w:r>
        <w:rPr>
          <w:rFonts w:ascii="Sylfaen" w:hAnsi="Sylfaen" w:cs="Sylfaen"/>
          <w:color w:val="222222"/>
          <w:shd w:val="clear" w:color="auto" w:fill="FFFFFF"/>
        </w:rPr>
        <w:t>წლიანი</w:t>
      </w:r>
      <w:proofErr w:type="spellEnd"/>
      <w:r>
        <w:rPr>
          <w:rFonts w:ascii="Arial" w:hAnsi="Arial" w:cs="Arial"/>
          <w:color w:val="222222"/>
          <w:shd w:val="clear" w:color="auto" w:fill="FFFFFF"/>
        </w:rPr>
        <w:t xml:space="preserve"> </w:t>
      </w:r>
      <w:proofErr w:type="spellStart"/>
      <w:r w:rsidRPr="009D346F">
        <w:rPr>
          <w:rFonts w:ascii="Sylfaen" w:hAnsi="Sylfaen" w:cs="Sylfaen"/>
          <w:color w:val="222222"/>
          <w:shd w:val="clear" w:color="auto" w:fill="FFFFFF"/>
        </w:rPr>
        <w:t>გამოცდილება</w:t>
      </w:r>
      <w:proofErr w:type="spellEnd"/>
      <w:r w:rsidR="009D346F" w:rsidRPr="009D346F">
        <w:rPr>
          <w:rFonts w:ascii="Sylfaen" w:hAnsi="Sylfaen" w:cs="Arial"/>
          <w:color w:val="222222"/>
          <w:shd w:val="clear" w:color="auto" w:fill="FFFFFF"/>
          <w:lang w:val="ka-GE"/>
        </w:rPr>
        <w:t xml:space="preserve"> და</w:t>
      </w:r>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პრაქტიკული</w:t>
      </w:r>
      <w:proofErr w:type="spellEnd"/>
      <w:r>
        <w:rPr>
          <w:rFonts w:ascii="Arial" w:hAnsi="Arial" w:cs="Arial"/>
          <w:color w:val="222222"/>
          <w:shd w:val="clear" w:color="auto" w:fill="FFFFFF"/>
        </w:rPr>
        <w:t xml:space="preserve"> </w:t>
      </w:r>
      <w:r w:rsidR="009D346F">
        <w:rPr>
          <w:rFonts w:ascii="Sylfaen" w:hAnsi="Sylfaen" w:cs="Arial"/>
          <w:color w:val="222222"/>
          <w:shd w:val="clear" w:color="auto" w:fill="FFFFFF"/>
          <w:lang w:val="ka-GE"/>
        </w:rPr>
        <w:t>მუშაობის</w:t>
      </w:r>
      <w:bookmarkStart w:id="17" w:name="_GoBack"/>
      <w:bookmarkEnd w:id="17"/>
      <w:r>
        <w:rPr>
          <w:rFonts w:ascii="Arial" w:hAnsi="Arial" w:cs="Arial"/>
          <w:color w:val="222222"/>
          <w:shd w:val="clear" w:color="auto" w:fill="FFFFFF"/>
        </w:rPr>
        <w:t xml:space="preserve"> 1 </w:t>
      </w:r>
      <w:r>
        <w:rPr>
          <w:rFonts w:ascii="Sylfaen" w:hAnsi="Sylfaen" w:cs="Sylfaen"/>
          <w:color w:val="222222"/>
          <w:shd w:val="clear" w:color="auto" w:fill="FFFFFF"/>
        </w:rPr>
        <w:t>წ</w:t>
      </w:r>
      <w:r w:rsidR="009D346F">
        <w:rPr>
          <w:rFonts w:ascii="Sylfaen" w:hAnsi="Sylfaen" w:cs="Sylfaen"/>
          <w:color w:val="222222"/>
          <w:shd w:val="clear" w:color="auto" w:fill="FFFFFF"/>
          <w:lang w:val="ka-GE"/>
        </w:rPr>
        <w:t>ლის გამოცდილება</w:t>
      </w:r>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ამასთან</w:t>
      </w:r>
      <w:proofErr w:type="spellEnd"/>
      <w:r>
        <w:rPr>
          <w:rFonts w:ascii="Arial" w:hAnsi="Arial" w:cs="Arial"/>
          <w:color w:val="222222"/>
          <w:shd w:val="clear" w:color="auto" w:fill="FFFFFF"/>
        </w:rPr>
        <w:t xml:space="preserve">, </w:t>
      </w:r>
      <w:r w:rsidR="009D346F">
        <w:rPr>
          <w:rFonts w:ascii="Sylfaen" w:hAnsi="Sylfaen" w:cs="Arial"/>
          <w:color w:val="222222"/>
          <w:shd w:val="clear" w:color="auto" w:fill="FFFFFF"/>
          <w:lang w:val="ka-GE"/>
        </w:rPr>
        <w:t xml:space="preserve">პერსონალთან დაკავშირებული მოთხოვნები უნდა შეესაბამებოდეს </w:t>
      </w:r>
      <w:proofErr w:type="spellStart"/>
      <w:r>
        <w:rPr>
          <w:rFonts w:ascii="Sylfaen" w:hAnsi="Sylfaen" w:cs="Sylfaen"/>
          <w:color w:val="222222"/>
          <w:shd w:val="clear" w:color="auto" w:fill="FFFFFF"/>
        </w:rPr>
        <w:t>შესაბამისი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მიმართულების</w:t>
      </w:r>
      <w:proofErr w:type="spellEnd"/>
      <w:r>
        <w:rPr>
          <w:rFonts w:ascii="Arial" w:hAnsi="Arial" w:cs="Arial"/>
          <w:color w:val="222222"/>
          <w:shd w:val="clear" w:color="auto" w:fill="FFFFFF"/>
        </w:rPr>
        <w:t xml:space="preserve"> </w:t>
      </w:r>
      <w:r w:rsidR="009D346F">
        <w:rPr>
          <w:rFonts w:ascii="Sylfaen" w:hAnsi="Sylfaen" w:cs="Arial"/>
          <w:color w:val="222222"/>
          <w:shd w:val="clear" w:color="auto" w:fill="FFFFFF"/>
          <w:lang w:val="ka-GE"/>
        </w:rPr>
        <w:t xml:space="preserve">უმაღლესი განათლების </w:t>
      </w:r>
      <w:proofErr w:type="spellStart"/>
      <w:r>
        <w:rPr>
          <w:rFonts w:ascii="Sylfaen" w:hAnsi="Sylfaen" w:cs="Sylfaen"/>
          <w:color w:val="222222"/>
          <w:shd w:val="clear" w:color="auto" w:fill="FFFFFF"/>
        </w:rPr>
        <w:t>დარგობრივი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მახასიათებელით</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დადგენილ</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სხვა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მოთხოვნებ</w:t>
      </w:r>
      <w:proofErr w:type="spellEnd"/>
      <w:r w:rsidR="009D346F">
        <w:rPr>
          <w:rFonts w:ascii="Sylfaen" w:hAnsi="Sylfaen" w:cs="Sylfaen"/>
          <w:color w:val="222222"/>
          <w:shd w:val="clear" w:color="auto" w:fill="FFFFFF"/>
          <w:lang w:val="ka-GE"/>
        </w:rPr>
        <w:t>ს (ასეთის არსებობის შემთხვევაში).</w:t>
      </w:r>
    </w:p>
    <w:p w14:paraId="37D96D6D" w14:textId="77777777" w:rsidR="004F5206" w:rsidRDefault="004F5206" w:rsidP="00D80DC9">
      <w:pPr>
        <w:pStyle w:val="BodyText"/>
        <w:ind w:firstLine="688"/>
        <w:jc w:val="both"/>
        <w:rPr>
          <w:rFonts w:ascii="Sylfaen" w:hAnsi="Sylfaen"/>
          <w:sz w:val="22"/>
          <w:szCs w:val="22"/>
          <w:lang w:val="ka-GE"/>
        </w:rPr>
      </w:pPr>
    </w:p>
    <w:p w14:paraId="3D979B9C" w14:textId="77777777" w:rsidR="00A206CD" w:rsidRPr="009B45C6" w:rsidRDefault="00A206CD" w:rsidP="003E5A88">
      <w:pPr>
        <w:pStyle w:val="Heading1"/>
        <w:rPr>
          <w:lang w:val="ka-GE"/>
        </w:rPr>
      </w:pPr>
      <w:bookmarkStart w:id="18" w:name="_Toc125563311"/>
      <w:bookmarkEnd w:id="16"/>
      <w:r w:rsidRPr="009B45C6">
        <w:rPr>
          <w:lang w:val="ka-GE"/>
        </w:rPr>
        <w:t>მუხლი 11. მოწვეული პერსონალის შერჩევა</w:t>
      </w:r>
      <w:bookmarkEnd w:id="18"/>
    </w:p>
    <w:p w14:paraId="7C399439" w14:textId="1E45B4D7" w:rsidR="00A206CD" w:rsidRPr="003E5A88" w:rsidRDefault="00A206CD" w:rsidP="00387121">
      <w:pPr>
        <w:pStyle w:val="BodyText"/>
        <w:jc w:val="both"/>
        <w:rPr>
          <w:rFonts w:ascii="Sylfaen" w:eastAsia="Segoe UI" w:hAnsi="Sylfaen" w:cs="DejaVu Sans"/>
          <w:bCs/>
          <w:sz w:val="22"/>
          <w:szCs w:val="22"/>
          <w:lang w:val="ka-GE"/>
        </w:rPr>
      </w:pPr>
      <w:bookmarkStart w:id="19" w:name="_Toc35522553"/>
      <w:r w:rsidRPr="003E5A88">
        <w:rPr>
          <w:rFonts w:ascii="Sylfaen" w:hAnsi="Sylfaen"/>
          <w:sz w:val="22"/>
          <w:szCs w:val="22"/>
          <w:lang w:val="ka-GE"/>
        </w:rPr>
        <w:t xml:space="preserve">1. </w:t>
      </w:r>
      <w:r w:rsidR="000604E3" w:rsidRPr="003E5A88">
        <w:rPr>
          <w:rFonts w:ascii="Sylfaen" w:hAnsi="Sylfaen"/>
          <w:sz w:val="22"/>
          <w:szCs w:val="22"/>
          <w:lang w:val="ka-GE"/>
        </w:rPr>
        <w:t>შესაბამისი ფაკულტეტის დეკანი საგანმანათლებლო პროგრამის ხელმძღვანელთან</w:t>
      </w:r>
      <w:r w:rsidR="004E0769">
        <w:rPr>
          <w:rFonts w:ascii="Sylfaen" w:hAnsi="Sylfaen"/>
          <w:sz w:val="22"/>
          <w:szCs w:val="22"/>
          <w:lang w:val="ka-GE"/>
        </w:rPr>
        <w:t>/თანახელმძღვანელთან</w:t>
      </w:r>
      <w:r w:rsidR="000604E3" w:rsidRPr="003E5A88">
        <w:rPr>
          <w:rFonts w:ascii="Sylfaen" w:hAnsi="Sylfaen"/>
          <w:sz w:val="22"/>
          <w:szCs w:val="22"/>
          <w:lang w:val="ka-GE"/>
        </w:rPr>
        <w:t xml:space="preserve"> ერთად იღებს </w:t>
      </w:r>
      <w:r w:rsidR="00733370" w:rsidRPr="003E5A88">
        <w:rPr>
          <w:rFonts w:ascii="Sylfaen" w:hAnsi="Sylfaen"/>
          <w:sz w:val="22"/>
          <w:szCs w:val="22"/>
          <w:lang w:val="ka-GE"/>
        </w:rPr>
        <w:t>გადაწყვეტი</w:t>
      </w:r>
      <w:r w:rsidR="000604E3" w:rsidRPr="003E5A88">
        <w:rPr>
          <w:rFonts w:ascii="Sylfaen" w:hAnsi="Sylfaen"/>
          <w:sz w:val="22"/>
          <w:szCs w:val="22"/>
          <w:lang w:val="ka-GE"/>
        </w:rPr>
        <w:t>ლ</w:t>
      </w:r>
      <w:r w:rsidR="00733370" w:rsidRPr="003E5A88">
        <w:rPr>
          <w:rFonts w:ascii="Sylfaen" w:hAnsi="Sylfaen"/>
          <w:sz w:val="22"/>
          <w:szCs w:val="22"/>
          <w:lang w:val="ka-GE"/>
        </w:rPr>
        <w:t>ე</w:t>
      </w:r>
      <w:r w:rsidR="000604E3" w:rsidRPr="003E5A88">
        <w:rPr>
          <w:rFonts w:ascii="Sylfaen" w:hAnsi="Sylfaen"/>
          <w:sz w:val="22"/>
          <w:szCs w:val="22"/>
          <w:lang w:val="ka-GE"/>
        </w:rPr>
        <w:t>ბას მოწვეული პერსონალის რაოდენობის გაზრდის შესახებ;</w:t>
      </w:r>
      <w:r w:rsidR="00E73C97" w:rsidRPr="003E5A88">
        <w:rPr>
          <w:rFonts w:ascii="Sylfaen" w:hAnsi="Sylfaen"/>
          <w:sz w:val="22"/>
          <w:szCs w:val="22"/>
          <w:lang w:val="ka-GE"/>
        </w:rPr>
        <w:t xml:space="preserve">  </w:t>
      </w:r>
      <w:r w:rsidRPr="003E5A88">
        <w:rPr>
          <w:rFonts w:ascii="Sylfaen" w:hAnsi="Sylfaen"/>
          <w:sz w:val="22"/>
          <w:szCs w:val="22"/>
          <w:lang w:val="ka-GE"/>
        </w:rPr>
        <w:t>მოწვეული ლექტორის შერჩევა ხორციელდება ორი გზით: ა) შესაბამისი საგანმანათლებლო პროგრამის ხელმძღვანელი</w:t>
      </w:r>
      <w:r w:rsidR="002A4BE7">
        <w:rPr>
          <w:rFonts w:ascii="Sylfaen" w:hAnsi="Sylfaen"/>
          <w:sz w:val="22"/>
          <w:szCs w:val="22"/>
          <w:lang w:val="ka-GE"/>
        </w:rPr>
        <w:t>/თანახელმძღვანელი</w:t>
      </w:r>
      <w:r w:rsidR="00733370" w:rsidRPr="003E5A88">
        <w:rPr>
          <w:rFonts w:ascii="Sylfaen" w:hAnsi="Sylfaen"/>
          <w:sz w:val="22"/>
          <w:szCs w:val="22"/>
          <w:lang w:val="ka-GE"/>
        </w:rPr>
        <w:t xml:space="preserve"> დეკანთან</w:t>
      </w:r>
      <w:r w:rsidRPr="003E5A88">
        <w:rPr>
          <w:rFonts w:ascii="Sylfaen" w:hAnsi="Sylfaen"/>
          <w:sz w:val="22"/>
          <w:szCs w:val="22"/>
          <w:lang w:val="ka-GE"/>
        </w:rPr>
        <w:t xml:space="preserve"> </w:t>
      </w:r>
      <w:r w:rsidR="00733370" w:rsidRPr="003E5A88">
        <w:rPr>
          <w:rFonts w:ascii="Sylfaen" w:hAnsi="Sylfaen"/>
          <w:sz w:val="22"/>
          <w:szCs w:val="22"/>
          <w:lang w:val="ka-GE"/>
        </w:rPr>
        <w:t>ერთად უზრუნველყოფს</w:t>
      </w:r>
      <w:r w:rsidRPr="003E5A88">
        <w:rPr>
          <w:rFonts w:ascii="Sylfaen" w:hAnsi="Sylfaen"/>
          <w:sz w:val="22"/>
          <w:szCs w:val="22"/>
          <w:lang w:val="ka-GE"/>
        </w:rPr>
        <w:t xml:space="preserve"> შესაბამისი კანდიდატურის მოძიება</w:t>
      </w:r>
      <w:r w:rsidR="000A6598" w:rsidRPr="003E5A88">
        <w:rPr>
          <w:rFonts w:ascii="Sylfaen" w:hAnsi="Sylfaen"/>
          <w:sz w:val="22"/>
          <w:szCs w:val="22"/>
          <w:lang w:val="ka-GE"/>
        </w:rPr>
        <w:t>ს</w:t>
      </w:r>
      <w:r w:rsidRPr="003E5A88">
        <w:rPr>
          <w:rFonts w:ascii="Sylfaen" w:hAnsi="Sylfaen"/>
          <w:sz w:val="22"/>
          <w:szCs w:val="22"/>
          <w:lang w:val="ka-GE"/>
        </w:rPr>
        <w:t xml:space="preserve">, რომელიც აკმაყოფილებს მე-10 მუხლით დადგენილ მოთხოვნებს ან ბ) ცხადდება კონკურსი. იმ </w:t>
      </w:r>
      <w:r w:rsidRPr="003E5A88">
        <w:rPr>
          <w:rFonts w:ascii="Sylfaen" w:eastAsia="Segoe UI" w:hAnsi="Sylfaen" w:cs="DejaVu Sans"/>
          <w:bCs/>
          <w:sz w:val="22"/>
          <w:szCs w:val="22"/>
          <w:lang w:val="ka-GE"/>
        </w:rPr>
        <w:t xml:space="preserve">შემთხვევაში, თუ </w:t>
      </w:r>
      <w:r w:rsidR="00733370" w:rsidRPr="003E5A88">
        <w:rPr>
          <w:rFonts w:ascii="Sylfaen" w:eastAsia="Segoe UI" w:hAnsi="Sylfaen" w:cs="DejaVu Sans"/>
          <w:bCs/>
          <w:sz w:val="22"/>
          <w:szCs w:val="22"/>
          <w:lang w:val="ka-GE"/>
        </w:rPr>
        <w:t xml:space="preserve">ამ </w:t>
      </w:r>
      <w:r w:rsidR="00A300CD" w:rsidRPr="003E5A88">
        <w:rPr>
          <w:rFonts w:ascii="Sylfaen" w:eastAsia="Segoe UI" w:hAnsi="Sylfaen" w:cs="DejaVu Sans"/>
          <w:bCs/>
          <w:sz w:val="22"/>
          <w:szCs w:val="22"/>
          <w:lang w:val="ka-GE"/>
        </w:rPr>
        <w:t>პუნქტის</w:t>
      </w:r>
      <w:r w:rsidR="00733370" w:rsidRPr="003E5A88">
        <w:rPr>
          <w:rFonts w:ascii="Sylfaen" w:eastAsia="Segoe UI" w:hAnsi="Sylfaen" w:cs="DejaVu Sans"/>
          <w:bCs/>
          <w:sz w:val="22"/>
          <w:szCs w:val="22"/>
          <w:lang w:val="ka-GE"/>
        </w:rPr>
        <w:t xml:space="preserve"> ,,ა“ ქვეპუნქტით დადგენილის წესის შესაბამისად ვერ მოხდა კანდიდატის შერჩევა</w:t>
      </w:r>
      <w:r w:rsidRPr="003E5A88">
        <w:rPr>
          <w:rFonts w:ascii="Sylfaen" w:eastAsia="Segoe UI" w:hAnsi="Sylfaen" w:cs="DejaVu Sans"/>
          <w:bCs/>
          <w:sz w:val="22"/>
          <w:szCs w:val="22"/>
          <w:lang w:val="ka-GE"/>
        </w:rPr>
        <w:t xml:space="preserve"> ცხადდება კონკურსი</w:t>
      </w:r>
      <w:r w:rsidR="00733370" w:rsidRPr="003E5A88">
        <w:rPr>
          <w:rFonts w:ascii="Sylfaen" w:eastAsia="Segoe UI" w:hAnsi="Sylfaen" w:cs="DejaVu Sans"/>
          <w:bCs/>
          <w:sz w:val="22"/>
          <w:szCs w:val="22"/>
          <w:lang w:val="ka-GE"/>
        </w:rPr>
        <w:t>.</w:t>
      </w:r>
      <w:bookmarkEnd w:id="19"/>
    </w:p>
    <w:p w14:paraId="47F845C5" w14:textId="4D05F566" w:rsidR="00A206CD" w:rsidRPr="00BE2627" w:rsidRDefault="00A206CD" w:rsidP="00387121">
      <w:pPr>
        <w:pStyle w:val="BodyText"/>
        <w:jc w:val="both"/>
        <w:rPr>
          <w:rFonts w:ascii="Sylfaen" w:eastAsia="Segoe UI" w:hAnsi="Sylfaen" w:cs="DejaVu Sans"/>
          <w:bCs/>
          <w:sz w:val="22"/>
          <w:szCs w:val="22"/>
          <w:lang w:val="ka-GE"/>
        </w:rPr>
      </w:pPr>
      <w:bookmarkStart w:id="20" w:name="_Toc35522554"/>
      <w:r w:rsidRPr="003E5A88">
        <w:rPr>
          <w:rFonts w:ascii="Sylfaen" w:eastAsia="Segoe UI" w:hAnsi="Sylfaen" w:cs="DejaVu Sans"/>
          <w:bCs/>
          <w:sz w:val="22"/>
          <w:szCs w:val="22"/>
          <w:lang w:val="ka-GE"/>
        </w:rPr>
        <w:t>2.</w:t>
      </w:r>
      <w:r w:rsidR="003C4875" w:rsidRPr="003E5A88">
        <w:rPr>
          <w:rFonts w:ascii="Sylfaen" w:eastAsia="Segoe UI" w:hAnsi="Sylfaen" w:cs="DejaVu Sans"/>
          <w:bCs/>
          <w:sz w:val="22"/>
          <w:szCs w:val="22"/>
          <w:lang w:val="ka-GE"/>
        </w:rPr>
        <w:t xml:space="preserve"> </w:t>
      </w:r>
      <w:r w:rsidRPr="003E5A88">
        <w:rPr>
          <w:rFonts w:ascii="Sylfaen" w:eastAsia="Segoe UI" w:hAnsi="Sylfaen" w:cs="DejaVu Sans"/>
          <w:bCs/>
          <w:sz w:val="22"/>
          <w:szCs w:val="22"/>
          <w:lang w:val="ka-GE"/>
        </w:rPr>
        <w:t>კანდიდატი, რომელსაც აქვს 2 ან მეტწლიანი პედაგოგიური გამოცდილება გადის გასაუბრებას პროგრამის ხელმძღვანელთან</w:t>
      </w:r>
      <w:r w:rsidR="002A4BE7">
        <w:rPr>
          <w:rFonts w:ascii="Sylfaen" w:eastAsia="Segoe UI" w:hAnsi="Sylfaen" w:cs="DejaVu Sans"/>
          <w:bCs/>
          <w:sz w:val="22"/>
          <w:szCs w:val="22"/>
          <w:lang w:val="ka-GE"/>
        </w:rPr>
        <w:t>/თანახელმძღვანელთან</w:t>
      </w:r>
      <w:r w:rsidRPr="003E5A88">
        <w:rPr>
          <w:rFonts w:ascii="Sylfaen" w:eastAsia="Segoe UI" w:hAnsi="Sylfaen" w:cs="DejaVu Sans"/>
          <w:bCs/>
          <w:sz w:val="22"/>
          <w:szCs w:val="22"/>
          <w:lang w:val="ka-GE"/>
        </w:rPr>
        <w:t xml:space="preserve">, დეკანთან, ადამიანური რესურსების მართვის სამსახურის თანამშრომელთან და ფასდება ამ წესის დანართი №2-ით დადგენილი ფორმის შესაბამისად. </w:t>
      </w:r>
      <w:r w:rsidR="002321D5" w:rsidRPr="003E5A88">
        <w:rPr>
          <w:rFonts w:ascii="Sylfaen" w:eastAsia="Segoe UI" w:hAnsi="Sylfaen" w:cs="DejaVu Sans"/>
          <w:bCs/>
          <w:sz w:val="22"/>
          <w:szCs w:val="22"/>
          <w:lang w:val="ka-GE"/>
        </w:rPr>
        <w:t xml:space="preserve">კომისია უფლებამოსილია გასაუბრების შემდეგ მიიღოს გადაწყვეტილება, საჩვენებელი ლექციის ჩატარების შესახებ. </w:t>
      </w:r>
      <w:r w:rsidRPr="003E5A88">
        <w:rPr>
          <w:rFonts w:ascii="Sylfaen" w:eastAsia="Segoe UI" w:hAnsi="Sylfaen" w:cs="DejaVu Sans"/>
          <w:bCs/>
          <w:sz w:val="22"/>
          <w:szCs w:val="22"/>
          <w:lang w:val="ka-GE"/>
        </w:rPr>
        <w:t xml:space="preserve">კანდიდატი, რომელსაც არ აქვს, ან აქვს 2 წელზე ნაკლები პედაგოგიური გამოცდილება ატარებს საჩვენებელ ლექციას კომისიის წინაშე, რომლის შემადგენლობაც შესაბამისი ფაკულტეტის დეკანის წარდგინებით განისაზღვრება რექტორის სამართლებრივი აქტით. კანდიდატის შეფასება ხორციელდება ამ წესის დანართი №1-ით დადგენილი ფორმის შესაბამისად. ინგლისურენოვანი საგანმანათლებლო პროგრამების </w:t>
      </w:r>
      <w:r w:rsidR="003C4875" w:rsidRPr="003E5A88">
        <w:rPr>
          <w:rFonts w:ascii="Sylfaen" w:eastAsia="Segoe UI" w:hAnsi="Sylfaen" w:cs="DejaVu Sans"/>
          <w:bCs/>
          <w:sz w:val="22"/>
          <w:szCs w:val="22"/>
          <w:lang w:val="ka-GE"/>
        </w:rPr>
        <w:t xml:space="preserve">ან ქართულენოვან პროგრამებზე ინგლისურენოვანი საგნების </w:t>
      </w:r>
      <w:r w:rsidRPr="003E5A88">
        <w:rPr>
          <w:rFonts w:ascii="Sylfaen" w:eastAsia="Segoe UI" w:hAnsi="Sylfaen" w:cs="DejaVu Sans"/>
          <w:bCs/>
          <w:sz w:val="22"/>
          <w:szCs w:val="22"/>
          <w:lang w:val="ka-GE"/>
        </w:rPr>
        <w:t>შემთხვევაში კანდიდატი ვალდებულია რექტორის ბრძანებით შექმნილი კომისიის</w:t>
      </w:r>
      <w:r w:rsidR="002321D5" w:rsidRPr="003E5A88">
        <w:rPr>
          <w:rFonts w:ascii="Sylfaen" w:eastAsia="Segoe UI" w:hAnsi="Sylfaen"/>
          <w:bCs/>
          <w:sz w:val="22"/>
          <w:szCs w:val="22"/>
          <w:vertAlign w:val="superscript"/>
        </w:rPr>
        <w:footnoteReference w:id="9"/>
      </w:r>
      <w:r w:rsidR="00205B1A">
        <w:rPr>
          <w:rFonts w:ascii="Sylfaen" w:eastAsia="Segoe UI" w:hAnsi="Sylfaen" w:cs="DejaVu Sans"/>
          <w:bCs/>
          <w:sz w:val="22"/>
          <w:szCs w:val="22"/>
          <w:lang w:val="ka-GE"/>
        </w:rPr>
        <w:t xml:space="preserve"> </w:t>
      </w:r>
      <w:r w:rsidRPr="003E5A88">
        <w:rPr>
          <w:rFonts w:ascii="Sylfaen" w:eastAsia="Segoe UI" w:hAnsi="Sylfaen" w:cs="DejaVu Sans"/>
          <w:bCs/>
          <w:sz w:val="22"/>
          <w:szCs w:val="22"/>
          <w:lang w:val="ka-GE"/>
        </w:rPr>
        <w:t xml:space="preserve"> წინაშე ჩაატაროს საჩვენებელი ლექცია ინგლისურ ენაზე, მისი პედაგოგიური გამოცდილების მიუხედავად.</w:t>
      </w:r>
      <w:bookmarkEnd w:id="20"/>
      <w:r w:rsidR="00733370" w:rsidRPr="003E5A88">
        <w:rPr>
          <w:rFonts w:ascii="Sylfaen" w:eastAsia="Segoe UI" w:hAnsi="Sylfaen" w:cs="DejaVu Sans"/>
          <w:bCs/>
          <w:sz w:val="22"/>
          <w:szCs w:val="22"/>
          <w:lang w:val="ka-GE"/>
        </w:rPr>
        <w:t xml:space="preserve"> </w:t>
      </w:r>
      <w:r w:rsidR="00393830" w:rsidRPr="003E5A88">
        <w:rPr>
          <w:rFonts w:ascii="Sylfaen" w:eastAsia="Segoe UI" w:hAnsi="Sylfaen" w:cs="DejaVu Sans"/>
          <w:bCs/>
          <w:sz w:val="22"/>
          <w:szCs w:val="22"/>
          <w:lang w:val="ka-GE"/>
        </w:rPr>
        <w:t>თუ კანდიდატს აკადემიური ხარისხი მიღებული აქვს საზღვარგარეთ, ინგლისურ ენაზე</w:t>
      </w:r>
      <w:r w:rsidR="00A735BB" w:rsidRPr="003E5A88">
        <w:rPr>
          <w:rFonts w:ascii="Sylfaen" w:eastAsia="Segoe UI" w:hAnsi="Sylfaen" w:cs="DejaVu Sans"/>
          <w:bCs/>
          <w:sz w:val="22"/>
          <w:szCs w:val="22"/>
          <w:lang w:val="ka-GE"/>
        </w:rPr>
        <w:t>, აქვს ინგლისურენოვანი სასწავლო კურსების გაძღოლის გამოცდილება</w:t>
      </w:r>
      <w:r w:rsidR="00393830" w:rsidRPr="003E5A88">
        <w:rPr>
          <w:rFonts w:ascii="Sylfaen" w:eastAsia="Segoe UI" w:hAnsi="Sylfaen" w:cs="DejaVu Sans"/>
          <w:bCs/>
          <w:sz w:val="22"/>
          <w:szCs w:val="22"/>
          <w:lang w:val="ka-GE"/>
        </w:rPr>
        <w:t xml:space="preserve"> ან ბოლო 2 წლის განმავლობაში მიღებული აქვს ინგლისური ენის დამადა</w:t>
      </w:r>
      <w:r w:rsidR="001A75C2" w:rsidRPr="003E5A88">
        <w:rPr>
          <w:rFonts w:ascii="Sylfaen" w:eastAsia="Segoe UI" w:hAnsi="Sylfaen" w:cs="DejaVu Sans"/>
          <w:bCs/>
          <w:sz w:val="22"/>
          <w:szCs w:val="22"/>
          <w:lang w:val="ka-GE"/>
        </w:rPr>
        <w:t>სტ</w:t>
      </w:r>
      <w:r w:rsidR="00393830" w:rsidRPr="003E5A88">
        <w:rPr>
          <w:rFonts w:ascii="Sylfaen" w:eastAsia="Segoe UI" w:hAnsi="Sylfaen" w:cs="DejaVu Sans"/>
          <w:bCs/>
          <w:sz w:val="22"/>
          <w:szCs w:val="22"/>
          <w:lang w:val="ka-GE"/>
        </w:rPr>
        <w:t>ურებელი საერთაშორისო სერტიფიკატი</w:t>
      </w:r>
      <w:r w:rsidR="002A4BE7">
        <w:rPr>
          <w:rFonts w:ascii="Sylfaen" w:eastAsia="Segoe UI" w:hAnsi="Sylfaen" w:cs="DejaVu Sans"/>
          <w:bCs/>
          <w:sz w:val="22"/>
          <w:szCs w:val="22"/>
          <w:lang w:val="ka-GE"/>
        </w:rPr>
        <w:t xml:space="preserve"> (მოქმედი სერთიფიკატი)</w:t>
      </w:r>
      <w:r w:rsidR="00393830" w:rsidRPr="003E5A88">
        <w:rPr>
          <w:rFonts w:ascii="Sylfaen" w:eastAsia="Segoe UI" w:hAnsi="Sylfaen" w:cs="DejaVu Sans"/>
          <w:bCs/>
          <w:sz w:val="22"/>
          <w:szCs w:val="22"/>
          <w:lang w:val="ka-GE"/>
        </w:rPr>
        <w:t xml:space="preserve">, შესაძლოა ჩატარდეს მხოლოდ გასაუბრების ეტაპი. </w:t>
      </w:r>
    </w:p>
    <w:p w14:paraId="1A99622C" w14:textId="77777777" w:rsidR="00A206CD" w:rsidRPr="003E5A88" w:rsidRDefault="00A206CD" w:rsidP="00387121">
      <w:pPr>
        <w:pStyle w:val="BodyText"/>
        <w:jc w:val="both"/>
        <w:rPr>
          <w:rFonts w:ascii="Sylfaen" w:eastAsia="Segoe UI" w:hAnsi="Sylfaen" w:cs="DejaVu Sans"/>
          <w:bCs/>
          <w:sz w:val="22"/>
          <w:szCs w:val="22"/>
          <w:lang w:val="ka-GE"/>
        </w:rPr>
      </w:pPr>
      <w:bookmarkStart w:id="21" w:name="_Toc35522555"/>
      <w:r w:rsidRPr="003E5A88">
        <w:rPr>
          <w:rFonts w:ascii="Sylfaen" w:eastAsia="Segoe UI" w:hAnsi="Sylfaen" w:cs="DejaVu Sans"/>
          <w:bCs/>
          <w:sz w:val="22"/>
          <w:szCs w:val="22"/>
          <w:lang w:val="ka-GE"/>
        </w:rPr>
        <w:t>3. კონკურსის გამოცხადების შემთხვევაში საკონკურსო პირობები, წარმოსადგენი დოკუმენტაცია და ეტაპები განისაზღვრება რექტორის სამართლებრივი აქტით. კანდიდატის შეფასება ხორციელდება ამ მუხლის მე-2 პუნქტით დადგენილი წესის შესაბამისად.</w:t>
      </w:r>
      <w:bookmarkEnd w:id="21"/>
    </w:p>
    <w:p w14:paraId="0957F007" w14:textId="5A60A06C" w:rsidR="00A206CD" w:rsidRPr="003E5A88" w:rsidRDefault="00A206CD" w:rsidP="00387121">
      <w:pPr>
        <w:pStyle w:val="BodyText"/>
        <w:jc w:val="both"/>
        <w:rPr>
          <w:rFonts w:ascii="Sylfaen" w:eastAsia="Segoe UI" w:hAnsi="Sylfaen" w:cs="DejaVu Sans"/>
          <w:bCs/>
          <w:sz w:val="22"/>
          <w:szCs w:val="22"/>
          <w:lang w:val="ka-GE"/>
        </w:rPr>
      </w:pPr>
      <w:bookmarkStart w:id="22" w:name="_Toc35522556"/>
      <w:r w:rsidRPr="003E5A88">
        <w:rPr>
          <w:rFonts w:ascii="Sylfaen" w:eastAsia="Segoe UI" w:hAnsi="Sylfaen" w:cs="DejaVu Sans"/>
          <w:bCs/>
          <w:sz w:val="22"/>
          <w:szCs w:val="22"/>
          <w:lang w:val="ka-GE"/>
        </w:rPr>
        <w:t xml:space="preserve">4. საჩვენებელი ლექციის შეფასება კომისიის თითოეული წევრის მიერ ხორციელდება ცალ-ცალკე, კონკურსანტის საბოლოო შეფასება გამოითვლება საშუალო არითმეტიკულით. </w:t>
      </w:r>
      <w:r w:rsidR="00733370" w:rsidRPr="003E5A88">
        <w:rPr>
          <w:rFonts w:ascii="Sylfaen" w:eastAsia="Segoe UI" w:hAnsi="Sylfaen" w:cs="DejaVu Sans"/>
          <w:bCs/>
          <w:sz w:val="22"/>
          <w:szCs w:val="22"/>
          <w:lang w:val="ka-GE"/>
        </w:rPr>
        <w:t>მინიმალური კომპეტენციის ზღვარი, რომლის გადალახვის ვალდებულებაც ეკისრებათ კონკურსანტებს არის მაქსიმალურ ქულათა</w:t>
      </w:r>
      <w:r w:rsidR="00205B1A">
        <w:rPr>
          <w:rFonts w:ascii="Sylfaen" w:eastAsia="Segoe UI" w:hAnsi="Sylfaen" w:cs="DejaVu Sans"/>
          <w:bCs/>
          <w:sz w:val="22"/>
          <w:szCs w:val="22"/>
          <w:lang w:val="ka-GE"/>
        </w:rPr>
        <w:t xml:space="preserve"> არანაკლებ </w:t>
      </w:r>
      <w:r w:rsidR="00733370" w:rsidRPr="003E5A88">
        <w:rPr>
          <w:rFonts w:ascii="Sylfaen" w:eastAsia="Segoe UI" w:hAnsi="Sylfaen" w:cs="DejaVu Sans"/>
          <w:bCs/>
          <w:sz w:val="22"/>
          <w:szCs w:val="22"/>
          <w:lang w:val="ka-GE"/>
        </w:rPr>
        <w:t xml:space="preserve"> 70%. გამარჯვებულად ჩაითვლება ის კანდიდატი, რომელიც მიიღებს ყველაზე მაღალ შეფასებას.</w:t>
      </w:r>
      <w:bookmarkEnd w:id="22"/>
      <w:r w:rsidR="00733370" w:rsidRPr="003E5A88">
        <w:rPr>
          <w:rFonts w:ascii="Sylfaen" w:eastAsia="Segoe UI" w:hAnsi="Sylfaen" w:cs="DejaVu Sans"/>
          <w:bCs/>
          <w:sz w:val="22"/>
          <w:szCs w:val="22"/>
          <w:lang w:val="ka-GE"/>
        </w:rPr>
        <w:t xml:space="preserve"> </w:t>
      </w:r>
      <w:r w:rsidR="00A300CD" w:rsidRPr="003E5A88">
        <w:rPr>
          <w:rFonts w:ascii="Sylfaen" w:eastAsia="Segoe UI" w:hAnsi="Sylfaen" w:cs="DejaVu Sans"/>
          <w:bCs/>
          <w:sz w:val="22"/>
          <w:szCs w:val="22"/>
          <w:lang w:val="ka-GE"/>
        </w:rPr>
        <w:t>იმ შემთხვევაში, თუ ორი ან მეტი კონკურსანტი დააგროვებს თანაბარ ქულას, ტარდება დამატებითი გასაუბრება.</w:t>
      </w:r>
    </w:p>
    <w:p w14:paraId="0D9FFF4F" w14:textId="77777777" w:rsidR="00A206CD" w:rsidRPr="003E5A88" w:rsidRDefault="00A206CD" w:rsidP="00387121">
      <w:pPr>
        <w:pStyle w:val="BodyText"/>
        <w:jc w:val="both"/>
        <w:rPr>
          <w:rFonts w:ascii="Sylfaen" w:eastAsia="Segoe UI" w:hAnsi="Sylfaen" w:cs="DejaVu Sans"/>
          <w:bCs/>
          <w:sz w:val="22"/>
          <w:szCs w:val="22"/>
          <w:lang w:val="ka-GE"/>
        </w:rPr>
      </w:pPr>
      <w:bookmarkStart w:id="23" w:name="_Toc35522557"/>
      <w:r w:rsidRPr="003E5A88">
        <w:rPr>
          <w:rFonts w:ascii="Sylfaen" w:eastAsia="Segoe UI" w:hAnsi="Sylfaen" w:cs="DejaVu Sans"/>
          <w:bCs/>
          <w:sz w:val="22"/>
          <w:szCs w:val="22"/>
          <w:lang w:val="ka-GE"/>
        </w:rPr>
        <w:t>5. მოწვეული პერსონალი ვალდებულია უნივერსიტეტში წარმოადგინოს შემდეგი დოკუმენტაცია:</w:t>
      </w:r>
      <w:bookmarkEnd w:id="23"/>
    </w:p>
    <w:p w14:paraId="4E12271B" w14:textId="7C422AD3" w:rsidR="00A206CD" w:rsidRPr="003E5A88" w:rsidRDefault="00A206CD" w:rsidP="00387121">
      <w:pPr>
        <w:pStyle w:val="BodyText"/>
        <w:jc w:val="both"/>
        <w:rPr>
          <w:rFonts w:ascii="Sylfaen" w:eastAsia="Segoe UI" w:hAnsi="Sylfaen" w:cs="DejaVu Sans"/>
          <w:bCs/>
          <w:sz w:val="22"/>
          <w:szCs w:val="22"/>
          <w:lang w:val="ka-GE"/>
        </w:rPr>
      </w:pPr>
      <w:bookmarkStart w:id="24" w:name="_Toc35522558"/>
      <w:r w:rsidRPr="003E5A88">
        <w:rPr>
          <w:rFonts w:ascii="Sylfaen" w:eastAsia="Segoe UI" w:hAnsi="Sylfaen" w:cs="DejaVu Sans"/>
          <w:bCs/>
          <w:sz w:val="22"/>
          <w:szCs w:val="22"/>
          <w:lang w:val="ka-GE"/>
        </w:rPr>
        <w:t>ა) ავტობიოგრაფია (CV) (ელექტრონული ან/და ბეჭდური ფორმით)</w:t>
      </w:r>
      <w:r w:rsidR="00024675" w:rsidRPr="003E5A88">
        <w:rPr>
          <w:rFonts w:ascii="Sylfaen" w:eastAsia="Segoe UI" w:hAnsi="Sylfaen" w:cs="DejaVu Sans"/>
          <w:bCs/>
          <w:sz w:val="22"/>
          <w:szCs w:val="22"/>
          <w:lang w:val="ka-GE"/>
        </w:rPr>
        <w:t>, უნივერსიტეტის მიერ შემუშავებული რეზიუმეს ფორმატში.</w:t>
      </w:r>
      <w:bookmarkEnd w:id="24"/>
    </w:p>
    <w:p w14:paraId="2973137F" w14:textId="77777777" w:rsidR="00A206CD" w:rsidRPr="003E5A88" w:rsidRDefault="00A206CD" w:rsidP="00387121">
      <w:pPr>
        <w:pStyle w:val="BodyText"/>
        <w:jc w:val="both"/>
        <w:rPr>
          <w:rFonts w:ascii="Sylfaen" w:hAnsi="Sylfaen"/>
          <w:sz w:val="22"/>
          <w:szCs w:val="22"/>
          <w:lang w:val="ka-GE"/>
        </w:rPr>
      </w:pPr>
      <w:bookmarkStart w:id="25" w:name="_Toc35522559"/>
      <w:r w:rsidRPr="003E5A88">
        <w:rPr>
          <w:rFonts w:ascii="Sylfaen" w:hAnsi="Sylfaen"/>
          <w:sz w:val="22"/>
          <w:szCs w:val="22"/>
          <w:lang w:val="ka-GE"/>
        </w:rPr>
        <w:t>ბ) პირადობის დამადასტურებელი დოკუმენტის ასლი;</w:t>
      </w:r>
      <w:bookmarkEnd w:id="25"/>
    </w:p>
    <w:p w14:paraId="3EBFBD10" w14:textId="77777777" w:rsidR="00A206CD" w:rsidRPr="003E5A88" w:rsidRDefault="00A206CD" w:rsidP="00387121">
      <w:pPr>
        <w:pStyle w:val="BodyText"/>
        <w:jc w:val="both"/>
        <w:rPr>
          <w:rFonts w:ascii="Sylfaen" w:hAnsi="Sylfaen"/>
          <w:sz w:val="22"/>
          <w:szCs w:val="22"/>
          <w:lang w:val="ka-GE"/>
        </w:rPr>
      </w:pPr>
      <w:bookmarkStart w:id="26" w:name="_Toc35522560"/>
      <w:r w:rsidRPr="003E5A88">
        <w:rPr>
          <w:rFonts w:ascii="Sylfaen" w:hAnsi="Sylfaen"/>
          <w:sz w:val="22"/>
          <w:szCs w:val="22"/>
          <w:lang w:val="ka-GE"/>
        </w:rPr>
        <w:t>გ) კვალიფიკაციის დამადასტურებელი საგანმანათლებლო დოკუმენტის/დოკუმენტების ასლები (უცხოეთში მიღებული განათლების შემთხვევაში განათლების აღიარების დამადასტურებელი დოკუმენტი); პედაგოგიური გამოცდილების დამადასტურებელი დოკუმენტაციის ასლები;</w:t>
      </w:r>
      <w:bookmarkEnd w:id="26"/>
      <w:r w:rsidRPr="003E5A88">
        <w:rPr>
          <w:rFonts w:ascii="Sylfaen" w:hAnsi="Sylfaen"/>
          <w:sz w:val="22"/>
          <w:szCs w:val="22"/>
          <w:lang w:val="ka-GE"/>
        </w:rPr>
        <w:tab/>
      </w:r>
    </w:p>
    <w:p w14:paraId="0894268D" w14:textId="7A0F56D2" w:rsidR="00A206CD" w:rsidRPr="003E5A88" w:rsidRDefault="002321D5" w:rsidP="00387121">
      <w:pPr>
        <w:pStyle w:val="BodyText"/>
        <w:jc w:val="both"/>
        <w:rPr>
          <w:rFonts w:ascii="Sylfaen" w:hAnsi="Sylfaen"/>
          <w:sz w:val="22"/>
          <w:szCs w:val="22"/>
          <w:lang w:val="ka-GE"/>
        </w:rPr>
      </w:pPr>
      <w:bookmarkStart w:id="27" w:name="_Toc35522561"/>
      <w:r w:rsidRPr="003E5A88">
        <w:rPr>
          <w:rFonts w:ascii="Sylfaen" w:hAnsi="Sylfaen"/>
          <w:sz w:val="22"/>
          <w:szCs w:val="22"/>
          <w:lang w:val="ka-GE"/>
        </w:rPr>
        <w:t>დ</w:t>
      </w:r>
      <w:r w:rsidR="00A206CD" w:rsidRPr="003E5A88">
        <w:rPr>
          <w:rFonts w:ascii="Sylfaen" w:hAnsi="Sylfaen"/>
          <w:sz w:val="22"/>
          <w:szCs w:val="22"/>
          <w:lang w:val="ka-GE"/>
        </w:rPr>
        <w:t xml:space="preserve">) ცნობა სამუშაო ადგილიდან, რომელიც ადასტურებს კლინიკურ გამოცდილებას </w:t>
      </w:r>
      <w:r w:rsidR="00A206CD" w:rsidRPr="003E5A88">
        <w:rPr>
          <w:rFonts w:ascii="Sylfaen" w:hAnsi="Sylfaen"/>
          <w:sz w:val="22"/>
          <w:szCs w:val="22"/>
          <w:lang w:val="ka-GE"/>
        </w:rPr>
        <w:lastRenderedPageBreak/>
        <w:t xml:space="preserve">(დიპლომირებული მედიკოსის </w:t>
      </w:r>
      <w:r w:rsidR="00205B1A">
        <w:rPr>
          <w:rFonts w:ascii="Sylfaen" w:hAnsi="Sylfaen"/>
          <w:sz w:val="22"/>
          <w:szCs w:val="22"/>
          <w:lang w:val="ka-GE"/>
        </w:rPr>
        <w:t xml:space="preserve">ერთსაფეხურიანი </w:t>
      </w:r>
      <w:r w:rsidR="00A206CD" w:rsidRPr="003E5A88">
        <w:rPr>
          <w:rFonts w:ascii="Sylfaen" w:hAnsi="Sylfaen"/>
          <w:sz w:val="22"/>
          <w:szCs w:val="22"/>
          <w:lang w:val="ka-GE"/>
        </w:rPr>
        <w:t xml:space="preserve">საგანმანათლებლო </w:t>
      </w:r>
      <w:r w:rsidR="000B44EB" w:rsidRPr="003E5A88">
        <w:rPr>
          <w:rFonts w:ascii="Sylfaen" w:hAnsi="Sylfaen"/>
          <w:sz w:val="22"/>
          <w:szCs w:val="22"/>
          <w:lang w:val="ka-GE"/>
        </w:rPr>
        <w:t xml:space="preserve">პროგრამის </w:t>
      </w:r>
      <w:r w:rsidR="00A206CD" w:rsidRPr="003E5A88">
        <w:rPr>
          <w:rFonts w:ascii="Sylfaen" w:hAnsi="Sylfaen"/>
          <w:sz w:val="22"/>
          <w:szCs w:val="22"/>
          <w:lang w:val="ka-GE"/>
        </w:rPr>
        <w:t>შემთხვევაში);</w:t>
      </w:r>
      <w:bookmarkEnd w:id="27"/>
    </w:p>
    <w:p w14:paraId="2A264A47" w14:textId="77777777" w:rsidR="00EB162B" w:rsidRDefault="002321D5" w:rsidP="00387121">
      <w:pPr>
        <w:pStyle w:val="BodyText"/>
        <w:jc w:val="both"/>
        <w:rPr>
          <w:rFonts w:ascii="Sylfaen" w:hAnsi="Sylfaen"/>
          <w:sz w:val="22"/>
          <w:szCs w:val="22"/>
          <w:lang w:val="ka-GE"/>
        </w:rPr>
      </w:pPr>
      <w:bookmarkStart w:id="28" w:name="_Toc35522562"/>
      <w:r w:rsidRPr="003E5A88">
        <w:rPr>
          <w:rFonts w:ascii="Sylfaen" w:hAnsi="Sylfaen"/>
          <w:sz w:val="22"/>
          <w:szCs w:val="22"/>
          <w:lang w:val="ka-GE"/>
        </w:rPr>
        <w:t>ე</w:t>
      </w:r>
      <w:r w:rsidR="00A206CD" w:rsidRPr="003E5A88">
        <w:rPr>
          <w:rFonts w:ascii="Sylfaen" w:hAnsi="Sylfaen"/>
          <w:sz w:val="22"/>
          <w:szCs w:val="22"/>
          <w:lang w:val="ka-GE"/>
        </w:rPr>
        <w:t>) შესაბამისი სპეციალობის სერტიფიკატი კლინიკური დისციპლინების შემთხვევაში</w:t>
      </w:r>
      <w:r w:rsidR="00EB162B">
        <w:rPr>
          <w:rFonts w:ascii="Sylfaen" w:hAnsi="Sylfaen"/>
          <w:sz w:val="22"/>
          <w:szCs w:val="22"/>
          <w:lang w:val="ka-GE"/>
        </w:rPr>
        <w:t>;</w:t>
      </w:r>
    </w:p>
    <w:p w14:paraId="2661D389" w14:textId="39006A87" w:rsidR="00EB162B" w:rsidRPr="00EB162B" w:rsidRDefault="00EB162B" w:rsidP="00EB162B">
      <w:pPr>
        <w:pStyle w:val="BodyText"/>
        <w:jc w:val="both"/>
        <w:rPr>
          <w:rFonts w:ascii="Sylfaen" w:hAnsi="Sylfaen"/>
          <w:sz w:val="22"/>
          <w:szCs w:val="22"/>
          <w:lang w:val="ka-GE"/>
        </w:rPr>
      </w:pPr>
      <w:r>
        <w:rPr>
          <w:rFonts w:ascii="Sylfaen" w:hAnsi="Sylfaen"/>
          <w:sz w:val="22"/>
          <w:szCs w:val="22"/>
          <w:lang w:val="ka-GE"/>
        </w:rPr>
        <w:t xml:space="preserve">ვ) </w:t>
      </w:r>
      <w:r w:rsidRPr="00EB162B">
        <w:rPr>
          <w:rFonts w:ascii="Sylfaen" w:hAnsi="Sylfaen"/>
          <w:sz w:val="22"/>
          <w:szCs w:val="22"/>
          <w:lang w:val="ka-GE"/>
        </w:rPr>
        <w:t>დიპლომირებული მედიკოსის</w:t>
      </w:r>
      <w:r w:rsidR="00205B1A">
        <w:rPr>
          <w:rFonts w:ascii="Sylfaen" w:hAnsi="Sylfaen"/>
          <w:sz w:val="22"/>
          <w:szCs w:val="22"/>
          <w:lang w:val="ka-GE"/>
        </w:rPr>
        <w:t xml:space="preserve"> ერთსაფეხურიანი</w:t>
      </w:r>
      <w:r w:rsidRPr="00EB162B">
        <w:rPr>
          <w:rFonts w:ascii="Sylfaen" w:hAnsi="Sylfaen"/>
          <w:sz w:val="22"/>
          <w:szCs w:val="22"/>
          <w:lang w:val="ka-GE"/>
        </w:rPr>
        <w:t xml:space="preserve"> ინგლისურენოვანი საგანმანათლებლო პროგრამის შემთხვევაში ენის ფლობის დამადასტურებელი დოკუმენტი. ასეთად ჩაითვლება ერთ-ერთი ქვემოთ ჩამოთვლილი დოკუმენტის წარმოდგენა:</w:t>
      </w:r>
    </w:p>
    <w:p w14:paraId="11FCF74E" w14:textId="2D816DBB" w:rsidR="00EB162B" w:rsidRPr="00EB162B" w:rsidRDefault="00EB162B" w:rsidP="00EB162B">
      <w:pPr>
        <w:pStyle w:val="BodyText"/>
        <w:jc w:val="both"/>
        <w:rPr>
          <w:rFonts w:ascii="Sylfaen" w:hAnsi="Sylfaen"/>
          <w:sz w:val="22"/>
          <w:szCs w:val="22"/>
          <w:lang w:val="ka-GE"/>
        </w:rPr>
      </w:pPr>
      <w:r w:rsidRPr="00EB162B">
        <w:rPr>
          <w:rFonts w:ascii="Sylfaen" w:hAnsi="Sylfaen"/>
          <w:sz w:val="22"/>
          <w:szCs w:val="22"/>
          <w:lang w:val="ka-GE"/>
        </w:rPr>
        <w:tab/>
      </w:r>
      <w:r>
        <w:rPr>
          <w:rFonts w:ascii="Sylfaen" w:hAnsi="Sylfaen"/>
          <w:sz w:val="22"/>
          <w:szCs w:val="22"/>
          <w:lang w:val="ka-GE"/>
        </w:rPr>
        <w:t>ვ</w:t>
      </w:r>
      <w:r w:rsidRPr="00EB162B">
        <w:rPr>
          <w:rFonts w:ascii="Sylfaen" w:hAnsi="Sylfaen"/>
          <w:sz w:val="22"/>
          <w:szCs w:val="22"/>
          <w:lang w:val="ka-GE"/>
        </w:rPr>
        <w:t>.ა) ინგლისურენოვანი პროგრამით სწავლების, სულ მცირე, 3 წლის გამოცდილებ</w:t>
      </w:r>
      <w:r w:rsidR="0061126C">
        <w:rPr>
          <w:rFonts w:ascii="Sylfaen" w:hAnsi="Sylfaen"/>
          <w:sz w:val="22"/>
          <w:szCs w:val="22"/>
          <w:lang w:val="ka-GE"/>
        </w:rPr>
        <w:t>ის დამადასტურებელი დოკუმენტი</w:t>
      </w:r>
      <w:r w:rsidRPr="00EB162B">
        <w:rPr>
          <w:rFonts w:ascii="Sylfaen" w:hAnsi="Sylfaen"/>
          <w:sz w:val="22"/>
          <w:szCs w:val="22"/>
          <w:lang w:val="ka-GE"/>
        </w:rPr>
        <w:t>;</w:t>
      </w:r>
    </w:p>
    <w:p w14:paraId="30A81838" w14:textId="704A32D4" w:rsidR="00EB162B" w:rsidRPr="00EB162B" w:rsidRDefault="00EB162B" w:rsidP="00EB162B">
      <w:pPr>
        <w:pStyle w:val="BodyText"/>
        <w:jc w:val="both"/>
        <w:rPr>
          <w:rFonts w:ascii="Sylfaen" w:hAnsi="Sylfaen"/>
          <w:sz w:val="22"/>
          <w:szCs w:val="22"/>
          <w:lang w:val="ka-GE"/>
        </w:rPr>
      </w:pPr>
      <w:r w:rsidRPr="00EB162B">
        <w:rPr>
          <w:rFonts w:ascii="Sylfaen" w:hAnsi="Sylfaen"/>
          <w:sz w:val="22"/>
          <w:szCs w:val="22"/>
          <w:lang w:val="ka-GE"/>
        </w:rPr>
        <w:tab/>
      </w:r>
      <w:r>
        <w:rPr>
          <w:rFonts w:ascii="Sylfaen" w:hAnsi="Sylfaen"/>
          <w:sz w:val="22"/>
          <w:szCs w:val="22"/>
          <w:lang w:val="ka-GE"/>
        </w:rPr>
        <w:t>ვ.</w:t>
      </w:r>
      <w:r w:rsidRPr="00EB162B">
        <w:rPr>
          <w:rFonts w:ascii="Sylfaen" w:hAnsi="Sylfaen"/>
          <w:sz w:val="22"/>
          <w:szCs w:val="22"/>
          <w:lang w:val="ka-GE"/>
        </w:rPr>
        <w:t>ბ) საზღვარგარეთ მოქმედ კლინიკაში ინგლისურ ენაზე საექიმო საქმიანობის განხორციელებ</w:t>
      </w:r>
      <w:r w:rsidR="0061126C">
        <w:rPr>
          <w:rFonts w:ascii="Sylfaen" w:hAnsi="Sylfaen"/>
          <w:sz w:val="22"/>
          <w:szCs w:val="22"/>
          <w:lang w:val="ka-GE"/>
        </w:rPr>
        <w:t>ის (</w:t>
      </w:r>
      <w:r w:rsidRPr="00EB162B">
        <w:rPr>
          <w:rFonts w:ascii="Sylfaen" w:hAnsi="Sylfaen"/>
          <w:sz w:val="22"/>
          <w:szCs w:val="22"/>
          <w:lang w:val="ka-GE"/>
        </w:rPr>
        <w:t>არანაკლებ 1 წლის განმავლობაში</w:t>
      </w:r>
      <w:r w:rsidR="0061126C">
        <w:rPr>
          <w:rFonts w:ascii="Sylfaen" w:hAnsi="Sylfaen"/>
          <w:sz w:val="22"/>
          <w:szCs w:val="22"/>
          <w:lang w:val="ka-GE"/>
        </w:rPr>
        <w:t>) დამადასტურებელი დოკუმენტი</w:t>
      </w:r>
      <w:r w:rsidRPr="00EB162B">
        <w:rPr>
          <w:rFonts w:ascii="Sylfaen" w:hAnsi="Sylfaen"/>
          <w:sz w:val="22"/>
          <w:szCs w:val="22"/>
          <w:lang w:val="ka-GE"/>
        </w:rPr>
        <w:t xml:space="preserve">; </w:t>
      </w:r>
    </w:p>
    <w:p w14:paraId="3BB5EE9E" w14:textId="5D30CB90" w:rsidR="00EB162B" w:rsidRPr="00EB162B" w:rsidRDefault="00EB162B" w:rsidP="00EB162B">
      <w:pPr>
        <w:pStyle w:val="BodyText"/>
        <w:jc w:val="both"/>
        <w:rPr>
          <w:rFonts w:ascii="Sylfaen" w:hAnsi="Sylfaen"/>
          <w:sz w:val="22"/>
          <w:szCs w:val="22"/>
          <w:lang w:val="ka-GE"/>
        </w:rPr>
      </w:pPr>
      <w:r w:rsidRPr="00EB162B">
        <w:rPr>
          <w:rFonts w:ascii="Sylfaen" w:hAnsi="Sylfaen"/>
          <w:sz w:val="22"/>
          <w:szCs w:val="22"/>
          <w:lang w:val="ka-GE"/>
        </w:rPr>
        <w:tab/>
      </w:r>
      <w:r>
        <w:rPr>
          <w:rFonts w:ascii="Sylfaen" w:hAnsi="Sylfaen"/>
          <w:sz w:val="22"/>
          <w:szCs w:val="22"/>
          <w:lang w:val="ka-GE"/>
        </w:rPr>
        <w:t>ვ.</w:t>
      </w:r>
      <w:r w:rsidRPr="00EB162B">
        <w:rPr>
          <w:rFonts w:ascii="Sylfaen" w:hAnsi="Sylfaen"/>
          <w:sz w:val="22"/>
          <w:szCs w:val="22"/>
          <w:lang w:val="ka-GE"/>
        </w:rPr>
        <w:t>გ) საზღვარგარეთ მოქმედ კვლევით დაწესებულებაში ბიომედიცინის მიმართულებით სასწავლო/კვლევითი საქმიანობის ინგლისურ ენაზე განხორციელებ</w:t>
      </w:r>
      <w:r w:rsidR="0061126C">
        <w:rPr>
          <w:rFonts w:ascii="Sylfaen" w:hAnsi="Sylfaen"/>
          <w:sz w:val="22"/>
          <w:szCs w:val="22"/>
          <w:lang w:val="ka-GE"/>
        </w:rPr>
        <w:t>ის</w:t>
      </w:r>
      <w:r w:rsidRPr="00EB162B">
        <w:rPr>
          <w:rFonts w:ascii="Sylfaen" w:hAnsi="Sylfaen"/>
          <w:sz w:val="22"/>
          <w:szCs w:val="22"/>
          <w:lang w:val="ka-GE"/>
        </w:rPr>
        <w:t xml:space="preserve"> </w:t>
      </w:r>
      <w:r w:rsidR="0061126C">
        <w:rPr>
          <w:rFonts w:ascii="Sylfaen" w:hAnsi="Sylfaen"/>
          <w:sz w:val="22"/>
          <w:szCs w:val="22"/>
          <w:lang w:val="ka-GE"/>
        </w:rPr>
        <w:t>(</w:t>
      </w:r>
      <w:r w:rsidRPr="00EB162B">
        <w:rPr>
          <w:rFonts w:ascii="Sylfaen" w:hAnsi="Sylfaen"/>
          <w:sz w:val="22"/>
          <w:szCs w:val="22"/>
          <w:lang w:val="ka-GE"/>
        </w:rPr>
        <w:t>არანაკლებ 1 წლის განმავლობაში</w:t>
      </w:r>
      <w:r w:rsidR="0061126C">
        <w:rPr>
          <w:rFonts w:ascii="Sylfaen" w:hAnsi="Sylfaen"/>
          <w:sz w:val="22"/>
          <w:szCs w:val="22"/>
          <w:lang w:val="ka-GE"/>
        </w:rPr>
        <w:t>) დამადასტურებელი დოკუმენტი</w:t>
      </w:r>
      <w:r w:rsidRPr="00EB162B">
        <w:rPr>
          <w:rFonts w:ascii="Sylfaen" w:hAnsi="Sylfaen"/>
          <w:sz w:val="22"/>
          <w:szCs w:val="22"/>
          <w:lang w:val="ka-GE"/>
        </w:rPr>
        <w:t xml:space="preserve">; </w:t>
      </w:r>
    </w:p>
    <w:p w14:paraId="4D8FE7CF" w14:textId="33FE376B" w:rsidR="00EB162B" w:rsidRPr="00EB162B" w:rsidRDefault="00EB162B" w:rsidP="00EB162B">
      <w:pPr>
        <w:pStyle w:val="BodyText"/>
        <w:jc w:val="both"/>
        <w:rPr>
          <w:rFonts w:ascii="Sylfaen" w:hAnsi="Sylfaen"/>
          <w:sz w:val="22"/>
          <w:szCs w:val="22"/>
          <w:lang w:val="ka-GE"/>
        </w:rPr>
      </w:pPr>
      <w:r w:rsidRPr="00EB162B">
        <w:rPr>
          <w:rFonts w:ascii="Sylfaen" w:hAnsi="Sylfaen"/>
          <w:sz w:val="22"/>
          <w:szCs w:val="22"/>
          <w:lang w:val="ka-GE"/>
        </w:rPr>
        <w:tab/>
      </w:r>
      <w:r>
        <w:rPr>
          <w:rFonts w:ascii="Sylfaen" w:hAnsi="Sylfaen"/>
          <w:sz w:val="22"/>
          <w:szCs w:val="22"/>
          <w:lang w:val="ka-GE"/>
        </w:rPr>
        <w:t>ვ.</w:t>
      </w:r>
      <w:r w:rsidRPr="00EB162B">
        <w:rPr>
          <w:rFonts w:ascii="Sylfaen" w:hAnsi="Sylfaen"/>
          <w:sz w:val="22"/>
          <w:szCs w:val="22"/>
          <w:lang w:val="ka-GE"/>
        </w:rPr>
        <w:t xml:space="preserve">დ) ინგლისურენოვანი დიპლომამდელი ან დიპლომისშემდგომი პროგრამის დასრულება, რაც დასტურდება შესაბამისი დოკუმენტი; </w:t>
      </w:r>
    </w:p>
    <w:p w14:paraId="24EBEA4A" w14:textId="0495AD5F" w:rsidR="000B44EB" w:rsidRPr="003E5A88" w:rsidRDefault="00EB162B" w:rsidP="00EB162B">
      <w:pPr>
        <w:pStyle w:val="BodyText"/>
        <w:jc w:val="both"/>
        <w:rPr>
          <w:rFonts w:ascii="Sylfaen" w:hAnsi="Sylfaen"/>
          <w:sz w:val="22"/>
          <w:szCs w:val="22"/>
          <w:lang w:val="ka-GE"/>
        </w:rPr>
      </w:pPr>
      <w:r w:rsidRPr="00EB162B">
        <w:rPr>
          <w:rFonts w:ascii="Sylfaen" w:hAnsi="Sylfaen"/>
          <w:sz w:val="22"/>
          <w:szCs w:val="22"/>
          <w:lang w:val="ka-GE"/>
        </w:rPr>
        <w:tab/>
      </w:r>
      <w:r>
        <w:rPr>
          <w:rFonts w:ascii="Sylfaen" w:hAnsi="Sylfaen"/>
          <w:sz w:val="22"/>
          <w:szCs w:val="22"/>
          <w:lang w:val="ka-GE"/>
        </w:rPr>
        <w:t>ვ</w:t>
      </w:r>
      <w:r w:rsidRPr="00EB162B">
        <w:rPr>
          <w:rFonts w:ascii="Sylfaen" w:hAnsi="Sylfaen"/>
          <w:sz w:val="22"/>
          <w:szCs w:val="22"/>
          <w:lang w:val="ka-GE"/>
        </w:rPr>
        <w:t>.ე) ინგლისური ენის, სულ მცირე, B2 დონის ცოდნის დამადასტურებელი საერთაშორისოდ აღიარებული სერტიფიკატით (IELTS, TOEFL, Cambridge English, UNIcert, EnglishScore და სხვ.)</w:t>
      </w:r>
      <w:bookmarkEnd w:id="28"/>
    </w:p>
    <w:p w14:paraId="731E3520" w14:textId="6E1419E3" w:rsidR="00A206CD" w:rsidRPr="003E5A88" w:rsidRDefault="00A206CD" w:rsidP="00387121">
      <w:pPr>
        <w:pStyle w:val="BodyText"/>
        <w:jc w:val="both"/>
        <w:rPr>
          <w:rFonts w:ascii="Sylfaen" w:hAnsi="Sylfaen"/>
          <w:b/>
          <w:sz w:val="22"/>
          <w:szCs w:val="22"/>
          <w:lang w:val="ka-GE"/>
        </w:rPr>
      </w:pPr>
      <w:bookmarkStart w:id="29" w:name="_Toc35522563"/>
      <w:r w:rsidRPr="003E5A88">
        <w:rPr>
          <w:rFonts w:ascii="Sylfaen" w:hAnsi="Sylfaen"/>
          <w:sz w:val="22"/>
          <w:szCs w:val="22"/>
          <w:lang w:val="ka-GE"/>
        </w:rPr>
        <w:t>6. ამ წესით დადგენილი მოთხოვნების დაცვით შერჩეულ მოწვეულ პერსონალთან ფორმდება შრომის ხელშეკრულება არაუმეტეს 2 წლის ვადით</w:t>
      </w:r>
      <w:bookmarkEnd w:id="29"/>
      <w:r w:rsidR="001930B1" w:rsidRPr="003E5A88">
        <w:rPr>
          <w:rFonts w:ascii="Sylfaen" w:hAnsi="Sylfaen"/>
          <w:sz w:val="22"/>
          <w:szCs w:val="22"/>
          <w:lang w:val="ka-GE"/>
        </w:rPr>
        <w:t>. ხელშეკრულებით განსაზღვრული ვადის გასვლის შემდეგ, მხარეთა შეთანხმები</w:t>
      </w:r>
      <w:r w:rsidR="00426CFB" w:rsidRPr="003E5A88">
        <w:rPr>
          <w:rFonts w:ascii="Sylfaen" w:hAnsi="Sylfaen"/>
          <w:sz w:val="22"/>
          <w:szCs w:val="22"/>
          <w:lang w:val="ka-GE"/>
        </w:rPr>
        <w:t>ს</w:t>
      </w:r>
      <w:r w:rsidR="001930B1" w:rsidRPr="003E5A88">
        <w:rPr>
          <w:rFonts w:ascii="Sylfaen" w:hAnsi="Sylfaen"/>
          <w:sz w:val="22"/>
          <w:szCs w:val="22"/>
          <w:lang w:val="ka-GE"/>
        </w:rPr>
        <w:t xml:space="preserve"> </w:t>
      </w:r>
      <w:r w:rsidR="00CE312C" w:rsidRPr="003E5A88">
        <w:rPr>
          <w:rFonts w:ascii="Sylfaen" w:hAnsi="Sylfaen"/>
          <w:sz w:val="22"/>
          <w:szCs w:val="22"/>
          <w:lang w:val="ka-GE"/>
        </w:rPr>
        <w:t>საფუძველზე</w:t>
      </w:r>
      <w:r w:rsidR="001930B1" w:rsidRPr="003E5A88">
        <w:rPr>
          <w:rFonts w:ascii="Sylfaen" w:hAnsi="Sylfaen"/>
          <w:sz w:val="22"/>
          <w:szCs w:val="22"/>
          <w:lang w:val="ka-GE"/>
        </w:rPr>
        <w:t xml:space="preserve"> შესაძლოა გაფორმდეს შეთანხმების აქტი შრომითი ურთიერთობის გაგრძელების შესახებ</w:t>
      </w:r>
      <w:r w:rsidR="00ED7568">
        <w:rPr>
          <w:rFonts w:ascii="Sylfaen" w:hAnsi="Sylfaen"/>
          <w:sz w:val="22"/>
          <w:szCs w:val="22"/>
          <w:lang w:val="ka-GE"/>
        </w:rPr>
        <w:t>.</w:t>
      </w:r>
    </w:p>
    <w:p w14:paraId="3994CAB7" w14:textId="5657E9EC" w:rsidR="001930B1" w:rsidRPr="003E5A88" w:rsidRDefault="001930B1" w:rsidP="00387121">
      <w:pPr>
        <w:pStyle w:val="BodyText"/>
        <w:jc w:val="both"/>
        <w:rPr>
          <w:rFonts w:ascii="Sylfaen" w:hAnsi="Sylfaen"/>
          <w:b/>
          <w:sz w:val="22"/>
          <w:szCs w:val="22"/>
          <w:lang w:val="ka-GE"/>
        </w:rPr>
      </w:pPr>
      <w:r w:rsidRPr="003E5A88">
        <w:rPr>
          <w:rFonts w:ascii="Sylfaen" w:hAnsi="Sylfaen"/>
          <w:sz w:val="22"/>
          <w:szCs w:val="22"/>
          <w:lang w:val="ka-GE"/>
        </w:rPr>
        <w:t xml:space="preserve">7. </w:t>
      </w:r>
      <w:r w:rsidR="00D4755F" w:rsidRPr="003E5A88">
        <w:rPr>
          <w:rFonts w:ascii="Sylfaen" w:hAnsi="Sylfaen"/>
          <w:sz w:val="22"/>
          <w:szCs w:val="22"/>
          <w:lang w:val="ka-GE"/>
        </w:rPr>
        <w:t>უნივერსიტეტის აკადემიურ</w:t>
      </w:r>
      <w:r w:rsidR="00851CAB" w:rsidRPr="003E5A88">
        <w:rPr>
          <w:rFonts w:ascii="Sylfaen" w:hAnsi="Sylfaen"/>
          <w:sz w:val="22"/>
          <w:szCs w:val="22"/>
          <w:lang w:val="ka-GE"/>
        </w:rPr>
        <w:t>ი</w:t>
      </w:r>
      <w:r w:rsidR="00D4755F" w:rsidRPr="003E5A88">
        <w:rPr>
          <w:rFonts w:ascii="Sylfaen" w:hAnsi="Sylfaen"/>
          <w:sz w:val="22"/>
          <w:szCs w:val="22"/>
          <w:lang w:val="ka-GE"/>
        </w:rPr>
        <w:t xml:space="preserve"> პერსონალი, რომელთანაც შეწყდა შრომითი ურთიერთობა</w:t>
      </w:r>
      <w:r w:rsidR="00CE312C" w:rsidRPr="003E5A88">
        <w:rPr>
          <w:rFonts w:ascii="Sylfaen" w:hAnsi="Sylfaen"/>
          <w:sz w:val="22"/>
          <w:szCs w:val="22"/>
          <w:lang w:val="ka-GE"/>
        </w:rPr>
        <w:t>, ხელშეკრუ</w:t>
      </w:r>
      <w:r w:rsidR="008C3540" w:rsidRPr="003E5A88">
        <w:rPr>
          <w:rFonts w:ascii="Sylfaen" w:hAnsi="Sylfaen"/>
          <w:sz w:val="22"/>
          <w:szCs w:val="22"/>
          <w:lang w:val="ka-GE"/>
        </w:rPr>
        <w:t>ლე</w:t>
      </w:r>
      <w:r w:rsidR="00CE312C" w:rsidRPr="003E5A88">
        <w:rPr>
          <w:rFonts w:ascii="Sylfaen" w:hAnsi="Sylfaen"/>
          <w:sz w:val="22"/>
          <w:szCs w:val="22"/>
          <w:lang w:val="ka-GE"/>
        </w:rPr>
        <w:t>ბის შეწყვეტიდან არაუგვიანეს 3 (სამი) თვის ვადაში მხარეთა შეთანხმების საფუძველზე შესაძლოა დაინიშნოს მოწვეული ლექტორის პოზიციაზე ამ წესით  განსაზღვრული შერჩევის პროცედურების გავლის გარეშე.</w:t>
      </w:r>
    </w:p>
    <w:p w14:paraId="63E68287" w14:textId="623C2826" w:rsidR="00214177" w:rsidRPr="003E5A88" w:rsidRDefault="00214177" w:rsidP="00E771AA">
      <w:pPr>
        <w:pStyle w:val="BodyText"/>
        <w:jc w:val="both"/>
        <w:rPr>
          <w:rFonts w:ascii="Sylfaen" w:hAnsi="Sylfaen"/>
          <w:b/>
          <w:sz w:val="22"/>
          <w:szCs w:val="22"/>
          <w:lang w:val="ka-GE"/>
        </w:rPr>
      </w:pPr>
      <w:r w:rsidRPr="003E5A88">
        <w:rPr>
          <w:rFonts w:ascii="Sylfaen" w:hAnsi="Sylfaen"/>
          <w:sz w:val="22"/>
          <w:szCs w:val="22"/>
          <w:lang w:val="ka-GE"/>
        </w:rPr>
        <w:t xml:space="preserve">8. მოწვეული ლექტორის პოზიციაზე უცხო ენის სპეციალისტის შერჩევის დროს კანდიდატთან გასაუბრება/საჩვენებელი ლექცია წარიმართება ორ ენაზე (ქართულად და იმ უცხო ენაზე, რომლის ფარგლებშიც ხდება ლექტორის შერჩევა). </w:t>
      </w:r>
      <w:r w:rsidR="00E771AA">
        <w:rPr>
          <w:rFonts w:ascii="Sylfaen" w:hAnsi="Sylfaen"/>
          <w:sz w:val="22"/>
          <w:szCs w:val="22"/>
          <w:lang w:val="ka-GE"/>
        </w:rPr>
        <w:t xml:space="preserve">კანდიდატთან გასაუბრების დროს </w:t>
      </w:r>
      <w:r w:rsidRPr="003E5A88">
        <w:rPr>
          <w:rFonts w:ascii="Sylfaen" w:hAnsi="Sylfaen"/>
          <w:sz w:val="22"/>
          <w:szCs w:val="22"/>
          <w:lang w:val="ka-GE"/>
        </w:rPr>
        <w:t>კომისი</w:t>
      </w:r>
      <w:r w:rsidR="001A1F78" w:rsidRPr="003E5A88">
        <w:rPr>
          <w:rFonts w:ascii="Sylfaen" w:hAnsi="Sylfaen"/>
          <w:sz w:val="22"/>
          <w:szCs w:val="22"/>
          <w:lang w:val="ka-GE"/>
        </w:rPr>
        <w:t>ის შემადგენლობაში</w:t>
      </w:r>
      <w:r w:rsidRPr="003E5A88">
        <w:rPr>
          <w:rFonts w:ascii="Sylfaen" w:hAnsi="Sylfaen"/>
          <w:sz w:val="22"/>
          <w:szCs w:val="22"/>
          <w:lang w:val="ka-GE"/>
        </w:rPr>
        <w:t xml:space="preserve"> </w:t>
      </w:r>
      <w:r w:rsidR="00E771AA">
        <w:rPr>
          <w:rFonts w:ascii="Sylfaen" w:hAnsi="Sylfaen"/>
          <w:sz w:val="22"/>
          <w:szCs w:val="22"/>
          <w:lang w:val="ka-GE"/>
        </w:rPr>
        <w:t xml:space="preserve">შედიან: პროგრამის ხელმძღვანელი, ადამიანური რესურსების მართვის სამსახურის წარმომადგენელი, შესაბამისი უცხო ენის სპეციალისტი. ხოლო, კანდიდატის მიერ საჩვენებელი ლექციის ჩატარების დროს, </w:t>
      </w:r>
      <w:r w:rsidR="00E771AA" w:rsidRPr="003E5A88">
        <w:rPr>
          <w:rFonts w:ascii="Sylfaen" w:hAnsi="Sylfaen"/>
          <w:sz w:val="22"/>
          <w:szCs w:val="22"/>
          <w:lang w:val="ka-GE"/>
        </w:rPr>
        <w:t>კომისიის შემადგენლობა, შესაბამისი ფაკულტეტის დეკანის სამსახურებრივი ბარათის საფუძველზე მტკიცდება რექტორის სამართლებრივი აქტით</w:t>
      </w:r>
      <w:r w:rsidR="00E771AA">
        <w:rPr>
          <w:rFonts w:ascii="Sylfaen" w:hAnsi="Sylfaen"/>
          <w:sz w:val="22"/>
          <w:szCs w:val="22"/>
          <w:lang w:val="ka-GE"/>
        </w:rPr>
        <w:t xml:space="preserve">, რომლის შემადგენლობაში </w:t>
      </w:r>
      <w:r w:rsidR="001A1F78" w:rsidRPr="003E5A88">
        <w:rPr>
          <w:rFonts w:ascii="Sylfaen" w:hAnsi="Sylfaen"/>
          <w:sz w:val="22"/>
          <w:szCs w:val="22"/>
          <w:lang w:val="ka-GE"/>
        </w:rPr>
        <w:t>სავალდებულოა</w:t>
      </w:r>
      <w:r w:rsidRPr="003E5A88">
        <w:rPr>
          <w:rFonts w:ascii="Sylfaen" w:hAnsi="Sylfaen"/>
          <w:sz w:val="22"/>
          <w:szCs w:val="22"/>
          <w:lang w:val="ka-GE"/>
        </w:rPr>
        <w:t xml:space="preserve"> შედიოდეს </w:t>
      </w:r>
      <w:r w:rsidR="00C620D4" w:rsidRPr="003E5A88">
        <w:rPr>
          <w:rFonts w:ascii="Sylfaen" w:hAnsi="Sylfaen"/>
          <w:sz w:val="22"/>
          <w:szCs w:val="22"/>
          <w:lang w:val="ka-GE"/>
        </w:rPr>
        <w:t xml:space="preserve">შესაბამისი უცხო ენის </w:t>
      </w:r>
      <w:r w:rsidRPr="003E5A88">
        <w:rPr>
          <w:rFonts w:ascii="Sylfaen" w:hAnsi="Sylfaen"/>
          <w:sz w:val="22"/>
          <w:szCs w:val="22"/>
          <w:lang w:val="ka-GE"/>
        </w:rPr>
        <w:t>სპეციალისტი</w:t>
      </w:r>
      <w:r w:rsidR="00E771AA">
        <w:rPr>
          <w:rFonts w:ascii="Sylfaen" w:hAnsi="Sylfaen"/>
          <w:sz w:val="22"/>
          <w:szCs w:val="22"/>
          <w:lang w:val="ka-GE"/>
        </w:rPr>
        <w:t>.</w:t>
      </w:r>
    </w:p>
    <w:p w14:paraId="68E90E53" w14:textId="77777777" w:rsidR="00A206CD" w:rsidRPr="003E5A88" w:rsidRDefault="00A206CD" w:rsidP="00387121">
      <w:pPr>
        <w:pStyle w:val="BodyText"/>
        <w:contextualSpacing/>
        <w:mirrorIndents/>
        <w:jc w:val="both"/>
        <w:rPr>
          <w:rFonts w:ascii="Sylfaen" w:eastAsia="Segoe UI" w:hAnsi="Sylfaen" w:cs="DejaVu Sans"/>
          <w:bCs/>
          <w:sz w:val="22"/>
          <w:szCs w:val="22"/>
          <w:lang w:val="ka-GE"/>
        </w:rPr>
      </w:pPr>
    </w:p>
    <w:p w14:paraId="5314BCF3" w14:textId="77777777" w:rsidR="003E5A88" w:rsidRPr="003E5A88" w:rsidRDefault="003E5A88" w:rsidP="00387121">
      <w:pPr>
        <w:pStyle w:val="BodyText"/>
        <w:contextualSpacing/>
        <w:mirrorIndents/>
        <w:jc w:val="both"/>
        <w:rPr>
          <w:rFonts w:ascii="Sylfaen" w:eastAsia="Segoe UI" w:hAnsi="Sylfaen" w:cs="DejaVu Sans"/>
          <w:bCs/>
          <w:sz w:val="22"/>
          <w:szCs w:val="22"/>
          <w:lang w:val="ka-GE"/>
        </w:rPr>
      </w:pPr>
    </w:p>
    <w:p w14:paraId="31149931" w14:textId="69717F9F" w:rsidR="003E5A88" w:rsidRPr="003E5A88" w:rsidRDefault="003E5A88" w:rsidP="003E5A88">
      <w:pPr>
        <w:pStyle w:val="Heading1"/>
        <w:rPr>
          <w:lang w:val="ka-GE"/>
        </w:rPr>
      </w:pPr>
      <w:bookmarkStart w:id="30" w:name="_Toc125563312"/>
      <w:r w:rsidRPr="003E5A88">
        <w:rPr>
          <w:lang w:val="ka-GE"/>
        </w:rPr>
        <w:t xml:space="preserve">მუხლი 12. აკადემიური/მოწვეული </w:t>
      </w:r>
      <w:r w:rsidR="00E07073">
        <w:rPr>
          <w:lang w:val="ka-GE"/>
        </w:rPr>
        <w:t>პერ</w:t>
      </w:r>
      <w:r w:rsidRPr="003E5A88">
        <w:rPr>
          <w:lang w:val="ka-GE"/>
        </w:rPr>
        <w:t>სონალის მიერ უცხო ენის დადასტურება</w:t>
      </w:r>
      <w:bookmarkEnd w:id="30"/>
    </w:p>
    <w:p w14:paraId="7E45B9D3" w14:textId="472BFD7F" w:rsidR="003E5A88" w:rsidRPr="00FE49C7" w:rsidRDefault="00923F49" w:rsidP="00ED7568">
      <w:pPr>
        <w:pStyle w:val="CommentText"/>
        <w:jc w:val="both"/>
        <w:rPr>
          <w:rFonts w:ascii="Sylfaen" w:hAnsi="Sylfaen"/>
        </w:rPr>
      </w:pPr>
      <w:r>
        <w:rPr>
          <w:rFonts w:ascii="Sylfaen" w:eastAsia="Microsoft Sans Serif" w:hAnsi="Sylfaen" w:cs="Microsoft Sans Serif"/>
          <w:sz w:val="22"/>
          <w:szCs w:val="22"/>
          <w:lang w:val="ka-GE"/>
        </w:rPr>
        <w:t xml:space="preserve">1. </w:t>
      </w:r>
      <w:r w:rsidR="003E5A88" w:rsidRPr="003E5A88">
        <w:rPr>
          <w:rFonts w:ascii="Sylfaen" w:eastAsia="Microsoft Sans Serif" w:hAnsi="Sylfaen" w:cs="Microsoft Sans Serif"/>
          <w:sz w:val="22"/>
          <w:szCs w:val="22"/>
          <w:lang w:val="ka-GE"/>
        </w:rPr>
        <w:t>არჩეული აკადემიური ან მოწვეული პე</w:t>
      </w:r>
      <w:r w:rsidR="0061126C">
        <w:rPr>
          <w:rFonts w:ascii="Sylfaen" w:eastAsia="Microsoft Sans Serif" w:hAnsi="Sylfaen" w:cs="Microsoft Sans Serif"/>
          <w:sz w:val="22"/>
          <w:szCs w:val="22"/>
          <w:lang w:val="ka-GE"/>
        </w:rPr>
        <w:t>რ</w:t>
      </w:r>
      <w:r w:rsidR="003E5A88" w:rsidRPr="003E5A88">
        <w:rPr>
          <w:rFonts w:ascii="Sylfaen" w:eastAsia="Microsoft Sans Serif" w:hAnsi="Sylfaen" w:cs="Microsoft Sans Serif"/>
          <w:sz w:val="22"/>
          <w:szCs w:val="22"/>
          <w:lang w:val="ka-GE"/>
        </w:rPr>
        <w:t>სონალი, რომელიც შრომით ურთიერთობაში იმყოფება უნივერსიტეტთან შესაძლოა ჩაერთოს ინგლისურენოვანი პროგრამის</w:t>
      </w:r>
      <w:r w:rsidR="000E0A39">
        <w:rPr>
          <w:rFonts w:ascii="Sylfaen" w:eastAsia="Microsoft Sans Serif" w:hAnsi="Sylfaen" w:cs="Microsoft Sans Serif"/>
          <w:sz w:val="22"/>
          <w:szCs w:val="22"/>
          <w:lang w:val="ka-GE"/>
        </w:rPr>
        <w:t>/</w:t>
      </w:r>
      <w:r w:rsidR="003E5A88" w:rsidRPr="003E5A88">
        <w:rPr>
          <w:rFonts w:ascii="Sylfaen" w:eastAsia="Microsoft Sans Serif" w:hAnsi="Sylfaen" w:cs="Microsoft Sans Serif"/>
          <w:sz w:val="22"/>
          <w:szCs w:val="22"/>
          <w:lang w:val="ka-GE"/>
        </w:rPr>
        <w:t xml:space="preserve"> განხორციელების პროცესში, თუ  გასაუბრების დროს დაადასტურებს ინგლისური ენის კომპეტენციას</w:t>
      </w:r>
      <w:r w:rsidR="00AF62EC">
        <w:rPr>
          <w:rFonts w:ascii="Sylfaen" w:eastAsia="Microsoft Sans Serif" w:hAnsi="Sylfaen" w:cs="Microsoft Sans Serif"/>
          <w:sz w:val="22"/>
          <w:szCs w:val="22"/>
          <w:lang w:val="ka-GE"/>
        </w:rPr>
        <w:t xml:space="preserve"> კომისის წინაშე. კომისია </w:t>
      </w:r>
      <w:r w:rsidR="00193C9A">
        <w:rPr>
          <w:rFonts w:ascii="Sylfaen" w:eastAsia="Microsoft Sans Serif" w:hAnsi="Sylfaen" w:cs="Microsoft Sans Serif"/>
          <w:sz w:val="22"/>
          <w:szCs w:val="22"/>
          <w:lang w:val="ka-GE"/>
        </w:rPr>
        <w:t xml:space="preserve">შედგება შემდეგი პირებისგან: </w:t>
      </w:r>
      <w:r w:rsidR="00AF62EC">
        <w:rPr>
          <w:rFonts w:ascii="Sylfaen" w:eastAsia="Microsoft Sans Serif" w:hAnsi="Sylfaen" w:cs="Microsoft Sans Serif"/>
          <w:sz w:val="22"/>
          <w:szCs w:val="22"/>
          <w:lang w:val="ka-GE"/>
        </w:rPr>
        <w:t>ადამიანური რესურსების მართვის სამსახურის წარმო</w:t>
      </w:r>
      <w:r w:rsidR="005B3CFB">
        <w:rPr>
          <w:rFonts w:ascii="Sylfaen" w:eastAsia="Microsoft Sans Serif" w:hAnsi="Sylfaen" w:cs="Microsoft Sans Serif"/>
          <w:sz w:val="22"/>
          <w:szCs w:val="22"/>
          <w:lang w:val="ka-GE"/>
        </w:rPr>
        <w:t>მ</w:t>
      </w:r>
      <w:r w:rsidR="00AF62EC">
        <w:rPr>
          <w:rFonts w:ascii="Sylfaen" w:eastAsia="Microsoft Sans Serif" w:hAnsi="Sylfaen" w:cs="Microsoft Sans Serif"/>
          <w:sz w:val="22"/>
          <w:szCs w:val="22"/>
          <w:lang w:val="ka-GE"/>
        </w:rPr>
        <w:t>ადგენელ</w:t>
      </w:r>
      <w:r w:rsidR="00193C9A">
        <w:rPr>
          <w:rFonts w:ascii="Sylfaen" w:eastAsia="Microsoft Sans Serif" w:hAnsi="Sylfaen" w:cs="Microsoft Sans Serif"/>
          <w:sz w:val="22"/>
          <w:szCs w:val="22"/>
          <w:lang w:val="ka-GE"/>
        </w:rPr>
        <w:t>ი,</w:t>
      </w:r>
      <w:r w:rsidR="001A78F4">
        <w:rPr>
          <w:rFonts w:ascii="Sylfaen" w:eastAsia="Microsoft Sans Serif" w:hAnsi="Sylfaen" w:cs="Microsoft Sans Serif"/>
          <w:sz w:val="22"/>
          <w:szCs w:val="22"/>
          <w:lang w:val="ka-GE"/>
        </w:rPr>
        <w:t xml:space="preserve"> </w:t>
      </w:r>
      <w:r w:rsidR="00AF62EC">
        <w:rPr>
          <w:rFonts w:ascii="Sylfaen" w:eastAsia="Microsoft Sans Serif" w:hAnsi="Sylfaen" w:cs="Microsoft Sans Serif"/>
          <w:sz w:val="22"/>
          <w:szCs w:val="22"/>
          <w:lang w:val="ka-GE"/>
        </w:rPr>
        <w:t>პროგრამის ხელმძღვანელ</w:t>
      </w:r>
      <w:r w:rsidR="00193C9A">
        <w:rPr>
          <w:rFonts w:ascii="Sylfaen" w:eastAsia="Microsoft Sans Serif" w:hAnsi="Sylfaen" w:cs="Microsoft Sans Serif"/>
          <w:sz w:val="22"/>
          <w:szCs w:val="22"/>
          <w:lang w:val="ka-GE"/>
        </w:rPr>
        <w:t>ი და ინგლისური ენის სპეციალისტი</w:t>
      </w:r>
      <w:r w:rsidR="00193C9A">
        <w:rPr>
          <w:rStyle w:val="FootnoteReference"/>
          <w:rFonts w:ascii="Sylfaen" w:eastAsia="Microsoft Sans Serif" w:hAnsi="Sylfaen" w:cs="Microsoft Sans Serif"/>
          <w:sz w:val="22"/>
          <w:szCs w:val="22"/>
          <w:lang w:val="ka-GE"/>
        </w:rPr>
        <w:footnoteReference w:id="10"/>
      </w:r>
      <w:r w:rsidR="00193C9A">
        <w:rPr>
          <w:rFonts w:ascii="Sylfaen" w:eastAsia="Microsoft Sans Serif" w:hAnsi="Sylfaen" w:cs="Microsoft Sans Serif"/>
          <w:sz w:val="22"/>
          <w:szCs w:val="22"/>
          <w:lang w:val="ka-GE"/>
        </w:rPr>
        <w:t xml:space="preserve">. </w:t>
      </w:r>
      <w:r w:rsidR="004A30EF" w:rsidRPr="003E5A88">
        <w:rPr>
          <w:rFonts w:ascii="Sylfaen" w:eastAsia="Segoe UI" w:hAnsi="Sylfaen" w:cs="DejaVu Sans"/>
          <w:bCs/>
          <w:sz w:val="22"/>
          <w:szCs w:val="22"/>
          <w:lang w:val="ka-GE"/>
        </w:rPr>
        <w:t>თუ კანდიდატს აკადემიური ხარისხი მიღებული აქვს საზღვარგარეთ, ინგლისურ ენაზე, აქვს ინგლისურენოვანი სასწავლო კურსების გაძღოლის გამოცდილება  ან ბოლო 2 წლის განმავლობაში მიღებული აქვს ინგლისური ენის დამადასტურებელი საერთაშორისო სერ</w:t>
      </w:r>
      <w:r w:rsidR="00AF62EC">
        <w:rPr>
          <w:rFonts w:ascii="Sylfaen" w:eastAsia="Segoe UI" w:hAnsi="Sylfaen" w:cs="DejaVu Sans"/>
          <w:bCs/>
          <w:sz w:val="22"/>
          <w:szCs w:val="22"/>
          <w:lang w:val="ka-GE"/>
        </w:rPr>
        <w:t>თ</w:t>
      </w:r>
      <w:r w:rsidR="004A30EF" w:rsidRPr="003E5A88">
        <w:rPr>
          <w:rFonts w:ascii="Sylfaen" w:eastAsia="Segoe UI" w:hAnsi="Sylfaen" w:cs="DejaVu Sans"/>
          <w:bCs/>
          <w:sz w:val="22"/>
          <w:szCs w:val="22"/>
          <w:lang w:val="ka-GE"/>
        </w:rPr>
        <w:t>იფიკატი</w:t>
      </w:r>
      <w:r w:rsidR="004A30EF">
        <w:rPr>
          <w:rFonts w:ascii="Sylfaen" w:eastAsia="Segoe UI" w:hAnsi="Sylfaen" w:cs="DejaVu Sans"/>
          <w:bCs/>
          <w:sz w:val="22"/>
          <w:szCs w:val="22"/>
          <w:lang w:val="ka-GE"/>
        </w:rPr>
        <w:t xml:space="preserve"> (მოქმედი </w:t>
      </w:r>
      <w:r w:rsidR="004A30EF" w:rsidRPr="00923F49">
        <w:rPr>
          <w:rFonts w:ascii="Sylfaen" w:eastAsia="Segoe UI" w:hAnsi="Sylfaen" w:cs="DejaVu Sans"/>
          <w:bCs/>
          <w:sz w:val="22"/>
          <w:szCs w:val="22"/>
          <w:lang w:val="ka-GE"/>
        </w:rPr>
        <w:t>სერთიფიკატი)</w:t>
      </w:r>
      <w:r w:rsidR="00AF62EC" w:rsidRPr="00923F49">
        <w:rPr>
          <w:rFonts w:ascii="Sylfaen" w:eastAsia="Segoe UI" w:hAnsi="Sylfaen" w:cs="DejaVu Sans"/>
          <w:bCs/>
          <w:sz w:val="22"/>
          <w:szCs w:val="22"/>
          <w:lang w:val="ka-GE"/>
        </w:rPr>
        <w:t xml:space="preserve"> </w:t>
      </w:r>
      <w:r w:rsidR="000E0A39" w:rsidRPr="00923F49">
        <w:rPr>
          <w:rFonts w:ascii="Sylfaen" w:eastAsia="Segoe UI" w:hAnsi="Sylfaen" w:cs="DejaVu Sans"/>
          <w:bCs/>
          <w:sz w:val="22"/>
          <w:szCs w:val="22"/>
          <w:lang w:val="ka-GE"/>
        </w:rPr>
        <w:t>არ საჭიროებს გასაუბრებ</w:t>
      </w:r>
      <w:r w:rsidR="00193C9A" w:rsidRPr="00923F49">
        <w:rPr>
          <w:rFonts w:ascii="Sylfaen" w:eastAsia="Segoe UI" w:hAnsi="Sylfaen" w:cs="DejaVu Sans"/>
          <w:bCs/>
          <w:sz w:val="22"/>
          <w:szCs w:val="22"/>
          <w:lang w:val="ka-GE"/>
        </w:rPr>
        <w:t xml:space="preserve">ას. </w:t>
      </w:r>
    </w:p>
    <w:p w14:paraId="65012B37" w14:textId="49CF1EE1" w:rsidR="003E5A88" w:rsidRPr="00FE49C7" w:rsidRDefault="00923F49" w:rsidP="00387121">
      <w:pPr>
        <w:pStyle w:val="BodyText"/>
        <w:contextualSpacing/>
        <w:mirrorIndents/>
        <w:jc w:val="both"/>
        <w:rPr>
          <w:rFonts w:ascii="Sylfaen" w:hAnsi="Sylfaen" w:cstheme="minorHAnsi"/>
          <w:sz w:val="22"/>
          <w:szCs w:val="22"/>
          <w:lang w:val="ka-GE"/>
        </w:rPr>
      </w:pPr>
      <w:r w:rsidRPr="00923F49">
        <w:rPr>
          <w:rFonts w:ascii="Sylfaen" w:eastAsia="Segoe UI" w:hAnsi="Sylfaen" w:cs="DejaVu Sans"/>
          <w:bCs/>
          <w:sz w:val="22"/>
          <w:szCs w:val="22"/>
          <w:lang w:val="ka-GE"/>
        </w:rPr>
        <w:t xml:space="preserve">2. </w:t>
      </w:r>
      <w:r w:rsidRPr="00FE49C7">
        <w:rPr>
          <w:rFonts w:ascii="Sylfaen" w:hAnsi="Sylfaen" w:cstheme="minorHAnsi"/>
          <w:sz w:val="22"/>
          <w:szCs w:val="22"/>
          <w:lang w:val="ka-GE"/>
        </w:rPr>
        <w:t>აკადემიური ან მოწვეული პერსონალი, რომელიც შრომით ურთიერთობაში იმყოფება უნივერსიტეტთან</w:t>
      </w:r>
      <w:r w:rsidR="00527D08">
        <w:rPr>
          <w:rFonts w:ascii="Sylfaen" w:hAnsi="Sylfaen" w:cstheme="minorHAnsi"/>
          <w:sz w:val="22"/>
          <w:szCs w:val="22"/>
          <w:lang w:val="ka-GE"/>
        </w:rPr>
        <w:t xml:space="preserve"> და უდასტურდება კვალიფიკაცია შესაბამისი მიმართულებით</w:t>
      </w:r>
      <w:r w:rsidRPr="00FE49C7">
        <w:rPr>
          <w:rFonts w:ascii="Sylfaen" w:hAnsi="Sylfaen" w:cstheme="minorHAnsi"/>
          <w:sz w:val="22"/>
          <w:szCs w:val="22"/>
          <w:lang w:val="ka-GE"/>
        </w:rPr>
        <w:t xml:space="preserve"> შესაძლოა ჩაერთოს </w:t>
      </w:r>
      <w:r w:rsidRPr="00FE49C7">
        <w:rPr>
          <w:rFonts w:ascii="Sylfaen" w:hAnsi="Sylfaen" w:cstheme="minorHAnsi"/>
          <w:lang w:val="ka-GE"/>
        </w:rPr>
        <w:t>დიპლომირებული მედიკოსის ინგლისურენოვანი</w:t>
      </w:r>
      <w:r w:rsidR="004754F2">
        <w:rPr>
          <w:rFonts w:ascii="Sylfaen" w:hAnsi="Sylfaen" w:cstheme="minorHAnsi"/>
          <w:lang w:val="ka-GE"/>
        </w:rPr>
        <w:t xml:space="preserve">, სტომატოლოგიის </w:t>
      </w:r>
      <w:r w:rsidR="004754F2">
        <w:rPr>
          <w:rFonts w:ascii="Sylfaen" w:hAnsi="Sylfaen" w:cstheme="minorHAnsi"/>
          <w:lang w:val="ka-GE"/>
        </w:rPr>
        <w:lastRenderedPageBreak/>
        <w:t>ერთსაფეხურიანი ინგლისურენოვანი</w:t>
      </w:r>
      <w:r w:rsidRPr="00FE49C7">
        <w:rPr>
          <w:rFonts w:ascii="Sylfaen" w:hAnsi="Sylfaen" w:cstheme="minorHAnsi"/>
          <w:lang w:val="ka-GE"/>
        </w:rPr>
        <w:t xml:space="preserve"> პროგრამ</w:t>
      </w:r>
      <w:r w:rsidR="004754F2">
        <w:rPr>
          <w:rFonts w:ascii="Sylfaen" w:hAnsi="Sylfaen" w:cstheme="minorHAnsi"/>
          <w:lang w:val="ka-GE"/>
        </w:rPr>
        <w:t>ებ</w:t>
      </w:r>
      <w:r w:rsidRPr="00FE49C7">
        <w:rPr>
          <w:rFonts w:ascii="Sylfaen" w:hAnsi="Sylfaen" w:cstheme="minorHAnsi"/>
          <w:lang w:val="ka-GE"/>
        </w:rPr>
        <w:t xml:space="preserve">ის განხორციელების პროცესში თუ ის </w:t>
      </w:r>
      <w:r w:rsidR="00EC6B1A">
        <w:rPr>
          <w:rFonts w:ascii="Sylfaen" w:hAnsi="Sylfaen" w:cstheme="minorHAnsi"/>
          <w:lang w:val="ka-GE"/>
        </w:rPr>
        <w:t>წარმოადგენს ამ წესის</w:t>
      </w:r>
      <w:r w:rsidRPr="00FE49C7">
        <w:rPr>
          <w:rFonts w:ascii="Sylfaen" w:hAnsi="Sylfaen" w:cstheme="minorHAnsi"/>
          <w:lang w:val="ka-GE"/>
        </w:rPr>
        <w:t xml:space="preserve"> მე-6 მუხლის, 1-ლი პუნქტის, „კ</w:t>
      </w:r>
      <w:r w:rsidRPr="00FE49C7">
        <w:rPr>
          <w:rFonts w:ascii="Sylfaen" w:hAnsi="Sylfaen" w:cstheme="minorHAnsi"/>
          <w:vertAlign w:val="superscript"/>
          <w:lang w:val="ka-GE"/>
        </w:rPr>
        <w:t>1“</w:t>
      </w:r>
      <w:r w:rsidRPr="00FE49C7">
        <w:rPr>
          <w:rFonts w:ascii="Sylfaen" w:hAnsi="Sylfaen" w:cstheme="minorHAnsi"/>
          <w:lang w:val="ka-GE"/>
        </w:rPr>
        <w:t xml:space="preserve"> ქვეპუნქტით</w:t>
      </w:r>
      <w:r w:rsidR="00EC6B1A">
        <w:rPr>
          <w:rFonts w:ascii="Sylfaen" w:hAnsi="Sylfaen" w:cstheme="minorHAnsi"/>
          <w:lang w:val="ka-GE"/>
        </w:rPr>
        <w:t xml:space="preserve"> გათვალისწინებულ ერთ-ერთ დოკუმენტს. </w:t>
      </w:r>
    </w:p>
    <w:p w14:paraId="1BB499B5" w14:textId="77777777" w:rsidR="00923F49" w:rsidRPr="003E5A88" w:rsidRDefault="00923F49" w:rsidP="00387121">
      <w:pPr>
        <w:pStyle w:val="BodyText"/>
        <w:contextualSpacing/>
        <w:mirrorIndents/>
        <w:jc w:val="both"/>
        <w:rPr>
          <w:rFonts w:ascii="Sylfaen" w:eastAsia="Segoe UI" w:hAnsi="Sylfaen" w:cs="DejaVu Sans"/>
          <w:bCs/>
          <w:sz w:val="22"/>
          <w:szCs w:val="22"/>
          <w:lang w:val="ka-GE"/>
        </w:rPr>
      </w:pPr>
    </w:p>
    <w:p w14:paraId="33E3412D" w14:textId="77777777" w:rsidR="00770F57" w:rsidRDefault="00770F57" w:rsidP="003E5A88">
      <w:pPr>
        <w:pStyle w:val="Heading1"/>
      </w:pPr>
      <w:bookmarkStart w:id="31" w:name="_Toc35522564"/>
      <w:bookmarkStart w:id="32" w:name="_Toc125563313"/>
    </w:p>
    <w:p w14:paraId="16F74904" w14:textId="218A859E" w:rsidR="00A206CD" w:rsidRPr="003E5A88" w:rsidRDefault="00C53E57" w:rsidP="003E5A88">
      <w:pPr>
        <w:pStyle w:val="Heading1"/>
      </w:pPr>
      <w:r w:rsidRPr="003E5A88">
        <w:t>IV</w:t>
      </w:r>
      <w:r w:rsidR="00A206CD" w:rsidRPr="003E5A88">
        <w:t xml:space="preserve"> </w:t>
      </w:r>
      <w:proofErr w:type="spellStart"/>
      <w:r w:rsidR="00A206CD" w:rsidRPr="003E5A88">
        <w:t>თავი</w:t>
      </w:r>
      <w:bookmarkStart w:id="33" w:name="_Toc35522565"/>
      <w:bookmarkEnd w:id="31"/>
      <w:proofErr w:type="spellEnd"/>
      <w:r w:rsidR="007421C5" w:rsidRPr="003E5A88">
        <w:t xml:space="preserve">. </w:t>
      </w:r>
      <w:proofErr w:type="spellStart"/>
      <w:r w:rsidR="00A206CD" w:rsidRPr="003E5A88">
        <w:t>ადმინისტრაციული</w:t>
      </w:r>
      <w:proofErr w:type="spellEnd"/>
      <w:r w:rsidR="00A206CD" w:rsidRPr="003E5A88">
        <w:t>/</w:t>
      </w:r>
      <w:proofErr w:type="spellStart"/>
      <w:r w:rsidR="00A206CD" w:rsidRPr="003E5A88">
        <w:t>დამხმარე</w:t>
      </w:r>
      <w:proofErr w:type="spellEnd"/>
      <w:r w:rsidR="00A206CD" w:rsidRPr="003E5A88">
        <w:t xml:space="preserve"> </w:t>
      </w:r>
      <w:proofErr w:type="spellStart"/>
      <w:r w:rsidR="00A206CD" w:rsidRPr="003E5A88">
        <w:t>პერსონალის</w:t>
      </w:r>
      <w:proofErr w:type="spellEnd"/>
      <w:r w:rsidR="00770F57">
        <w:t xml:space="preserve"> </w:t>
      </w:r>
      <w:proofErr w:type="spellStart"/>
      <w:r w:rsidR="00A206CD" w:rsidRPr="003E5A88">
        <w:t>შერჩევის</w:t>
      </w:r>
      <w:proofErr w:type="spellEnd"/>
      <w:r w:rsidR="00A206CD" w:rsidRPr="003E5A88">
        <w:t xml:space="preserve"> </w:t>
      </w:r>
      <w:proofErr w:type="spellStart"/>
      <w:r w:rsidR="00A206CD" w:rsidRPr="003E5A88">
        <w:t>წესი</w:t>
      </w:r>
      <w:bookmarkEnd w:id="32"/>
      <w:bookmarkEnd w:id="33"/>
      <w:proofErr w:type="spellEnd"/>
    </w:p>
    <w:p w14:paraId="27B8C9B0" w14:textId="77777777" w:rsidR="00A206CD" w:rsidRPr="003E5A88" w:rsidRDefault="00A206CD" w:rsidP="00387121">
      <w:pPr>
        <w:pStyle w:val="Heading3"/>
        <w:jc w:val="both"/>
        <w:rPr>
          <w:rFonts w:ascii="Sylfaen" w:hAnsi="Sylfaen"/>
          <w:sz w:val="22"/>
          <w:szCs w:val="22"/>
        </w:rPr>
      </w:pPr>
    </w:p>
    <w:p w14:paraId="771E375B" w14:textId="783D33DE" w:rsidR="00A206CD" w:rsidRPr="003E5A88" w:rsidRDefault="00A206CD" w:rsidP="003E5A88">
      <w:pPr>
        <w:pStyle w:val="Heading1"/>
      </w:pPr>
      <w:bookmarkStart w:id="34" w:name="_Toc125563314"/>
      <w:proofErr w:type="spellStart"/>
      <w:r w:rsidRPr="003E5A88">
        <w:t>მუხლი</w:t>
      </w:r>
      <w:proofErr w:type="spellEnd"/>
      <w:r w:rsidR="003E5A88" w:rsidRPr="003E5A88">
        <w:t xml:space="preserve"> 13</w:t>
      </w:r>
      <w:r w:rsidRPr="003E5A88">
        <w:t xml:space="preserve">. </w:t>
      </w:r>
      <w:proofErr w:type="spellStart"/>
      <w:r w:rsidRPr="003E5A88">
        <w:t>ადმინისტრაციული</w:t>
      </w:r>
      <w:proofErr w:type="spellEnd"/>
      <w:r w:rsidRPr="003E5A88">
        <w:t>/</w:t>
      </w:r>
      <w:proofErr w:type="spellStart"/>
      <w:r w:rsidRPr="003E5A88">
        <w:t>დამხმარე</w:t>
      </w:r>
      <w:proofErr w:type="spellEnd"/>
      <w:r w:rsidRPr="003E5A88">
        <w:t xml:space="preserve"> </w:t>
      </w:r>
      <w:proofErr w:type="spellStart"/>
      <w:r w:rsidRPr="003E5A88">
        <w:t>პერსონალისადმი</w:t>
      </w:r>
      <w:proofErr w:type="spellEnd"/>
      <w:r w:rsidRPr="003E5A88">
        <w:t xml:space="preserve"> </w:t>
      </w:r>
      <w:proofErr w:type="spellStart"/>
      <w:r w:rsidRPr="003E5A88">
        <w:t>წაყენებული</w:t>
      </w:r>
      <w:proofErr w:type="spellEnd"/>
      <w:r w:rsidRPr="003E5A88">
        <w:t xml:space="preserve"> </w:t>
      </w:r>
      <w:proofErr w:type="spellStart"/>
      <w:r w:rsidRPr="003E5A88">
        <w:t>მოთხოვნები</w:t>
      </w:r>
      <w:bookmarkEnd w:id="34"/>
      <w:proofErr w:type="spellEnd"/>
    </w:p>
    <w:p w14:paraId="5D3E96C4" w14:textId="4060CB68" w:rsidR="00A206CD" w:rsidRPr="003E5A88" w:rsidRDefault="00A206CD" w:rsidP="00387121">
      <w:pPr>
        <w:pStyle w:val="BodyText"/>
        <w:jc w:val="both"/>
        <w:rPr>
          <w:rFonts w:ascii="Sylfaen" w:hAnsi="Sylfaen"/>
          <w:b/>
          <w:sz w:val="22"/>
          <w:szCs w:val="22"/>
          <w:lang w:val="ka-GE"/>
        </w:rPr>
      </w:pPr>
      <w:bookmarkStart w:id="35" w:name="_Toc35522567"/>
      <w:r w:rsidRPr="003E5A88">
        <w:rPr>
          <w:rFonts w:ascii="Sylfaen" w:hAnsi="Sylfaen"/>
          <w:sz w:val="22"/>
          <w:szCs w:val="22"/>
          <w:lang w:val="ka-GE"/>
        </w:rPr>
        <w:t xml:space="preserve">უნივერსიტეტში შემუშავებულია ადმინისტრაციული/დამხმარე პერსონალის (შემდგომში - პერსონალი) სამუშაო აღწერილობები და მათთვის წაყენებული საკვალიფიკაციო მოთხოვნები. უნივერსიტეტში არსებობს, როგორც ადმინისტრაციული, ასევე დამხმარე პერსონალი. დამხმარე პერსონალს მიეკუთვნება </w:t>
      </w:r>
      <w:r w:rsidR="002321D5" w:rsidRPr="003E5A88">
        <w:rPr>
          <w:rFonts w:ascii="Sylfaen" w:hAnsi="Sylfaen"/>
          <w:sz w:val="22"/>
          <w:szCs w:val="22"/>
          <w:lang w:val="ka-GE"/>
        </w:rPr>
        <w:t>ისეთი პერსონალი, რომლის ფუნქციებიც პირდაპირ არ უკავშირდება უნივერსიტეტის ძირითად საქმიანობას.</w:t>
      </w:r>
      <w:bookmarkEnd w:id="35"/>
    </w:p>
    <w:p w14:paraId="452ACF05" w14:textId="77777777" w:rsidR="00A206CD" w:rsidRPr="003E5A88" w:rsidRDefault="00A206CD" w:rsidP="00387121">
      <w:pPr>
        <w:pStyle w:val="Heading1"/>
        <w:ind w:left="0" w:firstLine="360"/>
        <w:contextualSpacing/>
        <w:jc w:val="both"/>
        <w:rPr>
          <w:rFonts w:ascii="Sylfaen" w:hAnsi="Sylfaen"/>
          <w:b w:val="0"/>
          <w:sz w:val="22"/>
          <w:szCs w:val="22"/>
          <w:lang w:val="ka-GE"/>
        </w:rPr>
      </w:pPr>
    </w:p>
    <w:p w14:paraId="1654C949" w14:textId="73EF1ABB" w:rsidR="00A206CD" w:rsidRPr="003E5A88" w:rsidRDefault="00A206CD" w:rsidP="003E5A88">
      <w:pPr>
        <w:pStyle w:val="Heading1"/>
      </w:pPr>
      <w:bookmarkStart w:id="36" w:name="_Toc125563315"/>
      <w:proofErr w:type="spellStart"/>
      <w:r w:rsidRPr="003E5A88">
        <w:t>მუხლი</w:t>
      </w:r>
      <w:proofErr w:type="spellEnd"/>
      <w:r w:rsidR="003E5A88" w:rsidRPr="003E5A88">
        <w:t xml:space="preserve"> 14</w:t>
      </w:r>
      <w:r w:rsidRPr="003E5A88">
        <w:t xml:space="preserve">. </w:t>
      </w:r>
      <w:proofErr w:type="spellStart"/>
      <w:r w:rsidRPr="003E5A88">
        <w:t>ადმინისტრაციული</w:t>
      </w:r>
      <w:proofErr w:type="spellEnd"/>
      <w:r w:rsidRPr="003E5A88">
        <w:t>/</w:t>
      </w:r>
      <w:proofErr w:type="spellStart"/>
      <w:r w:rsidRPr="003E5A88">
        <w:t>დამხმარე</w:t>
      </w:r>
      <w:proofErr w:type="spellEnd"/>
      <w:r w:rsidRPr="003E5A88">
        <w:t xml:space="preserve"> </w:t>
      </w:r>
      <w:proofErr w:type="spellStart"/>
      <w:r w:rsidRPr="003E5A88">
        <w:t>პერსონალის</w:t>
      </w:r>
      <w:proofErr w:type="spellEnd"/>
      <w:r w:rsidRPr="003E5A88">
        <w:t xml:space="preserve"> </w:t>
      </w:r>
      <w:proofErr w:type="spellStart"/>
      <w:r w:rsidRPr="003E5A88">
        <w:t>შერჩევა</w:t>
      </w:r>
      <w:bookmarkEnd w:id="36"/>
      <w:proofErr w:type="spellEnd"/>
    </w:p>
    <w:p w14:paraId="4DBAC086" w14:textId="77777777" w:rsidR="00A206CD" w:rsidRPr="003E5A88" w:rsidRDefault="00A206CD" w:rsidP="00387121">
      <w:pPr>
        <w:pStyle w:val="ListParagraph"/>
        <w:numPr>
          <w:ilvl w:val="0"/>
          <w:numId w:val="32"/>
        </w:numPr>
        <w:ind w:left="90" w:firstLine="360"/>
        <w:contextualSpacing/>
        <w:mirrorIndents/>
        <w:jc w:val="both"/>
        <w:rPr>
          <w:rFonts w:ascii="Sylfaen" w:eastAsia="Segoe UI" w:hAnsi="Sylfaen" w:cs="Segoe UI"/>
          <w:bCs/>
          <w:lang w:val="ka-GE"/>
        </w:rPr>
      </w:pPr>
      <w:r w:rsidRPr="003E5A88">
        <w:rPr>
          <w:rFonts w:ascii="Sylfaen" w:eastAsia="Segoe UI" w:hAnsi="Sylfaen" w:cs="Segoe UI"/>
          <w:bCs/>
          <w:lang w:val="ka-GE"/>
        </w:rPr>
        <w:t>პერსონალის შესარჩევად გამოიყენება რამდენიმე მეთოდი:</w:t>
      </w:r>
    </w:p>
    <w:p w14:paraId="1078A7B4" w14:textId="77777777" w:rsidR="00A206CD" w:rsidRPr="003E5A88" w:rsidRDefault="00A206CD" w:rsidP="00387121">
      <w:pPr>
        <w:pStyle w:val="ListParagraph"/>
        <w:ind w:left="90" w:firstLine="360"/>
        <w:contextualSpacing/>
        <w:mirrorIndents/>
        <w:jc w:val="both"/>
        <w:rPr>
          <w:rFonts w:ascii="Sylfaen" w:eastAsia="Segoe UI" w:hAnsi="Sylfaen" w:cs="Segoe UI"/>
          <w:bCs/>
          <w:lang w:val="ka-GE"/>
        </w:rPr>
      </w:pPr>
      <w:r w:rsidRPr="003E5A88">
        <w:rPr>
          <w:rFonts w:ascii="Sylfaen" w:eastAsia="Segoe UI" w:hAnsi="Sylfaen" w:cs="Segoe UI"/>
          <w:bCs/>
          <w:lang w:val="ka-GE"/>
        </w:rPr>
        <w:t>ა) როტაცია;</w:t>
      </w:r>
    </w:p>
    <w:p w14:paraId="7FC661C1" w14:textId="6F5DA240" w:rsidR="00A206CD" w:rsidRPr="003E5A88" w:rsidRDefault="00A206CD" w:rsidP="00387121">
      <w:pPr>
        <w:pStyle w:val="ListParagraph"/>
        <w:ind w:left="90" w:firstLine="360"/>
        <w:contextualSpacing/>
        <w:mirrorIndents/>
        <w:jc w:val="both"/>
        <w:rPr>
          <w:rFonts w:ascii="Sylfaen" w:eastAsia="Segoe UI" w:hAnsi="Sylfaen" w:cs="Segoe UI"/>
          <w:bCs/>
          <w:lang w:val="ka-GE"/>
        </w:rPr>
      </w:pPr>
      <w:r w:rsidRPr="003E5A88">
        <w:rPr>
          <w:rFonts w:ascii="Sylfaen" w:eastAsia="Segoe UI" w:hAnsi="Sylfaen" w:cs="Segoe UI"/>
          <w:bCs/>
          <w:lang w:val="ka-GE"/>
        </w:rPr>
        <w:t xml:space="preserve">ბ) </w:t>
      </w:r>
      <w:r w:rsidR="00053701" w:rsidRPr="003E5A88">
        <w:rPr>
          <w:rFonts w:ascii="Sylfaen" w:eastAsia="Segoe UI" w:hAnsi="Sylfaen" w:cs="Segoe UI"/>
          <w:bCs/>
          <w:lang w:val="ka-GE"/>
        </w:rPr>
        <w:t xml:space="preserve">პერსონალის </w:t>
      </w:r>
      <w:r w:rsidRPr="003E5A88">
        <w:rPr>
          <w:rFonts w:ascii="Sylfaen" w:eastAsia="Segoe UI" w:hAnsi="Sylfaen" w:cs="Segoe UI"/>
          <w:bCs/>
          <w:lang w:val="ka-GE"/>
        </w:rPr>
        <w:t>შერჩევა რეკომენდაციით;</w:t>
      </w:r>
    </w:p>
    <w:p w14:paraId="78A1203F" w14:textId="77777777" w:rsidR="00A206CD" w:rsidRPr="003E5A88" w:rsidRDefault="00A206CD" w:rsidP="00387121">
      <w:pPr>
        <w:ind w:firstLine="450"/>
        <w:contextualSpacing/>
        <w:mirrorIndents/>
        <w:jc w:val="both"/>
        <w:rPr>
          <w:rFonts w:ascii="Sylfaen" w:eastAsia="Segoe UI" w:hAnsi="Sylfaen" w:cs="Segoe UI"/>
          <w:bCs/>
          <w:lang w:val="ka-GE"/>
        </w:rPr>
      </w:pPr>
      <w:r w:rsidRPr="003E5A88">
        <w:rPr>
          <w:rFonts w:ascii="Sylfaen" w:eastAsia="Segoe UI" w:hAnsi="Sylfaen" w:cs="Segoe UI"/>
          <w:bCs/>
          <w:lang w:val="ka-GE"/>
        </w:rPr>
        <w:t>გ) კონკურსის გამოცხადება.</w:t>
      </w:r>
    </w:p>
    <w:p w14:paraId="585F09E5" w14:textId="0562DE7A" w:rsidR="00A206CD" w:rsidRPr="003E5A88" w:rsidRDefault="00A206CD" w:rsidP="00387121">
      <w:pPr>
        <w:pStyle w:val="ListParagraph"/>
        <w:ind w:firstLine="450"/>
        <w:contextualSpacing/>
        <w:mirrorIndents/>
        <w:jc w:val="both"/>
        <w:rPr>
          <w:rFonts w:ascii="Sylfaen" w:eastAsia="Segoe UI" w:hAnsi="Sylfaen" w:cs="Segoe UI"/>
          <w:bCs/>
          <w:lang w:val="ka-GE"/>
        </w:rPr>
      </w:pPr>
      <w:r w:rsidRPr="003E5A88">
        <w:rPr>
          <w:rFonts w:ascii="Sylfaen" w:eastAsia="Segoe UI" w:hAnsi="Sylfaen" w:cs="Segoe UI"/>
          <w:bCs/>
          <w:lang w:val="ka-GE"/>
        </w:rPr>
        <w:t>2. პერსონალის შერჩევა</w:t>
      </w:r>
      <w:r w:rsidR="0092736D" w:rsidRPr="003E5A88">
        <w:rPr>
          <w:rFonts w:ascii="Sylfaen" w:eastAsia="Segoe UI" w:hAnsi="Sylfaen" w:cs="Segoe UI"/>
          <w:bCs/>
          <w:lang w:val="ka-GE"/>
        </w:rPr>
        <w:t>ს წინ უძღვის</w:t>
      </w:r>
      <w:r w:rsidRPr="003E5A88">
        <w:rPr>
          <w:rFonts w:ascii="Sylfaen" w:eastAsia="Segoe UI" w:hAnsi="Sylfaen" w:cs="Segoe UI"/>
          <w:bCs/>
          <w:lang w:val="ka-GE"/>
        </w:rPr>
        <w:t xml:space="preserve"> </w:t>
      </w:r>
      <w:r w:rsidR="0092736D" w:rsidRPr="003E5A88">
        <w:rPr>
          <w:rFonts w:ascii="Sylfaen" w:eastAsia="Segoe UI" w:hAnsi="Sylfaen" w:cs="Segoe UI"/>
          <w:bCs/>
          <w:lang w:val="ka-GE"/>
        </w:rPr>
        <w:t>ყოველკვარტლურად უნივერსიტეტ</w:t>
      </w:r>
      <w:r w:rsidR="003C4875" w:rsidRPr="003E5A88">
        <w:rPr>
          <w:rFonts w:ascii="Sylfaen" w:eastAsia="Segoe UI" w:hAnsi="Sylfaen" w:cs="Segoe UI"/>
          <w:bCs/>
          <w:lang w:val="ka-GE"/>
        </w:rPr>
        <w:t xml:space="preserve">ში სამუშაო ანალიზის ჩატარება, </w:t>
      </w:r>
      <w:r w:rsidR="0092736D" w:rsidRPr="003E5A88">
        <w:rPr>
          <w:rFonts w:ascii="Sylfaen" w:eastAsia="Segoe UI" w:hAnsi="Sylfaen" w:cs="Segoe UI"/>
          <w:bCs/>
          <w:lang w:val="ka-GE"/>
        </w:rPr>
        <w:t>ადმინისტრაციული პერსონალის საშტატო ნუსხის გადახედვა</w:t>
      </w:r>
      <w:r w:rsidR="003C4875" w:rsidRPr="003E5A88">
        <w:rPr>
          <w:rFonts w:ascii="Sylfaen" w:eastAsia="Segoe UI" w:hAnsi="Sylfaen" w:cs="Segoe UI"/>
          <w:bCs/>
          <w:lang w:val="ka-GE"/>
        </w:rPr>
        <w:t xml:space="preserve">, ვაკანტური პოზიციების იდენტიფიცირება, </w:t>
      </w:r>
      <w:r w:rsidR="0092736D" w:rsidRPr="003E5A88">
        <w:rPr>
          <w:rFonts w:ascii="Sylfaen" w:eastAsia="Segoe UI" w:hAnsi="Sylfaen" w:cs="Segoe UI"/>
          <w:bCs/>
          <w:lang w:val="ka-GE"/>
        </w:rPr>
        <w:t xml:space="preserve">საჭიროებისამებრ, </w:t>
      </w:r>
      <w:r w:rsidR="003C4875" w:rsidRPr="003E5A88">
        <w:rPr>
          <w:rFonts w:ascii="Sylfaen" w:eastAsia="Segoe UI" w:hAnsi="Sylfaen" w:cs="Segoe UI"/>
          <w:bCs/>
          <w:lang w:val="ka-GE"/>
        </w:rPr>
        <w:t xml:space="preserve">საშტატო ნუსხაში </w:t>
      </w:r>
      <w:r w:rsidR="0092736D" w:rsidRPr="003E5A88">
        <w:rPr>
          <w:rFonts w:ascii="Sylfaen" w:eastAsia="Segoe UI" w:hAnsi="Sylfaen" w:cs="Segoe UI"/>
          <w:bCs/>
          <w:lang w:val="ka-GE"/>
        </w:rPr>
        <w:t>ცვლილებების განხორციელება ან/და სტრუქტურული ერთეულების მიერ ადმინისტრაციული/დამხმარე პერსონალის საკადრო ცვლილების ინიცირება. პერსონალის შერჩევის აუცილებლობა შეიძლება გამოწვეული იყო</w:t>
      </w:r>
      <w:r w:rsidR="00B5626F" w:rsidRPr="003E5A88">
        <w:rPr>
          <w:rFonts w:ascii="Sylfaen" w:eastAsia="Segoe UI" w:hAnsi="Sylfaen" w:cs="Segoe UI"/>
          <w:bCs/>
          <w:lang w:val="ka-GE"/>
        </w:rPr>
        <w:t xml:space="preserve">ს ვაკანტური ადგილის არსებობითაც. </w:t>
      </w:r>
      <w:r w:rsidR="0092736D" w:rsidRPr="003E5A88">
        <w:rPr>
          <w:rFonts w:ascii="Sylfaen" w:eastAsia="Segoe UI" w:hAnsi="Sylfaen" w:cs="Segoe UI"/>
          <w:bCs/>
          <w:lang w:val="ka-GE"/>
        </w:rPr>
        <w:t xml:space="preserve">პერსონალის შერჩევა ხორციელდება </w:t>
      </w:r>
      <w:r w:rsidRPr="003E5A88">
        <w:rPr>
          <w:rFonts w:ascii="Sylfaen" w:eastAsia="Segoe UI" w:hAnsi="Sylfaen" w:cs="Segoe UI"/>
          <w:bCs/>
          <w:lang w:val="ka-GE"/>
        </w:rPr>
        <w:t>ამ მუხლის პირველი პუნქტით განსაზღვრული ერთ-ერთი მეთოდის გამოყენებით,</w:t>
      </w:r>
      <w:r w:rsidR="0092736D" w:rsidRPr="003E5A88">
        <w:rPr>
          <w:rFonts w:ascii="Sylfaen" w:eastAsia="Segoe UI" w:hAnsi="Sylfaen" w:cs="Segoe UI"/>
          <w:bCs/>
          <w:lang w:val="ka-GE"/>
        </w:rPr>
        <w:t xml:space="preserve"> რომელსაც</w:t>
      </w:r>
      <w:r w:rsidRPr="003E5A88">
        <w:rPr>
          <w:rFonts w:ascii="Sylfaen" w:eastAsia="Segoe UI" w:hAnsi="Sylfaen" w:cs="Segoe UI"/>
          <w:bCs/>
          <w:lang w:val="ka-GE"/>
        </w:rPr>
        <w:t xml:space="preserve"> ადამიანური რესურსების მართვის სამსახური </w:t>
      </w:r>
      <w:r w:rsidR="0092736D" w:rsidRPr="003E5A88">
        <w:rPr>
          <w:rFonts w:ascii="Sylfaen" w:eastAsia="Segoe UI" w:hAnsi="Sylfaen" w:cs="Segoe UI"/>
          <w:bCs/>
          <w:lang w:val="ka-GE"/>
        </w:rPr>
        <w:t xml:space="preserve">ათანხმებს უნივერსიტეტის რექტორთან. </w:t>
      </w:r>
    </w:p>
    <w:p w14:paraId="510B7D84" w14:textId="77777777" w:rsidR="00A206CD" w:rsidRPr="003E5A88" w:rsidRDefault="00A206CD" w:rsidP="00387121">
      <w:pPr>
        <w:pStyle w:val="ListParagraph"/>
        <w:ind w:firstLine="450"/>
        <w:contextualSpacing/>
        <w:mirrorIndents/>
        <w:jc w:val="both"/>
        <w:rPr>
          <w:rFonts w:ascii="Sylfaen" w:eastAsia="Times New Roman" w:hAnsi="Sylfaen" w:cs="DejaVu Sans"/>
          <w:color w:val="222222"/>
          <w:lang w:val="ka-GE"/>
        </w:rPr>
      </w:pPr>
      <w:r w:rsidRPr="003E5A88">
        <w:rPr>
          <w:rFonts w:ascii="Sylfaen" w:eastAsia="Segoe UI" w:hAnsi="Sylfaen" w:cs="Segoe UI"/>
          <w:bCs/>
          <w:lang w:val="ka-GE"/>
        </w:rPr>
        <w:t>3. კანდიდატი უნდა აკმაყოფილებდეს უნივერსიტეტის მიერ კონკრეტული პოზიციისთვის დადგენილ საკვალიფიკაციო მოთხოვნებს. კანდიდატის მიერ წარმოდგენილი ავტობიოგრაფიის (CV) შესწავლის შემდეგ, ადამიანური რესურსების</w:t>
      </w:r>
      <w:r w:rsidRPr="003E5A88">
        <w:rPr>
          <w:rFonts w:ascii="Sylfaen" w:eastAsia="Times New Roman" w:hAnsi="Sylfaen" w:cs="DejaVu Sans"/>
          <w:color w:val="222222"/>
          <w:lang w:val="ka-GE"/>
        </w:rPr>
        <w:t xml:space="preserve"> მართვის სამსახური ადგენს კანიდიდატის ცოდნისა და უნარების საკვალიფიკაციო მოთხოვნებთან შესაბამისობას. შესაბამისობის დადგენის შემდეგ ადამიანური რესურსების მართვის სამსახური აორგანიზებს გასაუბრების პროცესს.</w:t>
      </w:r>
    </w:p>
    <w:p w14:paraId="40DB1D4D" w14:textId="64AEA894" w:rsidR="00A206CD" w:rsidRPr="003E5A88" w:rsidRDefault="00A206CD" w:rsidP="00387121">
      <w:pPr>
        <w:pStyle w:val="ListParagraph"/>
        <w:ind w:firstLine="450"/>
        <w:contextualSpacing/>
        <w:mirrorIndents/>
        <w:jc w:val="both"/>
        <w:rPr>
          <w:rFonts w:ascii="Sylfaen" w:eastAsia="Times New Roman" w:hAnsi="Sylfaen" w:cs="DejaVu Sans"/>
          <w:color w:val="222222"/>
          <w:lang w:val="ka-GE"/>
        </w:rPr>
      </w:pPr>
      <w:r w:rsidRPr="003E5A88">
        <w:rPr>
          <w:rFonts w:ascii="Sylfaen" w:eastAsia="Times New Roman" w:hAnsi="Sylfaen" w:cs="DejaVu Sans"/>
          <w:color w:val="222222"/>
          <w:lang w:val="ka-GE"/>
        </w:rPr>
        <w:t>4. პერსონალის (არამენეჯერული პოზიცია) შერჩევ</w:t>
      </w:r>
      <w:r w:rsidR="0092736D" w:rsidRPr="003E5A88">
        <w:rPr>
          <w:rFonts w:ascii="Sylfaen" w:eastAsia="Times New Roman" w:hAnsi="Sylfaen" w:cs="DejaVu Sans"/>
          <w:color w:val="222222"/>
          <w:lang w:val="ka-GE"/>
        </w:rPr>
        <w:t>ას უზრუნველყოფს ჯგუფი</w:t>
      </w:r>
      <w:r w:rsidRPr="003E5A88">
        <w:rPr>
          <w:rFonts w:ascii="Sylfaen" w:eastAsia="Times New Roman" w:hAnsi="Sylfaen" w:cs="DejaVu Sans"/>
          <w:color w:val="222222"/>
          <w:lang w:val="ka-GE"/>
        </w:rPr>
        <w:t xml:space="preserve"> </w:t>
      </w:r>
      <w:r w:rsidR="0092736D" w:rsidRPr="003E5A88">
        <w:rPr>
          <w:rFonts w:ascii="Sylfaen" w:eastAsia="Times New Roman" w:hAnsi="Sylfaen" w:cs="DejaVu Sans"/>
          <w:color w:val="222222"/>
          <w:lang w:val="ka-GE"/>
        </w:rPr>
        <w:t>შემდეგი შემადგენლობით</w:t>
      </w:r>
      <w:r w:rsidR="003C4875" w:rsidRPr="003E5A88">
        <w:rPr>
          <w:rFonts w:ascii="Sylfaen" w:eastAsia="Times New Roman" w:hAnsi="Sylfaen" w:cs="DejaVu Sans"/>
          <w:color w:val="222222"/>
          <w:lang w:val="ka-GE"/>
        </w:rPr>
        <w:t xml:space="preserve">: </w:t>
      </w:r>
    </w:p>
    <w:p w14:paraId="30FFDF7A" w14:textId="1DB76980" w:rsidR="00A206CD" w:rsidRPr="003E5A88" w:rsidRDefault="00A206CD" w:rsidP="00387121">
      <w:pPr>
        <w:pStyle w:val="ListParagraph"/>
        <w:ind w:firstLine="450"/>
        <w:contextualSpacing/>
        <w:mirrorIndents/>
        <w:jc w:val="both"/>
        <w:rPr>
          <w:rFonts w:ascii="Sylfaen" w:eastAsia="Times New Roman" w:hAnsi="Sylfaen" w:cs="DejaVu Sans"/>
          <w:color w:val="222222"/>
          <w:lang w:val="ka-GE"/>
        </w:rPr>
      </w:pPr>
      <w:r w:rsidRPr="003E5A88">
        <w:rPr>
          <w:rFonts w:ascii="Sylfaen" w:eastAsia="Times New Roman" w:hAnsi="Sylfaen" w:cs="DejaVu Sans"/>
          <w:color w:val="222222"/>
          <w:lang w:val="ka-GE"/>
        </w:rPr>
        <w:t>ა) იმ სტრუქტურული ერთეულის ხელმძღვანელი</w:t>
      </w:r>
      <w:r w:rsidR="00D81994" w:rsidRPr="003E5A88">
        <w:rPr>
          <w:rFonts w:ascii="Sylfaen" w:eastAsia="Times New Roman" w:hAnsi="Sylfaen" w:cs="DejaVu Sans"/>
          <w:color w:val="222222"/>
          <w:lang w:val="ka-GE"/>
        </w:rPr>
        <w:t>/დეკანი</w:t>
      </w:r>
      <w:r w:rsidRPr="003E5A88">
        <w:rPr>
          <w:rFonts w:ascii="Sylfaen" w:eastAsia="Times New Roman" w:hAnsi="Sylfaen" w:cs="DejaVu Sans"/>
          <w:color w:val="222222"/>
          <w:lang w:val="ka-GE"/>
        </w:rPr>
        <w:t>, რომლის სამსახურშიც ხდება კადრის მოძიება;</w:t>
      </w:r>
    </w:p>
    <w:p w14:paraId="632D1041" w14:textId="00A26A11" w:rsidR="00A206CD" w:rsidRPr="003E5A88" w:rsidRDefault="00A206CD" w:rsidP="00387121">
      <w:pPr>
        <w:pStyle w:val="ListParagraph"/>
        <w:ind w:firstLine="450"/>
        <w:contextualSpacing/>
        <w:mirrorIndents/>
        <w:jc w:val="both"/>
        <w:rPr>
          <w:rFonts w:ascii="Sylfaen" w:eastAsia="Times New Roman" w:hAnsi="Sylfaen" w:cs="DejaVu Sans"/>
          <w:color w:val="222222"/>
          <w:lang w:val="ka-GE"/>
        </w:rPr>
      </w:pPr>
      <w:r w:rsidRPr="003E5A88">
        <w:rPr>
          <w:rFonts w:ascii="Sylfaen" w:eastAsia="Times New Roman" w:hAnsi="Sylfaen" w:cs="DejaVu Sans"/>
          <w:color w:val="222222"/>
          <w:lang w:val="ka-GE"/>
        </w:rPr>
        <w:t>ბ) ადამიანური რესურსების მართვის სამსახურის თანამშრომელი</w:t>
      </w:r>
      <w:r w:rsidR="00C6065E">
        <w:rPr>
          <w:rFonts w:ascii="Sylfaen" w:eastAsia="Times New Roman" w:hAnsi="Sylfaen" w:cs="DejaVu Sans"/>
          <w:color w:val="222222"/>
          <w:lang w:val="ka-GE"/>
        </w:rPr>
        <w:t>.</w:t>
      </w:r>
    </w:p>
    <w:p w14:paraId="608F9792" w14:textId="2FC117B6" w:rsidR="00A206CD" w:rsidRPr="003E5A88" w:rsidRDefault="00A206CD" w:rsidP="00387121">
      <w:pPr>
        <w:pStyle w:val="ListParagraph"/>
        <w:ind w:firstLine="450"/>
        <w:contextualSpacing/>
        <w:mirrorIndents/>
        <w:jc w:val="both"/>
        <w:rPr>
          <w:rFonts w:ascii="Sylfaen" w:eastAsia="Times New Roman" w:hAnsi="Sylfaen" w:cs="DejaVu Sans"/>
          <w:color w:val="222222"/>
          <w:lang w:val="ka-GE"/>
        </w:rPr>
      </w:pPr>
      <w:r w:rsidRPr="003E5A88">
        <w:rPr>
          <w:rFonts w:ascii="Sylfaen" w:eastAsia="Times New Roman" w:hAnsi="Sylfaen" w:cs="DejaVu Sans"/>
          <w:color w:val="222222"/>
          <w:lang w:val="ka-GE"/>
        </w:rPr>
        <w:t>5. სტრუქტურული ერთეულის ხელმძღვანელის</w:t>
      </w:r>
      <w:r w:rsidR="00D81994" w:rsidRPr="003E5A88">
        <w:rPr>
          <w:rFonts w:ascii="Sylfaen" w:eastAsia="Times New Roman" w:hAnsi="Sylfaen" w:cs="DejaVu Sans"/>
          <w:color w:val="222222"/>
          <w:lang w:val="ka-GE"/>
        </w:rPr>
        <w:t>/დეკანის</w:t>
      </w:r>
      <w:r w:rsidR="00941556" w:rsidRPr="003E5A88">
        <w:rPr>
          <w:rFonts w:ascii="Sylfaen" w:eastAsia="Times New Roman" w:hAnsi="Sylfaen" w:cs="DejaVu Sans"/>
          <w:color w:val="222222"/>
          <w:lang w:val="ka-GE"/>
        </w:rPr>
        <w:t>, მათ შორის, ფაკულტეტზე არსებული ცენტრის/ინსტიტუტის ხელმძღვანელის</w:t>
      </w:r>
      <w:r w:rsidRPr="003E5A88">
        <w:rPr>
          <w:rFonts w:ascii="Sylfaen" w:eastAsia="Times New Roman" w:hAnsi="Sylfaen" w:cs="DejaVu Sans"/>
          <w:color w:val="222222"/>
          <w:lang w:val="ka-GE"/>
        </w:rPr>
        <w:t xml:space="preserve"> </w:t>
      </w:r>
      <w:r w:rsidR="005A1F1B" w:rsidRPr="003E5A88">
        <w:rPr>
          <w:rFonts w:ascii="Sylfaen" w:eastAsia="Times New Roman" w:hAnsi="Sylfaen" w:cs="DejaVu Sans"/>
          <w:color w:val="222222"/>
          <w:lang w:val="ka-GE"/>
        </w:rPr>
        <w:t>შერჩევას უზრუნველყოფს ჯგუფი შემდეგი შემადგენლობით:</w:t>
      </w:r>
    </w:p>
    <w:p w14:paraId="7FB694D3" w14:textId="77777777" w:rsidR="00A206CD" w:rsidRPr="00A43979" w:rsidRDefault="00A206CD" w:rsidP="00387121">
      <w:pPr>
        <w:pStyle w:val="ListParagraph"/>
        <w:ind w:firstLine="450"/>
        <w:contextualSpacing/>
        <w:mirrorIndents/>
        <w:jc w:val="both"/>
        <w:rPr>
          <w:rFonts w:ascii="Sylfaen" w:eastAsia="Times New Roman" w:hAnsi="Sylfaen" w:cs="DejaVu Sans"/>
          <w:color w:val="222222"/>
        </w:rPr>
      </w:pPr>
      <w:r w:rsidRPr="003E5A88">
        <w:rPr>
          <w:rFonts w:ascii="Sylfaen" w:eastAsia="Times New Roman" w:hAnsi="Sylfaen" w:cs="DejaVu Sans"/>
          <w:color w:val="222222"/>
          <w:lang w:val="ka-GE"/>
        </w:rPr>
        <w:t>ა) რექტორი;</w:t>
      </w:r>
    </w:p>
    <w:p w14:paraId="1A786C39" w14:textId="03EE68A2" w:rsidR="00A206CD" w:rsidRPr="003E5A88" w:rsidRDefault="00A206CD" w:rsidP="00387121">
      <w:pPr>
        <w:pStyle w:val="ListParagraph"/>
        <w:ind w:firstLine="450"/>
        <w:contextualSpacing/>
        <w:mirrorIndents/>
        <w:jc w:val="both"/>
        <w:rPr>
          <w:rFonts w:ascii="Sylfaen" w:eastAsia="Times New Roman" w:hAnsi="Sylfaen" w:cs="DejaVu Sans"/>
          <w:color w:val="222222"/>
          <w:lang w:val="ka-GE"/>
        </w:rPr>
      </w:pPr>
      <w:r w:rsidRPr="003E5A88">
        <w:rPr>
          <w:rFonts w:ascii="Sylfaen" w:eastAsia="Times New Roman" w:hAnsi="Sylfaen" w:cs="DejaVu Sans"/>
          <w:color w:val="222222"/>
          <w:lang w:val="ka-GE"/>
        </w:rPr>
        <w:t>ბ) კურატორი ვიცე-რექტორი</w:t>
      </w:r>
      <w:r w:rsidR="007657E7" w:rsidRPr="003E5A88">
        <w:rPr>
          <w:rFonts w:ascii="Sylfaen" w:eastAsia="Times New Roman" w:hAnsi="Sylfaen" w:cs="DejaVu Sans"/>
          <w:color w:val="222222"/>
          <w:lang w:val="ka-GE"/>
        </w:rPr>
        <w:t xml:space="preserve"> (არსებობის შემთხვევაში)</w:t>
      </w:r>
      <w:r w:rsidRPr="003E5A88">
        <w:rPr>
          <w:rFonts w:ascii="Sylfaen" w:eastAsia="Times New Roman" w:hAnsi="Sylfaen" w:cs="DejaVu Sans"/>
          <w:color w:val="222222"/>
          <w:lang w:val="ka-GE"/>
        </w:rPr>
        <w:t>;</w:t>
      </w:r>
    </w:p>
    <w:p w14:paraId="406CB26B" w14:textId="77777777" w:rsidR="00941556" w:rsidRPr="003E5A88" w:rsidRDefault="00A206CD" w:rsidP="00387121">
      <w:pPr>
        <w:pStyle w:val="ListParagraph"/>
        <w:ind w:firstLine="450"/>
        <w:contextualSpacing/>
        <w:mirrorIndents/>
        <w:jc w:val="both"/>
        <w:rPr>
          <w:rFonts w:ascii="Sylfaen" w:eastAsia="Times New Roman" w:hAnsi="Sylfaen" w:cs="DejaVu Sans"/>
          <w:color w:val="222222"/>
          <w:lang w:val="ka-GE"/>
        </w:rPr>
      </w:pPr>
      <w:r w:rsidRPr="003E5A88">
        <w:rPr>
          <w:rFonts w:ascii="Sylfaen" w:eastAsia="Times New Roman" w:hAnsi="Sylfaen" w:cs="DejaVu Sans"/>
          <w:color w:val="222222"/>
          <w:lang w:val="ka-GE"/>
        </w:rPr>
        <w:t>გ) ადამიანური რესურსების მართვის სამსახურის უფროსი</w:t>
      </w:r>
      <w:r w:rsidR="00941556" w:rsidRPr="003E5A88">
        <w:rPr>
          <w:rFonts w:ascii="Sylfaen" w:eastAsia="Times New Roman" w:hAnsi="Sylfaen" w:cs="DejaVu Sans"/>
          <w:color w:val="222222"/>
          <w:lang w:val="ka-GE"/>
        </w:rPr>
        <w:t>.</w:t>
      </w:r>
    </w:p>
    <w:p w14:paraId="18DC8D11" w14:textId="7793AB2A" w:rsidR="00A206CD" w:rsidRPr="003E5A88" w:rsidRDefault="00941556" w:rsidP="00387121">
      <w:pPr>
        <w:pStyle w:val="ListParagraph"/>
        <w:ind w:firstLine="450"/>
        <w:contextualSpacing/>
        <w:mirrorIndents/>
        <w:jc w:val="both"/>
        <w:rPr>
          <w:rFonts w:ascii="Sylfaen" w:eastAsia="Times New Roman" w:hAnsi="Sylfaen" w:cs="DejaVu Sans"/>
          <w:color w:val="222222"/>
          <w:lang w:val="ka-GE"/>
        </w:rPr>
      </w:pPr>
      <w:r w:rsidRPr="003E5A88">
        <w:rPr>
          <w:rFonts w:ascii="Sylfaen" w:eastAsia="Times New Roman" w:hAnsi="Sylfaen" w:cs="DejaVu Sans"/>
          <w:color w:val="222222"/>
          <w:lang w:val="ka-GE"/>
        </w:rPr>
        <w:t>ცენტრის/ინსტიტუტის ხელმძღვანელის შერჩევის დროს ჯგუფის შემადგენლობას ემატება შესაბამისი ფაკულტეტის დეკანი.</w:t>
      </w:r>
    </w:p>
    <w:p w14:paraId="601C8E28" w14:textId="2DFE3878" w:rsidR="00A206CD" w:rsidRPr="003E5A88" w:rsidRDefault="00A206CD" w:rsidP="00387121">
      <w:pPr>
        <w:pStyle w:val="ListParagraph"/>
        <w:ind w:firstLine="360"/>
        <w:contextualSpacing/>
        <w:mirrorIndents/>
        <w:jc w:val="both"/>
        <w:rPr>
          <w:rFonts w:ascii="Sylfaen" w:eastAsia="Times New Roman" w:hAnsi="Sylfaen" w:cs="DejaVu Sans"/>
          <w:color w:val="222222"/>
          <w:lang w:val="ka-GE"/>
        </w:rPr>
      </w:pPr>
      <w:r w:rsidRPr="003E5A88">
        <w:rPr>
          <w:rFonts w:ascii="Sylfaen" w:eastAsia="Times New Roman" w:hAnsi="Sylfaen" w:cs="DejaVu Sans"/>
          <w:color w:val="222222"/>
          <w:lang w:val="ka-GE"/>
        </w:rPr>
        <w:t xml:space="preserve">6. ვიცე-რექტორის შერჩევის შემთხვევაში გასაუბრება ტარდება რექტორისა და ადამიანური </w:t>
      </w:r>
      <w:r w:rsidRPr="003E5A88">
        <w:rPr>
          <w:rFonts w:ascii="Sylfaen" w:eastAsia="Times New Roman" w:hAnsi="Sylfaen" w:cs="DejaVu Sans"/>
          <w:color w:val="222222"/>
          <w:lang w:val="ka-GE"/>
        </w:rPr>
        <w:lastRenderedPageBreak/>
        <w:t xml:space="preserve">რესურსების მართვის სამსახურის უფროსის მონაწილეობით, ხოლო რექტორის შერჩევას და მასთან გასაუბრების ჩატარებას უზრუნველყოფენ დაწესებულების </w:t>
      </w:r>
      <w:r w:rsidR="007657E7" w:rsidRPr="003E5A88">
        <w:rPr>
          <w:rFonts w:ascii="Sylfaen" w:eastAsia="Times New Roman" w:hAnsi="Sylfaen" w:cs="DejaVu Sans"/>
          <w:color w:val="222222"/>
          <w:lang w:val="ka-GE"/>
        </w:rPr>
        <w:t>პრეზიდენტი</w:t>
      </w:r>
      <w:r w:rsidRPr="003E5A88">
        <w:rPr>
          <w:rFonts w:ascii="Sylfaen" w:eastAsia="Times New Roman" w:hAnsi="Sylfaen" w:cs="DejaVu Sans"/>
          <w:color w:val="222222"/>
          <w:lang w:val="ka-GE"/>
        </w:rPr>
        <w:t xml:space="preserve"> და ადამიანური რესურსების მართვის სამსახურის უფროსი.</w:t>
      </w:r>
      <w:r w:rsidRPr="003E5A88">
        <w:rPr>
          <w:rFonts w:ascii="Sylfaen" w:eastAsia="Times New Roman" w:hAnsi="Sylfaen" w:cs="DejaVu Sans"/>
          <w:color w:val="222222"/>
        </w:rPr>
        <w:t xml:space="preserve"> </w:t>
      </w:r>
      <w:r w:rsidRPr="003E5A88">
        <w:rPr>
          <w:rFonts w:ascii="Sylfaen" w:eastAsia="Times New Roman" w:hAnsi="Sylfaen" w:cs="DejaVu Sans"/>
          <w:color w:val="222222"/>
          <w:lang w:val="ka-GE"/>
        </w:rPr>
        <w:t xml:space="preserve">რექტორი ვალდებულია წარმოადგინოს უნივერსიტეტის განვითარების გეგმა, ხოლო ვიცე-რექტორი მისი საკურატორო მიმართულების შესაბამისად წარმოადგენს შესაბამის განვითარების გეგმას. </w:t>
      </w:r>
    </w:p>
    <w:p w14:paraId="42866B39" w14:textId="0C82B3E4" w:rsidR="00A206CD" w:rsidRPr="003E5A88" w:rsidRDefault="00A206CD" w:rsidP="00387121">
      <w:pPr>
        <w:pStyle w:val="ListParagraph"/>
        <w:ind w:firstLine="450"/>
        <w:contextualSpacing/>
        <w:mirrorIndents/>
        <w:jc w:val="both"/>
        <w:rPr>
          <w:rFonts w:ascii="Sylfaen" w:eastAsia="Times New Roman" w:hAnsi="Sylfaen" w:cs="DejaVu Sans"/>
          <w:color w:val="222222"/>
          <w:lang w:val="ka-GE"/>
        </w:rPr>
      </w:pPr>
      <w:r w:rsidRPr="003E5A88">
        <w:rPr>
          <w:rFonts w:ascii="Sylfaen" w:eastAsia="Times New Roman" w:hAnsi="Sylfaen" w:cs="DejaVu Sans"/>
          <w:color w:val="222222"/>
          <w:lang w:val="ka-GE"/>
        </w:rPr>
        <w:t>7. იმ შემთხვევაში, თუ პერსონალის შერჩევა ხდება კონკურსის გზით, ადამიანური რესურსების მართვის სამსახური უნივერსიტეტის ვებ</w:t>
      </w:r>
      <w:r w:rsidR="00C6065E">
        <w:rPr>
          <w:rFonts w:ascii="Sylfaen" w:eastAsia="Times New Roman" w:hAnsi="Sylfaen" w:cs="DejaVu Sans"/>
          <w:color w:val="222222"/>
          <w:lang w:val="ka-GE"/>
        </w:rPr>
        <w:t xml:space="preserve"> - </w:t>
      </w:r>
      <w:r w:rsidRPr="003E5A88">
        <w:rPr>
          <w:rFonts w:ascii="Sylfaen" w:eastAsia="Times New Roman" w:hAnsi="Sylfaen" w:cs="DejaVu Sans"/>
          <w:color w:val="222222"/>
          <w:lang w:val="ka-GE"/>
        </w:rPr>
        <w:t>გვერდზე, ასევე, საჭიროებისამებრ, დასაქმების ვებ</w:t>
      </w:r>
      <w:r w:rsidR="00C6065E">
        <w:rPr>
          <w:rFonts w:ascii="Sylfaen" w:eastAsia="Times New Roman" w:hAnsi="Sylfaen" w:cs="DejaVu Sans"/>
          <w:color w:val="222222"/>
          <w:lang w:val="ka-GE"/>
        </w:rPr>
        <w:t xml:space="preserve"> - </w:t>
      </w:r>
      <w:r w:rsidRPr="003E5A88">
        <w:rPr>
          <w:rFonts w:ascii="Sylfaen" w:eastAsia="Times New Roman" w:hAnsi="Sylfaen" w:cs="DejaVu Sans"/>
          <w:color w:val="222222"/>
          <w:lang w:val="ka-GE"/>
        </w:rPr>
        <w:t xml:space="preserve">გვერდებზე უზრუნველყოფს ვაკანსიის შესახებ ინფორმაციის განთავსებას. </w:t>
      </w:r>
    </w:p>
    <w:p w14:paraId="39CC499E" w14:textId="56C6F975" w:rsidR="00A206CD" w:rsidRPr="003E5A88" w:rsidRDefault="00A206CD" w:rsidP="00387121">
      <w:pPr>
        <w:pStyle w:val="ListParagraph"/>
        <w:ind w:firstLine="450"/>
        <w:contextualSpacing/>
        <w:mirrorIndents/>
        <w:jc w:val="both"/>
        <w:rPr>
          <w:rFonts w:ascii="Sylfaen" w:eastAsia="Times New Roman" w:hAnsi="Sylfaen" w:cs="DejaVu Sans"/>
          <w:color w:val="222222"/>
          <w:lang w:val="ka-GE"/>
        </w:rPr>
      </w:pPr>
      <w:r w:rsidRPr="003E5A88">
        <w:rPr>
          <w:rFonts w:ascii="Sylfaen" w:eastAsia="Times New Roman" w:hAnsi="Sylfaen" w:cs="DejaVu Sans"/>
          <w:color w:val="222222"/>
          <w:lang w:val="ka-GE"/>
        </w:rPr>
        <w:t>8. ამ მუხლის პირველი პუნქტით განსაზღვრული ნებისმიერი მეთოდის გამოყენების შემთხვევაში პერსონალთან (გარდა ამ მუხლის მე-6 პუნქტში მითითებული პირებისა) გასაუბრება ტარდება ამ წესის დანართი №3-ით განსაზღვრული ფორმის შესაბამისად.</w:t>
      </w:r>
      <w:r w:rsidR="000B44EB" w:rsidRPr="003E5A88">
        <w:rPr>
          <w:rFonts w:ascii="Sylfaen" w:eastAsia="Times New Roman" w:hAnsi="Sylfaen" w:cs="DejaVu Sans"/>
          <w:color w:val="222222"/>
          <w:lang w:val="ka-GE"/>
        </w:rPr>
        <w:t xml:space="preserve"> იმ შემთხვევაში, თუ ორი ან მეტი კონკურსანტი დააგროვებს თანაბარ ქულას, ტარდება დამატებითი გასაუბრება.</w:t>
      </w:r>
      <w:r w:rsidR="003320F4">
        <w:rPr>
          <w:rFonts w:ascii="Sylfaen" w:eastAsia="Times New Roman" w:hAnsi="Sylfaen" w:cs="DejaVu Sans"/>
          <w:color w:val="222222"/>
          <w:lang w:val="ka-GE"/>
        </w:rPr>
        <w:t xml:space="preserve"> გასაუბრების ეტაპის გარდა, დამატებით შეიძლება დადგინდეს კონკურსანტის შერჩევის სხვა ეტაპი/ეტაპები, რაც განისაზღვრება საკონკურსო განაცხადით.</w:t>
      </w:r>
    </w:p>
    <w:p w14:paraId="6D30F90E" w14:textId="356F95E0" w:rsidR="00A206CD" w:rsidRPr="003E5A88" w:rsidRDefault="00A206CD" w:rsidP="00387121">
      <w:pPr>
        <w:ind w:firstLine="540"/>
        <w:contextualSpacing/>
        <w:mirrorIndents/>
        <w:jc w:val="both"/>
        <w:rPr>
          <w:rFonts w:ascii="Sylfaen" w:hAnsi="Sylfaen" w:cs="DejaVu Sans"/>
          <w:lang w:val="ka-GE"/>
        </w:rPr>
      </w:pPr>
      <w:r w:rsidRPr="003E5A88">
        <w:rPr>
          <w:rFonts w:ascii="Sylfaen" w:hAnsi="Sylfaen" w:cs="DejaVu Sans"/>
          <w:lang w:val="ka-GE"/>
        </w:rPr>
        <w:t xml:space="preserve">9. </w:t>
      </w:r>
      <w:proofErr w:type="spellStart"/>
      <w:r w:rsidRPr="003E5A88">
        <w:rPr>
          <w:rFonts w:ascii="Sylfaen" w:hAnsi="Sylfaen" w:cs="DejaVu Sans"/>
        </w:rPr>
        <w:t>უნივერსიტეტში</w:t>
      </w:r>
      <w:proofErr w:type="spellEnd"/>
      <w:r w:rsidRPr="003E5A88">
        <w:rPr>
          <w:rFonts w:ascii="Sylfaen" w:hAnsi="Sylfaen" w:cs="DejaVu Sans"/>
        </w:rPr>
        <w:t xml:space="preserve"> </w:t>
      </w:r>
      <w:proofErr w:type="spellStart"/>
      <w:r w:rsidRPr="003E5A88">
        <w:rPr>
          <w:rFonts w:ascii="Sylfaen" w:hAnsi="Sylfaen" w:cs="DejaVu Sans"/>
        </w:rPr>
        <w:t>ახალი</w:t>
      </w:r>
      <w:proofErr w:type="spellEnd"/>
      <w:r w:rsidRPr="003E5A88">
        <w:rPr>
          <w:rFonts w:ascii="Sylfaen" w:hAnsi="Sylfaen" w:cs="DejaVu Sans"/>
        </w:rPr>
        <w:t xml:space="preserve"> </w:t>
      </w:r>
      <w:proofErr w:type="spellStart"/>
      <w:r w:rsidRPr="003E5A88">
        <w:rPr>
          <w:rFonts w:ascii="Sylfaen" w:hAnsi="Sylfaen" w:cs="DejaVu Sans"/>
        </w:rPr>
        <w:t>თანამშრომელი</w:t>
      </w:r>
      <w:proofErr w:type="spellEnd"/>
      <w:r w:rsidRPr="003E5A88">
        <w:rPr>
          <w:rFonts w:ascii="Sylfaen" w:hAnsi="Sylfaen" w:cs="DejaVu Sans"/>
        </w:rPr>
        <w:t xml:space="preserve">, </w:t>
      </w:r>
      <w:proofErr w:type="spellStart"/>
      <w:r w:rsidRPr="003E5A88">
        <w:rPr>
          <w:rFonts w:ascii="Sylfaen" w:hAnsi="Sylfaen" w:cs="DejaVu Sans"/>
        </w:rPr>
        <w:t>ადმინისტრაციულ</w:t>
      </w:r>
      <w:proofErr w:type="spellEnd"/>
      <w:r w:rsidRPr="003E5A88">
        <w:rPr>
          <w:rFonts w:ascii="Sylfaen" w:hAnsi="Sylfaen" w:cs="DejaVu Sans"/>
        </w:rPr>
        <w:t xml:space="preserve"> </w:t>
      </w:r>
      <w:proofErr w:type="spellStart"/>
      <w:r w:rsidRPr="003E5A88">
        <w:rPr>
          <w:rFonts w:ascii="Sylfaen" w:hAnsi="Sylfaen" w:cs="DejaVu Sans"/>
        </w:rPr>
        <w:t>თანამდებობაზე</w:t>
      </w:r>
      <w:proofErr w:type="spellEnd"/>
      <w:r w:rsidRPr="003E5A88">
        <w:rPr>
          <w:rFonts w:ascii="Sylfaen" w:hAnsi="Sylfaen" w:cs="DejaVu Sans"/>
        </w:rPr>
        <w:t xml:space="preserve">, </w:t>
      </w:r>
      <w:proofErr w:type="spellStart"/>
      <w:r w:rsidRPr="003E5A88">
        <w:rPr>
          <w:rFonts w:ascii="Sylfaen" w:hAnsi="Sylfaen" w:cs="DejaVu Sans"/>
        </w:rPr>
        <w:t>მიიღება</w:t>
      </w:r>
      <w:proofErr w:type="spellEnd"/>
      <w:r w:rsidRPr="003E5A88">
        <w:rPr>
          <w:rFonts w:ascii="Sylfaen" w:hAnsi="Sylfaen" w:cs="DejaVu Sans"/>
        </w:rPr>
        <w:t xml:space="preserve"> </w:t>
      </w:r>
      <w:r w:rsidRPr="003E5A88">
        <w:rPr>
          <w:rFonts w:ascii="Sylfaen" w:hAnsi="Sylfaen" w:cs="DejaVu Sans"/>
          <w:lang w:val="ka-GE"/>
        </w:rPr>
        <w:t xml:space="preserve">არაუმეტეს </w:t>
      </w:r>
      <w:r w:rsidRPr="003E5A88">
        <w:rPr>
          <w:rFonts w:ascii="Sylfaen" w:hAnsi="Sylfaen" w:cs="DejaVu Sans"/>
        </w:rPr>
        <w:t xml:space="preserve">6 </w:t>
      </w:r>
      <w:proofErr w:type="spellStart"/>
      <w:r w:rsidRPr="003E5A88">
        <w:rPr>
          <w:rFonts w:ascii="Sylfaen" w:hAnsi="Sylfaen" w:cs="DejaVu Sans"/>
        </w:rPr>
        <w:t>თვიანი</w:t>
      </w:r>
      <w:proofErr w:type="spellEnd"/>
      <w:r w:rsidRPr="003E5A88">
        <w:rPr>
          <w:rFonts w:ascii="Sylfaen" w:hAnsi="Sylfaen" w:cs="DejaVu Sans"/>
        </w:rPr>
        <w:t xml:space="preserve"> </w:t>
      </w:r>
      <w:proofErr w:type="spellStart"/>
      <w:r w:rsidRPr="003E5A88">
        <w:rPr>
          <w:rFonts w:ascii="Sylfaen" w:hAnsi="Sylfaen" w:cs="DejaVu Sans"/>
        </w:rPr>
        <w:t>გამოსაცდელი</w:t>
      </w:r>
      <w:proofErr w:type="spellEnd"/>
      <w:r w:rsidRPr="003E5A88">
        <w:rPr>
          <w:rFonts w:ascii="Sylfaen" w:hAnsi="Sylfaen" w:cs="DejaVu Sans"/>
        </w:rPr>
        <w:t xml:space="preserve"> </w:t>
      </w:r>
      <w:proofErr w:type="spellStart"/>
      <w:r w:rsidRPr="003E5A88">
        <w:rPr>
          <w:rFonts w:ascii="Sylfaen" w:hAnsi="Sylfaen" w:cs="DejaVu Sans"/>
        </w:rPr>
        <w:t>ვადით</w:t>
      </w:r>
      <w:proofErr w:type="spellEnd"/>
      <w:r w:rsidRPr="003E5A88">
        <w:rPr>
          <w:rFonts w:ascii="Sylfaen" w:hAnsi="Sylfaen" w:cs="DejaVu Sans"/>
        </w:rPr>
        <w:t xml:space="preserve">, </w:t>
      </w:r>
      <w:proofErr w:type="spellStart"/>
      <w:r w:rsidRPr="003E5A88">
        <w:rPr>
          <w:rFonts w:ascii="Sylfaen" w:hAnsi="Sylfaen" w:cs="DejaVu Sans"/>
        </w:rPr>
        <w:t>მისი</w:t>
      </w:r>
      <w:proofErr w:type="spellEnd"/>
      <w:r w:rsidRPr="003E5A88">
        <w:rPr>
          <w:rFonts w:ascii="Sylfaen" w:hAnsi="Sylfaen" w:cs="DejaVu Sans"/>
        </w:rPr>
        <w:t xml:space="preserve"> </w:t>
      </w:r>
      <w:proofErr w:type="spellStart"/>
      <w:r w:rsidRPr="003E5A88">
        <w:rPr>
          <w:rFonts w:ascii="Sylfaen" w:hAnsi="Sylfaen" w:cs="DejaVu Sans"/>
        </w:rPr>
        <w:t>უნარებისა</w:t>
      </w:r>
      <w:proofErr w:type="spellEnd"/>
      <w:r w:rsidRPr="003E5A88">
        <w:rPr>
          <w:rFonts w:ascii="Sylfaen" w:hAnsi="Sylfaen" w:cs="DejaVu Sans"/>
        </w:rPr>
        <w:t xml:space="preserve"> </w:t>
      </w:r>
      <w:proofErr w:type="spellStart"/>
      <w:r w:rsidRPr="003E5A88">
        <w:rPr>
          <w:rFonts w:ascii="Sylfaen" w:hAnsi="Sylfaen" w:cs="DejaVu Sans"/>
        </w:rPr>
        <w:t>და</w:t>
      </w:r>
      <w:proofErr w:type="spellEnd"/>
      <w:r w:rsidRPr="003E5A88">
        <w:rPr>
          <w:rFonts w:ascii="Sylfaen" w:hAnsi="Sylfaen" w:cs="DejaVu Sans"/>
        </w:rPr>
        <w:t xml:space="preserve"> </w:t>
      </w:r>
      <w:proofErr w:type="spellStart"/>
      <w:r w:rsidRPr="003E5A88">
        <w:rPr>
          <w:rFonts w:ascii="Sylfaen" w:hAnsi="Sylfaen" w:cs="DejaVu Sans"/>
        </w:rPr>
        <w:t>შესაძლებლობების</w:t>
      </w:r>
      <w:proofErr w:type="spellEnd"/>
      <w:r w:rsidRPr="003E5A88">
        <w:rPr>
          <w:rFonts w:ascii="Sylfaen" w:hAnsi="Sylfaen" w:cs="DejaVu Sans"/>
        </w:rPr>
        <w:t xml:space="preserve">, </w:t>
      </w:r>
      <w:proofErr w:type="spellStart"/>
      <w:r w:rsidRPr="003E5A88">
        <w:rPr>
          <w:rFonts w:ascii="Sylfaen" w:hAnsi="Sylfaen" w:cs="DejaVu Sans"/>
        </w:rPr>
        <w:t>აგრეთვე</w:t>
      </w:r>
      <w:proofErr w:type="spellEnd"/>
      <w:r w:rsidRPr="003E5A88">
        <w:rPr>
          <w:rFonts w:ascii="Sylfaen" w:hAnsi="Sylfaen" w:cs="DejaVu Sans"/>
        </w:rPr>
        <w:t xml:space="preserve">, </w:t>
      </w:r>
      <w:proofErr w:type="spellStart"/>
      <w:r w:rsidRPr="003E5A88">
        <w:rPr>
          <w:rFonts w:ascii="Sylfaen" w:hAnsi="Sylfaen" w:cs="DejaVu Sans"/>
        </w:rPr>
        <w:t>ორგანიზაც</w:t>
      </w:r>
      <w:proofErr w:type="spellEnd"/>
      <w:r w:rsidRPr="003E5A88">
        <w:rPr>
          <w:rFonts w:ascii="Sylfaen" w:hAnsi="Sylfaen" w:cs="DejaVu Sans"/>
          <w:lang w:val="ka-GE"/>
        </w:rPr>
        <w:t>ი</w:t>
      </w:r>
      <w:proofErr w:type="spellStart"/>
      <w:r w:rsidRPr="003E5A88">
        <w:rPr>
          <w:rFonts w:ascii="Sylfaen" w:hAnsi="Sylfaen" w:cs="DejaVu Sans"/>
        </w:rPr>
        <w:t>ის</w:t>
      </w:r>
      <w:proofErr w:type="spellEnd"/>
      <w:r w:rsidRPr="003E5A88">
        <w:rPr>
          <w:rFonts w:ascii="Sylfaen" w:hAnsi="Sylfaen" w:cs="DejaVu Sans"/>
        </w:rPr>
        <w:t xml:space="preserve"> </w:t>
      </w:r>
      <w:proofErr w:type="spellStart"/>
      <w:r w:rsidRPr="003E5A88">
        <w:rPr>
          <w:rFonts w:ascii="Sylfaen" w:hAnsi="Sylfaen" w:cs="DejaVu Sans"/>
        </w:rPr>
        <w:t>კულტურასა</w:t>
      </w:r>
      <w:proofErr w:type="spellEnd"/>
      <w:r w:rsidRPr="003E5A88">
        <w:rPr>
          <w:rFonts w:ascii="Sylfaen" w:hAnsi="Sylfaen" w:cs="DejaVu Sans"/>
        </w:rPr>
        <w:t xml:space="preserve"> </w:t>
      </w:r>
      <w:proofErr w:type="spellStart"/>
      <w:r w:rsidRPr="003E5A88">
        <w:rPr>
          <w:rFonts w:ascii="Sylfaen" w:hAnsi="Sylfaen" w:cs="DejaVu Sans"/>
        </w:rPr>
        <w:t>და</w:t>
      </w:r>
      <w:proofErr w:type="spellEnd"/>
      <w:r w:rsidRPr="003E5A88">
        <w:rPr>
          <w:rFonts w:ascii="Sylfaen" w:hAnsi="Sylfaen" w:cs="DejaVu Sans"/>
        </w:rPr>
        <w:t xml:space="preserve"> </w:t>
      </w:r>
      <w:r w:rsidR="00CF1ACF" w:rsidRPr="003E5A88">
        <w:rPr>
          <w:rFonts w:ascii="Sylfaen" w:hAnsi="Sylfaen" w:cs="DejaVu Sans"/>
          <w:lang w:val="ka-GE"/>
        </w:rPr>
        <w:t xml:space="preserve">დაკავებულ თანამდებობის </w:t>
      </w:r>
      <w:proofErr w:type="spellStart"/>
      <w:r w:rsidRPr="003E5A88">
        <w:rPr>
          <w:rFonts w:ascii="Sylfaen" w:hAnsi="Sylfaen" w:cs="DejaVu Sans"/>
        </w:rPr>
        <w:t>მოთხოვნებთან</w:t>
      </w:r>
      <w:proofErr w:type="spellEnd"/>
      <w:r w:rsidRPr="003E5A88">
        <w:rPr>
          <w:rFonts w:ascii="Sylfaen" w:hAnsi="Sylfaen" w:cs="DejaVu Sans"/>
        </w:rPr>
        <w:t xml:space="preserve"> </w:t>
      </w:r>
      <w:proofErr w:type="spellStart"/>
      <w:r w:rsidRPr="003E5A88">
        <w:rPr>
          <w:rFonts w:ascii="Sylfaen" w:hAnsi="Sylfaen" w:cs="DejaVu Sans"/>
        </w:rPr>
        <w:t>პირის</w:t>
      </w:r>
      <w:proofErr w:type="spellEnd"/>
      <w:r w:rsidRPr="003E5A88">
        <w:rPr>
          <w:rFonts w:ascii="Sylfaen" w:hAnsi="Sylfaen" w:cs="DejaVu Sans"/>
        </w:rPr>
        <w:t xml:space="preserve"> </w:t>
      </w:r>
      <w:proofErr w:type="spellStart"/>
      <w:r w:rsidRPr="003E5A88">
        <w:rPr>
          <w:rFonts w:ascii="Sylfaen" w:hAnsi="Sylfaen" w:cs="DejaVu Sans"/>
        </w:rPr>
        <w:t>შესაბამისობის</w:t>
      </w:r>
      <w:proofErr w:type="spellEnd"/>
      <w:r w:rsidRPr="003E5A88">
        <w:rPr>
          <w:rFonts w:ascii="Sylfaen" w:hAnsi="Sylfaen" w:cs="DejaVu Sans"/>
        </w:rPr>
        <w:t xml:space="preserve"> </w:t>
      </w:r>
      <w:proofErr w:type="spellStart"/>
      <w:r w:rsidRPr="003E5A88">
        <w:rPr>
          <w:rFonts w:ascii="Sylfaen" w:hAnsi="Sylfaen" w:cs="DejaVu Sans"/>
        </w:rPr>
        <w:t>დადგენის</w:t>
      </w:r>
      <w:proofErr w:type="spellEnd"/>
      <w:r w:rsidRPr="003E5A88">
        <w:rPr>
          <w:rFonts w:ascii="Sylfaen" w:hAnsi="Sylfaen" w:cs="DejaVu Sans"/>
        </w:rPr>
        <w:t xml:space="preserve"> </w:t>
      </w:r>
      <w:proofErr w:type="spellStart"/>
      <w:r w:rsidRPr="003E5A88">
        <w:rPr>
          <w:rFonts w:ascii="Sylfaen" w:hAnsi="Sylfaen" w:cs="DejaVu Sans"/>
        </w:rPr>
        <w:t>მიზნით</w:t>
      </w:r>
      <w:proofErr w:type="spellEnd"/>
      <w:r w:rsidRPr="003E5A88">
        <w:rPr>
          <w:rFonts w:ascii="Sylfaen" w:hAnsi="Sylfaen" w:cs="DejaVu Sans"/>
        </w:rPr>
        <w:t>.</w:t>
      </w:r>
      <w:r w:rsidRPr="003E5A88">
        <w:rPr>
          <w:rFonts w:ascii="Sylfaen" w:hAnsi="Sylfaen" w:cs="DejaVu Sans"/>
          <w:lang w:val="ka-GE"/>
        </w:rPr>
        <w:t xml:space="preserve"> გამოსაცდელი პერიოდის შემდეგ ხდება 1 წლიანი ხელშეკრულების დადება.</w:t>
      </w:r>
    </w:p>
    <w:p w14:paraId="56DAA501" w14:textId="77777777" w:rsidR="003C2062" w:rsidRPr="003E5A88" w:rsidRDefault="003C2062" w:rsidP="00387121">
      <w:pPr>
        <w:ind w:firstLine="540"/>
        <w:contextualSpacing/>
        <w:mirrorIndents/>
        <w:jc w:val="both"/>
        <w:rPr>
          <w:rFonts w:ascii="Sylfaen" w:hAnsi="Sylfaen" w:cs="DejaVu Sans"/>
          <w:lang w:val="ka-GE"/>
        </w:rPr>
      </w:pPr>
    </w:p>
    <w:p w14:paraId="1CF90BA8" w14:textId="77777777" w:rsidR="003C2062" w:rsidRPr="003E5A88" w:rsidRDefault="003C2062" w:rsidP="00387121">
      <w:pPr>
        <w:ind w:firstLine="540"/>
        <w:contextualSpacing/>
        <w:mirrorIndents/>
        <w:jc w:val="both"/>
        <w:rPr>
          <w:rFonts w:ascii="Sylfaen" w:hAnsi="Sylfaen" w:cs="DejaVu Sans"/>
          <w:lang w:val="ka-GE"/>
        </w:rPr>
      </w:pPr>
    </w:p>
    <w:p w14:paraId="0ACF72F1" w14:textId="017A57AC" w:rsidR="00A206CD" w:rsidRPr="003E5A88" w:rsidRDefault="003C2062" w:rsidP="003E5A88">
      <w:pPr>
        <w:pStyle w:val="Heading1"/>
      </w:pPr>
      <w:bookmarkStart w:id="37" w:name="_Toc125563316"/>
      <w:proofErr w:type="spellStart"/>
      <w:r w:rsidRPr="003E5A88">
        <w:t>მუხლი</w:t>
      </w:r>
      <w:proofErr w:type="spellEnd"/>
      <w:r w:rsidR="003E5A88" w:rsidRPr="003E5A88">
        <w:t xml:space="preserve"> 15</w:t>
      </w:r>
      <w:r w:rsidRPr="003E5A88">
        <w:t xml:space="preserve">. </w:t>
      </w:r>
      <w:proofErr w:type="spellStart"/>
      <w:r w:rsidRPr="003E5A88">
        <w:t>პროგრამის</w:t>
      </w:r>
      <w:proofErr w:type="spellEnd"/>
      <w:r w:rsidRPr="003E5A88">
        <w:t xml:space="preserve"> </w:t>
      </w:r>
      <w:proofErr w:type="spellStart"/>
      <w:r w:rsidRPr="003E5A88">
        <w:t>ხელმძღვანელის</w:t>
      </w:r>
      <w:proofErr w:type="spellEnd"/>
      <w:r w:rsidR="0012317A" w:rsidRPr="003E5A88">
        <w:t>/</w:t>
      </w:r>
      <w:proofErr w:type="spellStart"/>
      <w:r w:rsidR="0012317A" w:rsidRPr="003E5A88">
        <w:t>თანახელმძღვანელის</w:t>
      </w:r>
      <w:proofErr w:type="spellEnd"/>
      <w:r w:rsidRPr="003E5A88">
        <w:t xml:space="preserve"> </w:t>
      </w:r>
      <w:proofErr w:type="spellStart"/>
      <w:r w:rsidRPr="003E5A88">
        <w:t>შერჩევა</w:t>
      </w:r>
      <w:bookmarkEnd w:id="37"/>
      <w:proofErr w:type="spellEnd"/>
    </w:p>
    <w:p w14:paraId="49C0C2D1" w14:textId="6A38D0FD" w:rsidR="003C2062" w:rsidRPr="003E5A88" w:rsidRDefault="003C2062" w:rsidP="00387121">
      <w:pPr>
        <w:ind w:firstLine="450"/>
        <w:contextualSpacing/>
        <w:mirrorIndents/>
        <w:jc w:val="both"/>
        <w:rPr>
          <w:rFonts w:ascii="Sylfaen" w:hAnsi="Sylfaen" w:cs="DejaVu Sans"/>
          <w:lang w:val="ka-GE"/>
        </w:rPr>
      </w:pPr>
      <w:r w:rsidRPr="003E5A88">
        <w:rPr>
          <w:rFonts w:ascii="Sylfaen" w:hAnsi="Sylfaen" w:cs="DejaVu Sans"/>
          <w:lang w:val="ka-GE"/>
        </w:rPr>
        <w:t>1. პროგრამის ხელმძღვანელის</w:t>
      </w:r>
      <w:r w:rsidR="0012317A" w:rsidRPr="003E5A88">
        <w:rPr>
          <w:rFonts w:ascii="Sylfaen" w:hAnsi="Sylfaen" w:cs="DejaVu Sans"/>
          <w:lang w:val="ka-GE"/>
        </w:rPr>
        <w:t>/თანახელმძღვანელის</w:t>
      </w:r>
      <w:r w:rsidRPr="003E5A88">
        <w:rPr>
          <w:rFonts w:ascii="Sylfaen" w:hAnsi="Sylfaen" w:cs="DejaVu Sans"/>
          <w:lang w:val="ka-GE"/>
        </w:rPr>
        <w:t xml:space="preserve"> კანდიდატურის შერჩევა რამდენიმე ეტაპიანი პროცესი</w:t>
      </w:r>
      <w:r w:rsidR="00A20188" w:rsidRPr="003E5A88">
        <w:rPr>
          <w:rFonts w:ascii="Sylfaen" w:hAnsi="Sylfaen" w:cs="DejaVu Sans"/>
          <w:lang w:val="ka-GE"/>
        </w:rPr>
        <w:t>ა</w:t>
      </w:r>
      <w:r w:rsidRPr="003E5A88">
        <w:rPr>
          <w:rFonts w:ascii="Sylfaen" w:hAnsi="Sylfaen" w:cs="DejaVu Sans"/>
          <w:lang w:val="ka-GE"/>
        </w:rPr>
        <w:t>. პირველ ეტაპზე ხდება პროგრამის ხელმძღვანელის</w:t>
      </w:r>
      <w:r w:rsidR="0012317A" w:rsidRPr="003E5A88">
        <w:rPr>
          <w:rFonts w:ascii="Sylfaen" w:hAnsi="Sylfaen" w:cs="DejaVu Sans"/>
          <w:lang w:val="ka-GE"/>
        </w:rPr>
        <w:t>/თანახელმძღვანელის</w:t>
      </w:r>
      <w:r w:rsidRPr="003E5A88">
        <w:rPr>
          <w:rFonts w:ascii="Sylfaen" w:hAnsi="Sylfaen" w:cs="DejaVu Sans"/>
          <w:lang w:val="ka-GE"/>
        </w:rPr>
        <w:t xml:space="preserve"> საჭიროების განსაზღვრა შესაბამისი ფაკულტეტის დეკანის მიერ. </w:t>
      </w:r>
      <w:r w:rsidR="00A20188" w:rsidRPr="003E5A88">
        <w:rPr>
          <w:rFonts w:ascii="Sylfaen" w:hAnsi="Sylfaen" w:cs="DejaVu Sans"/>
          <w:lang w:val="ka-GE"/>
        </w:rPr>
        <w:t xml:space="preserve">შემდეგ ეტაპზე, </w:t>
      </w:r>
      <w:r w:rsidRPr="003E5A88">
        <w:rPr>
          <w:rFonts w:ascii="Sylfaen" w:hAnsi="Sylfaen" w:cs="DejaVu Sans"/>
          <w:lang w:val="ka-GE"/>
        </w:rPr>
        <w:t>ფაკულტეტის დეკანი</w:t>
      </w:r>
      <w:r w:rsidR="00A20188" w:rsidRPr="003E5A88">
        <w:rPr>
          <w:rFonts w:ascii="Sylfaen" w:hAnsi="Sylfaen" w:cs="DejaVu Sans"/>
          <w:lang w:val="ka-GE"/>
        </w:rPr>
        <w:t>,</w:t>
      </w:r>
      <w:r w:rsidRPr="003E5A88">
        <w:rPr>
          <w:rFonts w:ascii="Sylfaen" w:hAnsi="Sylfaen" w:cs="DejaVu Sans"/>
          <w:lang w:val="ka-GE"/>
        </w:rPr>
        <w:t xml:space="preserve"> </w:t>
      </w:r>
      <w:r w:rsidR="00A20188" w:rsidRPr="003E5A88">
        <w:rPr>
          <w:rFonts w:ascii="Sylfaen" w:hAnsi="Sylfaen" w:cs="DejaVu Sans"/>
          <w:lang w:val="ka-GE"/>
        </w:rPr>
        <w:t xml:space="preserve">პროგრამის ხელმძღვანელის </w:t>
      </w:r>
      <w:r w:rsidR="0012317A" w:rsidRPr="003E5A88">
        <w:rPr>
          <w:rFonts w:ascii="Sylfaen" w:hAnsi="Sylfaen" w:cs="DejaVu Sans"/>
          <w:lang w:val="ka-GE"/>
        </w:rPr>
        <w:t xml:space="preserve">/თანახელმძღვანელის </w:t>
      </w:r>
      <w:r w:rsidR="00A20188" w:rsidRPr="003E5A88">
        <w:rPr>
          <w:rFonts w:ascii="Sylfaen" w:hAnsi="Sylfaen" w:cs="DejaVu Sans"/>
          <w:lang w:val="ka-GE"/>
        </w:rPr>
        <w:t xml:space="preserve">კანდიდატურის შესარჩევი პროცესის ორგანიზების მიზნით </w:t>
      </w:r>
      <w:r w:rsidRPr="003E5A88">
        <w:rPr>
          <w:rFonts w:ascii="Sylfaen" w:hAnsi="Sylfaen" w:cs="DejaVu Sans"/>
          <w:lang w:val="ka-GE"/>
        </w:rPr>
        <w:t>მიმართავს ადამიანური რესურსების მართვის სამსახურს</w:t>
      </w:r>
      <w:r w:rsidR="00A20188" w:rsidRPr="003E5A88">
        <w:rPr>
          <w:rFonts w:ascii="Sylfaen" w:hAnsi="Sylfaen" w:cs="DejaVu Sans"/>
          <w:lang w:val="ka-GE"/>
        </w:rPr>
        <w:t>.</w:t>
      </w:r>
      <w:r w:rsidRPr="003E5A88">
        <w:rPr>
          <w:rFonts w:ascii="Sylfaen" w:hAnsi="Sylfaen" w:cs="DejaVu Sans"/>
          <w:lang w:val="ka-GE"/>
        </w:rPr>
        <w:t xml:space="preserve"> ადამიანური რესურსების მართვის სამსახური, შესაბამისი საგანმანათლებლო პროგრამის განმახორციელებელ აკადემიურ</w:t>
      </w:r>
      <w:r w:rsidR="0012317A" w:rsidRPr="003E5A88">
        <w:rPr>
          <w:rFonts w:ascii="Sylfaen" w:hAnsi="Sylfaen" w:cs="DejaVu Sans"/>
          <w:lang w:val="ka-GE"/>
        </w:rPr>
        <w:t>/მოწვეულ</w:t>
      </w:r>
      <w:r w:rsidR="00B26A2A" w:rsidRPr="003E5A88">
        <w:rPr>
          <w:rStyle w:val="FootnoteReference"/>
          <w:rFonts w:ascii="Sylfaen" w:hAnsi="Sylfaen" w:cs="DejaVu Sans"/>
          <w:lang w:val="ka-GE"/>
        </w:rPr>
        <w:footnoteReference w:id="11"/>
      </w:r>
      <w:r w:rsidRPr="003E5A88">
        <w:rPr>
          <w:rFonts w:ascii="Sylfaen" w:hAnsi="Sylfaen" w:cs="DejaVu Sans"/>
          <w:lang w:val="ka-GE"/>
        </w:rPr>
        <w:t xml:space="preserve"> პერსონალს ელექტრონულ ფოსტაზე უგზავნის </w:t>
      </w:r>
      <w:r w:rsidR="00D962DC" w:rsidRPr="003E5A88">
        <w:rPr>
          <w:rFonts w:ascii="Sylfaen" w:hAnsi="Sylfaen" w:cs="DejaVu Sans"/>
          <w:lang w:val="ka-GE"/>
        </w:rPr>
        <w:t>სამუშაო აღწერილობას შეთავაზების ფორმაში,</w:t>
      </w:r>
      <w:r w:rsidRPr="003E5A88">
        <w:rPr>
          <w:rFonts w:ascii="Sylfaen" w:hAnsi="Sylfaen" w:cs="DejaVu Sans"/>
          <w:lang w:val="ka-GE"/>
        </w:rPr>
        <w:t xml:space="preserve"> რათა მონაწილეობა მიიღონ შერჩევის პროცესში.</w:t>
      </w:r>
    </w:p>
    <w:p w14:paraId="361A0F67" w14:textId="0D3BD8B8" w:rsidR="00A20188" w:rsidRPr="003E5A88" w:rsidRDefault="003C2062" w:rsidP="00387121">
      <w:pPr>
        <w:ind w:firstLine="450"/>
        <w:contextualSpacing/>
        <w:mirrorIndents/>
        <w:jc w:val="both"/>
        <w:rPr>
          <w:rFonts w:ascii="Sylfaen" w:hAnsi="Sylfaen" w:cs="DejaVu Sans"/>
          <w:lang w:val="ka-GE"/>
        </w:rPr>
      </w:pPr>
      <w:r w:rsidRPr="003E5A88">
        <w:rPr>
          <w:rFonts w:ascii="Sylfaen" w:hAnsi="Sylfaen" w:cs="DejaVu Sans"/>
          <w:lang w:val="ka-GE"/>
        </w:rPr>
        <w:t>2. აკადემიური</w:t>
      </w:r>
      <w:r w:rsidR="0012317A" w:rsidRPr="003E5A88">
        <w:rPr>
          <w:rFonts w:ascii="Sylfaen" w:hAnsi="Sylfaen" w:cs="DejaVu Sans"/>
          <w:lang w:val="ka-GE"/>
        </w:rPr>
        <w:t>/მოწვეული</w:t>
      </w:r>
      <w:r w:rsidRPr="003E5A88">
        <w:rPr>
          <w:rFonts w:ascii="Sylfaen" w:hAnsi="Sylfaen" w:cs="DejaVu Sans"/>
          <w:lang w:val="ka-GE"/>
        </w:rPr>
        <w:t xml:space="preserve"> პერსონალი ვალდებულია უნივერსიტეტში წარმოადგინოს ავტობიოგრაფია და საგანმანათლებლო პროგრამის განვითარების ხედვა. </w:t>
      </w:r>
      <w:r w:rsidR="00A20188" w:rsidRPr="003E5A88">
        <w:rPr>
          <w:rFonts w:ascii="Sylfaen" w:hAnsi="Sylfaen" w:cs="DejaVu Sans"/>
          <w:lang w:val="ka-GE"/>
        </w:rPr>
        <w:t>აკადემიური</w:t>
      </w:r>
      <w:r w:rsidR="0012317A" w:rsidRPr="003E5A88">
        <w:rPr>
          <w:rFonts w:ascii="Sylfaen" w:hAnsi="Sylfaen" w:cs="DejaVu Sans"/>
          <w:lang w:val="ka-GE"/>
        </w:rPr>
        <w:t>/მოწვეული</w:t>
      </w:r>
      <w:r w:rsidR="00A20188" w:rsidRPr="003E5A88">
        <w:rPr>
          <w:rFonts w:ascii="Sylfaen" w:hAnsi="Sylfaen" w:cs="DejaVu Sans"/>
          <w:lang w:val="ka-GE"/>
        </w:rPr>
        <w:t xml:space="preserve"> პერსონალის ავტობიოგრაფიაში ასახული ინფორმაცია უნდა შეესაბამებოდეს პროგრამის ხელმძღვანელისთვის</w:t>
      </w:r>
      <w:r w:rsidR="0012317A" w:rsidRPr="003E5A88">
        <w:rPr>
          <w:rFonts w:ascii="Sylfaen" w:hAnsi="Sylfaen" w:cs="DejaVu Sans"/>
          <w:lang w:val="ka-GE"/>
        </w:rPr>
        <w:t>/თანახელმძღვანელისათვის</w:t>
      </w:r>
      <w:r w:rsidR="00A20188" w:rsidRPr="003E5A88">
        <w:rPr>
          <w:rFonts w:ascii="Sylfaen" w:hAnsi="Sylfaen" w:cs="DejaVu Sans"/>
          <w:lang w:val="ka-GE"/>
        </w:rPr>
        <w:t xml:space="preserve"> დადგენილ საკვალიფიკაციო მოთხოვნებს. </w:t>
      </w:r>
      <w:r w:rsidRPr="003E5A88">
        <w:rPr>
          <w:rFonts w:ascii="Sylfaen" w:hAnsi="Sylfaen" w:cs="DejaVu Sans"/>
          <w:lang w:val="ka-GE"/>
        </w:rPr>
        <w:t>წარმოდგენილი დოკუმენტაცია განიხილება შესაბამის</w:t>
      </w:r>
      <w:r w:rsidR="00A20188" w:rsidRPr="003E5A88">
        <w:rPr>
          <w:rFonts w:ascii="Sylfaen" w:hAnsi="Sylfaen" w:cs="DejaVu Sans"/>
          <w:lang w:val="ka-GE"/>
        </w:rPr>
        <w:t>ი</w:t>
      </w:r>
      <w:r w:rsidRPr="003E5A88">
        <w:rPr>
          <w:rFonts w:ascii="Sylfaen" w:hAnsi="Sylfaen" w:cs="DejaVu Sans"/>
          <w:lang w:val="ka-GE"/>
        </w:rPr>
        <w:t xml:space="preserve"> ფაკულტეტის საბჭოზე და თითოეულ კანდიდატს ცალ-ცალკე ეყრება კენჭი. არჩეულად ჩაითვლება ის კანდიდატი, რომელიც დააგროვებს ხმათა უმრავლესობას. ხმათა თანაბრად გაყოფის შემთხვევაში გადამწყვეტია </w:t>
      </w:r>
      <w:r w:rsidR="00C6065E">
        <w:rPr>
          <w:rFonts w:ascii="Sylfaen" w:hAnsi="Sylfaen" w:cs="DejaVu Sans"/>
          <w:lang w:val="ka-GE"/>
        </w:rPr>
        <w:t xml:space="preserve">შესაბამისი ფაკულტეტის </w:t>
      </w:r>
      <w:r w:rsidRPr="003E5A88">
        <w:rPr>
          <w:rFonts w:ascii="Sylfaen" w:hAnsi="Sylfaen" w:cs="DejaVu Sans"/>
          <w:lang w:val="ka-GE"/>
        </w:rPr>
        <w:t>საბჭოს თავმჯდომარის ხმა.</w:t>
      </w:r>
      <w:r w:rsidR="00A20188" w:rsidRPr="003E5A88">
        <w:rPr>
          <w:rFonts w:ascii="Sylfaen" w:hAnsi="Sylfaen" w:cs="DejaVu Sans"/>
          <w:lang w:val="ka-GE"/>
        </w:rPr>
        <w:t xml:space="preserve"> ფაკულტეტის საბჭოს გადაწყვეტილების საფუძველზე, პროგრამის ხელმძღვანელის</w:t>
      </w:r>
      <w:r w:rsidR="0012317A" w:rsidRPr="003E5A88">
        <w:rPr>
          <w:rFonts w:ascii="Sylfaen" w:hAnsi="Sylfaen" w:cs="DejaVu Sans"/>
          <w:lang w:val="ka-GE"/>
        </w:rPr>
        <w:t>/თანახელმძღვანელის</w:t>
      </w:r>
      <w:r w:rsidR="00A20188" w:rsidRPr="003E5A88">
        <w:rPr>
          <w:rFonts w:ascii="Sylfaen" w:hAnsi="Sylfaen" w:cs="DejaVu Sans"/>
          <w:lang w:val="ka-GE"/>
        </w:rPr>
        <w:t xml:space="preserve"> შერჩეული კანდიდატურა დეკანის მიერ დასანიშნად წარედგინება უნივერსიტეტის რექტორს.</w:t>
      </w:r>
      <w:r w:rsidR="00B26A2A" w:rsidRPr="003E5A88">
        <w:rPr>
          <w:rFonts w:ascii="Sylfaen" w:hAnsi="Sylfaen" w:cs="DejaVu Sans"/>
          <w:lang w:val="ka-GE"/>
        </w:rPr>
        <w:t xml:space="preserve"> იმ შემთხვევაში, თუ ვერ განხორციელდა პროგრამის თანახელმძღვანელის შერჩევა, კანდიდატურის მოძიება ხდება გაწეული რეკომენდაციის ან კონკურსის გზით.</w:t>
      </w:r>
      <w:r w:rsidR="00184C33" w:rsidRPr="003E5A88">
        <w:rPr>
          <w:rFonts w:ascii="Sylfaen" w:hAnsi="Sylfaen" w:cs="DejaVu Sans"/>
          <w:lang w:val="ka-GE"/>
        </w:rPr>
        <w:t xml:space="preserve"> </w:t>
      </w:r>
    </w:p>
    <w:p w14:paraId="53794DE8" w14:textId="77777777" w:rsidR="00A206CD" w:rsidRPr="003E5A88" w:rsidRDefault="00A206CD" w:rsidP="00387121">
      <w:pPr>
        <w:ind w:firstLine="450"/>
        <w:contextualSpacing/>
        <w:mirrorIndents/>
        <w:jc w:val="both"/>
        <w:rPr>
          <w:rFonts w:ascii="Sylfaen" w:hAnsi="Sylfaen" w:cs="DejaVu Sans"/>
          <w:lang w:val="ka-GE"/>
        </w:rPr>
      </w:pPr>
    </w:p>
    <w:p w14:paraId="7E527027" w14:textId="77777777" w:rsidR="0022429B" w:rsidRPr="003E5A88" w:rsidRDefault="0022429B" w:rsidP="00770F57">
      <w:pPr>
        <w:pStyle w:val="Heading1"/>
        <w:ind w:left="0"/>
      </w:pPr>
      <w:bookmarkStart w:id="38" w:name="_Toc125563317"/>
      <w:bookmarkStart w:id="39" w:name="_Toc30762374"/>
      <w:proofErr w:type="spellStart"/>
      <w:r w:rsidRPr="003E5A88">
        <w:t>თავი</w:t>
      </w:r>
      <w:proofErr w:type="spellEnd"/>
      <w:r w:rsidRPr="003E5A88">
        <w:t xml:space="preserve"> V. </w:t>
      </w:r>
      <w:proofErr w:type="spellStart"/>
      <w:r w:rsidRPr="003E5A88">
        <w:t>სამეცნიერო</w:t>
      </w:r>
      <w:proofErr w:type="spellEnd"/>
      <w:r w:rsidRPr="003E5A88">
        <w:t xml:space="preserve"> </w:t>
      </w:r>
      <w:proofErr w:type="spellStart"/>
      <w:r w:rsidRPr="003E5A88">
        <w:t>პერსონალის</w:t>
      </w:r>
      <w:proofErr w:type="spellEnd"/>
      <w:r w:rsidRPr="003E5A88">
        <w:t xml:space="preserve"> </w:t>
      </w:r>
      <w:proofErr w:type="spellStart"/>
      <w:r w:rsidRPr="003E5A88">
        <w:t>შერჩევა</w:t>
      </w:r>
      <w:bookmarkEnd w:id="38"/>
      <w:proofErr w:type="spellEnd"/>
    </w:p>
    <w:p w14:paraId="3BA57EA1" w14:textId="11F51858" w:rsidR="0022429B" w:rsidRPr="003E5A88" w:rsidRDefault="0022429B" w:rsidP="00770F57">
      <w:pPr>
        <w:pStyle w:val="Heading1"/>
        <w:ind w:left="0"/>
      </w:pPr>
      <w:bookmarkStart w:id="40" w:name="_Toc125563318"/>
      <w:proofErr w:type="spellStart"/>
      <w:r w:rsidRPr="003E5A88">
        <w:t>მუხლი</w:t>
      </w:r>
      <w:proofErr w:type="spellEnd"/>
      <w:r w:rsidR="003E5A88" w:rsidRPr="003E5A88">
        <w:t xml:space="preserve"> 16</w:t>
      </w:r>
      <w:r w:rsidRPr="003E5A88">
        <w:t xml:space="preserve">. </w:t>
      </w:r>
      <w:proofErr w:type="spellStart"/>
      <w:r w:rsidRPr="003E5A88">
        <w:t>სამეცნიერო</w:t>
      </w:r>
      <w:proofErr w:type="spellEnd"/>
      <w:r w:rsidRPr="003E5A88">
        <w:t xml:space="preserve"> </w:t>
      </w:r>
      <w:proofErr w:type="spellStart"/>
      <w:r w:rsidRPr="003E5A88">
        <w:t>პერსონალისადმი</w:t>
      </w:r>
      <w:proofErr w:type="spellEnd"/>
      <w:r w:rsidRPr="003E5A88">
        <w:t xml:space="preserve"> </w:t>
      </w:r>
      <w:proofErr w:type="spellStart"/>
      <w:r w:rsidRPr="003E5A88">
        <w:t>წაყენებული</w:t>
      </w:r>
      <w:proofErr w:type="spellEnd"/>
      <w:r w:rsidRPr="003E5A88">
        <w:t xml:space="preserve"> </w:t>
      </w:r>
      <w:proofErr w:type="spellStart"/>
      <w:r w:rsidRPr="003E5A88">
        <w:t>მოთხოვნები</w:t>
      </w:r>
      <w:bookmarkEnd w:id="40"/>
      <w:proofErr w:type="spellEnd"/>
    </w:p>
    <w:p w14:paraId="56F7C712" w14:textId="1488C270" w:rsidR="0022429B" w:rsidRPr="003E5A88" w:rsidRDefault="0022429B" w:rsidP="00387121">
      <w:pPr>
        <w:ind w:firstLine="450"/>
        <w:contextualSpacing/>
        <w:mirrorIndents/>
        <w:jc w:val="both"/>
        <w:rPr>
          <w:rFonts w:ascii="Sylfaen" w:hAnsi="Sylfaen" w:cs="DejaVu Sans"/>
          <w:lang w:val="ka-GE"/>
        </w:rPr>
      </w:pPr>
      <w:r w:rsidRPr="003E5A88">
        <w:rPr>
          <w:rFonts w:ascii="Sylfaen" w:hAnsi="Sylfaen" w:cs="DejaVu Sans"/>
          <w:b/>
          <w:lang w:val="ka-GE"/>
        </w:rPr>
        <w:lastRenderedPageBreak/>
        <w:t xml:space="preserve">1. </w:t>
      </w:r>
      <w:r w:rsidRPr="003E5A88">
        <w:rPr>
          <w:rFonts w:ascii="Sylfaen" w:hAnsi="Sylfaen" w:cs="DejaVu Sans"/>
          <w:lang w:val="ka-GE"/>
        </w:rPr>
        <w:t>უნივერსიტეტში ფაკულტეტებზე შექმნილია კვლევითი ინსტიტუტები. კვლევით ინსტიტუტებში არსებობს შემდეგი თანამდებობები: მთავარი მეცნიერ თანამშრომელი</w:t>
      </w:r>
      <w:r w:rsidRPr="003E5A88">
        <w:rPr>
          <w:rFonts w:ascii="Sylfaen" w:hAnsi="Sylfaen" w:cs="DejaVu Sans"/>
        </w:rPr>
        <w:t xml:space="preserve">, </w:t>
      </w:r>
      <w:r w:rsidRPr="003E5A88">
        <w:rPr>
          <w:rFonts w:ascii="Sylfaen" w:hAnsi="Sylfaen" w:cs="DejaVu Sans"/>
          <w:lang w:val="ka-GE"/>
        </w:rPr>
        <w:t xml:space="preserve">უფროსი მეცნიერ თანამშრომელი და მეცნიერ თანამშრომელი. </w:t>
      </w:r>
    </w:p>
    <w:p w14:paraId="7A9CDC8B" w14:textId="77777777" w:rsidR="0022429B" w:rsidRPr="003E5A88" w:rsidRDefault="0022429B" w:rsidP="00387121">
      <w:pPr>
        <w:pStyle w:val="BodyText"/>
        <w:jc w:val="both"/>
        <w:rPr>
          <w:rFonts w:ascii="Sylfaen" w:hAnsi="Sylfaen"/>
          <w:sz w:val="22"/>
          <w:szCs w:val="22"/>
          <w:lang w:val="ka-GE"/>
        </w:rPr>
      </w:pPr>
      <w:r w:rsidRPr="003E5A88">
        <w:rPr>
          <w:rFonts w:ascii="Sylfaen" w:hAnsi="Sylfaen"/>
          <w:sz w:val="22"/>
          <w:szCs w:val="22"/>
          <w:lang w:val="ka-GE"/>
        </w:rPr>
        <w:t>2. მთავარ მეცნიერ თანამშრომლად შეიძლება დაინიშნოს პირი, რომელსაც აქვს დოქტორის ან მასთან გათანაბრებული აკადემიური ხარისხი; აქვს სამეცნიერო-კვლევითი საქმიანობის არანაკლებ 6 წლის გამოცდილება და არის უნივერსიტეტის აფილირებული აკადემიური პერსონალი.</w:t>
      </w:r>
    </w:p>
    <w:p w14:paraId="6EC5CCFC" w14:textId="052652D8" w:rsidR="0022429B" w:rsidRPr="003E5A88" w:rsidRDefault="0022429B" w:rsidP="00387121">
      <w:pPr>
        <w:pStyle w:val="BodyText"/>
        <w:jc w:val="both"/>
        <w:rPr>
          <w:rFonts w:ascii="Sylfaen" w:hAnsi="Sylfaen"/>
          <w:sz w:val="22"/>
          <w:szCs w:val="22"/>
          <w:lang w:val="ka-GE"/>
        </w:rPr>
      </w:pPr>
      <w:r w:rsidRPr="003E5A88">
        <w:rPr>
          <w:rFonts w:ascii="Sylfaen" w:hAnsi="Sylfaen"/>
          <w:sz w:val="22"/>
          <w:szCs w:val="22"/>
          <w:lang w:val="ka-GE"/>
        </w:rPr>
        <w:t>3. უფროს მეცნიერ თანამშრომლად შეიძლება დაინიშნოს პირი, რომელსაც აქვს დოქტორის ან მასთან გათანაბრებული აკადემიური ხარისხი; აქვს სამეცნიერო-კვლევითი საქმიანობის არანაკლებ 3 წლის გამოცდილება და  არის უნივერსიტეტის აფილირებული აკადემიური პერსონალი.</w:t>
      </w:r>
    </w:p>
    <w:p w14:paraId="3555CF91" w14:textId="77777777" w:rsidR="0022429B" w:rsidRPr="003E5A88" w:rsidRDefault="0022429B" w:rsidP="00387121">
      <w:pPr>
        <w:pStyle w:val="BodyText"/>
        <w:jc w:val="both"/>
        <w:rPr>
          <w:rFonts w:ascii="Sylfaen" w:hAnsi="Sylfaen"/>
          <w:sz w:val="22"/>
          <w:szCs w:val="22"/>
          <w:lang w:val="ka-GE"/>
        </w:rPr>
      </w:pPr>
      <w:r w:rsidRPr="003E5A88">
        <w:rPr>
          <w:rFonts w:ascii="Sylfaen" w:hAnsi="Sylfaen"/>
          <w:sz w:val="22"/>
          <w:szCs w:val="22"/>
          <w:lang w:val="ka-GE"/>
        </w:rPr>
        <w:t>4. მეცნიერ თანამშრომლად შეიძლება დაინიშნოს პირი, რომელსაც აქვს არანაკლებ მაგისტრის ან მასთან გათანაბრებული აკადემიური ხარისხი და არის უნივერსიტეტის აფილირებული აკადემიური პერსონალი.</w:t>
      </w:r>
    </w:p>
    <w:p w14:paraId="3808B66F" w14:textId="21000E3C" w:rsidR="0022429B" w:rsidRPr="003E5A88" w:rsidRDefault="0022429B" w:rsidP="00387121">
      <w:pPr>
        <w:pStyle w:val="BodyText"/>
        <w:jc w:val="both"/>
        <w:rPr>
          <w:rFonts w:ascii="Sylfaen" w:hAnsi="Sylfaen"/>
          <w:sz w:val="22"/>
          <w:szCs w:val="22"/>
          <w:lang w:val="ka-GE"/>
        </w:rPr>
      </w:pPr>
      <w:r w:rsidRPr="003E5A88">
        <w:rPr>
          <w:rFonts w:ascii="Sylfaen" w:hAnsi="Sylfaen"/>
          <w:sz w:val="22"/>
          <w:szCs w:val="22"/>
          <w:lang w:val="ka-GE"/>
        </w:rPr>
        <w:t>5. სამეცნიერო პერსონალი</w:t>
      </w:r>
      <w:r w:rsidR="005160F3" w:rsidRPr="003E5A88">
        <w:rPr>
          <w:rFonts w:ascii="Sylfaen" w:hAnsi="Sylfaen"/>
          <w:sz w:val="22"/>
          <w:szCs w:val="22"/>
          <w:lang w:val="ka-GE"/>
        </w:rPr>
        <w:t>ს</w:t>
      </w:r>
      <w:r w:rsidR="0062188C">
        <w:rPr>
          <w:rFonts w:ascii="Sylfaen" w:hAnsi="Sylfaen"/>
          <w:sz w:val="22"/>
          <w:szCs w:val="22"/>
          <w:lang w:val="ka-GE"/>
        </w:rPr>
        <w:t xml:space="preserve"> </w:t>
      </w:r>
      <w:r w:rsidRPr="003E5A88">
        <w:rPr>
          <w:rFonts w:ascii="Sylfaen" w:hAnsi="Sylfaen"/>
          <w:sz w:val="22"/>
          <w:szCs w:val="22"/>
          <w:lang w:val="ka-GE"/>
        </w:rPr>
        <w:t>შერჩევა ხორციელდება დახურული კონკურსის გზით</w:t>
      </w:r>
      <w:r w:rsidR="001871C8" w:rsidRPr="003E5A88">
        <w:rPr>
          <w:rFonts w:ascii="Sylfaen" w:hAnsi="Sylfaen"/>
          <w:sz w:val="22"/>
          <w:szCs w:val="22"/>
          <w:lang w:val="ka-GE"/>
        </w:rPr>
        <w:t xml:space="preserve"> </w:t>
      </w:r>
      <w:r w:rsidRPr="003E5A88">
        <w:rPr>
          <w:rFonts w:ascii="Sylfaen" w:hAnsi="Sylfaen"/>
          <w:sz w:val="22"/>
          <w:szCs w:val="22"/>
          <w:lang w:val="ka-GE"/>
        </w:rPr>
        <w:t xml:space="preserve">რომელიც ცხადდება უნივერსიტეტის რექტორის მიერ, შესაბამისი კვლევითი ინსტიტუტების ხელმძღვანელების წარდგინების საფუძველზე. კონკურსის ვადები, ეტაპები, დამატებითი მოთხოვნები და შეფასების კრიტერიუმები განისაზღვრება რექტორის </w:t>
      </w:r>
      <w:r w:rsidR="0062188C">
        <w:rPr>
          <w:rFonts w:ascii="Sylfaen" w:hAnsi="Sylfaen"/>
          <w:sz w:val="22"/>
          <w:szCs w:val="22"/>
          <w:lang w:val="ka-GE"/>
        </w:rPr>
        <w:t xml:space="preserve">სამართლებრივი </w:t>
      </w:r>
      <w:r w:rsidRPr="003E5A88">
        <w:rPr>
          <w:rFonts w:ascii="Sylfaen" w:hAnsi="Sylfaen"/>
          <w:sz w:val="22"/>
          <w:szCs w:val="22"/>
          <w:lang w:val="ka-GE"/>
        </w:rPr>
        <w:t>აქტით, რომელიც განთავსდება უნივერსიტეტის ვებ-გვერდზე.</w:t>
      </w:r>
    </w:p>
    <w:p w14:paraId="414B821D" w14:textId="77777777" w:rsidR="0022429B" w:rsidRPr="003E5A88" w:rsidRDefault="0022429B" w:rsidP="00387121">
      <w:pPr>
        <w:pStyle w:val="BodyText"/>
        <w:jc w:val="both"/>
        <w:rPr>
          <w:rFonts w:ascii="Sylfaen" w:hAnsi="Sylfaen"/>
          <w:sz w:val="22"/>
          <w:szCs w:val="22"/>
          <w:lang w:val="ka-GE"/>
        </w:rPr>
      </w:pPr>
      <w:r w:rsidRPr="003E5A88">
        <w:rPr>
          <w:rFonts w:ascii="Sylfaen" w:hAnsi="Sylfaen"/>
          <w:sz w:val="22"/>
          <w:szCs w:val="22"/>
          <w:lang w:val="ka-GE"/>
        </w:rPr>
        <w:t>6. სამეცნიერო პერსონალი ვალდებულია უნივერსიტეტში წარმოადგინოს შემდეგი დოკუმენტები:</w:t>
      </w:r>
    </w:p>
    <w:p w14:paraId="08CB5872" w14:textId="77777777" w:rsidR="0022429B" w:rsidRPr="003E5A88" w:rsidRDefault="0022429B" w:rsidP="00387121">
      <w:pPr>
        <w:pStyle w:val="BodyText"/>
        <w:jc w:val="both"/>
        <w:rPr>
          <w:rFonts w:ascii="Sylfaen" w:hAnsi="Sylfaen"/>
          <w:b/>
          <w:sz w:val="22"/>
          <w:szCs w:val="22"/>
          <w:lang w:val="ka-GE"/>
        </w:rPr>
      </w:pPr>
      <w:bookmarkStart w:id="41" w:name="_Toc35522573"/>
      <w:r w:rsidRPr="003E5A88">
        <w:rPr>
          <w:rFonts w:ascii="Sylfaen" w:hAnsi="Sylfaen"/>
          <w:sz w:val="22"/>
          <w:szCs w:val="22"/>
          <w:lang w:val="ka-GE"/>
        </w:rPr>
        <w:t>ა) ავტობიოგრაფია (CV) (ელექტრონული ან/და ბეჭდური ფორმით)</w:t>
      </w:r>
      <w:bookmarkEnd w:id="41"/>
      <w:r w:rsidRPr="003E5A88">
        <w:rPr>
          <w:rFonts w:ascii="Sylfaen" w:hAnsi="Sylfaen"/>
          <w:sz w:val="22"/>
          <w:szCs w:val="22"/>
          <w:lang w:val="ka-GE"/>
        </w:rPr>
        <w:t>, უნივერსიტეტის მიერ შემუშავებული რეზიუმეს ფორმატში.</w:t>
      </w:r>
    </w:p>
    <w:p w14:paraId="7C0CD2F2" w14:textId="77777777" w:rsidR="0022429B" w:rsidRPr="003E5A88" w:rsidRDefault="0022429B" w:rsidP="00387121">
      <w:pPr>
        <w:pStyle w:val="BodyText"/>
        <w:jc w:val="both"/>
        <w:rPr>
          <w:rFonts w:ascii="Sylfaen" w:hAnsi="Sylfaen"/>
          <w:b/>
          <w:sz w:val="22"/>
          <w:szCs w:val="22"/>
          <w:lang w:val="ka-GE"/>
        </w:rPr>
      </w:pPr>
      <w:bookmarkStart w:id="42" w:name="_Toc35522574"/>
      <w:r w:rsidRPr="003E5A88">
        <w:rPr>
          <w:rFonts w:ascii="Sylfaen" w:hAnsi="Sylfaen"/>
          <w:sz w:val="22"/>
          <w:szCs w:val="22"/>
          <w:lang w:val="ka-GE"/>
        </w:rPr>
        <w:t>ბ) პირადობის დამადასტურებელი დოკუმენტის ასლი;</w:t>
      </w:r>
      <w:bookmarkEnd w:id="42"/>
    </w:p>
    <w:p w14:paraId="13057D56" w14:textId="5D97F317" w:rsidR="0022429B" w:rsidRPr="003E5A88" w:rsidRDefault="0022429B" w:rsidP="00387121">
      <w:pPr>
        <w:pStyle w:val="BodyText"/>
        <w:jc w:val="both"/>
        <w:rPr>
          <w:rFonts w:ascii="Sylfaen" w:hAnsi="Sylfaen"/>
          <w:b/>
          <w:sz w:val="22"/>
          <w:szCs w:val="22"/>
          <w:lang w:val="ka-GE"/>
        </w:rPr>
      </w:pPr>
      <w:bookmarkStart w:id="43" w:name="_Toc35522575"/>
      <w:r w:rsidRPr="003E5A88">
        <w:rPr>
          <w:rFonts w:ascii="Sylfaen" w:hAnsi="Sylfaen"/>
          <w:sz w:val="22"/>
          <w:szCs w:val="22"/>
          <w:lang w:val="ka-GE"/>
        </w:rPr>
        <w:t>გ) კვალიფიკაციის დამადასტურებელი საგანმანათლებლო დოკუმენტის/დოკუმენტების ასლები (უცხოეთში მიღებული განათლების შემთხვევაში განათლების აღიარების დამადასტურებელი დოკუმენტი); კვლევითი საქმიანობის განხორციელების დამადასტურებელი დოკუმენტაციის ასლები.</w:t>
      </w:r>
      <w:bookmarkEnd w:id="43"/>
    </w:p>
    <w:p w14:paraId="2955A03C" w14:textId="2E8E216B" w:rsidR="001871C8" w:rsidRPr="003E5A88" w:rsidRDefault="001871C8" w:rsidP="00387121">
      <w:pPr>
        <w:pStyle w:val="BodyText"/>
        <w:jc w:val="both"/>
        <w:rPr>
          <w:rFonts w:ascii="Sylfaen" w:hAnsi="Sylfaen"/>
          <w:b/>
          <w:sz w:val="22"/>
          <w:szCs w:val="22"/>
          <w:lang w:val="ka-GE"/>
        </w:rPr>
      </w:pPr>
      <w:r w:rsidRPr="003E5A88">
        <w:rPr>
          <w:rFonts w:ascii="Sylfaen" w:hAnsi="Sylfaen"/>
          <w:sz w:val="22"/>
          <w:szCs w:val="22"/>
          <w:lang w:val="ka-GE"/>
        </w:rPr>
        <w:t>7. სამეცნიერო პერსონალი</w:t>
      </w:r>
      <w:r w:rsidR="00733373">
        <w:rPr>
          <w:rStyle w:val="FootnoteReference"/>
          <w:rFonts w:ascii="Sylfaen" w:hAnsi="Sylfaen"/>
          <w:sz w:val="22"/>
          <w:szCs w:val="22"/>
          <w:lang w:val="ka-GE"/>
        </w:rPr>
        <w:footnoteReference w:id="12"/>
      </w:r>
      <w:r w:rsidR="00A735BB" w:rsidRPr="003E5A88">
        <w:rPr>
          <w:rFonts w:ascii="Sylfaen" w:hAnsi="Sylfaen"/>
          <w:sz w:val="22"/>
          <w:szCs w:val="22"/>
          <w:lang w:val="ka-GE"/>
        </w:rPr>
        <w:t xml:space="preserve">თანამდებობაზე აირჩევა აკადემიურ </w:t>
      </w:r>
      <w:r w:rsidRPr="003E5A88">
        <w:rPr>
          <w:rFonts w:ascii="Sylfaen" w:hAnsi="Sylfaen"/>
          <w:sz w:val="22"/>
          <w:szCs w:val="22"/>
          <w:lang w:val="ka-GE"/>
        </w:rPr>
        <w:t>თანამდებობაზე ყოფნის ვადით.</w:t>
      </w:r>
    </w:p>
    <w:p w14:paraId="54A6039D" w14:textId="71CBB9DB" w:rsidR="0022429B" w:rsidRPr="003E5A88" w:rsidRDefault="001871C8" w:rsidP="00387121">
      <w:pPr>
        <w:pStyle w:val="BodyText"/>
        <w:jc w:val="both"/>
        <w:rPr>
          <w:rFonts w:ascii="Sylfaen" w:hAnsi="Sylfaen"/>
          <w:sz w:val="22"/>
          <w:szCs w:val="22"/>
          <w:lang w:val="ka-GE"/>
        </w:rPr>
      </w:pPr>
      <w:r w:rsidRPr="003E5A88">
        <w:rPr>
          <w:rFonts w:ascii="Sylfaen" w:hAnsi="Sylfaen"/>
          <w:sz w:val="22"/>
          <w:szCs w:val="22"/>
          <w:lang w:val="ka-GE"/>
        </w:rPr>
        <w:t xml:space="preserve">8. </w:t>
      </w:r>
      <w:r w:rsidR="0022429B" w:rsidRPr="003E5A88">
        <w:rPr>
          <w:rFonts w:ascii="Sylfaen" w:hAnsi="Sylfaen"/>
          <w:sz w:val="22"/>
          <w:szCs w:val="22"/>
          <w:lang w:val="ka-GE"/>
        </w:rPr>
        <w:t>სამეცნ</w:t>
      </w:r>
      <w:r w:rsidR="00053701" w:rsidRPr="003E5A88">
        <w:rPr>
          <w:rFonts w:ascii="Sylfaen" w:hAnsi="Sylfaen"/>
          <w:sz w:val="22"/>
          <w:szCs w:val="22"/>
          <w:lang w:val="ka-GE"/>
        </w:rPr>
        <w:t>ი</w:t>
      </w:r>
      <w:r w:rsidR="0022429B" w:rsidRPr="003E5A88">
        <w:rPr>
          <w:rFonts w:ascii="Sylfaen" w:hAnsi="Sylfaen"/>
          <w:sz w:val="22"/>
          <w:szCs w:val="22"/>
          <w:lang w:val="ka-GE"/>
        </w:rPr>
        <w:t>ერო პერ</w:t>
      </w:r>
      <w:r w:rsidR="00B5750D" w:rsidRPr="003E5A88">
        <w:rPr>
          <w:rFonts w:ascii="Sylfaen" w:hAnsi="Sylfaen"/>
          <w:sz w:val="22"/>
          <w:szCs w:val="22"/>
          <w:lang w:val="ka-GE"/>
        </w:rPr>
        <w:t>ს</w:t>
      </w:r>
      <w:r w:rsidR="0022429B" w:rsidRPr="003E5A88">
        <w:rPr>
          <w:rFonts w:ascii="Sylfaen" w:hAnsi="Sylfaen"/>
          <w:sz w:val="22"/>
          <w:szCs w:val="22"/>
          <w:lang w:val="ka-GE"/>
        </w:rPr>
        <w:t>ონალის, უნივერსიტეტის აკადემიური თანამდებობიდან გათავისუფლების ან უნივერსიტეტთან აფილირების შეთანხმების შეწყვეტის შემთხვევაში, ავტომატურად წყდება მხარეებს შორის სამეცნიერო თანამდებობაზე გაფორმებული ხელშეკრულება.</w:t>
      </w:r>
    </w:p>
    <w:p w14:paraId="70AB709A" w14:textId="77777777" w:rsidR="00A206CD" w:rsidRPr="003E5A88" w:rsidRDefault="00A206CD" w:rsidP="00387121">
      <w:pPr>
        <w:jc w:val="both"/>
        <w:rPr>
          <w:rFonts w:ascii="Sylfaen" w:hAnsi="Sylfaen"/>
          <w:lang w:val="ka-GE"/>
        </w:rPr>
      </w:pPr>
    </w:p>
    <w:p w14:paraId="33E2D841" w14:textId="1D6474AA" w:rsidR="00406AED" w:rsidRPr="00770F57" w:rsidRDefault="00406AED" w:rsidP="003E5A88">
      <w:pPr>
        <w:pStyle w:val="Heading1"/>
      </w:pPr>
      <w:bookmarkStart w:id="44" w:name="_Toc125563319"/>
      <w:proofErr w:type="spellStart"/>
      <w:r w:rsidRPr="00770F57">
        <w:t>თავი</w:t>
      </w:r>
      <w:proofErr w:type="spellEnd"/>
      <w:r w:rsidRPr="00770F57">
        <w:t xml:space="preserve"> VI</w:t>
      </w:r>
      <w:bookmarkEnd w:id="44"/>
    </w:p>
    <w:p w14:paraId="31DC61B8" w14:textId="202BAB8A" w:rsidR="00406AED" w:rsidRPr="00807C41" w:rsidRDefault="003E5A88" w:rsidP="00807C41">
      <w:pPr>
        <w:pStyle w:val="Heading1"/>
        <w:ind w:left="0"/>
      </w:pPr>
      <w:bookmarkStart w:id="45" w:name="_Toc125563320"/>
      <w:proofErr w:type="spellStart"/>
      <w:r w:rsidRPr="00770F57">
        <w:t>დასკვნითი</w:t>
      </w:r>
      <w:proofErr w:type="spellEnd"/>
      <w:r w:rsidRPr="00770F57">
        <w:t xml:space="preserve"> </w:t>
      </w:r>
      <w:proofErr w:type="spellStart"/>
      <w:r w:rsidRPr="00770F57">
        <w:t>და</w:t>
      </w:r>
      <w:proofErr w:type="spellEnd"/>
      <w:r w:rsidRPr="00770F57">
        <w:t xml:space="preserve"> </w:t>
      </w:r>
      <w:proofErr w:type="spellStart"/>
      <w:r w:rsidR="00024675" w:rsidRPr="00807C41">
        <w:t>გარდამავალი</w:t>
      </w:r>
      <w:proofErr w:type="spellEnd"/>
      <w:r w:rsidR="00024675" w:rsidRPr="00807C41">
        <w:t xml:space="preserve"> </w:t>
      </w:r>
      <w:proofErr w:type="spellStart"/>
      <w:r w:rsidR="00024675" w:rsidRPr="00807C41">
        <w:t>დებულებები</w:t>
      </w:r>
      <w:bookmarkEnd w:id="45"/>
      <w:proofErr w:type="spellEnd"/>
    </w:p>
    <w:p w14:paraId="6E9DA004" w14:textId="1649CD49" w:rsidR="00406AED" w:rsidRPr="00807C41" w:rsidRDefault="00406AED" w:rsidP="00AF11DD">
      <w:pPr>
        <w:pStyle w:val="ListParagraph"/>
        <w:numPr>
          <w:ilvl w:val="0"/>
          <w:numId w:val="33"/>
        </w:numPr>
        <w:ind w:left="0" w:firstLine="0"/>
        <w:jc w:val="both"/>
        <w:rPr>
          <w:rFonts w:ascii="Sylfaen" w:eastAsia="Segoe UI" w:hAnsi="Sylfaen" w:cs="DejaVu Sans"/>
          <w:bCs/>
          <w:lang w:val="ka-GE"/>
        </w:rPr>
      </w:pPr>
      <w:r w:rsidRPr="00807C41">
        <w:rPr>
          <w:rFonts w:ascii="Sylfaen" w:eastAsia="Segoe UI" w:hAnsi="Sylfaen" w:cs="DejaVu Sans"/>
          <w:bCs/>
          <w:lang w:val="ka-GE"/>
        </w:rPr>
        <w:t>მოწვეული პერსონალი, რომელიც ამ წესის ძალაში შესვლამდე შრომით ურთიერთობაში იმყოფებოდა ევროპის უნივერსიტეტთან და აკმაყოფილებს</w:t>
      </w:r>
      <w:r w:rsidR="009C1582" w:rsidRPr="00807C41">
        <w:rPr>
          <w:rFonts w:ascii="Sylfaen" w:eastAsia="Segoe UI" w:hAnsi="Sylfaen" w:cs="DejaVu Sans"/>
          <w:bCs/>
          <w:lang w:val="ka-GE"/>
        </w:rPr>
        <w:t xml:space="preserve"> ამ</w:t>
      </w:r>
      <w:r w:rsidRPr="00807C41">
        <w:rPr>
          <w:rFonts w:ascii="Sylfaen" w:eastAsia="Segoe UI" w:hAnsi="Sylfaen" w:cs="DejaVu Sans"/>
          <w:bCs/>
          <w:lang w:val="ka-GE"/>
        </w:rPr>
        <w:t xml:space="preserve"> წესით დადგენილ მოთხოვნებს არ საჭიროებს ამ წესით განსაზღვრული შერჩევის პროცედურების განმეორებით გავლას.</w:t>
      </w:r>
    </w:p>
    <w:p w14:paraId="28551E1F" w14:textId="580E7DF5" w:rsidR="005160F3" w:rsidRPr="00807C41" w:rsidRDefault="005160F3" w:rsidP="003C0AD9">
      <w:pPr>
        <w:pStyle w:val="ListParagraph"/>
        <w:numPr>
          <w:ilvl w:val="0"/>
          <w:numId w:val="33"/>
        </w:numPr>
        <w:ind w:left="0" w:firstLine="0"/>
        <w:jc w:val="both"/>
        <w:rPr>
          <w:rFonts w:ascii="Sylfaen" w:eastAsia="Segoe UI" w:hAnsi="Sylfaen" w:cs="DejaVu Sans"/>
          <w:bCs/>
          <w:lang w:val="ka-GE"/>
        </w:rPr>
      </w:pPr>
      <w:r w:rsidRPr="00807C41">
        <w:rPr>
          <w:rFonts w:ascii="Sylfaen" w:eastAsia="Segoe UI" w:hAnsi="Sylfaen" w:cs="DejaVu Sans"/>
          <w:bCs/>
          <w:lang w:val="ka-GE"/>
        </w:rPr>
        <w:t>ამ წესის მე-5 მუხლის მე-3 პუნქტის ძალაში შესვლამდე გამოცხადებული აკადემიური კონკურსი ჩაითვალოს ამ მუხლით განსაზღვრული პირობების შესაბამისად გამოცხადებულად.</w:t>
      </w:r>
    </w:p>
    <w:p w14:paraId="771C0360" w14:textId="77777777" w:rsidR="00F10DE0" w:rsidRPr="00770F57" w:rsidRDefault="00463757" w:rsidP="00770F57">
      <w:pPr>
        <w:pStyle w:val="ListParagraph"/>
        <w:numPr>
          <w:ilvl w:val="0"/>
          <w:numId w:val="33"/>
        </w:numPr>
        <w:ind w:left="0" w:firstLine="0"/>
        <w:jc w:val="both"/>
        <w:rPr>
          <w:rFonts w:ascii="Sylfaen" w:eastAsia="Segoe UI" w:hAnsi="Sylfaen" w:cs="DejaVu Sans"/>
          <w:bCs/>
          <w:lang w:val="ka-GE"/>
        </w:rPr>
      </w:pPr>
      <w:r w:rsidRPr="00807C41">
        <w:rPr>
          <w:rFonts w:ascii="Sylfaen" w:eastAsia="Segoe UI" w:hAnsi="Sylfaen" w:cs="DejaVu Sans"/>
          <w:bCs/>
          <w:lang w:val="ka-GE"/>
        </w:rPr>
        <w:t>ა</w:t>
      </w:r>
      <w:r w:rsidR="0061126C" w:rsidRPr="00807C41">
        <w:rPr>
          <w:rFonts w:ascii="Sylfaen" w:eastAsia="Segoe UI" w:hAnsi="Sylfaen" w:cs="DejaVu Sans"/>
          <w:bCs/>
          <w:lang w:val="ka-GE"/>
        </w:rPr>
        <w:t>დამიანური რესურსების მართვის სამსახურმა 2023</w:t>
      </w:r>
      <w:r w:rsidR="0061126C" w:rsidRPr="00770F57">
        <w:rPr>
          <w:rFonts w:ascii="Sylfaen" w:eastAsia="Segoe UI" w:hAnsi="Sylfaen" w:cs="DejaVu Sans"/>
          <w:bCs/>
          <w:lang w:val="ka-GE"/>
        </w:rPr>
        <w:t xml:space="preserve"> წლის 31 დეკემბრამდე მიიღოს შესაბამისი ზომები და დიპლომირებული მედიკოსის ინგლისურენოვანი საგანმანათლებლო პროგრამის განმახორციელებელი პერსონალისგან გამოითხოვოს </w:t>
      </w:r>
      <w:r w:rsidR="00676871" w:rsidRPr="00770F57">
        <w:rPr>
          <w:rFonts w:ascii="Sylfaen" w:eastAsia="Segoe UI" w:hAnsi="Sylfaen" w:cs="DejaVu Sans"/>
          <w:bCs/>
          <w:lang w:val="ka-GE"/>
        </w:rPr>
        <w:t>ინგლისური ენის ფლობის დონის დამადასტურებელი დოკუმენტი მედიცინის უმაღლესი განათლების დარგობრივი მახასიათებლის მოთხოვნათა გათვალისწინებით.</w:t>
      </w:r>
    </w:p>
    <w:p w14:paraId="3BBD5500" w14:textId="3185B163" w:rsidR="00F10DE0" w:rsidRPr="00770F57" w:rsidRDefault="00F10DE0" w:rsidP="00770F57">
      <w:pPr>
        <w:pStyle w:val="ListParagraph"/>
        <w:numPr>
          <w:ilvl w:val="0"/>
          <w:numId w:val="33"/>
        </w:numPr>
        <w:ind w:left="0" w:firstLine="0"/>
        <w:jc w:val="both"/>
        <w:rPr>
          <w:rFonts w:ascii="Sylfaen" w:eastAsia="Segoe UI" w:hAnsi="Sylfaen" w:cs="DejaVu Sans"/>
          <w:bCs/>
          <w:lang w:val="ka-GE"/>
        </w:rPr>
      </w:pPr>
      <w:r w:rsidRPr="00770F57">
        <w:rPr>
          <w:rFonts w:ascii="Sylfaen" w:eastAsia="Segoe UI" w:hAnsi="Sylfaen" w:cs="DejaVu Sans"/>
          <w:bCs/>
          <w:lang w:val="ka-GE"/>
        </w:rPr>
        <w:t>ადამიანური რესურსების მართვის სამსახურმა არაუგვიანეს 2025 წლის 16 ნო</w:t>
      </w:r>
      <w:r w:rsidR="00E35FD1">
        <w:rPr>
          <w:rFonts w:ascii="Sylfaen" w:eastAsia="Segoe UI" w:hAnsi="Sylfaen" w:cs="DejaVu Sans"/>
          <w:bCs/>
          <w:lang w:val="ka-GE"/>
        </w:rPr>
        <w:t>ე</w:t>
      </w:r>
      <w:r w:rsidRPr="00770F57">
        <w:rPr>
          <w:rFonts w:ascii="Sylfaen" w:eastAsia="Segoe UI" w:hAnsi="Sylfaen" w:cs="DejaVu Sans"/>
          <w:bCs/>
          <w:lang w:val="ka-GE"/>
        </w:rPr>
        <w:t>მბრისა მიიღოს შესაბამისი ზომები და სტომატოლოგიის ინგლისურენოვანი საგანმანათლებლო პროგრამის განმახორციელებელი პერსონალისგან გამოითხოვოს ინგლისური ენის ფლობის დონის დამადასტურებელი დოკუმენტი სტომატოლოგიის უმაღლესი განათლების დარგობრივი მახასიათებლის მოთხოვნათა გათვალისწინებით.</w:t>
      </w:r>
    </w:p>
    <w:p w14:paraId="3530A13B" w14:textId="70F300D9" w:rsidR="00392830" w:rsidRPr="00770F57" w:rsidRDefault="00392830" w:rsidP="00770F57">
      <w:pPr>
        <w:jc w:val="both"/>
        <w:rPr>
          <w:rFonts w:ascii="Sylfaen" w:eastAsia="Segoe UI" w:hAnsi="Sylfaen" w:cs="DejaVu Sans"/>
          <w:bCs/>
          <w:lang w:val="ka-GE"/>
        </w:rPr>
      </w:pPr>
      <w:r w:rsidRPr="00770F57">
        <w:rPr>
          <w:rFonts w:ascii="Sylfaen" w:eastAsia="Segoe UI" w:hAnsi="Sylfaen" w:cs="DejaVu Sans"/>
          <w:bCs/>
          <w:lang w:val="ka-GE"/>
        </w:rPr>
        <w:lastRenderedPageBreak/>
        <w:t>5. ადამიანური რესურსების მართვის სამსახურმა არაუგვიანეს 2024 წლის 16 ნო</w:t>
      </w:r>
      <w:r w:rsidR="00E35FD1">
        <w:rPr>
          <w:rFonts w:ascii="Sylfaen" w:eastAsia="Segoe UI" w:hAnsi="Sylfaen" w:cs="DejaVu Sans"/>
          <w:bCs/>
          <w:lang w:val="ka-GE"/>
        </w:rPr>
        <w:t>ე</w:t>
      </w:r>
      <w:r w:rsidRPr="00770F57">
        <w:rPr>
          <w:rFonts w:ascii="Sylfaen" w:eastAsia="Segoe UI" w:hAnsi="Sylfaen" w:cs="DejaVu Sans"/>
          <w:bCs/>
          <w:lang w:val="ka-GE"/>
        </w:rPr>
        <w:t>მბრისა მიიღოს შესაბამისი ზომები და სტომატოლოგიის საგანმანათლებლო პროგრამ</w:t>
      </w:r>
      <w:r w:rsidR="003F3006" w:rsidRPr="00770F57">
        <w:rPr>
          <w:rFonts w:ascii="Sylfaen" w:eastAsia="Segoe UI" w:hAnsi="Sylfaen" w:cs="DejaVu Sans"/>
          <w:bCs/>
          <w:lang w:val="ka-GE"/>
        </w:rPr>
        <w:t>ებ</w:t>
      </w:r>
      <w:r w:rsidRPr="00770F57">
        <w:rPr>
          <w:rFonts w:ascii="Sylfaen" w:eastAsia="Segoe UI" w:hAnsi="Sylfaen" w:cs="DejaVu Sans"/>
          <w:bCs/>
          <w:lang w:val="ka-GE"/>
        </w:rPr>
        <w:t>ის განმახორციელებელი პერსონალისგან</w:t>
      </w:r>
      <w:r w:rsidR="008E572E" w:rsidRPr="00770F57">
        <w:rPr>
          <w:rFonts w:ascii="Sylfaen" w:eastAsia="Segoe UI" w:hAnsi="Sylfaen" w:cs="DejaVu Sans"/>
          <w:bCs/>
          <w:lang w:val="ka-GE"/>
        </w:rPr>
        <w:t xml:space="preserve"> (სტომატოლოგიის უმაღლესი განათლების დარგობრივი მახასიათებლის ამოქმედებამდე დანიშნული) </w:t>
      </w:r>
      <w:r w:rsidRPr="00770F57">
        <w:rPr>
          <w:rFonts w:ascii="Sylfaen" w:eastAsia="Segoe UI" w:hAnsi="Sylfaen" w:cs="DejaVu Sans"/>
          <w:bCs/>
          <w:lang w:val="ka-GE"/>
        </w:rPr>
        <w:t xml:space="preserve"> გამოითხოვოს </w:t>
      </w:r>
      <w:r w:rsidRPr="00770F57">
        <w:rPr>
          <w:rFonts w:ascii="Sylfaen" w:eastAsia="Arial Unicode MS" w:hAnsi="Sylfaen" w:cs="DejaVu Sans"/>
          <w:lang w:val="ka-GE"/>
        </w:rPr>
        <w:t>სტომატოლოგიური განათლების მეთოდოლოგიაში ტრენინგებ</w:t>
      </w:r>
      <w:r w:rsidR="008E572E" w:rsidRPr="00770F57">
        <w:rPr>
          <w:rFonts w:ascii="Sylfaen" w:eastAsia="Arial Unicode MS" w:hAnsi="Sylfaen" w:cs="DejaVu Sans"/>
          <w:lang w:val="ka-GE"/>
        </w:rPr>
        <w:t>ის გავლის დამადასტურებელი</w:t>
      </w:r>
      <w:r w:rsidRPr="00770F57">
        <w:rPr>
          <w:rFonts w:ascii="Sylfaen" w:eastAsia="Arial Unicode MS" w:hAnsi="Sylfaen" w:cs="DejaVu Sans"/>
          <w:lang w:val="ka-GE"/>
        </w:rPr>
        <w:t xml:space="preserve"> შესაბამისი სერტიფიკატი </w:t>
      </w:r>
      <w:r w:rsidRPr="00770F57">
        <w:rPr>
          <w:rFonts w:ascii="Sylfaen" w:eastAsia="Segoe UI" w:hAnsi="Sylfaen" w:cs="DejaVu Sans"/>
          <w:bCs/>
          <w:lang w:val="ka-GE"/>
        </w:rPr>
        <w:t xml:space="preserve"> სტომატოლოგიის უმაღლესი განათლების დარგობრივი მახასიათებლის მოთხოვნათა გათვალისწინებით.</w:t>
      </w:r>
    </w:p>
    <w:p w14:paraId="5CB2F8FC" w14:textId="77777777" w:rsidR="002321D5" w:rsidRPr="00770F57" w:rsidRDefault="002321D5" w:rsidP="00387121">
      <w:pPr>
        <w:jc w:val="both"/>
        <w:rPr>
          <w:rFonts w:ascii="Sylfaen" w:hAnsi="Sylfaen"/>
          <w:lang w:val="ka-GE"/>
        </w:rPr>
      </w:pPr>
    </w:p>
    <w:p w14:paraId="6301E0E9" w14:textId="77777777" w:rsidR="00E43A61" w:rsidRPr="00770F57" w:rsidRDefault="00E43A61" w:rsidP="00387121">
      <w:pPr>
        <w:jc w:val="both"/>
        <w:rPr>
          <w:rFonts w:ascii="Sylfaen" w:hAnsi="Sylfaen"/>
          <w:lang w:val="ka-GE"/>
        </w:rPr>
      </w:pPr>
    </w:p>
    <w:p w14:paraId="6737A546" w14:textId="77777777" w:rsidR="00761A0D" w:rsidRPr="00770F57" w:rsidRDefault="00761A0D" w:rsidP="00387121">
      <w:pPr>
        <w:jc w:val="both"/>
        <w:rPr>
          <w:rFonts w:ascii="Sylfaen" w:hAnsi="Sylfaen"/>
          <w:lang w:val="ka-GE"/>
        </w:rPr>
      </w:pPr>
    </w:p>
    <w:p w14:paraId="6A373A23" w14:textId="77777777" w:rsidR="00A206CD" w:rsidRPr="00770F57" w:rsidRDefault="00A206CD" w:rsidP="00770F57">
      <w:pPr>
        <w:pStyle w:val="Heading3"/>
        <w:jc w:val="right"/>
        <w:rPr>
          <w:rFonts w:ascii="Sylfaen" w:hAnsi="Sylfaen"/>
          <w:sz w:val="22"/>
          <w:szCs w:val="22"/>
        </w:rPr>
      </w:pPr>
      <w:bookmarkStart w:id="46" w:name="_Toc125563321"/>
      <w:r w:rsidRPr="00770F57">
        <w:rPr>
          <w:rFonts w:ascii="Sylfaen" w:hAnsi="Sylfaen"/>
          <w:sz w:val="22"/>
          <w:szCs w:val="22"/>
        </w:rPr>
        <w:t>დანართი № 1  საჩვენებელი ლექციის შეფასების ფორმა</w:t>
      </w:r>
      <w:bookmarkEnd w:id="39"/>
      <w:bookmarkEnd w:id="46"/>
    </w:p>
    <w:p w14:paraId="63BE36D7" w14:textId="77777777" w:rsidR="00A206CD" w:rsidRPr="00770F57" w:rsidRDefault="00A206CD" w:rsidP="00387121">
      <w:pPr>
        <w:contextualSpacing/>
        <w:mirrorIndents/>
        <w:jc w:val="both"/>
        <w:rPr>
          <w:rFonts w:ascii="Sylfaen" w:hAnsi="Sylfaen" w:cs="DejaVu Sans"/>
          <w:lang w:val="ka-GE"/>
        </w:rPr>
      </w:pPr>
    </w:p>
    <w:tbl>
      <w:tblPr>
        <w:tblW w:w="0" w:type="auto"/>
        <w:tblInd w:w="113" w:type="dxa"/>
        <w:tblLayout w:type="fixed"/>
        <w:tblLook w:val="04A0" w:firstRow="1" w:lastRow="0" w:firstColumn="1" w:lastColumn="0" w:noHBand="0" w:noVBand="1"/>
      </w:tblPr>
      <w:tblGrid>
        <w:gridCol w:w="535"/>
        <w:gridCol w:w="1327"/>
        <w:gridCol w:w="720"/>
        <w:gridCol w:w="720"/>
        <w:gridCol w:w="427"/>
        <w:gridCol w:w="519"/>
        <w:gridCol w:w="519"/>
        <w:gridCol w:w="867"/>
        <w:gridCol w:w="998"/>
        <w:gridCol w:w="630"/>
        <w:gridCol w:w="270"/>
        <w:gridCol w:w="541"/>
        <w:gridCol w:w="1080"/>
      </w:tblGrid>
      <w:tr w:rsidR="00A206CD" w:rsidRPr="00770F57" w14:paraId="369CA270" w14:textId="77777777" w:rsidTr="00AF11DD">
        <w:trPr>
          <w:cantSplit/>
          <w:trHeight w:val="1134"/>
        </w:trPr>
        <w:tc>
          <w:tcPr>
            <w:tcW w:w="9153"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134AC60D" w14:textId="77777777" w:rsidR="00A206CD" w:rsidRPr="00770F57" w:rsidRDefault="00A206CD" w:rsidP="00387121">
            <w:pPr>
              <w:widowControl/>
              <w:autoSpaceDE/>
              <w:autoSpaceDN/>
              <w:contextualSpacing/>
              <w:mirrorIndents/>
              <w:jc w:val="both"/>
              <w:rPr>
                <w:rFonts w:ascii="Sylfaen" w:eastAsia="Times New Roman" w:hAnsi="Sylfaen" w:cs="DejaVu Sans"/>
                <w:b/>
                <w:bCs/>
                <w:color w:val="000000"/>
              </w:rPr>
            </w:pPr>
            <w:r w:rsidRPr="00770F57">
              <w:rPr>
                <w:rFonts w:ascii="Sylfaen" w:eastAsia="Times New Roman" w:hAnsi="Sylfaen" w:cs="DejaVu Sans"/>
                <w:b/>
                <w:bCs/>
                <w:color w:val="000000"/>
              </w:rPr>
              <w:t xml:space="preserve">  </w:t>
            </w:r>
            <w:proofErr w:type="spellStart"/>
            <w:r w:rsidRPr="00770F57">
              <w:rPr>
                <w:rFonts w:ascii="Sylfaen" w:eastAsia="Times New Roman" w:hAnsi="Sylfaen" w:cs="DejaVu Sans"/>
                <w:b/>
                <w:bCs/>
                <w:color w:val="000000"/>
              </w:rPr>
              <w:t>საჩვენებელი</w:t>
            </w:r>
            <w:proofErr w:type="spellEnd"/>
            <w:r w:rsidRPr="00770F57">
              <w:rPr>
                <w:rFonts w:ascii="Sylfaen" w:eastAsia="Times New Roman" w:hAnsi="Sylfaen" w:cs="DejaVu Sans"/>
                <w:b/>
                <w:bCs/>
                <w:color w:val="000000"/>
              </w:rPr>
              <w:t xml:space="preserve"> </w:t>
            </w:r>
            <w:proofErr w:type="spellStart"/>
            <w:r w:rsidRPr="00770F57">
              <w:rPr>
                <w:rFonts w:ascii="Sylfaen" w:eastAsia="Times New Roman" w:hAnsi="Sylfaen" w:cs="DejaVu Sans"/>
                <w:b/>
                <w:bCs/>
                <w:color w:val="000000"/>
              </w:rPr>
              <w:t>ლექციის</w:t>
            </w:r>
            <w:proofErr w:type="spellEnd"/>
            <w:r w:rsidRPr="00770F57">
              <w:rPr>
                <w:rFonts w:ascii="Sylfaen" w:eastAsia="Times New Roman" w:hAnsi="Sylfaen" w:cs="DejaVu Sans"/>
                <w:b/>
                <w:bCs/>
                <w:color w:val="000000"/>
              </w:rPr>
              <w:t xml:space="preserve"> </w:t>
            </w:r>
            <w:proofErr w:type="spellStart"/>
            <w:r w:rsidRPr="00770F57">
              <w:rPr>
                <w:rFonts w:ascii="Sylfaen" w:eastAsia="Times New Roman" w:hAnsi="Sylfaen" w:cs="DejaVu Sans"/>
                <w:b/>
                <w:bCs/>
                <w:color w:val="000000"/>
              </w:rPr>
              <w:t>შეფასების</w:t>
            </w:r>
            <w:proofErr w:type="spellEnd"/>
            <w:r w:rsidRPr="00770F57">
              <w:rPr>
                <w:rFonts w:ascii="Sylfaen" w:eastAsia="Times New Roman" w:hAnsi="Sylfaen" w:cs="DejaVu Sans"/>
                <w:b/>
                <w:bCs/>
                <w:color w:val="000000"/>
              </w:rPr>
              <w:t xml:space="preserve"> </w:t>
            </w:r>
            <w:proofErr w:type="spellStart"/>
            <w:r w:rsidRPr="00770F57">
              <w:rPr>
                <w:rFonts w:ascii="Sylfaen" w:eastAsia="Times New Roman" w:hAnsi="Sylfaen" w:cs="DejaVu Sans"/>
                <w:b/>
                <w:bCs/>
                <w:color w:val="000000"/>
              </w:rPr>
              <w:t>ფორმა</w:t>
            </w:r>
            <w:proofErr w:type="spellEnd"/>
            <w:r w:rsidRPr="00770F57">
              <w:rPr>
                <w:rFonts w:ascii="Sylfaen" w:eastAsia="Times New Roman" w:hAnsi="Sylfaen" w:cs="DejaVu Sans"/>
                <w:b/>
                <w:bCs/>
                <w:color w:val="000000"/>
              </w:rPr>
              <w:t xml:space="preserve"> </w:t>
            </w:r>
            <w:r w:rsidRPr="00770F57">
              <w:rPr>
                <w:rFonts w:ascii="Sylfaen" w:eastAsia="Times New Roman" w:hAnsi="Sylfaen" w:cs="DejaVu Sans"/>
                <w:b/>
                <w:bCs/>
                <w:color w:val="000000"/>
              </w:rPr>
              <w:br/>
              <w:t xml:space="preserve">                                             </w:t>
            </w:r>
          </w:p>
        </w:tc>
      </w:tr>
      <w:tr w:rsidR="00A206CD" w:rsidRPr="00770F57" w14:paraId="0909A973" w14:textId="77777777" w:rsidTr="00AF11DD">
        <w:trPr>
          <w:cantSplit/>
          <w:trHeight w:val="557"/>
        </w:trPr>
        <w:tc>
          <w:tcPr>
            <w:tcW w:w="258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1061A1" w14:textId="199B694D" w:rsidR="00A206CD" w:rsidRPr="00770F57" w:rsidRDefault="00A206CD" w:rsidP="00387121">
            <w:pPr>
              <w:widowControl/>
              <w:autoSpaceDE/>
              <w:autoSpaceDN/>
              <w:contextualSpacing/>
              <w:mirrorIndents/>
              <w:jc w:val="both"/>
              <w:rPr>
                <w:rFonts w:ascii="Sylfaen" w:eastAsia="Times New Roman" w:hAnsi="Sylfaen" w:cs="DejaVu Sans"/>
                <w:b/>
                <w:bCs/>
                <w:color w:val="000000"/>
              </w:rPr>
            </w:pPr>
            <w:proofErr w:type="spellStart"/>
            <w:r w:rsidRPr="00770F57">
              <w:rPr>
                <w:rFonts w:ascii="Sylfaen" w:eastAsia="Times New Roman" w:hAnsi="Sylfaen" w:cs="DejaVu Sans"/>
                <w:b/>
                <w:bCs/>
                <w:color w:val="000000"/>
              </w:rPr>
              <w:t>თარიღი</w:t>
            </w:r>
            <w:proofErr w:type="spellEnd"/>
            <w:r w:rsidRPr="00770F57">
              <w:rPr>
                <w:rFonts w:ascii="Sylfaen" w:eastAsia="Times New Roman" w:hAnsi="Sylfaen" w:cs="DejaVu Sans"/>
                <w:b/>
                <w:bCs/>
                <w:color w:val="000000"/>
              </w:rPr>
              <w:t>:</w:t>
            </w:r>
          </w:p>
        </w:tc>
        <w:tc>
          <w:tcPr>
            <w:tcW w:w="4680" w:type="dxa"/>
            <w:gridSpan w:val="7"/>
            <w:tcBorders>
              <w:top w:val="single" w:sz="4" w:space="0" w:color="000000"/>
              <w:left w:val="nil"/>
              <w:bottom w:val="single" w:sz="4" w:space="0" w:color="000000"/>
              <w:right w:val="single" w:sz="4" w:space="0" w:color="auto"/>
            </w:tcBorders>
            <w:shd w:val="clear" w:color="auto" w:fill="auto"/>
            <w:noWrap/>
            <w:vAlign w:val="center"/>
            <w:hideMark/>
          </w:tcPr>
          <w:p w14:paraId="397E2725" w14:textId="77777777" w:rsidR="00A206CD" w:rsidRPr="00770F57" w:rsidRDefault="00A206CD" w:rsidP="00387121">
            <w:pPr>
              <w:widowControl/>
              <w:autoSpaceDE/>
              <w:autoSpaceDN/>
              <w:contextualSpacing/>
              <w:mirrorIndents/>
              <w:jc w:val="both"/>
              <w:rPr>
                <w:rFonts w:ascii="Sylfaen" w:eastAsia="Times New Roman" w:hAnsi="Sylfaen" w:cs="DejaVu Sans"/>
              </w:rPr>
            </w:pPr>
            <w:r w:rsidRPr="00770F57">
              <w:rPr>
                <w:rFonts w:ascii="Sylfaen" w:eastAsia="Times New Roman" w:hAnsi="Sylfaen" w:cs="DejaVu Sans"/>
              </w:rPr>
              <w:t> </w:t>
            </w:r>
          </w:p>
        </w:tc>
        <w:tc>
          <w:tcPr>
            <w:tcW w:w="18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B07F1F" w14:textId="77777777" w:rsidR="00A206CD" w:rsidRPr="00770F57" w:rsidRDefault="00A206CD" w:rsidP="00387121">
            <w:pPr>
              <w:widowControl/>
              <w:autoSpaceDE/>
              <w:autoSpaceDN/>
              <w:contextualSpacing/>
              <w:mirrorIndents/>
              <w:jc w:val="both"/>
              <w:rPr>
                <w:rFonts w:ascii="Sylfaen" w:eastAsia="Times New Roman" w:hAnsi="Sylfaen" w:cs="DejaVu Sans"/>
                <w:b/>
                <w:bCs/>
              </w:rPr>
            </w:pPr>
            <w:proofErr w:type="spellStart"/>
            <w:r w:rsidRPr="00770F57">
              <w:rPr>
                <w:rFonts w:ascii="Sylfaen" w:eastAsia="Times New Roman" w:hAnsi="Sylfaen" w:cs="DejaVu Sans"/>
                <w:b/>
                <w:bCs/>
              </w:rPr>
              <w:t>პოზიციის</w:t>
            </w:r>
            <w:proofErr w:type="spellEnd"/>
            <w:r w:rsidRPr="00770F57">
              <w:rPr>
                <w:rFonts w:ascii="Sylfaen" w:eastAsia="Times New Roman" w:hAnsi="Sylfaen" w:cs="DejaVu Sans"/>
                <w:b/>
                <w:bCs/>
              </w:rPr>
              <w:t xml:space="preserve"> </w:t>
            </w:r>
            <w:proofErr w:type="spellStart"/>
            <w:r w:rsidRPr="00770F57">
              <w:rPr>
                <w:rFonts w:ascii="Sylfaen" w:eastAsia="Times New Roman" w:hAnsi="Sylfaen" w:cs="DejaVu Sans"/>
                <w:b/>
                <w:bCs/>
              </w:rPr>
              <w:t>დასახელება</w:t>
            </w:r>
            <w:proofErr w:type="spellEnd"/>
            <w:r w:rsidRPr="00770F57">
              <w:rPr>
                <w:rFonts w:ascii="Sylfaen" w:eastAsia="Times New Roman" w:hAnsi="Sylfaen" w:cs="DejaVu Sans"/>
                <w:b/>
                <w:bCs/>
              </w:rPr>
              <w:t>:</w:t>
            </w:r>
          </w:p>
        </w:tc>
      </w:tr>
      <w:tr w:rsidR="00A206CD" w:rsidRPr="00770F57" w14:paraId="356C8E93" w14:textId="77777777" w:rsidTr="00AF11DD">
        <w:trPr>
          <w:cantSplit/>
          <w:trHeight w:val="1646"/>
        </w:trPr>
        <w:tc>
          <w:tcPr>
            <w:tcW w:w="9153" w:type="dxa"/>
            <w:gridSpan w:val="13"/>
            <w:tcBorders>
              <w:top w:val="single" w:sz="4" w:space="0" w:color="000000"/>
              <w:left w:val="single" w:sz="4" w:space="0" w:color="000000"/>
              <w:bottom w:val="single" w:sz="4" w:space="0" w:color="000000"/>
              <w:right w:val="nil"/>
            </w:tcBorders>
            <w:shd w:val="clear" w:color="auto" w:fill="auto"/>
            <w:vAlign w:val="center"/>
            <w:hideMark/>
          </w:tcPr>
          <w:p w14:paraId="52B64471" w14:textId="77777777" w:rsidR="00A206CD" w:rsidRPr="00770F57" w:rsidRDefault="00A206CD" w:rsidP="00387121">
            <w:pPr>
              <w:widowControl/>
              <w:autoSpaceDE/>
              <w:autoSpaceDN/>
              <w:contextualSpacing/>
              <w:mirrorIndents/>
              <w:jc w:val="both"/>
              <w:rPr>
                <w:rFonts w:ascii="Sylfaen" w:eastAsia="Times New Roman" w:hAnsi="Sylfaen" w:cs="DejaVu Sans"/>
                <w:color w:val="000000"/>
              </w:rPr>
            </w:pPr>
            <w:proofErr w:type="spellStart"/>
            <w:r w:rsidRPr="00770F57">
              <w:rPr>
                <w:rFonts w:ascii="Sylfaen" w:eastAsia="Times New Roman" w:hAnsi="Sylfaen" w:cs="DejaVu Sans"/>
                <w:color w:val="000000"/>
              </w:rPr>
              <w:t>გთხოვთ</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გამოიყენოთ</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ეს</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ფორმა</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როგორც</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სახელმძღვანელო</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განმცხადებლის</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კვალიფიკაციის</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პოზიციასთან</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შესაბამისობის</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შეფასებისათვის</w:t>
            </w:r>
            <w:proofErr w:type="spellEnd"/>
            <w:r w:rsidRPr="00770F57">
              <w:rPr>
                <w:rFonts w:ascii="Sylfaen" w:eastAsia="Times New Roman" w:hAnsi="Sylfaen" w:cs="DejaVu Sans"/>
                <w:color w:val="000000"/>
              </w:rPr>
              <w:t xml:space="preserve">. </w:t>
            </w:r>
            <w:proofErr w:type="spellStart"/>
            <w:proofErr w:type="gramStart"/>
            <w:r w:rsidRPr="00770F57">
              <w:rPr>
                <w:rFonts w:ascii="Sylfaen" w:eastAsia="Times New Roman" w:hAnsi="Sylfaen" w:cs="DejaVu Sans"/>
                <w:color w:val="000000"/>
              </w:rPr>
              <w:t>განსაზღვრეთ</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შესაბამისი</w:t>
            </w:r>
            <w:proofErr w:type="spellEnd"/>
            <w:proofErr w:type="gram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რიცხვითი</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მნიშვნელობის</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შესაბამისობა</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განმცხადებლის</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კვალიფიკაციის</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დონესთან</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და</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მიუთითეთ</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სათანადო</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კომენტარი</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შესაბამის</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ველში</w:t>
            </w:r>
            <w:proofErr w:type="spellEnd"/>
            <w:r w:rsidRPr="00770F57">
              <w:rPr>
                <w:rFonts w:ascii="Sylfaen" w:eastAsia="Times New Roman" w:hAnsi="Sylfaen" w:cs="DejaVu Sans"/>
                <w:color w:val="000000"/>
              </w:rPr>
              <w:t>.</w:t>
            </w:r>
          </w:p>
        </w:tc>
      </w:tr>
      <w:tr w:rsidR="00A206CD" w:rsidRPr="003E5A88" w14:paraId="7261370D" w14:textId="77777777" w:rsidTr="0075439E">
        <w:trPr>
          <w:cantSplit/>
          <w:trHeight w:val="3615"/>
        </w:trPr>
        <w:tc>
          <w:tcPr>
            <w:tcW w:w="5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A669FB" w14:textId="77777777" w:rsidR="00A206CD" w:rsidRPr="00770F57" w:rsidRDefault="00A206CD" w:rsidP="00387121">
            <w:pPr>
              <w:widowControl/>
              <w:autoSpaceDE/>
              <w:autoSpaceDN/>
              <w:contextualSpacing/>
              <w:mirrorIndents/>
              <w:jc w:val="both"/>
              <w:rPr>
                <w:rFonts w:ascii="Sylfaen" w:eastAsia="Times New Roman" w:hAnsi="Sylfaen" w:cs="DejaVu Sans"/>
                <w:color w:val="000000"/>
              </w:rPr>
            </w:pPr>
            <w:r w:rsidRPr="00770F57">
              <w:rPr>
                <w:rFonts w:ascii="Sylfaen" w:eastAsia="Times New Roman" w:hAnsi="Sylfaen" w:cs="DejaVu Sans"/>
                <w:color w:val="000000"/>
              </w:rPr>
              <w:t>N</w:t>
            </w:r>
          </w:p>
        </w:tc>
        <w:tc>
          <w:tcPr>
            <w:tcW w:w="1327"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14:paraId="2B3C8E16" w14:textId="77777777" w:rsidR="00A206CD" w:rsidRPr="00770F57" w:rsidRDefault="00A206CD" w:rsidP="00387121">
            <w:pPr>
              <w:widowControl/>
              <w:autoSpaceDE/>
              <w:autoSpaceDN/>
              <w:ind w:left="113" w:right="113"/>
              <w:contextualSpacing/>
              <w:mirrorIndents/>
              <w:jc w:val="both"/>
              <w:rPr>
                <w:rFonts w:ascii="Sylfaen" w:eastAsia="Times New Roman" w:hAnsi="Sylfaen" w:cs="DejaVu Sans"/>
                <w:color w:val="000000"/>
              </w:rPr>
            </w:pPr>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სახელი</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გვარი</w:t>
            </w:r>
            <w:proofErr w:type="spellEnd"/>
          </w:p>
        </w:tc>
        <w:tc>
          <w:tcPr>
            <w:tcW w:w="720" w:type="dxa"/>
            <w:tcBorders>
              <w:top w:val="single" w:sz="4" w:space="0" w:color="000000"/>
              <w:left w:val="nil"/>
              <w:bottom w:val="single" w:sz="4" w:space="0" w:color="000000"/>
              <w:right w:val="single" w:sz="4" w:space="0" w:color="000000"/>
            </w:tcBorders>
            <w:shd w:val="clear" w:color="auto" w:fill="auto"/>
            <w:textDirection w:val="btLr"/>
            <w:vAlign w:val="center"/>
            <w:hideMark/>
          </w:tcPr>
          <w:p w14:paraId="4D23BBE8" w14:textId="77777777" w:rsidR="00A206CD" w:rsidRPr="00770F57" w:rsidRDefault="00A206CD" w:rsidP="00387121">
            <w:pPr>
              <w:widowControl/>
              <w:autoSpaceDE/>
              <w:autoSpaceDN/>
              <w:ind w:left="113" w:right="113"/>
              <w:contextualSpacing/>
              <w:mirrorIndents/>
              <w:jc w:val="both"/>
              <w:rPr>
                <w:rFonts w:ascii="Sylfaen" w:eastAsia="Times New Roman" w:hAnsi="Sylfaen" w:cs="DejaVu Sans"/>
                <w:color w:val="000000"/>
              </w:rPr>
            </w:pPr>
            <w:proofErr w:type="spellStart"/>
            <w:r w:rsidRPr="00770F57">
              <w:rPr>
                <w:rFonts w:ascii="Sylfaen" w:eastAsia="Times New Roman" w:hAnsi="Sylfaen" w:cs="DejaVu Sans"/>
                <w:color w:val="000000"/>
              </w:rPr>
              <w:t>სასწავლო</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კურსის</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თემატიკის</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ცოდნა</w:t>
            </w:r>
            <w:proofErr w:type="spellEnd"/>
          </w:p>
        </w:tc>
        <w:tc>
          <w:tcPr>
            <w:tcW w:w="720" w:type="dxa"/>
            <w:tcBorders>
              <w:top w:val="single" w:sz="4" w:space="0" w:color="000000"/>
              <w:left w:val="nil"/>
              <w:bottom w:val="single" w:sz="4" w:space="0" w:color="000000"/>
              <w:right w:val="single" w:sz="4" w:space="0" w:color="000000"/>
            </w:tcBorders>
            <w:shd w:val="clear" w:color="auto" w:fill="auto"/>
            <w:textDirection w:val="btLr"/>
            <w:vAlign w:val="center"/>
            <w:hideMark/>
          </w:tcPr>
          <w:p w14:paraId="6EEC8BEB" w14:textId="77777777" w:rsidR="00A206CD" w:rsidRPr="00770F57" w:rsidRDefault="00A206CD" w:rsidP="00387121">
            <w:pPr>
              <w:widowControl/>
              <w:autoSpaceDE/>
              <w:autoSpaceDN/>
              <w:ind w:left="113" w:right="113"/>
              <w:contextualSpacing/>
              <w:mirrorIndents/>
              <w:jc w:val="both"/>
              <w:rPr>
                <w:rFonts w:ascii="Sylfaen" w:eastAsia="Times New Roman" w:hAnsi="Sylfaen" w:cs="DejaVu Sans"/>
                <w:color w:val="000000"/>
              </w:rPr>
            </w:pPr>
            <w:proofErr w:type="spellStart"/>
            <w:r w:rsidRPr="00770F57">
              <w:rPr>
                <w:rFonts w:ascii="Sylfaen" w:eastAsia="Times New Roman" w:hAnsi="Sylfaen" w:cs="DejaVu Sans"/>
                <w:color w:val="000000"/>
              </w:rPr>
              <w:t>გაბმული</w:t>
            </w:r>
            <w:proofErr w:type="spellEnd"/>
            <w:r w:rsidRPr="00770F57">
              <w:rPr>
                <w:rFonts w:ascii="Sylfaen" w:eastAsia="Times New Roman" w:hAnsi="Sylfaen" w:cs="DejaVu Sans"/>
                <w:color w:val="000000"/>
              </w:rPr>
              <w:t>/</w:t>
            </w:r>
            <w:proofErr w:type="spellStart"/>
            <w:r w:rsidRPr="00770F57">
              <w:rPr>
                <w:rFonts w:ascii="Sylfaen" w:eastAsia="Times New Roman" w:hAnsi="Sylfaen" w:cs="DejaVu Sans"/>
                <w:color w:val="000000"/>
              </w:rPr>
              <w:t>თამნიმდევრული</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თხრობა</w:t>
            </w:r>
            <w:proofErr w:type="spellEnd"/>
          </w:p>
        </w:tc>
        <w:tc>
          <w:tcPr>
            <w:tcW w:w="427" w:type="dxa"/>
            <w:tcBorders>
              <w:top w:val="single" w:sz="4" w:space="0" w:color="000000"/>
              <w:left w:val="nil"/>
              <w:bottom w:val="single" w:sz="4" w:space="0" w:color="000000"/>
              <w:right w:val="single" w:sz="4" w:space="0" w:color="000000"/>
            </w:tcBorders>
            <w:shd w:val="clear" w:color="auto" w:fill="auto"/>
            <w:textDirection w:val="btLr"/>
            <w:vAlign w:val="center"/>
            <w:hideMark/>
          </w:tcPr>
          <w:p w14:paraId="03C0B202" w14:textId="77777777" w:rsidR="00A206CD" w:rsidRPr="00770F57" w:rsidRDefault="00A206CD" w:rsidP="00387121">
            <w:pPr>
              <w:widowControl/>
              <w:autoSpaceDE/>
              <w:autoSpaceDN/>
              <w:ind w:left="113" w:right="113"/>
              <w:contextualSpacing/>
              <w:mirrorIndents/>
              <w:jc w:val="both"/>
              <w:rPr>
                <w:rFonts w:ascii="Sylfaen" w:eastAsia="Times New Roman" w:hAnsi="Sylfaen" w:cs="DejaVu Sans"/>
                <w:color w:val="000000"/>
              </w:rPr>
            </w:pPr>
            <w:proofErr w:type="spellStart"/>
            <w:r w:rsidRPr="00770F57">
              <w:rPr>
                <w:rFonts w:ascii="Sylfaen" w:eastAsia="Times New Roman" w:hAnsi="Sylfaen" w:cs="DejaVu Sans"/>
                <w:color w:val="000000"/>
              </w:rPr>
              <w:t>გარკვევით</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საუბარი</w:t>
            </w:r>
            <w:proofErr w:type="spellEnd"/>
          </w:p>
        </w:tc>
        <w:tc>
          <w:tcPr>
            <w:tcW w:w="519" w:type="dxa"/>
            <w:tcBorders>
              <w:top w:val="single" w:sz="4" w:space="0" w:color="000000"/>
              <w:left w:val="nil"/>
              <w:bottom w:val="single" w:sz="4" w:space="0" w:color="000000"/>
              <w:right w:val="single" w:sz="4" w:space="0" w:color="000000"/>
            </w:tcBorders>
            <w:shd w:val="clear" w:color="auto" w:fill="auto"/>
            <w:textDirection w:val="btLr"/>
            <w:vAlign w:val="center"/>
            <w:hideMark/>
          </w:tcPr>
          <w:p w14:paraId="12799F1E" w14:textId="77777777" w:rsidR="00A206CD" w:rsidRPr="00770F57" w:rsidRDefault="00A206CD" w:rsidP="00387121">
            <w:pPr>
              <w:widowControl/>
              <w:autoSpaceDE/>
              <w:autoSpaceDN/>
              <w:ind w:left="113" w:right="113"/>
              <w:contextualSpacing/>
              <w:mirrorIndents/>
              <w:jc w:val="both"/>
              <w:rPr>
                <w:rFonts w:ascii="Sylfaen" w:eastAsia="Times New Roman" w:hAnsi="Sylfaen" w:cs="DejaVu Sans"/>
                <w:color w:val="000000"/>
              </w:rPr>
            </w:pPr>
            <w:proofErr w:type="spellStart"/>
            <w:r w:rsidRPr="00770F57">
              <w:rPr>
                <w:rFonts w:ascii="Sylfaen" w:eastAsia="Times New Roman" w:hAnsi="Sylfaen" w:cs="DejaVu Sans"/>
                <w:color w:val="000000"/>
              </w:rPr>
              <w:t>აუდიტორიასთან</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კონტაქტი</w:t>
            </w:r>
            <w:proofErr w:type="spellEnd"/>
          </w:p>
        </w:tc>
        <w:tc>
          <w:tcPr>
            <w:tcW w:w="519" w:type="dxa"/>
            <w:tcBorders>
              <w:top w:val="single" w:sz="4" w:space="0" w:color="000000"/>
              <w:left w:val="nil"/>
              <w:bottom w:val="single" w:sz="4" w:space="0" w:color="000000"/>
              <w:right w:val="single" w:sz="4" w:space="0" w:color="000000"/>
            </w:tcBorders>
            <w:shd w:val="clear" w:color="auto" w:fill="auto"/>
            <w:textDirection w:val="btLr"/>
            <w:vAlign w:val="center"/>
            <w:hideMark/>
          </w:tcPr>
          <w:p w14:paraId="5ED9F1B3" w14:textId="77777777" w:rsidR="00A206CD" w:rsidRPr="00770F57" w:rsidRDefault="00A206CD" w:rsidP="00387121">
            <w:pPr>
              <w:widowControl/>
              <w:autoSpaceDE/>
              <w:autoSpaceDN/>
              <w:ind w:left="113" w:right="113"/>
              <w:contextualSpacing/>
              <w:mirrorIndents/>
              <w:jc w:val="both"/>
              <w:rPr>
                <w:rFonts w:ascii="Sylfaen" w:eastAsia="Times New Roman" w:hAnsi="Sylfaen" w:cs="DejaVu Sans"/>
                <w:color w:val="000000"/>
              </w:rPr>
            </w:pPr>
            <w:proofErr w:type="spellStart"/>
            <w:r w:rsidRPr="00770F57">
              <w:rPr>
                <w:rFonts w:ascii="Sylfaen" w:eastAsia="Times New Roman" w:hAnsi="Sylfaen" w:cs="DejaVu Sans"/>
                <w:color w:val="000000"/>
              </w:rPr>
              <w:t>ინტერაქტიული</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კომუნიკაცია</w:t>
            </w:r>
            <w:proofErr w:type="spellEnd"/>
          </w:p>
        </w:tc>
        <w:tc>
          <w:tcPr>
            <w:tcW w:w="867" w:type="dxa"/>
            <w:tcBorders>
              <w:top w:val="single" w:sz="4" w:space="0" w:color="000000"/>
              <w:left w:val="nil"/>
              <w:bottom w:val="single" w:sz="4" w:space="0" w:color="000000"/>
              <w:right w:val="single" w:sz="4" w:space="0" w:color="000000"/>
            </w:tcBorders>
            <w:shd w:val="clear" w:color="auto" w:fill="auto"/>
            <w:textDirection w:val="btLr"/>
            <w:vAlign w:val="center"/>
            <w:hideMark/>
          </w:tcPr>
          <w:p w14:paraId="6A1A5BE2" w14:textId="77777777" w:rsidR="00A206CD" w:rsidRPr="00770F57" w:rsidRDefault="00A206CD" w:rsidP="00387121">
            <w:pPr>
              <w:widowControl/>
              <w:autoSpaceDE/>
              <w:autoSpaceDN/>
              <w:ind w:left="113" w:right="113"/>
              <w:contextualSpacing/>
              <w:mirrorIndents/>
              <w:jc w:val="both"/>
              <w:rPr>
                <w:rFonts w:ascii="Sylfaen" w:eastAsia="Times New Roman" w:hAnsi="Sylfaen" w:cs="DejaVu Sans"/>
                <w:color w:val="000000"/>
              </w:rPr>
            </w:pPr>
            <w:proofErr w:type="spellStart"/>
            <w:r w:rsidRPr="00770F57">
              <w:rPr>
                <w:rFonts w:ascii="Sylfaen" w:eastAsia="Times New Roman" w:hAnsi="Sylfaen" w:cs="DejaVu Sans"/>
                <w:color w:val="000000"/>
              </w:rPr>
              <w:t>სასწავლო</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კურსის</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ფარგლებში</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გამოყენებული</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ლიტერატურა</w:t>
            </w:r>
            <w:proofErr w:type="spellEnd"/>
          </w:p>
        </w:tc>
        <w:tc>
          <w:tcPr>
            <w:tcW w:w="998" w:type="dxa"/>
            <w:tcBorders>
              <w:top w:val="single" w:sz="4" w:space="0" w:color="000000"/>
              <w:left w:val="nil"/>
              <w:bottom w:val="single" w:sz="4" w:space="0" w:color="000000"/>
              <w:right w:val="single" w:sz="4" w:space="0" w:color="000000"/>
            </w:tcBorders>
            <w:shd w:val="clear" w:color="auto" w:fill="auto"/>
            <w:textDirection w:val="btLr"/>
            <w:vAlign w:val="center"/>
            <w:hideMark/>
          </w:tcPr>
          <w:p w14:paraId="1043D09C" w14:textId="77777777" w:rsidR="00A206CD" w:rsidRPr="00770F57" w:rsidRDefault="00A206CD" w:rsidP="00387121">
            <w:pPr>
              <w:widowControl/>
              <w:autoSpaceDE/>
              <w:autoSpaceDN/>
              <w:ind w:left="113" w:right="113"/>
              <w:contextualSpacing/>
              <w:mirrorIndents/>
              <w:jc w:val="both"/>
              <w:rPr>
                <w:rFonts w:ascii="Sylfaen" w:eastAsia="Times New Roman" w:hAnsi="Sylfaen" w:cs="DejaVu Sans"/>
                <w:color w:val="000000"/>
              </w:rPr>
            </w:pPr>
            <w:proofErr w:type="spellStart"/>
            <w:r w:rsidRPr="00770F57">
              <w:rPr>
                <w:rFonts w:ascii="Sylfaen" w:eastAsia="Times New Roman" w:hAnsi="Sylfaen" w:cs="DejaVu Sans"/>
                <w:color w:val="000000"/>
              </w:rPr>
              <w:t>ლექციის</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მსვლელობისას</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გამოყენებული</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სწავლების</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მეთოდები</w:t>
            </w:r>
            <w:proofErr w:type="spellEnd"/>
          </w:p>
        </w:tc>
        <w:tc>
          <w:tcPr>
            <w:tcW w:w="900" w:type="dxa"/>
            <w:gridSpan w:val="2"/>
            <w:tcBorders>
              <w:top w:val="single" w:sz="4" w:space="0" w:color="000000"/>
              <w:left w:val="nil"/>
              <w:bottom w:val="single" w:sz="4" w:space="0" w:color="000000"/>
              <w:right w:val="single" w:sz="4" w:space="0" w:color="000000"/>
            </w:tcBorders>
            <w:shd w:val="clear" w:color="auto" w:fill="auto"/>
            <w:textDirection w:val="btLr"/>
            <w:vAlign w:val="center"/>
            <w:hideMark/>
          </w:tcPr>
          <w:p w14:paraId="14A6AC8B" w14:textId="77777777" w:rsidR="00A206CD" w:rsidRPr="00770F57" w:rsidRDefault="00A206CD" w:rsidP="00387121">
            <w:pPr>
              <w:widowControl/>
              <w:autoSpaceDE/>
              <w:autoSpaceDN/>
              <w:ind w:left="113" w:right="113"/>
              <w:contextualSpacing/>
              <w:mirrorIndents/>
              <w:jc w:val="both"/>
              <w:rPr>
                <w:rFonts w:ascii="Sylfaen" w:eastAsia="Times New Roman" w:hAnsi="Sylfaen" w:cs="DejaVu Sans"/>
                <w:color w:val="000000"/>
              </w:rPr>
            </w:pPr>
            <w:proofErr w:type="spellStart"/>
            <w:r w:rsidRPr="00770F57">
              <w:rPr>
                <w:rFonts w:ascii="Sylfaen" w:eastAsia="Times New Roman" w:hAnsi="Sylfaen" w:cs="DejaVu Sans"/>
                <w:color w:val="000000"/>
              </w:rPr>
              <w:t>შეკითხვებზე</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პასუხის</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გაცემის</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უნარი</w:t>
            </w:r>
            <w:proofErr w:type="spellEnd"/>
          </w:p>
        </w:tc>
        <w:tc>
          <w:tcPr>
            <w:tcW w:w="541" w:type="dxa"/>
            <w:tcBorders>
              <w:top w:val="single" w:sz="4" w:space="0" w:color="000000"/>
              <w:left w:val="nil"/>
              <w:bottom w:val="single" w:sz="4" w:space="0" w:color="000000"/>
              <w:right w:val="single" w:sz="4" w:space="0" w:color="000000"/>
            </w:tcBorders>
            <w:shd w:val="clear" w:color="auto" w:fill="auto"/>
            <w:textDirection w:val="btLr"/>
            <w:vAlign w:val="center"/>
            <w:hideMark/>
          </w:tcPr>
          <w:p w14:paraId="593608FE" w14:textId="77777777" w:rsidR="00A206CD" w:rsidRPr="00770F57" w:rsidRDefault="00A206CD" w:rsidP="00387121">
            <w:pPr>
              <w:widowControl/>
              <w:autoSpaceDE/>
              <w:autoSpaceDN/>
              <w:ind w:left="113" w:right="113"/>
              <w:contextualSpacing/>
              <w:mirrorIndents/>
              <w:jc w:val="both"/>
              <w:rPr>
                <w:rFonts w:ascii="Sylfaen" w:eastAsia="Times New Roman" w:hAnsi="Sylfaen" w:cs="DejaVu Sans"/>
                <w:b/>
                <w:bCs/>
                <w:color w:val="000000"/>
              </w:rPr>
            </w:pPr>
            <w:proofErr w:type="spellStart"/>
            <w:r w:rsidRPr="00770F57">
              <w:rPr>
                <w:rFonts w:ascii="Sylfaen" w:eastAsia="Times New Roman" w:hAnsi="Sylfaen" w:cs="DejaVu Sans"/>
                <w:b/>
                <w:bCs/>
                <w:color w:val="000000"/>
              </w:rPr>
              <w:t>ქულათა</w:t>
            </w:r>
            <w:proofErr w:type="spellEnd"/>
            <w:r w:rsidRPr="00770F57">
              <w:rPr>
                <w:rFonts w:ascii="Sylfaen" w:eastAsia="Times New Roman" w:hAnsi="Sylfaen" w:cs="DejaVu Sans"/>
                <w:b/>
                <w:bCs/>
                <w:color w:val="000000"/>
              </w:rPr>
              <w:t xml:space="preserve"> </w:t>
            </w:r>
            <w:proofErr w:type="spellStart"/>
            <w:r w:rsidRPr="00770F57">
              <w:rPr>
                <w:rFonts w:ascii="Sylfaen" w:eastAsia="Times New Roman" w:hAnsi="Sylfaen" w:cs="DejaVu Sans"/>
                <w:b/>
                <w:bCs/>
                <w:color w:val="000000"/>
              </w:rPr>
              <w:t>ჯამი</w:t>
            </w:r>
            <w:proofErr w:type="spellEnd"/>
            <w:r w:rsidRPr="00770F57">
              <w:rPr>
                <w:rFonts w:ascii="Sylfaen" w:eastAsia="Times New Roman" w:hAnsi="Sylfaen" w:cs="DejaVu Sans"/>
                <w:b/>
                <w:bCs/>
                <w:color w:val="000000"/>
              </w:rPr>
              <w:t xml:space="preserve">/ </w:t>
            </w:r>
            <w:proofErr w:type="spellStart"/>
            <w:r w:rsidRPr="00770F57">
              <w:rPr>
                <w:rFonts w:ascii="Sylfaen" w:eastAsia="Times New Roman" w:hAnsi="Sylfaen" w:cs="DejaVu Sans"/>
                <w:b/>
                <w:bCs/>
                <w:color w:val="000000"/>
              </w:rPr>
              <w:t>საშუალო</w:t>
            </w:r>
            <w:proofErr w:type="spellEnd"/>
          </w:p>
        </w:tc>
        <w:tc>
          <w:tcPr>
            <w:tcW w:w="1080" w:type="dxa"/>
            <w:tcBorders>
              <w:top w:val="single" w:sz="4" w:space="0" w:color="000000"/>
              <w:left w:val="nil"/>
              <w:bottom w:val="single" w:sz="4" w:space="0" w:color="000000"/>
              <w:right w:val="single" w:sz="4" w:space="0" w:color="auto"/>
            </w:tcBorders>
            <w:shd w:val="clear" w:color="auto" w:fill="auto"/>
            <w:textDirection w:val="btLr"/>
            <w:vAlign w:val="center"/>
            <w:hideMark/>
          </w:tcPr>
          <w:p w14:paraId="0903D078" w14:textId="77777777" w:rsidR="00A206CD" w:rsidRPr="003E5A88" w:rsidRDefault="00A206CD" w:rsidP="00387121">
            <w:pPr>
              <w:widowControl/>
              <w:autoSpaceDE/>
              <w:autoSpaceDN/>
              <w:ind w:left="113" w:right="113"/>
              <w:contextualSpacing/>
              <w:mirrorIndents/>
              <w:jc w:val="both"/>
              <w:rPr>
                <w:rFonts w:ascii="Sylfaen" w:eastAsia="Times New Roman" w:hAnsi="Sylfaen" w:cs="DejaVu Sans"/>
                <w:color w:val="000000"/>
              </w:rPr>
            </w:pPr>
            <w:proofErr w:type="spellStart"/>
            <w:r w:rsidRPr="00770F57">
              <w:rPr>
                <w:rFonts w:ascii="Sylfaen" w:eastAsia="Times New Roman" w:hAnsi="Sylfaen" w:cs="DejaVu Sans"/>
                <w:color w:val="000000"/>
              </w:rPr>
              <w:t>კომენტარები</w:t>
            </w:r>
            <w:proofErr w:type="spellEnd"/>
            <w:r w:rsidRPr="00770F57">
              <w:rPr>
                <w:rFonts w:ascii="Sylfaen" w:eastAsia="Times New Roman" w:hAnsi="Sylfaen" w:cs="DejaVu Sans"/>
                <w:color w:val="000000"/>
              </w:rPr>
              <w:t>*</w:t>
            </w:r>
            <w:r w:rsidRPr="003E5A88">
              <w:rPr>
                <w:rFonts w:ascii="Sylfaen" w:eastAsia="Times New Roman" w:hAnsi="Sylfaen" w:cs="DejaVu Sans"/>
                <w:color w:val="000000"/>
              </w:rPr>
              <w:t xml:space="preserve">   </w:t>
            </w:r>
          </w:p>
        </w:tc>
      </w:tr>
      <w:tr w:rsidR="00A206CD" w:rsidRPr="003E5A88" w14:paraId="7340123A" w14:textId="77777777" w:rsidTr="0075439E">
        <w:trPr>
          <w:cantSplit/>
          <w:trHeight w:val="1446"/>
        </w:trPr>
        <w:tc>
          <w:tcPr>
            <w:tcW w:w="535" w:type="dxa"/>
            <w:tcBorders>
              <w:top w:val="nil"/>
              <w:left w:val="single" w:sz="4" w:space="0" w:color="000000"/>
              <w:bottom w:val="single" w:sz="4" w:space="0" w:color="000000"/>
              <w:right w:val="single" w:sz="4" w:space="0" w:color="000000"/>
            </w:tcBorders>
            <w:shd w:val="clear" w:color="auto" w:fill="auto"/>
            <w:noWrap/>
            <w:vAlign w:val="center"/>
            <w:hideMark/>
          </w:tcPr>
          <w:p w14:paraId="1689D50D"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1</w:t>
            </w:r>
          </w:p>
        </w:tc>
        <w:tc>
          <w:tcPr>
            <w:tcW w:w="1327" w:type="dxa"/>
            <w:tcBorders>
              <w:top w:val="nil"/>
              <w:left w:val="nil"/>
              <w:bottom w:val="single" w:sz="4" w:space="0" w:color="000000"/>
              <w:right w:val="single" w:sz="4" w:space="0" w:color="000000"/>
            </w:tcBorders>
            <w:shd w:val="clear" w:color="auto" w:fill="auto"/>
            <w:noWrap/>
            <w:vAlign w:val="center"/>
            <w:hideMark/>
          </w:tcPr>
          <w:p w14:paraId="40BF19C8"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 </w:t>
            </w:r>
          </w:p>
        </w:tc>
        <w:tc>
          <w:tcPr>
            <w:tcW w:w="720" w:type="dxa"/>
            <w:tcBorders>
              <w:top w:val="nil"/>
              <w:left w:val="nil"/>
              <w:bottom w:val="single" w:sz="4" w:space="0" w:color="000000"/>
              <w:right w:val="single" w:sz="4" w:space="0" w:color="000000"/>
            </w:tcBorders>
            <w:shd w:val="clear" w:color="auto" w:fill="auto"/>
            <w:vAlign w:val="center"/>
            <w:hideMark/>
          </w:tcPr>
          <w:p w14:paraId="7E4CE11F"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 </w:t>
            </w:r>
          </w:p>
        </w:tc>
        <w:tc>
          <w:tcPr>
            <w:tcW w:w="720" w:type="dxa"/>
            <w:tcBorders>
              <w:top w:val="nil"/>
              <w:left w:val="nil"/>
              <w:bottom w:val="single" w:sz="4" w:space="0" w:color="000000"/>
              <w:right w:val="single" w:sz="4" w:space="0" w:color="000000"/>
            </w:tcBorders>
            <w:shd w:val="clear" w:color="auto" w:fill="auto"/>
            <w:vAlign w:val="center"/>
            <w:hideMark/>
          </w:tcPr>
          <w:p w14:paraId="66656FCD"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 </w:t>
            </w:r>
          </w:p>
        </w:tc>
        <w:tc>
          <w:tcPr>
            <w:tcW w:w="427" w:type="dxa"/>
            <w:tcBorders>
              <w:top w:val="nil"/>
              <w:left w:val="nil"/>
              <w:bottom w:val="single" w:sz="4" w:space="0" w:color="000000"/>
              <w:right w:val="single" w:sz="4" w:space="0" w:color="000000"/>
            </w:tcBorders>
            <w:shd w:val="clear" w:color="auto" w:fill="auto"/>
            <w:vAlign w:val="center"/>
            <w:hideMark/>
          </w:tcPr>
          <w:p w14:paraId="5C7EE9F5"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 </w:t>
            </w:r>
          </w:p>
        </w:tc>
        <w:tc>
          <w:tcPr>
            <w:tcW w:w="519" w:type="dxa"/>
            <w:tcBorders>
              <w:top w:val="nil"/>
              <w:left w:val="nil"/>
              <w:bottom w:val="single" w:sz="4" w:space="0" w:color="000000"/>
              <w:right w:val="single" w:sz="4" w:space="0" w:color="000000"/>
            </w:tcBorders>
            <w:shd w:val="clear" w:color="auto" w:fill="auto"/>
            <w:vAlign w:val="center"/>
            <w:hideMark/>
          </w:tcPr>
          <w:p w14:paraId="0BE237B8"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 </w:t>
            </w:r>
          </w:p>
        </w:tc>
        <w:tc>
          <w:tcPr>
            <w:tcW w:w="519" w:type="dxa"/>
            <w:tcBorders>
              <w:top w:val="nil"/>
              <w:left w:val="nil"/>
              <w:bottom w:val="single" w:sz="4" w:space="0" w:color="000000"/>
              <w:right w:val="single" w:sz="4" w:space="0" w:color="000000"/>
            </w:tcBorders>
            <w:shd w:val="clear" w:color="auto" w:fill="auto"/>
            <w:vAlign w:val="center"/>
            <w:hideMark/>
          </w:tcPr>
          <w:p w14:paraId="00804DE9"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 </w:t>
            </w:r>
          </w:p>
        </w:tc>
        <w:tc>
          <w:tcPr>
            <w:tcW w:w="867" w:type="dxa"/>
            <w:tcBorders>
              <w:top w:val="nil"/>
              <w:left w:val="nil"/>
              <w:bottom w:val="single" w:sz="4" w:space="0" w:color="000000"/>
              <w:right w:val="single" w:sz="4" w:space="0" w:color="000000"/>
            </w:tcBorders>
            <w:shd w:val="clear" w:color="auto" w:fill="auto"/>
            <w:vAlign w:val="center"/>
            <w:hideMark/>
          </w:tcPr>
          <w:p w14:paraId="5539A2BC"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 </w:t>
            </w:r>
          </w:p>
        </w:tc>
        <w:tc>
          <w:tcPr>
            <w:tcW w:w="998" w:type="dxa"/>
            <w:tcBorders>
              <w:top w:val="nil"/>
              <w:left w:val="nil"/>
              <w:bottom w:val="single" w:sz="4" w:space="0" w:color="000000"/>
              <w:right w:val="single" w:sz="4" w:space="0" w:color="000000"/>
            </w:tcBorders>
            <w:shd w:val="clear" w:color="auto" w:fill="auto"/>
            <w:vAlign w:val="center"/>
            <w:hideMark/>
          </w:tcPr>
          <w:p w14:paraId="1F24DDE4"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 </w:t>
            </w:r>
          </w:p>
        </w:tc>
        <w:tc>
          <w:tcPr>
            <w:tcW w:w="900" w:type="dxa"/>
            <w:gridSpan w:val="2"/>
            <w:tcBorders>
              <w:top w:val="nil"/>
              <w:left w:val="nil"/>
              <w:bottom w:val="single" w:sz="4" w:space="0" w:color="000000"/>
              <w:right w:val="single" w:sz="4" w:space="0" w:color="000000"/>
            </w:tcBorders>
            <w:shd w:val="clear" w:color="auto" w:fill="auto"/>
            <w:vAlign w:val="center"/>
            <w:hideMark/>
          </w:tcPr>
          <w:p w14:paraId="64613FBB"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 </w:t>
            </w:r>
          </w:p>
        </w:tc>
        <w:tc>
          <w:tcPr>
            <w:tcW w:w="541" w:type="dxa"/>
            <w:tcBorders>
              <w:top w:val="nil"/>
              <w:left w:val="nil"/>
              <w:bottom w:val="single" w:sz="4" w:space="0" w:color="000000"/>
              <w:right w:val="single" w:sz="4" w:space="0" w:color="000000"/>
            </w:tcBorders>
            <w:shd w:val="clear" w:color="auto" w:fill="auto"/>
            <w:vAlign w:val="center"/>
            <w:hideMark/>
          </w:tcPr>
          <w:p w14:paraId="01D6C2DA" w14:textId="77777777" w:rsidR="00A206CD" w:rsidRPr="003E5A88" w:rsidRDefault="00A206CD" w:rsidP="00387121">
            <w:pPr>
              <w:widowControl/>
              <w:autoSpaceDE/>
              <w:autoSpaceDN/>
              <w:contextualSpacing/>
              <w:mirrorIndents/>
              <w:jc w:val="both"/>
              <w:rPr>
                <w:rFonts w:ascii="Sylfaen" w:eastAsia="Times New Roman" w:hAnsi="Sylfaen" w:cs="DejaVu Sans"/>
                <w:b/>
                <w:bCs/>
                <w:color w:val="000000"/>
              </w:rPr>
            </w:pPr>
            <w:r w:rsidRPr="003E5A88">
              <w:rPr>
                <w:rFonts w:ascii="Sylfaen" w:eastAsia="Times New Roman" w:hAnsi="Sylfaen" w:cs="DejaVu Sans"/>
                <w:b/>
                <w:bCs/>
                <w:color w:val="000000"/>
              </w:rPr>
              <w:t> </w:t>
            </w:r>
          </w:p>
        </w:tc>
        <w:tc>
          <w:tcPr>
            <w:tcW w:w="1080" w:type="dxa"/>
            <w:tcBorders>
              <w:top w:val="single" w:sz="4" w:space="0" w:color="000000"/>
              <w:left w:val="nil"/>
              <w:bottom w:val="single" w:sz="4" w:space="0" w:color="000000"/>
              <w:right w:val="single" w:sz="4" w:space="0" w:color="auto"/>
            </w:tcBorders>
            <w:shd w:val="clear" w:color="auto" w:fill="auto"/>
            <w:vAlign w:val="center"/>
            <w:hideMark/>
          </w:tcPr>
          <w:p w14:paraId="26FDD779"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 </w:t>
            </w:r>
          </w:p>
        </w:tc>
      </w:tr>
      <w:tr w:rsidR="00A206CD" w:rsidRPr="003E5A88" w14:paraId="77A2EDB9" w14:textId="77777777" w:rsidTr="0075439E">
        <w:trPr>
          <w:cantSplit/>
          <w:trHeight w:val="2385"/>
        </w:trPr>
        <w:tc>
          <w:tcPr>
            <w:tcW w:w="535" w:type="dxa"/>
            <w:tcBorders>
              <w:top w:val="nil"/>
              <w:left w:val="nil"/>
              <w:bottom w:val="nil"/>
              <w:right w:val="nil"/>
            </w:tcBorders>
            <w:shd w:val="clear" w:color="auto" w:fill="auto"/>
            <w:noWrap/>
            <w:vAlign w:val="center"/>
            <w:hideMark/>
          </w:tcPr>
          <w:p w14:paraId="7C0820AB"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p>
        </w:tc>
        <w:tc>
          <w:tcPr>
            <w:tcW w:w="8618" w:type="dxa"/>
            <w:gridSpan w:val="12"/>
            <w:tcBorders>
              <w:top w:val="single" w:sz="4" w:space="0" w:color="000000"/>
              <w:left w:val="nil"/>
              <w:bottom w:val="nil"/>
              <w:right w:val="nil"/>
            </w:tcBorders>
            <w:shd w:val="clear" w:color="auto" w:fill="auto"/>
            <w:vAlign w:val="center"/>
            <w:hideMark/>
          </w:tcPr>
          <w:p w14:paraId="5EDA4C03" w14:textId="02A75E20" w:rsidR="00A206CD" w:rsidRPr="003E5A88" w:rsidRDefault="00A206CD" w:rsidP="0075439E">
            <w:pPr>
              <w:widowControl/>
              <w:autoSpaceDE/>
              <w:autoSpaceDN/>
              <w:contextualSpacing/>
              <w:mirrorIndents/>
              <w:jc w:val="both"/>
              <w:rPr>
                <w:rFonts w:ascii="Sylfaen" w:eastAsia="Times New Roman" w:hAnsi="Sylfaen" w:cs="DejaVu Sans"/>
              </w:rPr>
            </w:pPr>
            <w:r w:rsidRPr="003E5A88">
              <w:rPr>
                <w:rFonts w:ascii="Sylfaen" w:eastAsia="Times New Roman" w:hAnsi="Sylfaen" w:cs="DejaVu Sans"/>
              </w:rPr>
              <w:t>*</w:t>
            </w:r>
            <w:proofErr w:type="spellStart"/>
            <w:r w:rsidRPr="003E5A88">
              <w:rPr>
                <w:rFonts w:ascii="Sylfaen" w:eastAsia="Times New Roman" w:hAnsi="Sylfaen" w:cs="DejaVu Sans"/>
              </w:rPr>
              <w:t>თითოეული</w:t>
            </w:r>
            <w:proofErr w:type="spellEnd"/>
            <w:r w:rsidRPr="003E5A88">
              <w:rPr>
                <w:rFonts w:ascii="Sylfaen" w:eastAsia="Times New Roman" w:hAnsi="Sylfaen" w:cs="DejaVu Sans"/>
              </w:rPr>
              <w:t xml:space="preserve"> </w:t>
            </w:r>
            <w:proofErr w:type="spellStart"/>
            <w:r w:rsidRPr="003E5A88">
              <w:rPr>
                <w:rFonts w:ascii="Sylfaen" w:eastAsia="Times New Roman" w:hAnsi="Sylfaen" w:cs="DejaVu Sans"/>
              </w:rPr>
              <w:t>კრიტერიუმი</w:t>
            </w:r>
            <w:proofErr w:type="spellEnd"/>
            <w:r w:rsidRPr="003E5A88">
              <w:rPr>
                <w:rFonts w:ascii="Sylfaen" w:eastAsia="Times New Roman" w:hAnsi="Sylfaen" w:cs="DejaVu Sans"/>
              </w:rPr>
              <w:t xml:space="preserve"> </w:t>
            </w:r>
            <w:proofErr w:type="spellStart"/>
            <w:r w:rsidRPr="003E5A88">
              <w:rPr>
                <w:rFonts w:ascii="Sylfaen" w:eastAsia="Times New Roman" w:hAnsi="Sylfaen" w:cs="DejaVu Sans"/>
              </w:rPr>
              <w:t>ფასდება</w:t>
            </w:r>
            <w:proofErr w:type="spellEnd"/>
            <w:r w:rsidRPr="003E5A88">
              <w:rPr>
                <w:rFonts w:ascii="Sylfaen" w:eastAsia="Times New Roman" w:hAnsi="Sylfaen" w:cs="DejaVu Sans"/>
              </w:rPr>
              <w:t xml:space="preserve"> </w:t>
            </w:r>
            <w:r w:rsidRPr="003E5A88">
              <w:rPr>
                <w:rFonts w:ascii="Sylfaen" w:eastAsia="Times New Roman" w:hAnsi="Sylfaen" w:cs="DejaVu Sans"/>
                <w:lang w:val="ka-GE"/>
              </w:rPr>
              <w:t>3</w:t>
            </w:r>
            <w:r w:rsidRPr="003E5A88">
              <w:rPr>
                <w:rFonts w:ascii="Sylfaen" w:eastAsia="Times New Roman" w:hAnsi="Sylfaen" w:cs="DejaVu Sans"/>
              </w:rPr>
              <w:t xml:space="preserve"> </w:t>
            </w:r>
            <w:proofErr w:type="spellStart"/>
            <w:r w:rsidRPr="003E5A88">
              <w:rPr>
                <w:rFonts w:ascii="Sylfaen" w:eastAsia="Times New Roman" w:hAnsi="Sylfaen" w:cs="DejaVu Sans"/>
              </w:rPr>
              <w:t>ბალიან</w:t>
            </w:r>
            <w:proofErr w:type="spellEnd"/>
            <w:r w:rsidRPr="003E5A88">
              <w:rPr>
                <w:rFonts w:ascii="Sylfaen" w:eastAsia="Times New Roman" w:hAnsi="Sylfaen" w:cs="DejaVu Sans"/>
              </w:rPr>
              <w:t xml:space="preserve"> </w:t>
            </w:r>
            <w:proofErr w:type="spellStart"/>
            <w:r w:rsidRPr="003E5A88">
              <w:rPr>
                <w:rFonts w:ascii="Sylfaen" w:eastAsia="Times New Roman" w:hAnsi="Sylfaen" w:cs="DejaVu Sans"/>
              </w:rPr>
              <w:t>შკალაზე</w:t>
            </w:r>
            <w:proofErr w:type="spellEnd"/>
            <w:r w:rsidRPr="003E5A88">
              <w:rPr>
                <w:rFonts w:ascii="Sylfaen" w:eastAsia="Times New Roman" w:hAnsi="Sylfaen" w:cs="DejaVu Sans"/>
              </w:rPr>
              <w:t xml:space="preserve">, </w:t>
            </w:r>
            <w:proofErr w:type="spellStart"/>
            <w:r w:rsidRPr="003E5A88">
              <w:rPr>
                <w:rFonts w:ascii="Sylfaen" w:eastAsia="Times New Roman" w:hAnsi="Sylfaen" w:cs="DejaVu Sans"/>
              </w:rPr>
              <w:t>სადაც</w:t>
            </w:r>
            <w:proofErr w:type="spellEnd"/>
            <w:r w:rsidRPr="003E5A88">
              <w:rPr>
                <w:rFonts w:ascii="Sylfaen" w:eastAsia="Times New Roman" w:hAnsi="Sylfaen" w:cs="DejaVu Sans"/>
              </w:rPr>
              <w:t xml:space="preserve"> </w:t>
            </w:r>
            <w:r w:rsidRPr="003E5A88">
              <w:rPr>
                <w:rFonts w:ascii="Sylfaen" w:eastAsia="Times New Roman" w:hAnsi="Sylfaen" w:cs="DejaVu Sans"/>
                <w:lang w:val="ka-GE"/>
              </w:rPr>
              <w:t>3</w:t>
            </w:r>
            <w:r w:rsidRPr="003E5A88">
              <w:rPr>
                <w:rFonts w:ascii="Sylfaen" w:eastAsia="Times New Roman" w:hAnsi="Sylfaen" w:cs="DejaVu Sans"/>
              </w:rPr>
              <w:t xml:space="preserve"> </w:t>
            </w:r>
            <w:proofErr w:type="spellStart"/>
            <w:r w:rsidRPr="003E5A88">
              <w:rPr>
                <w:rFonts w:ascii="Sylfaen" w:eastAsia="Times New Roman" w:hAnsi="Sylfaen" w:cs="DejaVu Sans"/>
              </w:rPr>
              <w:t>მაქსიმალური</w:t>
            </w:r>
            <w:proofErr w:type="spellEnd"/>
            <w:r w:rsidRPr="003E5A88">
              <w:rPr>
                <w:rFonts w:ascii="Sylfaen" w:eastAsia="Times New Roman" w:hAnsi="Sylfaen" w:cs="DejaVu Sans"/>
              </w:rPr>
              <w:t xml:space="preserve">, </w:t>
            </w:r>
            <w:proofErr w:type="spellStart"/>
            <w:r w:rsidRPr="003E5A88">
              <w:rPr>
                <w:rFonts w:ascii="Sylfaen" w:eastAsia="Times New Roman" w:hAnsi="Sylfaen" w:cs="DejaVu Sans"/>
              </w:rPr>
              <w:t>ხოლო</w:t>
            </w:r>
            <w:proofErr w:type="spellEnd"/>
            <w:r w:rsidRPr="003E5A88">
              <w:rPr>
                <w:rFonts w:ascii="Sylfaen" w:eastAsia="Times New Roman" w:hAnsi="Sylfaen" w:cs="DejaVu Sans"/>
              </w:rPr>
              <w:t xml:space="preserve"> 1 </w:t>
            </w:r>
            <w:proofErr w:type="spellStart"/>
            <w:r w:rsidRPr="003E5A88">
              <w:rPr>
                <w:rFonts w:ascii="Sylfaen" w:eastAsia="Times New Roman" w:hAnsi="Sylfaen" w:cs="DejaVu Sans"/>
              </w:rPr>
              <w:t>მინიმალური</w:t>
            </w:r>
            <w:proofErr w:type="spellEnd"/>
            <w:r w:rsidRPr="003E5A88">
              <w:rPr>
                <w:rFonts w:ascii="Sylfaen" w:eastAsia="Times New Roman" w:hAnsi="Sylfaen" w:cs="DejaVu Sans"/>
              </w:rPr>
              <w:t xml:space="preserve"> </w:t>
            </w:r>
            <w:proofErr w:type="spellStart"/>
            <w:r w:rsidRPr="003E5A88">
              <w:rPr>
                <w:rFonts w:ascii="Sylfaen" w:eastAsia="Times New Roman" w:hAnsi="Sylfaen" w:cs="DejaVu Sans"/>
              </w:rPr>
              <w:t>შეფასებაა</w:t>
            </w:r>
            <w:proofErr w:type="spellEnd"/>
            <w:r w:rsidRPr="003E5A88">
              <w:rPr>
                <w:rFonts w:ascii="Sylfaen" w:eastAsia="Times New Roman" w:hAnsi="Sylfaen" w:cs="DejaVu Sans"/>
              </w:rPr>
              <w:t xml:space="preserve">  (</w:t>
            </w:r>
            <w:r w:rsidRPr="003E5A88">
              <w:rPr>
                <w:rFonts w:ascii="Sylfaen" w:eastAsia="Times New Roman" w:hAnsi="Sylfaen" w:cs="DejaVu Sans"/>
                <w:lang w:val="ka-GE"/>
              </w:rPr>
              <w:t>3</w:t>
            </w:r>
            <w:r w:rsidRPr="003E5A88">
              <w:rPr>
                <w:rFonts w:ascii="Sylfaen" w:eastAsia="Times New Roman" w:hAnsi="Sylfaen" w:cs="DejaVu Sans"/>
              </w:rPr>
              <w:t xml:space="preserve"> -  </w:t>
            </w:r>
            <w:proofErr w:type="spellStart"/>
            <w:r w:rsidRPr="003E5A88">
              <w:rPr>
                <w:rFonts w:ascii="Sylfaen" w:eastAsia="Times New Roman" w:hAnsi="Sylfaen" w:cs="DejaVu Sans"/>
              </w:rPr>
              <w:t>კარგი</w:t>
            </w:r>
            <w:proofErr w:type="spellEnd"/>
            <w:r w:rsidRPr="003E5A88">
              <w:rPr>
                <w:rFonts w:ascii="Sylfaen" w:eastAsia="Times New Roman" w:hAnsi="Sylfaen" w:cs="DejaVu Sans"/>
              </w:rPr>
              <w:t xml:space="preserve">; </w:t>
            </w:r>
            <w:r w:rsidRPr="003E5A88">
              <w:rPr>
                <w:rFonts w:ascii="Sylfaen" w:eastAsia="Times New Roman" w:hAnsi="Sylfaen" w:cs="DejaVu Sans"/>
                <w:lang w:val="ka-GE"/>
              </w:rPr>
              <w:t>2</w:t>
            </w:r>
            <w:r w:rsidRPr="003E5A88">
              <w:rPr>
                <w:rFonts w:ascii="Sylfaen" w:eastAsia="Times New Roman" w:hAnsi="Sylfaen" w:cs="DejaVu Sans"/>
              </w:rPr>
              <w:t xml:space="preserve"> - </w:t>
            </w:r>
            <w:proofErr w:type="spellStart"/>
            <w:r w:rsidRPr="003E5A88">
              <w:rPr>
                <w:rFonts w:ascii="Sylfaen" w:eastAsia="Times New Roman" w:hAnsi="Sylfaen" w:cs="DejaVu Sans"/>
              </w:rPr>
              <w:t>დამაკმაყოფილებელი</w:t>
            </w:r>
            <w:proofErr w:type="spellEnd"/>
            <w:r w:rsidRPr="003E5A88">
              <w:rPr>
                <w:rFonts w:ascii="Sylfaen" w:eastAsia="Times New Roman" w:hAnsi="Sylfaen" w:cs="DejaVu Sans"/>
              </w:rPr>
              <w:t xml:space="preserve">; </w:t>
            </w:r>
            <w:r w:rsidRPr="003E5A88">
              <w:rPr>
                <w:rFonts w:ascii="Sylfaen" w:eastAsia="Times New Roman" w:hAnsi="Sylfaen" w:cs="DejaVu Sans"/>
                <w:lang w:val="ka-GE"/>
              </w:rPr>
              <w:t>1</w:t>
            </w:r>
            <w:r w:rsidRPr="003E5A88">
              <w:rPr>
                <w:rFonts w:ascii="Sylfaen" w:eastAsia="Times New Roman" w:hAnsi="Sylfaen" w:cs="DejaVu Sans"/>
              </w:rPr>
              <w:t xml:space="preserve"> - </w:t>
            </w:r>
            <w:r w:rsidR="0075439E">
              <w:rPr>
                <w:rFonts w:ascii="Sylfaen" w:eastAsia="Times New Roman" w:hAnsi="Sylfaen" w:cs="DejaVu Sans"/>
                <w:lang w:val="ka-GE"/>
              </w:rPr>
              <w:t>სუსტი</w:t>
            </w:r>
            <w:r w:rsidRPr="003E5A88">
              <w:rPr>
                <w:rFonts w:ascii="Sylfaen" w:eastAsia="Times New Roman" w:hAnsi="Sylfaen" w:cs="DejaVu Sans"/>
                <w:lang w:val="ka-GE"/>
              </w:rPr>
              <w:t xml:space="preserve">) </w:t>
            </w:r>
            <w:r w:rsidRPr="003E5A88">
              <w:rPr>
                <w:rFonts w:ascii="Sylfaen" w:eastAsia="Times New Roman" w:hAnsi="Sylfaen" w:cs="DejaVu Sans"/>
              </w:rPr>
              <w:t xml:space="preserve"> </w:t>
            </w:r>
            <w:r w:rsidR="004E02C2" w:rsidRPr="003E5A88">
              <w:rPr>
                <w:rFonts w:ascii="Sylfaen" w:eastAsia="Times New Roman" w:hAnsi="Sylfaen" w:cs="DejaVu Sans"/>
                <w:lang w:val="ka-GE"/>
              </w:rPr>
              <w:t>სასურველია</w:t>
            </w:r>
            <w:r w:rsidRPr="003E5A88">
              <w:rPr>
                <w:rFonts w:ascii="Sylfaen" w:eastAsia="Times New Roman" w:hAnsi="Sylfaen" w:cs="DejaVu Sans"/>
              </w:rPr>
              <w:t xml:space="preserve"> </w:t>
            </w:r>
            <w:proofErr w:type="spellStart"/>
            <w:r w:rsidRPr="003E5A88">
              <w:rPr>
                <w:rFonts w:ascii="Sylfaen" w:eastAsia="Times New Roman" w:hAnsi="Sylfaen" w:cs="DejaVu Sans"/>
              </w:rPr>
              <w:t>ქულას</w:t>
            </w:r>
            <w:proofErr w:type="spellEnd"/>
            <w:r w:rsidRPr="003E5A88">
              <w:rPr>
                <w:rFonts w:ascii="Sylfaen" w:eastAsia="Times New Roman" w:hAnsi="Sylfaen" w:cs="DejaVu Sans"/>
              </w:rPr>
              <w:t xml:space="preserve"> </w:t>
            </w:r>
            <w:proofErr w:type="spellStart"/>
            <w:r w:rsidRPr="003E5A88">
              <w:rPr>
                <w:rFonts w:ascii="Sylfaen" w:eastAsia="Times New Roman" w:hAnsi="Sylfaen" w:cs="DejaVu Sans"/>
              </w:rPr>
              <w:t>ახლდეს</w:t>
            </w:r>
            <w:proofErr w:type="spellEnd"/>
            <w:r w:rsidRPr="003E5A88">
              <w:rPr>
                <w:rFonts w:ascii="Sylfaen" w:eastAsia="Times New Roman" w:hAnsi="Sylfaen" w:cs="DejaVu Sans"/>
                <w:lang w:val="ka-GE"/>
              </w:rPr>
              <w:t xml:space="preserve"> </w:t>
            </w:r>
            <w:proofErr w:type="spellStart"/>
            <w:r w:rsidRPr="003E5A88">
              <w:rPr>
                <w:rFonts w:ascii="Sylfaen" w:eastAsia="Times New Roman" w:hAnsi="Sylfaen" w:cs="DejaVu Sans"/>
              </w:rPr>
              <w:t>მოკლე</w:t>
            </w:r>
            <w:proofErr w:type="spellEnd"/>
            <w:r w:rsidRPr="003E5A88">
              <w:rPr>
                <w:rFonts w:ascii="Sylfaen" w:eastAsia="Times New Roman" w:hAnsi="Sylfaen" w:cs="DejaVu Sans"/>
              </w:rPr>
              <w:t xml:space="preserve"> </w:t>
            </w:r>
            <w:proofErr w:type="spellStart"/>
            <w:r w:rsidRPr="003E5A88">
              <w:rPr>
                <w:rFonts w:ascii="Sylfaen" w:eastAsia="Times New Roman" w:hAnsi="Sylfaen" w:cs="DejaVu Sans"/>
              </w:rPr>
              <w:t>განმარტება</w:t>
            </w:r>
            <w:proofErr w:type="spellEnd"/>
            <w:r w:rsidRPr="003E5A88">
              <w:rPr>
                <w:rFonts w:ascii="Sylfaen" w:eastAsia="Times New Roman" w:hAnsi="Sylfaen" w:cs="DejaVu Sans"/>
              </w:rPr>
              <w:t>/</w:t>
            </w:r>
            <w:proofErr w:type="spellStart"/>
            <w:r w:rsidRPr="003E5A88">
              <w:rPr>
                <w:rFonts w:ascii="Sylfaen" w:eastAsia="Times New Roman" w:hAnsi="Sylfaen" w:cs="DejaVu Sans"/>
              </w:rPr>
              <w:t>აღწერა</w:t>
            </w:r>
            <w:proofErr w:type="spellEnd"/>
            <w:r w:rsidRPr="003E5A88">
              <w:rPr>
                <w:rFonts w:ascii="Sylfaen" w:eastAsia="Times New Roman" w:hAnsi="Sylfaen" w:cs="DejaVu Sans"/>
              </w:rPr>
              <w:t>.</w:t>
            </w:r>
          </w:p>
        </w:tc>
      </w:tr>
      <w:tr w:rsidR="00A206CD" w:rsidRPr="003E5A88" w14:paraId="2229BBC3" w14:textId="77777777" w:rsidTr="0075439E">
        <w:trPr>
          <w:trHeight w:val="1425"/>
        </w:trPr>
        <w:tc>
          <w:tcPr>
            <w:tcW w:w="535" w:type="dxa"/>
            <w:tcBorders>
              <w:top w:val="nil"/>
              <w:left w:val="nil"/>
              <w:bottom w:val="nil"/>
              <w:right w:val="nil"/>
            </w:tcBorders>
            <w:shd w:val="clear" w:color="auto" w:fill="auto"/>
            <w:noWrap/>
            <w:vAlign w:val="center"/>
            <w:hideMark/>
          </w:tcPr>
          <w:p w14:paraId="4086BBDB" w14:textId="77777777" w:rsidR="00A206CD" w:rsidRPr="003E5A88" w:rsidRDefault="00A206CD" w:rsidP="00387121">
            <w:pPr>
              <w:widowControl/>
              <w:autoSpaceDE/>
              <w:autoSpaceDN/>
              <w:contextualSpacing/>
              <w:mirrorIndents/>
              <w:jc w:val="both"/>
              <w:rPr>
                <w:rFonts w:ascii="Sylfaen" w:eastAsia="Times New Roman" w:hAnsi="Sylfaen" w:cs="DejaVu Sans"/>
              </w:rPr>
            </w:pPr>
          </w:p>
        </w:tc>
        <w:tc>
          <w:tcPr>
            <w:tcW w:w="13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19EE6" w14:textId="77777777" w:rsidR="00A206CD" w:rsidRPr="003E5A88" w:rsidRDefault="00A206CD" w:rsidP="00387121">
            <w:pPr>
              <w:widowControl/>
              <w:autoSpaceDE/>
              <w:autoSpaceDN/>
              <w:contextualSpacing/>
              <w:mirrorIndents/>
              <w:jc w:val="both"/>
              <w:rPr>
                <w:rFonts w:ascii="Sylfaen" w:eastAsia="Times New Roman" w:hAnsi="Sylfaen" w:cs="DejaVu Sans"/>
                <w:b/>
                <w:bCs/>
              </w:rPr>
            </w:pPr>
            <w:proofErr w:type="spellStart"/>
            <w:r w:rsidRPr="003E5A88">
              <w:rPr>
                <w:rFonts w:ascii="Sylfaen" w:eastAsia="Times New Roman" w:hAnsi="Sylfaen" w:cs="DejaVu Sans"/>
                <w:b/>
                <w:bCs/>
              </w:rPr>
              <w:t>კომისიის</w:t>
            </w:r>
            <w:proofErr w:type="spellEnd"/>
            <w:r w:rsidRPr="003E5A88">
              <w:rPr>
                <w:rFonts w:ascii="Sylfaen" w:eastAsia="Times New Roman" w:hAnsi="Sylfaen" w:cs="DejaVu Sans"/>
                <w:b/>
                <w:bCs/>
              </w:rPr>
              <w:t xml:space="preserve"> </w:t>
            </w:r>
            <w:proofErr w:type="spellStart"/>
            <w:r w:rsidRPr="003E5A88">
              <w:rPr>
                <w:rFonts w:ascii="Sylfaen" w:eastAsia="Times New Roman" w:hAnsi="Sylfaen" w:cs="DejaVu Sans"/>
                <w:b/>
                <w:bCs/>
              </w:rPr>
              <w:t>წევრი</w:t>
            </w:r>
            <w:proofErr w:type="spellEnd"/>
            <w:r w:rsidRPr="003E5A88">
              <w:rPr>
                <w:rFonts w:ascii="Sylfaen" w:eastAsia="Times New Roman" w:hAnsi="Sylfaen" w:cs="DejaVu Sans"/>
                <w:b/>
                <w:bCs/>
              </w:rPr>
              <w:t xml:space="preserve"> </w:t>
            </w:r>
          </w:p>
        </w:tc>
        <w:tc>
          <w:tcPr>
            <w:tcW w:w="5670" w:type="dxa"/>
            <w:gridSpan w:val="9"/>
            <w:tcBorders>
              <w:top w:val="single" w:sz="4" w:space="0" w:color="000000"/>
              <w:left w:val="nil"/>
              <w:bottom w:val="single" w:sz="4" w:space="0" w:color="000000"/>
              <w:right w:val="nil"/>
            </w:tcBorders>
            <w:shd w:val="clear" w:color="auto" w:fill="auto"/>
            <w:vAlign w:val="center"/>
            <w:hideMark/>
          </w:tcPr>
          <w:p w14:paraId="699984F7" w14:textId="77777777" w:rsidR="00A206CD" w:rsidRPr="003E5A88" w:rsidRDefault="00A206CD" w:rsidP="00387121">
            <w:pPr>
              <w:widowControl/>
              <w:autoSpaceDE/>
              <w:autoSpaceDN/>
              <w:contextualSpacing/>
              <w:mirrorIndents/>
              <w:jc w:val="both"/>
              <w:rPr>
                <w:rFonts w:ascii="Sylfaen" w:eastAsia="Times New Roman" w:hAnsi="Sylfaen" w:cs="DejaVu Sans"/>
              </w:rPr>
            </w:pPr>
            <w:proofErr w:type="spellStart"/>
            <w:r w:rsidRPr="003E5A88">
              <w:rPr>
                <w:rFonts w:ascii="Sylfaen" w:eastAsia="Times New Roman" w:hAnsi="Sylfaen" w:cs="DejaVu Sans"/>
              </w:rPr>
              <w:t>სახელი</w:t>
            </w:r>
            <w:proofErr w:type="spellEnd"/>
            <w:r w:rsidRPr="003E5A88">
              <w:rPr>
                <w:rFonts w:ascii="Sylfaen" w:eastAsia="Times New Roman" w:hAnsi="Sylfaen" w:cs="DejaVu Sans"/>
              </w:rPr>
              <w:t xml:space="preserve">, </w:t>
            </w:r>
            <w:proofErr w:type="spellStart"/>
            <w:r w:rsidRPr="003E5A88">
              <w:rPr>
                <w:rFonts w:ascii="Sylfaen" w:eastAsia="Times New Roman" w:hAnsi="Sylfaen" w:cs="DejaVu Sans"/>
              </w:rPr>
              <w:t>გვარი</w:t>
            </w:r>
            <w:proofErr w:type="spellEnd"/>
          </w:p>
        </w:tc>
        <w:tc>
          <w:tcPr>
            <w:tcW w:w="162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8EE666" w14:textId="77777777" w:rsidR="00A206CD" w:rsidRPr="003E5A88" w:rsidRDefault="00A206CD" w:rsidP="00387121">
            <w:pPr>
              <w:widowControl/>
              <w:autoSpaceDE/>
              <w:autoSpaceDN/>
              <w:contextualSpacing/>
              <w:mirrorIndents/>
              <w:jc w:val="both"/>
              <w:rPr>
                <w:rFonts w:ascii="Sylfaen" w:eastAsia="Times New Roman" w:hAnsi="Sylfaen" w:cs="DejaVu Sans"/>
              </w:rPr>
            </w:pPr>
            <w:proofErr w:type="spellStart"/>
            <w:r w:rsidRPr="003E5A88">
              <w:rPr>
                <w:rFonts w:ascii="Sylfaen" w:eastAsia="Times New Roman" w:hAnsi="Sylfaen" w:cs="DejaVu Sans"/>
              </w:rPr>
              <w:t>ხელმოწერა</w:t>
            </w:r>
            <w:proofErr w:type="spellEnd"/>
          </w:p>
        </w:tc>
      </w:tr>
      <w:tr w:rsidR="00A206CD" w:rsidRPr="003E5A88" w14:paraId="7E6ECA70" w14:textId="77777777" w:rsidTr="0075439E">
        <w:trPr>
          <w:trHeight w:val="51"/>
        </w:trPr>
        <w:tc>
          <w:tcPr>
            <w:tcW w:w="535" w:type="dxa"/>
            <w:tcBorders>
              <w:top w:val="nil"/>
              <w:left w:val="nil"/>
              <w:bottom w:val="nil"/>
              <w:right w:val="nil"/>
            </w:tcBorders>
            <w:shd w:val="clear" w:color="auto" w:fill="auto"/>
            <w:noWrap/>
            <w:vAlign w:val="center"/>
            <w:hideMark/>
          </w:tcPr>
          <w:p w14:paraId="3614E01D" w14:textId="77777777" w:rsidR="00A206CD" w:rsidRPr="003E5A88" w:rsidRDefault="00A206CD" w:rsidP="00387121">
            <w:pPr>
              <w:widowControl/>
              <w:autoSpaceDE/>
              <w:autoSpaceDN/>
              <w:contextualSpacing/>
              <w:mirrorIndents/>
              <w:jc w:val="both"/>
              <w:rPr>
                <w:rFonts w:ascii="Sylfaen" w:eastAsia="Times New Roman" w:hAnsi="Sylfaen" w:cs="DejaVu Sans"/>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14:paraId="59E67BD2" w14:textId="77777777" w:rsidR="00A206CD" w:rsidRPr="003E5A88" w:rsidRDefault="00A206CD" w:rsidP="00387121">
            <w:pPr>
              <w:widowControl/>
              <w:autoSpaceDE/>
              <w:autoSpaceDN/>
              <w:contextualSpacing/>
              <w:mirrorIndents/>
              <w:jc w:val="both"/>
              <w:rPr>
                <w:rFonts w:ascii="Sylfaen" w:eastAsia="Times New Roman" w:hAnsi="Sylfaen" w:cs="DejaVu Sans"/>
                <w:b/>
                <w:bCs/>
              </w:rPr>
            </w:pPr>
          </w:p>
        </w:tc>
        <w:tc>
          <w:tcPr>
            <w:tcW w:w="5670" w:type="dxa"/>
            <w:gridSpan w:val="9"/>
            <w:tcBorders>
              <w:top w:val="single" w:sz="4" w:space="0" w:color="000000"/>
              <w:left w:val="nil"/>
              <w:bottom w:val="single" w:sz="4" w:space="0" w:color="000000"/>
              <w:right w:val="nil"/>
            </w:tcBorders>
            <w:shd w:val="clear" w:color="auto" w:fill="auto"/>
            <w:vAlign w:val="center"/>
            <w:hideMark/>
          </w:tcPr>
          <w:p w14:paraId="7A290578" w14:textId="77777777" w:rsidR="00A206CD" w:rsidRPr="003E5A88" w:rsidRDefault="00A206CD" w:rsidP="00387121">
            <w:pPr>
              <w:widowControl/>
              <w:autoSpaceDE/>
              <w:autoSpaceDN/>
              <w:contextualSpacing/>
              <w:mirrorIndents/>
              <w:jc w:val="both"/>
              <w:rPr>
                <w:rFonts w:ascii="Sylfaen" w:eastAsia="Times New Roman" w:hAnsi="Sylfaen" w:cs="DejaVu Sans"/>
              </w:rPr>
            </w:pPr>
            <w:r w:rsidRPr="003E5A88">
              <w:rPr>
                <w:rFonts w:ascii="Sylfaen" w:eastAsia="Times New Roman" w:hAnsi="Sylfaen" w:cs="DejaVu Sans"/>
              </w:rPr>
              <w:t> </w:t>
            </w:r>
          </w:p>
        </w:tc>
        <w:tc>
          <w:tcPr>
            <w:tcW w:w="16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3D92A" w14:textId="77777777" w:rsidR="00A206CD" w:rsidRPr="003E5A88" w:rsidRDefault="00A206CD" w:rsidP="00387121">
            <w:pPr>
              <w:widowControl/>
              <w:autoSpaceDE/>
              <w:autoSpaceDN/>
              <w:contextualSpacing/>
              <w:mirrorIndents/>
              <w:jc w:val="both"/>
              <w:rPr>
                <w:rFonts w:ascii="Sylfaen" w:eastAsia="Times New Roman" w:hAnsi="Sylfaen" w:cs="DejaVu Sans"/>
              </w:rPr>
            </w:pPr>
            <w:r w:rsidRPr="003E5A88">
              <w:rPr>
                <w:rFonts w:ascii="Sylfaen" w:eastAsia="Times New Roman" w:hAnsi="Sylfaen" w:cs="DejaVu Sans"/>
              </w:rPr>
              <w:t> </w:t>
            </w:r>
          </w:p>
        </w:tc>
      </w:tr>
    </w:tbl>
    <w:p w14:paraId="1EC524F3" w14:textId="77777777" w:rsidR="00A206CD" w:rsidRPr="003E5A88" w:rsidRDefault="00A206CD" w:rsidP="00387121">
      <w:pPr>
        <w:pStyle w:val="Heading3"/>
        <w:spacing w:before="0" w:line="240" w:lineRule="auto"/>
        <w:contextualSpacing/>
        <w:mirrorIndents/>
        <w:jc w:val="both"/>
        <w:rPr>
          <w:rFonts w:ascii="Sylfaen" w:hAnsi="Sylfaen" w:cs="DejaVu Sans"/>
          <w:b/>
          <w:sz w:val="22"/>
          <w:szCs w:val="22"/>
          <w:lang w:val="ka-GE"/>
        </w:rPr>
      </w:pPr>
      <w:bookmarkStart w:id="47" w:name="_Toc30762377"/>
    </w:p>
    <w:p w14:paraId="0EC5EAE9" w14:textId="77777777" w:rsidR="00B70135" w:rsidRDefault="00B70135" w:rsidP="00387121">
      <w:pPr>
        <w:pStyle w:val="Heading3"/>
        <w:jc w:val="both"/>
        <w:rPr>
          <w:rFonts w:ascii="Sylfaen" w:eastAsia="Microsoft Sans Serif" w:hAnsi="Sylfaen" w:cs="Microsoft Sans Serif"/>
          <w:color w:val="auto"/>
          <w:sz w:val="22"/>
          <w:szCs w:val="22"/>
          <w:lang w:val="ka-GE"/>
        </w:rPr>
      </w:pPr>
    </w:p>
    <w:p w14:paraId="5A1E2BC0" w14:textId="77777777" w:rsidR="00E43A61" w:rsidRDefault="00E43A61" w:rsidP="00E43A61">
      <w:pPr>
        <w:rPr>
          <w:lang w:val="ka-GE"/>
        </w:rPr>
      </w:pPr>
    </w:p>
    <w:p w14:paraId="52814E2C" w14:textId="77777777" w:rsidR="00E43A61" w:rsidRPr="00E43A61" w:rsidRDefault="00E43A61" w:rsidP="00E43A61">
      <w:pPr>
        <w:rPr>
          <w:lang w:val="ka-GE"/>
        </w:rPr>
      </w:pPr>
    </w:p>
    <w:p w14:paraId="59D192DB" w14:textId="77777777" w:rsidR="00B70135" w:rsidRDefault="00B70135" w:rsidP="00387121">
      <w:pPr>
        <w:pStyle w:val="Heading3"/>
        <w:jc w:val="both"/>
        <w:rPr>
          <w:rFonts w:ascii="Sylfaen" w:hAnsi="Sylfaen"/>
          <w:sz w:val="22"/>
          <w:szCs w:val="22"/>
        </w:rPr>
      </w:pPr>
    </w:p>
    <w:p w14:paraId="5692ABF3" w14:textId="77777777" w:rsidR="00A206CD" w:rsidRPr="003E5A88" w:rsidRDefault="00A206CD" w:rsidP="00770F57">
      <w:pPr>
        <w:pStyle w:val="Heading3"/>
        <w:jc w:val="right"/>
        <w:rPr>
          <w:rFonts w:ascii="Sylfaen" w:hAnsi="Sylfaen"/>
          <w:sz w:val="22"/>
          <w:szCs w:val="22"/>
        </w:rPr>
      </w:pPr>
      <w:bookmarkStart w:id="48" w:name="_Toc125563322"/>
      <w:r w:rsidRPr="003E5A88">
        <w:rPr>
          <w:rFonts w:ascii="Sylfaen" w:hAnsi="Sylfaen"/>
          <w:sz w:val="22"/>
          <w:szCs w:val="22"/>
        </w:rPr>
        <w:t>დანართი №2 გასაუბრების შეფასების ფორმა</w:t>
      </w:r>
      <w:bookmarkEnd w:id="47"/>
      <w:bookmarkEnd w:id="48"/>
    </w:p>
    <w:p w14:paraId="53DB6164" w14:textId="07E15B6B" w:rsidR="00A206CD" w:rsidRPr="003E5A88" w:rsidRDefault="00A206CD" w:rsidP="00387121">
      <w:pPr>
        <w:contextualSpacing/>
        <w:mirrorIndents/>
        <w:jc w:val="both"/>
        <w:rPr>
          <w:rFonts w:ascii="Sylfaen" w:hAnsi="Sylfaen" w:cs="DejaVu Sans"/>
          <w:lang w:val="ru-RU"/>
        </w:rPr>
      </w:pPr>
    </w:p>
    <w:p w14:paraId="22342A8C" w14:textId="12471D7A" w:rsidR="00A206CD" w:rsidRPr="003E5A88" w:rsidRDefault="00A206CD" w:rsidP="00387121">
      <w:pPr>
        <w:contextualSpacing/>
        <w:mirrorIndents/>
        <w:jc w:val="both"/>
        <w:rPr>
          <w:rFonts w:ascii="Sylfaen" w:hAnsi="Sylfaen" w:cs="DejaVu Sans"/>
          <w:b/>
          <w:lang w:val="ka-GE"/>
        </w:rPr>
      </w:pPr>
      <w:r w:rsidRPr="003E5A88">
        <w:rPr>
          <w:rFonts w:ascii="Sylfaen" w:hAnsi="Sylfaen" w:cs="DejaVu Sans"/>
          <w:b/>
          <w:lang w:val="ka-GE"/>
        </w:rPr>
        <w:t>გასაუბრების შეფასების ფორმა</w:t>
      </w:r>
    </w:p>
    <w:tbl>
      <w:tblPr>
        <w:tblStyle w:val="TableGrid"/>
        <w:tblW w:w="0" w:type="auto"/>
        <w:tblLook w:val="04A0" w:firstRow="1" w:lastRow="0" w:firstColumn="1" w:lastColumn="0" w:noHBand="0" w:noVBand="1"/>
      </w:tblPr>
      <w:tblGrid>
        <w:gridCol w:w="2656"/>
        <w:gridCol w:w="2059"/>
        <w:gridCol w:w="2608"/>
        <w:gridCol w:w="2387"/>
      </w:tblGrid>
      <w:tr w:rsidR="00AF11DD" w:rsidRPr="003E5A88" w14:paraId="7480D29F" w14:textId="21755C35" w:rsidTr="00AF11DD">
        <w:trPr>
          <w:trHeight w:val="589"/>
        </w:trPr>
        <w:tc>
          <w:tcPr>
            <w:tcW w:w="2656" w:type="dxa"/>
            <w:vAlign w:val="center"/>
          </w:tcPr>
          <w:p w14:paraId="465101F1" w14:textId="62A3AB8C" w:rsidR="00AF11DD" w:rsidRPr="003E5A88" w:rsidRDefault="00AF11DD" w:rsidP="00387121">
            <w:pPr>
              <w:contextualSpacing/>
              <w:mirrorIndents/>
              <w:jc w:val="both"/>
              <w:rPr>
                <w:rFonts w:ascii="Sylfaen" w:hAnsi="Sylfaen" w:cs="DejaVu Sans"/>
                <w:lang w:val="ka-GE"/>
              </w:rPr>
            </w:pPr>
            <w:r w:rsidRPr="003E5A88">
              <w:rPr>
                <w:rFonts w:ascii="Sylfaen" w:hAnsi="Sylfaen" w:cs="DejaVu Sans"/>
                <w:lang w:val="ka-GE"/>
              </w:rPr>
              <w:t>გასაუბრების თარიღი</w:t>
            </w:r>
          </w:p>
        </w:tc>
        <w:tc>
          <w:tcPr>
            <w:tcW w:w="2059" w:type="dxa"/>
            <w:vAlign w:val="center"/>
          </w:tcPr>
          <w:p w14:paraId="2CC46686" w14:textId="3BF8FF17" w:rsidR="00AF11DD" w:rsidRPr="003E5A88" w:rsidRDefault="00AF11DD" w:rsidP="00387121">
            <w:pPr>
              <w:contextualSpacing/>
              <w:mirrorIndents/>
              <w:jc w:val="both"/>
              <w:rPr>
                <w:rFonts w:ascii="Sylfaen" w:hAnsi="Sylfaen" w:cs="DejaVu Sans"/>
                <w:lang w:val="ka-GE"/>
              </w:rPr>
            </w:pPr>
          </w:p>
        </w:tc>
        <w:tc>
          <w:tcPr>
            <w:tcW w:w="2608" w:type="dxa"/>
            <w:vAlign w:val="center"/>
          </w:tcPr>
          <w:p w14:paraId="059DF2B5" w14:textId="480028EC" w:rsidR="00AF11DD" w:rsidRPr="003E5A88" w:rsidRDefault="00AF11DD" w:rsidP="00387121">
            <w:pPr>
              <w:contextualSpacing/>
              <w:mirrorIndents/>
              <w:jc w:val="both"/>
              <w:rPr>
                <w:rFonts w:ascii="Sylfaen" w:hAnsi="Sylfaen" w:cs="DejaVu Sans"/>
                <w:lang w:val="ka-GE"/>
              </w:rPr>
            </w:pPr>
            <w:r w:rsidRPr="003E5A88">
              <w:rPr>
                <w:rFonts w:ascii="Sylfaen" w:hAnsi="Sylfaen" w:cs="DejaVu Sans"/>
                <w:lang w:val="ka-GE"/>
              </w:rPr>
              <w:t>პოზიციის დასახელება</w:t>
            </w:r>
          </w:p>
        </w:tc>
        <w:tc>
          <w:tcPr>
            <w:tcW w:w="2387" w:type="dxa"/>
            <w:vAlign w:val="center"/>
          </w:tcPr>
          <w:p w14:paraId="1774BCEF" w14:textId="492EBF80" w:rsidR="00AF11DD" w:rsidRPr="003E5A88" w:rsidRDefault="00AF11DD" w:rsidP="00387121">
            <w:pPr>
              <w:contextualSpacing/>
              <w:mirrorIndents/>
              <w:jc w:val="both"/>
              <w:rPr>
                <w:rFonts w:ascii="Sylfaen" w:hAnsi="Sylfaen" w:cs="DejaVu Sans"/>
                <w:lang w:val="ka-GE"/>
              </w:rPr>
            </w:pPr>
          </w:p>
        </w:tc>
      </w:tr>
    </w:tbl>
    <w:p w14:paraId="37CDEBCB" w14:textId="5154948A" w:rsidR="00A206CD" w:rsidRPr="003E5A88" w:rsidRDefault="00A206CD" w:rsidP="00387121">
      <w:pPr>
        <w:contextualSpacing/>
        <w:mirrorIndents/>
        <w:jc w:val="both"/>
        <w:rPr>
          <w:rFonts w:ascii="Sylfaen" w:hAnsi="Sylfaen" w:cs="DejaVu Sans"/>
          <w:lang w:val="ka-GE"/>
        </w:rPr>
      </w:pPr>
    </w:p>
    <w:tbl>
      <w:tblPr>
        <w:tblStyle w:val="TableGrid"/>
        <w:tblpPr w:leftFromText="180" w:rightFromText="180" w:vertAnchor="text" w:horzAnchor="margin" w:tblpY="253"/>
        <w:tblW w:w="9715" w:type="dxa"/>
        <w:tblLook w:val="04A0" w:firstRow="1" w:lastRow="0" w:firstColumn="1" w:lastColumn="0" w:noHBand="0" w:noVBand="1"/>
      </w:tblPr>
      <w:tblGrid>
        <w:gridCol w:w="1964"/>
        <w:gridCol w:w="984"/>
        <w:gridCol w:w="807"/>
        <w:gridCol w:w="888"/>
        <w:gridCol w:w="801"/>
        <w:gridCol w:w="761"/>
        <w:gridCol w:w="667"/>
        <w:gridCol w:w="714"/>
        <w:gridCol w:w="801"/>
        <w:gridCol w:w="1328"/>
      </w:tblGrid>
      <w:tr w:rsidR="00A206CD" w:rsidRPr="003E5A88" w14:paraId="14D01853" w14:textId="2705A77E" w:rsidTr="006C281E">
        <w:trPr>
          <w:cantSplit/>
          <w:trHeight w:val="2600"/>
        </w:trPr>
        <w:tc>
          <w:tcPr>
            <w:tcW w:w="1964" w:type="dxa"/>
            <w:vAlign w:val="center"/>
          </w:tcPr>
          <w:p w14:paraId="71DBA422" w14:textId="0C1FFB7C" w:rsidR="00A206CD" w:rsidRPr="003E5A88" w:rsidRDefault="00A206CD" w:rsidP="00387121">
            <w:pPr>
              <w:contextualSpacing/>
              <w:mirrorIndents/>
              <w:jc w:val="both"/>
              <w:rPr>
                <w:rFonts w:ascii="Sylfaen" w:hAnsi="Sylfaen" w:cs="DejaVu Sans"/>
                <w:b/>
                <w:lang w:val="ka-GE"/>
              </w:rPr>
            </w:pPr>
            <w:r w:rsidRPr="003E5A88">
              <w:rPr>
                <w:rFonts w:ascii="Sylfaen" w:hAnsi="Sylfaen" w:cs="DejaVu Sans"/>
                <w:b/>
                <w:lang w:val="ka-GE"/>
              </w:rPr>
              <w:t>სახელი, გვარი</w:t>
            </w:r>
          </w:p>
        </w:tc>
        <w:tc>
          <w:tcPr>
            <w:tcW w:w="984" w:type="dxa"/>
            <w:textDirection w:val="btLr"/>
            <w:vAlign w:val="center"/>
          </w:tcPr>
          <w:p w14:paraId="1234A0F1" w14:textId="17702A47" w:rsidR="00A206CD" w:rsidRPr="003E5A88" w:rsidRDefault="00A206CD" w:rsidP="00387121">
            <w:pPr>
              <w:ind w:left="113" w:right="113"/>
              <w:contextualSpacing/>
              <w:mirrorIndents/>
              <w:jc w:val="both"/>
              <w:rPr>
                <w:rFonts w:ascii="Sylfaen" w:hAnsi="Sylfaen" w:cs="DejaVu Sans"/>
                <w:b/>
                <w:lang w:val="ka-GE"/>
              </w:rPr>
            </w:pPr>
            <w:r w:rsidRPr="003E5A88">
              <w:rPr>
                <w:rFonts w:ascii="Sylfaen" w:hAnsi="Sylfaen" w:cs="DejaVu Sans"/>
                <w:b/>
                <w:lang w:val="ka-GE"/>
              </w:rPr>
              <w:t>ზეპირი კომუნიკაციის უნარი</w:t>
            </w:r>
          </w:p>
        </w:tc>
        <w:tc>
          <w:tcPr>
            <w:tcW w:w="807" w:type="dxa"/>
            <w:textDirection w:val="btLr"/>
            <w:vAlign w:val="center"/>
          </w:tcPr>
          <w:p w14:paraId="080F094F" w14:textId="6BADBF67" w:rsidR="00A206CD" w:rsidRPr="003E5A88" w:rsidRDefault="00A206CD" w:rsidP="00387121">
            <w:pPr>
              <w:ind w:left="113" w:right="113"/>
              <w:contextualSpacing/>
              <w:mirrorIndents/>
              <w:jc w:val="both"/>
              <w:rPr>
                <w:rFonts w:ascii="Sylfaen" w:hAnsi="Sylfaen" w:cs="DejaVu Sans"/>
                <w:b/>
                <w:lang w:val="ka-GE"/>
              </w:rPr>
            </w:pPr>
            <w:r w:rsidRPr="003E5A88">
              <w:rPr>
                <w:rFonts w:ascii="Sylfaen" w:hAnsi="Sylfaen" w:cs="DejaVu Sans"/>
                <w:b/>
                <w:lang w:val="ka-GE"/>
              </w:rPr>
              <w:t>პასუხების დამაჯერებლობა</w:t>
            </w:r>
          </w:p>
        </w:tc>
        <w:tc>
          <w:tcPr>
            <w:tcW w:w="888" w:type="dxa"/>
            <w:textDirection w:val="btLr"/>
            <w:vAlign w:val="center"/>
          </w:tcPr>
          <w:p w14:paraId="43E4C150" w14:textId="674987A4" w:rsidR="00A206CD" w:rsidRPr="003E5A88" w:rsidRDefault="00A206CD" w:rsidP="00387121">
            <w:pPr>
              <w:ind w:left="113" w:right="113"/>
              <w:contextualSpacing/>
              <w:mirrorIndents/>
              <w:jc w:val="both"/>
              <w:rPr>
                <w:rFonts w:ascii="Sylfaen" w:hAnsi="Sylfaen" w:cs="DejaVu Sans"/>
                <w:b/>
                <w:lang w:val="ka-GE"/>
              </w:rPr>
            </w:pPr>
            <w:r w:rsidRPr="003E5A88">
              <w:rPr>
                <w:rFonts w:ascii="Sylfaen" w:hAnsi="Sylfaen" w:cs="DejaVu Sans"/>
                <w:b/>
                <w:lang w:val="ka-GE"/>
              </w:rPr>
              <w:t>კარიერული მიზნები/მოტივაცია</w:t>
            </w:r>
          </w:p>
        </w:tc>
        <w:tc>
          <w:tcPr>
            <w:tcW w:w="801" w:type="dxa"/>
            <w:textDirection w:val="btLr"/>
            <w:vAlign w:val="center"/>
          </w:tcPr>
          <w:p w14:paraId="39D8FAF2" w14:textId="729051A9" w:rsidR="00A206CD" w:rsidRPr="003E5A88" w:rsidRDefault="00A206CD" w:rsidP="00387121">
            <w:pPr>
              <w:ind w:left="113" w:right="113"/>
              <w:contextualSpacing/>
              <w:mirrorIndents/>
              <w:jc w:val="both"/>
              <w:rPr>
                <w:rFonts w:ascii="Sylfaen" w:hAnsi="Sylfaen" w:cs="DejaVu Sans"/>
                <w:b/>
                <w:lang w:val="ka-GE"/>
              </w:rPr>
            </w:pPr>
            <w:r w:rsidRPr="003E5A88">
              <w:rPr>
                <w:rFonts w:ascii="Sylfaen" w:hAnsi="Sylfaen" w:cs="DejaVu Sans"/>
                <w:b/>
                <w:lang w:val="ka-GE"/>
              </w:rPr>
              <w:t>ანალიტიკური აზროვნების უნარი</w:t>
            </w:r>
          </w:p>
        </w:tc>
        <w:tc>
          <w:tcPr>
            <w:tcW w:w="761" w:type="dxa"/>
            <w:textDirection w:val="btLr"/>
            <w:vAlign w:val="center"/>
          </w:tcPr>
          <w:p w14:paraId="541FEA6F" w14:textId="2DB1D0D2" w:rsidR="00A206CD" w:rsidRPr="003E5A88" w:rsidRDefault="00A206CD" w:rsidP="00387121">
            <w:pPr>
              <w:ind w:left="113" w:right="113"/>
              <w:contextualSpacing/>
              <w:mirrorIndents/>
              <w:jc w:val="both"/>
              <w:rPr>
                <w:rFonts w:ascii="Sylfaen" w:hAnsi="Sylfaen" w:cs="DejaVu Sans"/>
                <w:b/>
                <w:lang w:val="ka-GE"/>
              </w:rPr>
            </w:pPr>
            <w:r w:rsidRPr="003E5A88">
              <w:rPr>
                <w:rFonts w:ascii="Sylfaen" w:hAnsi="Sylfaen" w:cs="DejaVu Sans"/>
                <w:b/>
                <w:lang w:val="ka-GE"/>
              </w:rPr>
              <w:t>დარგის სპეციფიკის ცოდნა</w:t>
            </w:r>
          </w:p>
        </w:tc>
        <w:tc>
          <w:tcPr>
            <w:tcW w:w="667" w:type="dxa"/>
            <w:textDirection w:val="btLr"/>
            <w:vAlign w:val="center"/>
          </w:tcPr>
          <w:p w14:paraId="677179F7" w14:textId="11909F56" w:rsidR="00A206CD" w:rsidRPr="003E5A88" w:rsidRDefault="00A206CD" w:rsidP="00387121">
            <w:pPr>
              <w:ind w:left="113" w:right="113"/>
              <w:contextualSpacing/>
              <w:mirrorIndents/>
              <w:jc w:val="both"/>
              <w:rPr>
                <w:rFonts w:ascii="Sylfaen" w:hAnsi="Sylfaen" w:cs="DejaVu Sans"/>
                <w:b/>
                <w:lang w:val="ka-GE"/>
              </w:rPr>
            </w:pPr>
            <w:r w:rsidRPr="003E5A88">
              <w:rPr>
                <w:rFonts w:ascii="Sylfaen" w:hAnsi="Sylfaen" w:cs="DejaVu Sans"/>
                <w:b/>
                <w:lang w:val="ka-GE"/>
              </w:rPr>
              <w:t>უცხო ენა</w:t>
            </w:r>
            <w:r w:rsidRPr="003E5A88">
              <w:rPr>
                <w:rStyle w:val="FootnoteReference"/>
                <w:rFonts w:ascii="Sylfaen" w:hAnsi="Sylfaen" w:cs="DejaVu Sans"/>
                <w:b/>
                <w:lang w:val="ka-GE"/>
              </w:rPr>
              <w:footnoteReference w:id="13"/>
            </w:r>
          </w:p>
        </w:tc>
        <w:tc>
          <w:tcPr>
            <w:tcW w:w="714" w:type="dxa"/>
            <w:textDirection w:val="btLr"/>
            <w:vAlign w:val="center"/>
          </w:tcPr>
          <w:p w14:paraId="0760EA2D" w14:textId="734B8A04" w:rsidR="00A206CD" w:rsidRPr="003E5A88" w:rsidRDefault="00A206CD" w:rsidP="00387121">
            <w:pPr>
              <w:ind w:left="113" w:right="113"/>
              <w:contextualSpacing/>
              <w:mirrorIndents/>
              <w:jc w:val="both"/>
              <w:rPr>
                <w:rFonts w:ascii="Sylfaen" w:hAnsi="Sylfaen" w:cs="DejaVu Sans"/>
                <w:b/>
                <w:lang w:val="ka-GE"/>
              </w:rPr>
            </w:pPr>
            <w:r w:rsidRPr="003E5A88">
              <w:rPr>
                <w:rFonts w:ascii="Sylfaen" w:hAnsi="Sylfaen" w:cs="DejaVu Sans"/>
                <w:b/>
                <w:lang w:val="ka-GE"/>
              </w:rPr>
              <w:t>ზოგადი შთაბეჭდილება</w:t>
            </w:r>
          </w:p>
        </w:tc>
        <w:tc>
          <w:tcPr>
            <w:tcW w:w="801" w:type="dxa"/>
            <w:textDirection w:val="btLr"/>
            <w:vAlign w:val="center"/>
          </w:tcPr>
          <w:p w14:paraId="2C0473FA" w14:textId="25533193" w:rsidR="00A206CD" w:rsidRPr="003E5A88" w:rsidRDefault="00A206CD" w:rsidP="00387121">
            <w:pPr>
              <w:ind w:left="113" w:right="113"/>
              <w:contextualSpacing/>
              <w:mirrorIndents/>
              <w:jc w:val="both"/>
              <w:rPr>
                <w:rFonts w:ascii="Sylfaen" w:hAnsi="Sylfaen" w:cs="DejaVu Sans"/>
                <w:b/>
                <w:lang w:val="ka-GE"/>
              </w:rPr>
            </w:pPr>
            <w:r w:rsidRPr="003E5A88">
              <w:rPr>
                <w:rFonts w:ascii="Sylfaen" w:hAnsi="Sylfaen" w:cs="DejaVu Sans"/>
                <w:b/>
                <w:lang w:val="ka-GE"/>
              </w:rPr>
              <w:t>ქულათა ჯამი</w:t>
            </w:r>
          </w:p>
        </w:tc>
        <w:tc>
          <w:tcPr>
            <w:tcW w:w="1328" w:type="dxa"/>
            <w:vAlign w:val="center"/>
          </w:tcPr>
          <w:p w14:paraId="41E1F711" w14:textId="6750EF9F" w:rsidR="00A206CD" w:rsidRPr="003E5A88" w:rsidRDefault="00A206CD" w:rsidP="00387121">
            <w:pPr>
              <w:contextualSpacing/>
              <w:mirrorIndents/>
              <w:jc w:val="both"/>
              <w:rPr>
                <w:rFonts w:ascii="Sylfaen" w:hAnsi="Sylfaen" w:cs="DejaVu Sans"/>
                <w:b/>
                <w:lang w:val="ka-GE"/>
              </w:rPr>
            </w:pPr>
            <w:r w:rsidRPr="003E5A88">
              <w:rPr>
                <w:rFonts w:ascii="Sylfaen" w:hAnsi="Sylfaen" w:cs="DejaVu Sans"/>
                <w:b/>
                <w:lang w:val="ka-GE"/>
              </w:rPr>
              <w:t>კომენტარი</w:t>
            </w:r>
          </w:p>
        </w:tc>
      </w:tr>
      <w:tr w:rsidR="00A206CD" w:rsidRPr="003E5A88" w14:paraId="589B3604" w14:textId="10242F15" w:rsidTr="006C281E">
        <w:trPr>
          <w:trHeight w:val="271"/>
        </w:trPr>
        <w:tc>
          <w:tcPr>
            <w:tcW w:w="1964" w:type="dxa"/>
            <w:vAlign w:val="center"/>
          </w:tcPr>
          <w:p w14:paraId="0E41F721" w14:textId="4C65A7D8" w:rsidR="00A206CD" w:rsidRPr="003E5A88" w:rsidRDefault="00A206CD" w:rsidP="00387121">
            <w:pPr>
              <w:contextualSpacing/>
              <w:mirrorIndents/>
              <w:jc w:val="both"/>
              <w:rPr>
                <w:rFonts w:ascii="Sylfaen" w:hAnsi="Sylfaen" w:cs="DejaVu Sans"/>
                <w:b/>
                <w:lang w:val="ka-GE"/>
              </w:rPr>
            </w:pPr>
            <w:r w:rsidRPr="003E5A88">
              <w:rPr>
                <w:rFonts w:ascii="Sylfaen" w:hAnsi="Sylfaen" w:cs="DejaVu Sans"/>
                <w:b/>
                <w:lang w:val="ka-GE"/>
              </w:rPr>
              <w:t xml:space="preserve">კანდიდატი </w:t>
            </w:r>
          </w:p>
        </w:tc>
        <w:tc>
          <w:tcPr>
            <w:tcW w:w="984" w:type="dxa"/>
            <w:vAlign w:val="center"/>
          </w:tcPr>
          <w:p w14:paraId="13B271B3" w14:textId="72E4E2EE" w:rsidR="00A206CD" w:rsidRPr="003E5A88" w:rsidRDefault="00A206CD" w:rsidP="00387121">
            <w:pPr>
              <w:contextualSpacing/>
              <w:mirrorIndents/>
              <w:jc w:val="both"/>
              <w:rPr>
                <w:rFonts w:ascii="Sylfaen" w:hAnsi="Sylfaen" w:cs="DejaVu Sans"/>
                <w:b/>
                <w:lang w:val="ka-GE"/>
              </w:rPr>
            </w:pPr>
          </w:p>
        </w:tc>
        <w:tc>
          <w:tcPr>
            <w:tcW w:w="807" w:type="dxa"/>
            <w:vAlign w:val="center"/>
          </w:tcPr>
          <w:p w14:paraId="3FC0A928" w14:textId="51E2C004" w:rsidR="00A206CD" w:rsidRPr="003E5A88" w:rsidRDefault="00A206CD" w:rsidP="00387121">
            <w:pPr>
              <w:contextualSpacing/>
              <w:mirrorIndents/>
              <w:jc w:val="both"/>
              <w:rPr>
                <w:rFonts w:ascii="Sylfaen" w:hAnsi="Sylfaen" w:cs="DejaVu Sans"/>
                <w:b/>
                <w:lang w:val="ka-GE"/>
              </w:rPr>
            </w:pPr>
          </w:p>
        </w:tc>
        <w:tc>
          <w:tcPr>
            <w:tcW w:w="888" w:type="dxa"/>
            <w:vAlign w:val="center"/>
          </w:tcPr>
          <w:p w14:paraId="5D264829" w14:textId="02ED4787" w:rsidR="00A206CD" w:rsidRPr="003E5A88" w:rsidRDefault="00A206CD" w:rsidP="00387121">
            <w:pPr>
              <w:contextualSpacing/>
              <w:mirrorIndents/>
              <w:jc w:val="both"/>
              <w:rPr>
                <w:rFonts w:ascii="Sylfaen" w:hAnsi="Sylfaen" w:cs="DejaVu Sans"/>
                <w:b/>
                <w:lang w:val="ka-GE"/>
              </w:rPr>
            </w:pPr>
          </w:p>
        </w:tc>
        <w:tc>
          <w:tcPr>
            <w:tcW w:w="801" w:type="dxa"/>
            <w:vAlign w:val="center"/>
          </w:tcPr>
          <w:p w14:paraId="20AB2490" w14:textId="63DDB300" w:rsidR="00A206CD" w:rsidRPr="003E5A88" w:rsidRDefault="00A206CD" w:rsidP="00387121">
            <w:pPr>
              <w:contextualSpacing/>
              <w:mirrorIndents/>
              <w:jc w:val="both"/>
              <w:rPr>
                <w:rFonts w:ascii="Sylfaen" w:hAnsi="Sylfaen" w:cs="DejaVu Sans"/>
                <w:b/>
                <w:lang w:val="ka-GE"/>
              </w:rPr>
            </w:pPr>
          </w:p>
        </w:tc>
        <w:tc>
          <w:tcPr>
            <w:tcW w:w="761" w:type="dxa"/>
            <w:vAlign w:val="center"/>
          </w:tcPr>
          <w:p w14:paraId="60A66FB8" w14:textId="4B28E03E" w:rsidR="00A206CD" w:rsidRPr="003E5A88" w:rsidRDefault="00A206CD" w:rsidP="00387121">
            <w:pPr>
              <w:contextualSpacing/>
              <w:mirrorIndents/>
              <w:jc w:val="both"/>
              <w:rPr>
                <w:rFonts w:ascii="Sylfaen" w:hAnsi="Sylfaen" w:cs="DejaVu Sans"/>
                <w:b/>
                <w:lang w:val="ka-GE"/>
              </w:rPr>
            </w:pPr>
          </w:p>
        </w:tc>
        <w:tc>
          <w:tcPr>
            <w:tcW w:w="667" w:type="dxa"/>
            <w:vAlign w:val="center"/>
          </w:tcPr>
          <w:p w14:paraId="6C18C3A7" w14:textId="7A2F81D0" w:rsidR="00A206CD" w:rsidRPr="003E5A88" w:rsidRDefault="00A206CD" w:rsidP="00387121">
            <w:pPr>
              <w:contextualSpacing/>
              <w:mirrorIndents/>
              <w:jc w:val="both"/>
              <w:rPr>
                <w:rFonts w:ascii="Sylfaen" w:hAnsi="Sylfaen" w:cs="DejaVu Sans"/>
                <w:b/>
                <w:lang w:val="ka-GE"/>
              </w:rPr>
            </w:pPr>
          </w:p>
        </w:tc>
        <w:tc>
          <w:tcPr>
            <w:tcW w:w="714" w:type="dxa"/>
            <w:vAlign w:val="center"/>
          </w:tcPr>
          <w:p w14:paraId="0D16C765" w14:textId="0B93F9DC" w:rsidR="00A206CD" w:rsidRPr="003E5A88" w:rsidRDefault="00A206CD" w:rsidP="00387121">
            <w:pPr>
              <w:contextualSpacing/>
              <w:mirrorIndents/>
              <w:jc w:val="both"/>
              <w:rPr>
                <w:rFonts w:ascii="Sylfaen" w:hAnsi="Sylfaen" w:cs="DejaVu Sans"/>
                <w:b/>
                <w:lang w:val="ka-GE"/>
              </w:rPr>
            </w:pPr>
          </w:p>
        </w:tc>
        <w:tc>
          <w:tcPr>
            <w:tcW w:w="801" w:type="dxa"/>
            <w:vAlign w:val="center"/>
          </w:tcPr>
          <w:p w14:paraId="3DEC2C8F" w14:textId="46E5129C" w:rsidR="00A206CD" w:rsidRPr="003E5A88" w:rsidRDefault="00A206CD" w:rsidP="00387121">
            <w:pPr>
              <w:contextualSpacing/>
              <w:mirrorIndents/>
              <w:jc w:val="both"/>
              <w:rPr>
                <w:rFonts w:ascii="Sylfaen" w:hAnsi="Sylfaen" w:cs="DejaVu Sans"/>
                <w:b/>
                <w:lang w:val="ka-GE"/>
              </w:rPr>
            </w:pPr>
          </w:p>
        </w:tc>
        <w:tc>
          <w:tcPr>
            <w:tcW w:w="1328" w:type="dxa"/>
            <w:vAlign w:val="center"/>
          </w:tcPr>
          <w:p w14:paraId="28762CA3" w14:textId="5D07D285" w:rsidR="00A206CD" w:rsidRPr="003E5A88" w:rsidRDefault="00A206CD" w:rsidP="00387121">
            <w:pPr>
              <w:contextualSpacing/>
              <w:mirrorIndents/>
              <w:jc w:val="both"/>
              <w:rPr>
                <w:rFonts w:ascii="Sylfaen" w:hAnsi="Sylfaen" w:cs="DejaVu Sans"/>
                <w:b/>
                <w:lang w:val="ka-GE"/>
              </w:rPr>
            </w:pPr>
          </w:p>
        </w:tc>
      </w:tr>
      <w:tr w:rsidR="00A206CD" w:rsidRPr="003E5A88" w14:paraId="34D7E92C" w14:textId="4F00990F" w:rsidTr="006C281E">
        <w:trPr>
          <w:trHeight w:val="257"/>
        </w:trPr>
        <w:tc>
          <w:tcPr>
            <w:tcW w:w="1964" w:type="dxa"/>
            <w:vAlign w:val="center"/>
          </w:tcPr>
          <w:p w14:paraId="55741842" w14:textId="572EE848" w:rsidR="00A206CD" w:rsidRPr="003E5A88" w:rsidRDefault="00A206CD" w:rsidP="00387121">
            <w:pPr>
              <w:contextualSpacing/>
              <w:mirrorIndents/>
              <w:jc w:val="both"/>
              <w:rPr>
                <w:rFonts w:ascii="Sylfaen" w:hAnsi="Sylfaen" w:cs="DejaVu Sans"/>
                <w:b/>
                <w:lang w:val="ka-GE"/>
              </w:rPr>
            </w:pPr>
          </w:p>
        </w:tc>
        <w:tc>
          <w:tcPr>
            <w:tcW w:w="984" w:type="dxa"/>
          </w:tcPr>
          <w:p w14:paraId="61D38FE4" w14:textId="3D920014" w:rsidR="00A206CD" w:rsidRPr="003E5A88" w:rsidRDefault="00A206CD" w:rsidP="00387121">
            <w:pPr>
              <w:contextualSpacing/>
              <w:mirrorIndents/>
              <w:jc w:val="both"/>
              <w:rPr>
                <w:rFonts w:ascii="Sylfaen" w:hAnsi="Sylfaen" w:cs="DejaVu Sans"/>
              </w:rPr>
            </w:pPr>
          </w:p>
        </w:tc>
        <w:tc>
          <w:tcPr>
            <w:tcW w:w="807" w:type="dxa"/>
          </w:tcPr>
          <w:p w14:paraId="0C43F798" w14:textId="2519C4A7" w:rsidR="00A206CD" w:rsidRPr="003E5A88" w:rsidRDefault="00A206CD" w:rsidP="00387121">
            <w:pPr>
              <w:contextualSpacing/>
              <w:mirrorIndents/>
              <w:jc w:val="both"/>
              <w:rPr>
                <w:rFonts w:ascii="Sylfaen" w:hAnsi="Sylfaen" w:cs="DejaVu Sans"/>
              </w:rPr>
            </w:pPr>
          </w:p>
        </w:tc>
        <w:tc>
          <w:tcPr>
            <w:tcW w:w="888" w:type="dxa"/>
          </w:tcPr>
          <w:p w14:paraId="267E4CED" w14:textId="6899F5C9" w:rsidR="00A206CD" w:rsidRPr="003E5A88" w:rsidRDefault="00A206CD" w:rsidP="00387121">
            <w:pPr>
              <w:contextualSpacing/>
              <w:mirrorIndents/>
              <w:jc w:val="both"/>
              <w:rPr>
                <w:rFonts w:ascii="Sylfaen" w:hAnsi="Sylfaen" w:cs="DejaVu Sans"/>
              </w:rPr>
            </w:pPr>
          </w:p>
        </w:tc>
        <w:tc>
          <w:tcPr>
            <w:tcW w:w="801" w:type="dxa"/>
          </w:tcPr>
          <w:p w14:paraId="5659D73E" w14:textId="757705EB" w:rsidR="00A206CD" w:rsidRPr="003E5A88" w:rsidRDefault="00A206CD" w:rsidP="00387121">
            <w:pPr>
              <w:contextualSpacing/>
              <w:mirrorIndents/>
              <w:jc w:val="both"/>
              <w:rPr>
                <w:rFonts w:ascii="Sylfaen" w:hAnsi="Sylfaen" w:cs="DejaVu Sans"/>
              </w:rPr>
            </w:pPr>
          </w:p>
        </w:tc>
        <w:tc>
          <w:tcPr>
            <w:tcW w:w="761" w:type="dxa"/>
          </w:tcPr>
          <w:p w14:paraId="4FA359BD" w14:textId="722B09C5" w:rsidR="00A206CD" w:rsidRPr="003E5A88" w:rsidRDefault="00A206CD" w:rsidP="00387121">
            <w:pPr>
              <w:contextualSpacing/>
              <w:mirrorIndents/>
              <w:jc w:val="both"/>
              <w:rPr>
                <w:rFonts w:ascii="Sylfaen" w:hAnsi="Sylfaen" w:cs="DejaVu Sans"/>
              </w:rPr>
            </w:pPr>
          </w:p>
        </w:tc>
        <w:tc>
          <w:tcPr>
            <w:tcW w:w="667" w:type="dxa"/>
          </w:tcPr>
          <w:p w14:paraId="48B676EF" w14:textId="7822BF14" w:rsidR="00A206CD" w:rsidRPr="003E5A88" w:rsidRDefault="00A206CD" w:rsidP="00387121">
            <w:pPr>
              <w:contextualSpacing/>
              <w:mirrorIndents/>
              <w:jc w:val="both"/>
              <w:rPr>
                <w:rFonts w:ascii="Sylfaen" w:hAnsi="Sylfaen" w:cs="DejaVu Sans"/>
              </w:rPr>
            </w:pPr>
          </w:p>
        </w:tc>
        <w:tc>
          <w:tcPr>
            <w:tcW w:w="714" w:type="dxa"/>
          </w:tcPr>
          <w:p w14:paraId="1AFD8F69" w14:textId="68094D7C" w:rsidR="00A206CD" w:rsidRPr="003E5A88" w:rsidRDefault="00A206CD" w:rsidP="00387121">
            <w:pPr>
              <w:contextualSpacing/>
              <w:mirrorIndents/>
              <w:jc w:val="both"/>
              <w:rPr>
                <w:rFonts w:ascii="Sylfaen" w:hAnsi="Sylfaen" w:cs="DejaVu Sans"/>
              </w:rPr>
            </w:pPr>
          </w:p>
        </w:tc>
        <w:tc>
          <w:tcPr>
            <w:tcW w:w="801" w:type="dxa"/>
          </w:tcPr>
          <w:p w14:paraId="0C7367CB" w14:textId="47EE8B8D" w:rsidR="00A206CD" w:rsidRPr="003E5A88" w:rsidRDefault="00A206CD" w:rsidP="00387121">
            <w:pPr>
              <w:contextualSpacing/>
              <w:mirrorIndents/>
              <w:jc w:val="both"/>
              <w:rPr>
                <w:rFonts w:ascii="Sylfaen" w:hAnsi="Sylfaen" w:cs="DejaVu Sans"/>
              </w:rPr>
            </w:pPr>
          </w:p>
        </w:tc>
        <w:tc>
          <w:tcPr>
            <w:tcW w:w="1328" w:type="dxa"/>
          </w:tcPr>
          <w:p w14:paraId="42619683" w14:textId="256C8394" w:rsidR="00A206CD" w:rsidRPr="003E5A88" w:rsidRDefault="00A206CD" w:rsidP="00387121">
            <w:pPr>
              <w:contextualSpacing/>
              <w:mirrorIndents/>
              <w:jc w:val="both"/>
              <w:rPr>
                <w:rFonts w:ascii="Sylfaen" w:hAnsi="Sylfaen" w:cs="DejaVu Sans"/>
              </w:rPr>
            </w:pPr>
          </w:p>
        </w:tc>
      </w:tr>
      <w:tr w:rsidR="00A206CD" w:rsidRPr="003E5A88" w14:paraId="3549FC67" w14:textId="0C6E04AC" w:rsidTr="006C281E">
        <w:trPr>
          <w:trHeight w:val="257"/>
        </w:trPr>
        <w:tc>
          <w:tcPr>
            <w:tcW w:w="1964" w:type="dxa"/>
            <w:vAlign w:val="center"/>
          </w:tcPr>
          <w:p w14:paraId="5A18FEB2" w14:textId="64FCBB8C" w:rsidR="00A206CD" w:rsidRPr="003E5A88" w:rsidRDefault="00A206CD" w:rsidP="00387121">
            <w:pPr>
              <w:contextualSpacing/>
              <w:mirrorIndents/>
              <w:jc w:val="both"/>
              <w:rPr>
                <w:rFonts w:ascii="Sylfaen" w:hAnsi="Sylfaen" w:cs="DejaVu Sans"/>
                <w:b/>
                <w:lang w:val="ka-GE"/>
              </w:rPr>
            </w:pPr>
          </w:p>
        </w:tc>
        <w:tc>
          <w:tcPr>
            <w:tcW w:w="984" w:type="dxa"/>
          </w:tcPr>
          <w:p w14:paraId="0BEFD7F8" w14:textId="4EB3E7AA" w:rsidR="00A206CD" w:rsidRPr="003E5A88" w:rsidRDefault="00A206CD" w:rsidP="00387121">
            <w:pPr>
              <w:contextualSpacing/>
              <w:mirrorIndents/>
              <w:jc w:val="both"/>
              <w:rPr>
                <w:rFonts w:ascii="Sylfaen" w:hAnsi="Sylfaen" w:cs="DejaVu Sans"/>
              </w:rPr>
            </w:pPr>
          </w:p>
        </w:tc>
        <w:tc>
          <w:tcPr>
            <w:tcW w:w="807" w:type="dxa"/>
          </w:tcPr>
          <w:p w14:paraId="0B3D0EC0" w14:textId="66CB3D9F" w:rsidR="00A206CD" w:rsidRPr="003E5A88" w:rsidRDefault="00A206CD" w:rsidP="00387121">
            <w:pPr>
              <w:contextualSpacing/>
              <w:mirrorIndents/>
              <w:jc w:val="both"/>
              <w:rPr>
                <w:rFonts w:ascii="Sylfaen" w:hAnsi="Sylfaen" w:cs="DejaVu Sans"/>
              </w:rPr>
            </w:pPr>
          </w:p>
        </w:tc>
        <w:tc>
          <w:tcPr>
            <w:tcW w:w="888" w:type="dxa"/>
          </w:tcPr>
          <w:p w14:paraId="406BA46E" w14:textId="1E07E6F0" w:rsidR="00A206CD" w:rsidRPr="003E5A88" w:rsidRDefault="00A206CD" w:rsidP="00387121">
            <w:pPr>
              <w:contextualSpacing/>
              <w:mirrorIndents/>
              <w:jc w:val="both"/>
              <w:rPr>
                <w:rFonts w:ascii="Sylfaen" w:hAnsi="Sylfaen" w:cs="DejaVu Sans"/>
              </w:rPr>
            </w:pPr>
          </w:p>
        </w:tc>
        <w:tc>
          <w:tcPr>
            <w:tcW w:w="801" w:type="dxa"/>
          </w:tcPr>
          <w:p w14:paraId="7C8FF124" w14:textId="3033476D" w:rsidR="00A206CD" w:rsidRPr="003E5A88" w:rsidRDefault="00A206CD" w:rsidP="00387121">
            <w:pPr>
              <w:contextualSpacing/>
              <w:mirrorIndents/>
              <w:jc w:val="both"/>
              <w:rPr>
                <w:rFonts w:ascii="Sylfaen" w:hAnsi="Sylfaen" w:cs="DejaVu Sans"/>
              </w:rPr>
            </w:pPr>
          </w:p>
        </w:tc>
        <w:tc>
          <w:tcPr>
            <w:tcW w:w="761" w:type="dxa"/>
          </w:tcPr>
          <w:p w14:paraId="3922E279" w14:textId="3A47E9F4" w:rsidR="00A206CD" w:rsidRPr="003E5A88" w:rsidRDefault="00A206CD" w:rsidP="00387121">
            <w:pPr>
              <w:contextualSpacing/>
              <w:mirrorIndents/>
              <w:jc w:val="both"/>
              <w:rPr>
                <w:rFonts w:ascii="Sylfaen" w:hAnsi="Sylfaen" w:cs="DejaVu Sans"/>
              </w:rPr>
            </w:pPr>
          </w:p>
        </w:tc>
        <w:tc>
          <w:tcPr>
            <w:tcW w:w="667" w:type="dxa"/>
          </w:tcPr>
          <w:p w14:paraId="0A57011F" w14:textId="73E708CF" w:rsidR="00A206CD" w:rsidRPr="003E5A88" w:rsidRDefault="00A206CD" w:rsidP="00387121">
            <w:pPr>
              <w:contextualSpacing/>
              <w:mirrorIndents/>
              <w:jc w:val="both"/>
              <w:rPr>
                <w:rFonts w:ascii="Sylfaen" w:hAnsi="Sylfaen" w:cs="DejaVu Sans"/>
              </w:rPr>
            </w:pPr>
          </w:p>
        </w:tc>
        <w:tc>
          <w:tcPr>
            <w:tcW w:w="714" w:type="dxa"/>
          </w:tcPr>
          <w:p w14:paraId="46D2A87A" w14:textId="0149DEDF" w:rsidR="00A206CD" w:rsidRPr="003E5A88" w:rsidRDefault="00A206CD" w:rsidP="00387121">
            <w:pPr>
              <w:contextualSpacing/>
              <w:mirrorIndents/>
              <w:jc w:val="both"/>
              <w:rPr>
                <w:rFonts w:ascii="Sylfaen" w:hAnsi="Sylfaen" w:cs="DejaVu Sans"/>
              </w:rPr>
            </w:pPr>
          </w:p>
        </w:tc>
        <w:tc>
          <w:tcPr>
            <w:tcW w:w="801" w:type="dxa"/>
          </w:tcPr>
          <w:p w14:paraId="1A961C3A" w14:textId="09F7B342" w:rsidR="00A206CD" w:rsidRPr="003E5A88" w:rsidRDefault="00A206CD" w:rsidP="00387121">
            <w:pPr>
              <w:contextualSpacing/>
              <w:mirrorIndents/>
              <w:jc w:val="both"/>
              <w:rPr>
                <w:rFonts w:ascii="Sylfaen" w:hAnsi="Sylfaen" w:cs="DejaVu Sans"/>
              </w:rPr>
            </w:pPr>
          </w:p>
        </w:tc>
        <w:tc>
          <w:tcPr>
            <w:tcW w:w="1328" w:type="dxa"/>
          </w:tcPr>
          <w:p w14:paraId="0BC590A0" w14:textId="7EA49ED3" w:rsidR="00A206CD" w:rsidRPr="003E5A88" w:rsidRDefault="00A206CD" w:rsidP="00387121">
            <w:pPr>
              <w:contextualSpacing/>
              <w:mirrorIndents/>
              <w:jc w:val="both"/>
              <w:rPr>
                <w:rFonts w:ascii="Sylfaen" w:hAnsi="Sylfaen" w:cs="DejaVu Sans"/>
              </w:rPr>
            </w:pPr>
          </w:p>
        </w:tc>
      </w:tr>
      <w:tr w:rsidR="00A206CD" w:rsidRPr="003E5A88" w14:paraId="55235C3C" w14:textId="7B12FDD0" w:rsidTr="006C281E">
        <w:trPr>
          <w:trHeight w:val="257"/>
        </w:trPr>
        <w:tc>
          <w:tcPr>
            <w:tcW w:w="1964" w:type="dxa"/>
            <w:vAlign w:val="center"/>
          </w:tcPr>
          <w:p w14:paraId="7264D0AF" w14:textId="73B5E7AA" w:rsidR="00A206CD" w:rsidRPr="003E5A88" w:rsidRDefault="00A206CD" w:rsidP="00387121">
            <w:pPr>
              <w:contextualSpacing/>
              <w:mirrorIndents/>
              <w:jc w:val="both"/>
              <w:rPr>
                <w:rFonts w:ascii="Sylfaen" w:hAnsi="Sylfaen" w:cs="DejaVu Sans"/>
                <w:b/>
                <w:lang w:val="ka-GE"/>
              </w:rPr>
            </w:pPr>
          </w:p>
        </w:tc>
        <w:tc>
          <w:tcPr>
            <w:tcW w:w="984" w:type="dxa"/>
          </w:tcPr>
          <w:p w14:paraId="20A6BE8A" w14:textId="248552E8" w:rsidR="00A206CD" w:rsidRPr="003E5A88" w:rsidRDefault="00A206CD" w:rsidP="00387121">
            <w:pPr>
              <w:contextualSpacing/>
              <w:mirrorIndents/>
              <w:jc w:val="both"/>
              <w:rPr>
                <w:rFonts w:ascii="Sylfaen" w:hAnsi="Sylfaen" w:cs="DejaVu Sans"/>
              </w:rPr>
            </w:pPr>
          </w:p>
        </w:tc>
        <w:tc>
          <w:tcPr>
            <w:tcW w:w="807" w:type="dxa"/>
          </w:tcPr>
          <w:p w14:paraId="37E87C70" w14:textId="29CA425C" w:rsidR="00A206CD" w:rsidRPr="003E5A88" w:rsidRDefault="00A206CD" w:rsidP="00387121">
            <w:pPr>
              <w:contextualSpacing/>
              <w:mirrorIndents/>
              <w:jc w:val="both"/>
              <w:rPr>
                <w:rFonts w:ascii="Sylfaen" w:hAnsi="Sylfaen" w:cs="DejaVu Sans"/>
              </w:rPr>
            </w:pPr>
          </w:p>
        </w:tc>
        <w:tc>
          <w:tcPr>
            <w:tcW w:w="888" w:type="dxa"/>
          </w:tcPr>
          <w:p w14:paraId="6CFAB964" w14:textId="4F60801D" w:rsidR="00A206CD" w:rsidRPr="003E5A88" w:rsidRDefault="00A206CD" w:rsidP="00387121">
            <w:pPr>
              <w:contextualSpacing/>
              <w:mirrorIndents/>
              <w:jc w:val="both"/>
              <w:rPr>
                <w:rFonts w:ascii="Sylfaen" w:hAnsi="Sylfaen" w:cs="DejaVu Sans"/>
              </w:rPr>
            </w:pPr>
          </w:p>
        </w:tc>
        <w:tc>
          <w:tcPr>
            <w:tcW w:w="801" w:type="dxa"/>
          </w:tcPr>
          <w:p w14:paraId="69A70FF6" w14:textId="441FB752" w:rsidR="00A206CD" w:rsidRPr="003E5A88" w:rsidRDefault="00A206CD" w:rsidP="00387121">
            <w:pPr>
              <w:contextualSpacing/>
              <w:mirrorIndents/>
              <w:jc w:val="both"/>
              <w:rPr>
                <w:rFonts w:ascii="Sylfaen" w:hAnsi="Sylfaen" w:cs="DejaVu Sans"/>
              </w:rPr>
            </w:pPr>
          </w:p>
        </w:tc>
        <w:tc>
          <w:tcPr>
            <w:tcW w:w="761" w:type="dxa"/>
          </w:tcPr>
          <w:p w14:paraId="491C3A17" w14:textId="0FC89604" w:rsidR="00A206CD" w:rsidRPr="003E5A88" w:rsidRDefault="00A206CD" w:rsidP="00387121">
            <w:pPr>
              <w:contextualSpacing/>
              <w:mirrorIndents/>
              <w:jc w:val="both"/>
              <w:rPr>
                <w:rFonts w:ascii="Sylfaen" w:hAnsi="Sylfaen" w:cs="DejaVu Sans"/>
              </w:rPr>
            </w:pPr>
          </w:p>
        </w:tc>
        <w:tc>
          <w:tcPr>
            <w:tcW w:w="667" w:type="dxa"/>
          </w:tcPr>
          <w:p w14:paraId="5AED6982" w14:textId="1D2FC709" w:rsidR="00A206CD" w:rsidRPr="003E5A88" w:rsidRDefault="00A206CD" w:rsidP="00387121">
            <w:pPr>
              <w:contextualSpacing/>
              <w:mirrorIndents/>
              <w:jc w:val="both"/>
              <w:rPr>
                <w:rFonts w:ascii="Sylfaen" w:hAnsi="Sylfaen" w:cs="DejaVu Sans"/>
              </w:rPr>
            </w:pPr>
          </w:p>
        </w:tc>
        <w:tc>
          <w:tcPr>
            <w:tcW w:w="714" w:type="dxa"/>
          </w:tcPr>
          <w:p w14:paraId="60F5824E" w14:textId="4CF364DB" w:rsidR="00A206CD" w:rsidRPr="003E5A88" w:rsidRDefault="00A206CD" w:rsidP="00387121">
            <w:pPr>
              <w:contextualSpacing/>
              <w:mirrorIndents/>
              <w:jc w:val="both"/>
              <w:rPr>
                <w:rFonts w:ascii="Sylfaen" w:hAnsi="Sylfaen" w:cs="DejaVu Sans"/>
              </w:rPr>
            </w:pPr>
          </w:p>
        </w:tc>
        <w:tc>
          <w:tcPr>
            <w:tcW w:w="801" w:type="dxa"/>
          </w:tcPr>
          <w:p w14:paraId="4594E19F" w14:textId="3071156E" w:rsidR="00A206CD" w:rsidRPr="003E5A88" w:rsidRDefault="00A206CD" w:rsidP="00387121">
            <w:pPr>
              <w:contextualSpacing/>
              <w:mirrorIndents/>
              <w:jc w:val="both"/>
              <w:rPr>
                <w:rFonts w:ascii="Sylfaen" w:hAnsi="Sylfaen" w:cs="DejaVu Sans"/>
              </w:rPr>
            </w:pPr>
          </w:p>
        </w:tc>
        <w:tc>
          <w:tcPr>
            <w:tcW w:w="1328" w:type="dxa"/>
          </w:tcPr>
          <w:p w14:paraId="7BA07131" w14:textId="7D4FD7B4" w:rsidR="00A206CD" w:rsidRPr="003E5A88" w:rsidRDefault="00A206CD" w:rsidP="00387121">
            <w:pPr>
              <w:contextualSpacing/>
              <w:mirrorIndents/>
              <w:jc w:val="both"/>
              <w:rPr>
                <w:rFonts w:ascii="Sylfaen" w:hAnsi="Sylfaen" w:cs="DejaVu Sans"/>
              </w:rPr>
            </w:pPr>
          </w:p>
        </w:tc>
      </w:tr>
      <w:tr w:rsidR="00A206CD" w:rsidRPr="003E5A88" w14:paraId="359CB763" w14:textId="15A9E162" w:rsidTr="006C281E">
        <w:trPr>
          <w:trHeight w:val="257"/>
        </w:trPr>
        <w:tc>
          <w:tcPr>
            <w:tcW w:w="1964" w:type="dxa"/>
            <w:vAlign w:val="center"/>
          </w:tcPr>
          <w:p w14:paraId="48965851" w14:textId="22A00448" w:rsidR="00A206CD" w:rsidRPr="003E5A88" w:rsidRDefault="00A206CD" w:rsidP="00387121">
            <w:pPr>
              <w:contextualSpacing/>
              <w:mirrorIndents/>
              <w:jc w:val="both"/>
              <w:rPr>
                <w:rFonts w:ascii="Sylfaen" w:hAnsi="Sylfaen" w:cs="DejaVu Sans"/>
                <w:b/>
                <w:lang w:val="ka-GE"/>
              </w:rPr>
            </w:pPr>
          </w:p>
        </w:tc>
        <w:tc>
          <w:tcPr>
            <w:tcW w:w="984" w:type="dxa"/>
          </w:tcPr>
          <w:p w14:paraId="4AC6F231" w14:textId="6FD11166" w:rsidR="00A206CD" w:rsidRPr="003E5A88" w:rsidRDefault="00A206CD" w:rsidP="00387121">
            <w:pPr>
              <w:contextualSpacing/>
              <w:mirrorIndents/>
              <w:jc w:val="both"/>
              <w:rPr>
                <w:rFonts w:ascii="Sylfaen" w:hAnsi="Sylfaen" w:cs="DejaVu Sans"/>
              </w:rPr>
            </w:pPr>
          </w:p>
        </w:tc>
        <w:tc>
          <w:tcPr>
            <w:tcW w:w="807" w:type="dxa"/>
          </w:tcPr>
          <w:p w14:paraId="4D4628AD" w14:textId="42956EB0" w:rsidR="00A206CD" w:rsidRPr="003E5A88" w:rsidRDefault="00A206CD" w:rsidP="00387121">
            <w:pPr>
              <w:contextualSpacing/>
              <w:mirrorIndents/>
              <w:jc w:val="both"/>
              <w:rPr>
                <w:rFonts w:ascii="Sylfaen" w:hAnsi="Sylfaen" w:cs="DejaVu Sans"/>
              </w:rPr>
            </w:pPr>
          </w:p>
        </w:tc>
        <w:tc>
          <w:tcPr>
            <w:tcW w:w="888" w:type="dxa"/>
          </w:tcPr>
          <w:p w14:paraId="17935DC0" w14:textId="79C440DB" w:rsidR="00A206CD" w:rsidRPr="003E5A88" w:rsidRDefault="00A206CD" w:rsidP="00387121">
            <w:pPr>
              <w:contextualSpacing/>
              <w:mirrorIndents/>
              <w:jc w:val="both"/>
              <w:rPr>
                <w:rFonts w:ascii="Sylfaen" w:hAnsi="Sylfaen" w:cs="DejaVu Sans"/>
              </w:rPr>
            </w:pPr>
          </w:p>
        </w:tc>
        <w:tc>
          <w:tcPr>
            <w:tcW w:w="801" w:type="dxa"/>
          </w:tcPr>
          <w:p w14:paraId="0B804D9E" w14:textId="78F9197A" w:rsidR="00A206CD" w:rsidRPr="003E5A88" w:rsidRDefault="00A206CD" w:rsidP="00387121">
            <w:pPr>
              <w:contextualSpacing/>
              <w:mirrorIndents/>
              <w:jc w:val="both"/>
              <w:rPr>
                <w:rFonts w:ascii="Sylfaen" w:hAnsi="Sylfaen" w:cs="DejaVu Sans"/>
              </w:rPr>
            </w:pPr>
          </w:p>
        </w:tc>
        <w:tc>
          <w:tcPr>
            <w:tcW w:w="761" w:type="dxa"/>
          </w:tcPr>
          <w:p w14:paraId="542E6915" w14:textId="07534A58" w:rsidR="00A206CD" w:rsidRPr="003E5A88" w:rsidRDefault="00A206CD" w:rsidP="00387121">
            <w:pPr>
              <w:contextualSpacing/>
              <w:mirrorIndents/>
              <w:jc w:val="both"/>
              <w:rPr>
                <w:rFonts w:ascii="Sylfaen" w:hAnsi="Sylfaen" w:cs="DejaVu Sans"/>
              </w:rPr>
            </w:pPr>
          </w:p>
        </w:tc>
        <w:tc>
          <w:tcPr>
            <w:tcW w:w="667" w:type="dxa"/>
          </w:tcPr>
          <w:p w14:paraId="13823DCC" w14:textId="2157D089" w:rsidR="00A206CD" w:rsidRPr="003E5A88" w:rsidRDefault="00A206CD" w:rsidP="00387121">
            <w:pPr>
              <w:contextualSpacing/>
              <w:mirrorIndents/>
              <w:jc w:val="both"/>
              <w:rPr>
                <w:rFonts w:ascii="Sylfaen" w:hAnsi="Sylfaen" w:cs="DejaVu Sans"/>
              </w:rPr>
            </w:pPr>
          </w:p>
        </w:tc>
        <w:tc>
          <w:tcPr>
            <w:tcW w:w="714" w:type="dxa"/>
          </w:tcPr>
          <w:p w14:paraId="0689758F" w14:textId="40E7E4F2" w:rsidR="00A206CD" w:rsidRPr="003E5A88" w:rsidRDefault="00A206CD" w:rsidP="00387121">
            <w:pPr>
              <w:contextualSpacing/>
              <w:mirrorIndents/>
              <w:jc w:val="both"/>
              <w:rPr>
                <w:rFonts w:ascii="Sylfaen" w:hAnsi="Sylfaen" w:cs="DejaVu Sans"/>
              </w:rPr>
            </w:pPr>
          </w:p>
        </w:tc>
        <w:tc>
          <w:tcPr>
            <w:tcW w:w="801" w:type="dxa"/>
          </w:tcPr>
          <w:p w14:paraId="626F9623" w14:textId="1B46F534" w:rsidR="00A206CD" w:rsidRPr="003E5A88" w:rsidRDefault="00A206CD" w:rsidP="00387121">
            <w:pPr>
              <w:contextualSpacing/>
              <w:mirrorIndents/>
              <w:jc w:val="both"/>
              <w:rPr>
                <w:rFonts w:ascii="Sylfaen" w:hAnsi="Sylfaen" w:cs="DejaVu Sans"/>
              </w:rPr>
            </w:pPr>
          </w:p>
        </w:tc>
        <w:tc>
          <w:tcPr>
            <w:tcW w:w="1328" w:type="dxa"/>
          </w:tcPr>
          <w:p w14:paraId="6DDF967A" w14:textId="0C3984D7" w:rsidR="00A206CD" w:rsidRPr="003E5A88" w:rsidRDefault="00A206CD" w:rsidP="00387121">
            <w:pPr>
              <w:contextualSpacing/>
              <w:mirrorIndents/>
              <w:jc w:val="both"/>
              <w:rPr>
                <w:rFonts w:ascii="Sylfaen" w:hAnsi="Sylfaen" w:cs="DejaVu Sans"/>
              </w:rPr>
            </w:pPr>
          </w:p>
        </w:tc>
      </w:tr>
      <w:tr w:rsidR="00A206CD" w:rsidRPr="003E5A88" w14:paraId="6301C5A3" w14:textId="37D30864" w:rsidTr="006C281E">
        <w:trPr>
          <w:trHeight w:val="257"/>
        </w:trPr>
        <w:tc>
          <w:tcPr>
            <w:tcW w:w="1964" w:type="dxa"/>
            <w:vAlign w:val="center"/>
          </w:tcPr>
          <w:p w14:paraId="58342E8D" w14:textId="313825B3" w:rsidR="00A206CD" w:rsidRPr="003E5A88" w:rsidRDefault="00A206CD" w:rsidP="00387121">
            <w:pPr>
              <w:contextualSpacing/>
              <w:mirrorIndents/>
              <w:jc w:val="both"/>
              <w:rPr>
                <w:rFonts w:ascii="Sylfaen" w:hAnsi="Sylfaen" w:cs="DejaVu Sans"/>
                <w:b/>
                <w:lang w:val="ka-GE"/>
              </w:rPr>
            </w:pPr>
          </w:p>
        </w:tc>
        <w:tc>
          <w:tcPr>
            <w:tcW w:w="984" w:type="dxa"/>
          </w:tcPr>
          <w:p w14:paraId="64EAAC0A" w14:textId="520B073D" w:rsidR="00A206CD" w:rsidRPr="003E5A88" w:rsidRDefault="00A206CD" w:rsidP="00387121">
            <w:pPr>
              <w:contextualSpacing/>
              <w:mirrorIndents/>
              <w:jc w:val="both"/>
              <w:rPr>
                <w:rFonts w:ascii="Sylfaen" w:hAnsi="Sylfaen" w:cs="DejaVu Sans"/>
              </w:rPr>
            </w:pPr>
          </w:p>
        </w:tc>
        <w:tc>
          <w:tcPr>
            <w:tcW w:w="807" w:type="dxa"/>
          </w:tcPr>
          <w:p w14:paraId="19D6ED27" w14:textId="0C218661" w:rsidR="00A206CD" w:rsidRPr="003E5A88" w:rsidRDefault="00A206CD" w:rsidP="00387121">
            <w:pPr>
              <w:contextualSpacing/>
              <w:mirrorIndents/>
              <w:jc w:val="both"/>
              <w:rPr>
                <w:rFonts w:ascii="Sylfaen" w:hAnsi="Sylfaen" w:cs="DejaVu Sans"/>
              </w:rPr>
            </w:pPr>
          </w:p>
        </w:tc>
        <w:tc>
          <w:tcPr>
            <w:tcW w:w="888" w:type="dxa"/>
          </w:tcPr>
          <w:p w14:paraId="6554ABC3" w14:textId="7D2CFB32" w:rsidR="00A206CD" w:rsidRPr="003E5A88" w:rsidRDefault="00A206CD" w:rsidP="00387121">
            <w:pPr>
              <w:contextualSpacing/>
              <w:mirrorIndents/>
              <w:jc w:val="both"/>
              <w:rPr>
                <w:rFonts w:ascii="Sylfaen" w:hAnsi="Sylfaen" w:cs="DejaVu Sans"/>
              </w:rPr>
            </w:pPr>
          </w:p>
        </w:tc>
        <w:tc>
          <w:tcPr>
            <w:tcW w:w="801" w:type="dxa"/>
          </w:tcPr>
          <w:p w14:paraId="7C4E3353" w14:textId="41ADA3B3" w:rsidR="00A206CD" w:rsidRPr="003E5A88" w:rsidRDefault="00A206CD" w:rsidP="00387121">
            <w:pPr>
              <w:contextualSpacing/>
              <w:mirrorIndents/>
              <w:jc w:val="both"/>
              <w:rPr>
                <w:rFonts w:ascii="Sylfaen" w:hAnsi="Sylfaen" w:cs="DejaVu Sans"/>
              </w:rPr>
            </w:pPr>
          </w:p>
        </w:tc>
        <w:tc>
          <w:tcPr>
            <w:tcW w:w="761" w:type="dxa"/>
          </w:tcPr>
          <w:p w14:paraId="5F13EF09" w14:textId="3D6DF1A7" w:rsidR="00A206CD" w:rsidRPr="003E5A88" w:rsidRDefault="00A206CD" w:rsidP="00387121">
            <w:pPr>
              <w:contextualSpacing/>
              <w:mirrorIndents/>
              <w:jc w:val="both"/>
              <w:rPr>
                <w:rFonts w:ascii="Sylfaen" w:hAnsi="Sylfaen" w:cs="DejaVu Sans"/>
              </w:rPr>
            </w:pPr>
          </w:p>
        </w:tc>
        <w:tc>
          <w:tcPr>
            <w:tcW w:w="667" w:type="dxa"/>
          </w:tcPr>
          <w:p w14:paraId="1AC61E17" w14:textId="3DDC7586" w:rsidR="00A206CD" w:rsidRPr="003E5A88" w:rsidRDefault="00A206CD" w:rsidP="00387121">
            <w:pPr>
              <w:contextualSpacing/>
              <w:mirrorIndents/>
              <w:jc w:val="both"/>
              <w:rPr>
                <w:rFonts w:ascii="Sylfaen" w:hAnsi="Sylfaen" w:cs="DejaVu Sans"/>
              </w:rPr>
            </w:pPr>
          </w:p>
        </w:tc>
        <w:tc>
          <w:tcPr>
            <w:tcW w:w="714" w:type="dxa"/>
          </w:tcPr>
          <w:p w14:paraId="3D7D0876" w14:textId="4D95780F" w:rsidR="00A206CD" w:rsidRPr="003E5A88" w:rsidRDefault="00A206CD" w:rsidP="00387121">
            <w:pPr>
              <w:contextualSpacing/>
              <w:mirrorIndents/>
              <w:jc w:val="both"/>
              <w:rPr>
                <w:rFonts w:ascii="Sylfaen" w:hAnsi="Sylfaen" w:cs="DejaVu Sans"/>
              </w:rPr>
            </w:pPr>
          </w:p>
        </w:tc>
        <w:tc>
          <w:tcPr>
            <w:tcW w:w="801" w:type="dxa"/>
          </w:tcPr>
          <w:p w14:paraId="00BA61E0" w14:textId="7A2BC43E" w:rsidR="00A206CD" w:rsidRPr="003E5A88" w:rsidRDefault="00A206CD" w:rsidP="00387121">
            <w:pPr>
              <w:contextualSpacing/>
              <w:mirrorIndents/>
              <w:jc w:val="both"/>
              <w:rPr>
                <w:rFonts w:ascii="Sylfaen" w:hAnsi="Sylfaen" w:cs="DejaVu Sans"/>
              </w:rPr>
            </w:pPr>
          </w:p>
        </w:tc>
        <w:tc>
          <w:tcPr>
            <w:tcW w:w="1328" w:type="dxa"/>
          </w:tcPr>
          <w:p w14:paraId="09497B09" w14:textId="7C1474D5" w:rsidR="00A206CD" w:rsidRPr="003E5A88" w:rsidRDefault="00A206CD" w:rsidP="00387121">
            <w:pPr>
              <w:contextualSpacing/>
              <w:mirrorIndents/>
              <w:jc w:val="both"/>
              <w:rPr>
                <w:rFonts w:ascii="Sylfaen" w:hAnsi="Sylfaen" w:cs="DejaVu Sans"/>
              </w:rPr>
            </w:pPr>
          </w:p>
        </w:tc>
      </w:tr>
    </w:tbl>
    <w:p w14:paraId="24E08761" w14:textId="56F047EF" w:rsidR="00A206CD" w:rsidRPr="003E5A88" w:rsidRDefault="00A206CD" w:rsidP="00387121">
      <w:pPr>
        <w:contextualSpacing/>
        <w:mirrorIndents/>
        <w:jc w:val="both"/>
        <w:rPr>
          <w:rFonts w:ascii="Sylfaen" w:hAnsi="Sylfaen" w:cs="DejaVu Sans"/>
          <w:lang w:val="ka-GE"/>
        </w:rPr>
      </w:pPr>
    </w:p>
    <w:p w14:paraId="54B65D84" w14:textId="5B04871F" w:rsidR="00A206CD" w:rsidRPr="003E5A88" w:rsidRDefault="00A206CD" w:rsidP="00387121">
      <w:pPr>
        <w:contextualSpacing/>
        <w:mirrorIndents/>
        <w:jc w:val="both"/>
        <w:rPr>
          <w:rFonts w:ascii="Sylfaen" w:hAnsi="Sylfaen" w:cs="DejaVu Sans"/>
          <w:lang w:val="ka-GE"/>
        </w:rPr>
      </w:pPr>
    </w:p>
    <w:p w14:paraId="732E8384" w14:textId="349F65E5" w:rsidR="00A206CD" w:rsidRPr="003E5A88" w:rsidRDefault="00A206CD" w:rsidP="00387121">
      <w:pPr>
        <w:contextualSpacing/>
        <w:mirrorIndents/>
        <w:jc w:val="both"/>
        <w:rPr>
          <w:rFonts w:ascii="Sylfaen" w:hAnsi="Sylfaen" w:cs="DejaVu Sans"/>
          <w:lang w:val="ka-GE"/>
        </w:rPr>
      </w:pPr>
      <w:r w:rsidRPr="003E5A88">
        <w:rPr>
          <w:rFonts w:ascii="Sylfaen" w:hAnsi="Sylfaen" w:cs="DejaVu Sans"/>
          <w:lang w:val="ka-GE"/>
        </w:rPr>
        <w:t xml:space="preserve">თითოეული კრიტერიუმი ფასდება 3 ბალიან სკალაზე, სადაც 3 მაქსიმალური, ხოლო 1 მინიმალური შეფასებაა (3 - კარგი, 2 - დამაკმაყოფილებელი, 1 - </w:t>
      </w:r>
      <w:r w:rsidR="0075439E">
        <w:rPr>
          <w:rFonts w:ascii="Sylfaen" w:hAnsi="Sylfaen" w:cs="DejaVu Sans"/>
          <w:lang w:val="ka-GE"/>
        </w:rPr>
        <w:t>სუსტი</w:t>
      </w:r>
      <w:r w:rsidRPr="003E5A88">
        <w:rPr>
          <w:rFonts w:ascii="Sylfaen" w:hAnsi="Sylfaen" w:cs="DejaVu Sans"/>
          <w:lang w:val="ka-GE"/>
        </w:rPr>
        <w:t xml:space="preserve">. </w:t>
      </w:r>
      <w:r w:rsidR="004E02C2" w:rsidRPr="003E5A88">
        <w:rPr>
          <w:rFonts w:ascii="Sylfaen" w:hAnsi="Sylfaen" w:cs="DejaVu Sans"/>
          <w:lang w:val="ka-GE"/>
        </w:rPr>
        <w:t>სასურველია</w:t>
      </w:r>
      <w:r w:rsidRPr="003E5A88">
        <w:rPr>
          <w:rFonts w:ascii="Sylfaen" w:hAnsi="Sylfaen" w:cs="DejaVu Sans"/>
          <w:lang w:val="ka-GE"/>
        </w:rPr>
        <w:t xml:space="preserve"> ქულას ახლდეს მოკლე განმარტება/აღწერა. კანდიდატმა უნდა დააგროვოს მაქსიმალურ ქულათა 70%. ქულების გამოთვლა ხორციელდება შემფასებლების მიერ დაწერილი ქულების საშუალო არითმეტიკულით.</w:t>
      </w:r>
    </w:p>
    <w:p w14:paraId="5A7854BD" w14:textId="1B2F80CB" w:rsidR="00A206CD" w:rsidRDefault="00A206CD" w:rsidP="00387121">
      <w:pPr>
        <w:contextualSpacing/>
        <w:mirrorIndents/>
        <w:jc w:val="both"/>
        <w:rPr>
          <w:rFonts w:ascii="Sylfaen" w:hAnsi="Sylfaen" w:cs="DejaVu Sans"/>
          <w:lang w:val="ka-GE"/>
        </w:rPr>
      </w:pPr>
    </w:p>
    <w:p w14:paraId="26235586" w14:textId="77777777" w:rsidR="00D86BE3" w:rsidRDefault="00D86BE3" w:rsidP="00387121">
      <w:pPr>
        <w:contextualSpacing/>
        <w:mirrorIndents/>
        <w:jc w:val="both"/>
        <w:rPr>
          <w:rFonts w:ascii="Sylfaen" w:hAnsi="Sylfaen" w:cs="DejaVu Sans"/>
          <w:lang w:val="ka-GE"/>
        </w:rPr>
      </w:pPr>
    </w:p>
    <w:p w14:paraId="3494C421" w14:textId="77777777" w:rsidR="00D86BE3" w:rsidRDefault="00D86BE3" w:rsidP="00387121">
      <w:pPr>
        <w:contextualSpacing/>
        <w:mirrorIndents/>
        <w:jc w:val="both"/>
        <w:rPr>
          <w:rFonts w:ascii="Sylfaen" w:hAnsi="Sylfaen" w:cs="DejaVu Sans"/>
          <w:lang w:val="ka-GE"/>
        </w:rPr>
      </w:pPr>
    </w:p>
    <w:p w14:paraId="4A3506A5" w14:textId="77777777" w:rsidR="00D86BE3" w:rsidRDefault="00D86BE3" w:rsidP="00387121">
      <w:pPr>
        <w:contextualSpacing/>
        <w:mirrorIndents/>
        <w:jc w:val="both"/>
        <w:rPr>
          <w:rFonts w:ascii="Sylfaen" w:hAnsi="Sylfaen" w:cs="DejaVu Sans"/>
          <w:lang w:val="ka-GE"/>
        </w:rPr>
      </w:pPr>
    </w:p>
    <w:p w14:paraId="6F4CCDEB" w14:textId="77777777" w:rsidR="00D86BE3" w:rsidRDefault="00D86BE3" w:rsidP="00387121">
      <w:pPr>
        <w:contextualSpacing/>
        <w:mirrorIndents/>
        <w:jc w:val="both"/>
        <w:rPr>
          <w:rFonts w:ascii="Sylfaen" w:hAnsi="Sylfaen" w:cs="DejaVu Sans"/>
          <w:lang w:val="ka-GE"/>
        </w:rPr>
      </w:pPr>
    </w:p>
    <w:p w14:paraId="5557C52E" w14:textId="5A8DF707" w:rsidR="00A206CD" w:rsidRDefault="00A206CD" w:rsidP="00387121">
      <w:pPr>
        <w:contextualSpacing/>
        <w:mirrorIndents/>
        <w:jc w:val="both"/>
        <w:rPr>
          <w:rFonts w:ascii="Sylfaen" w:hAnsi="Sylfaen" w:cs="DejaVu Sans"/>
          <w:lang w:val="ka-GE"/>
        </w:rPr>
      </w:pPr>
    </w:p>
    <w:p w14:paraId="134AAC66" w14:textId="77777777" w:rsidR="00B4068E" w:rsidRPr="003E5A88" w:rsidRDefault="00B4068E" w:rsidP="00387121">
      <w:pPr>
        <w:contextualSpacing/>
        <w:mirrorIndents/>
        <w:jc w:val="both"/>
        <w:rPr>
          <w:rFonts w:ascii="Sylfaen" w:hAnsi="Sylfaen" w:cs="DejaVu Sans"/>
          <w:lang w:val="ka-GE"/>
        </w:rPr>
      </w:pPr>
    </w:p>
    <w:p w14:paraId="0B021515" w14:textId="77777777" w:rsidR="00B70135" w:rsidRDefault="00B70135" w:rsidP="00387121">
      <w:pPr>
        <w:pStyle w:val="Heading3"/>
        <w:jc w:val="both"/>
        <w:rPr>
          <w:rFonts w:ascii="Sylfaen" w:hAnsi="Sylfaen"/>
          <w:sz w:val="22"/>
          <w:szCs w:val="22"/>
        </w:rPr>
      </w:pPr>
    </w:p>
    <w:p w14:paraId="7EF24243" w14:textId="3003F1FC" w:rsidR="00A206CD" w:rsidRPr="003E5A88" w:rsidRDefault="00A206CD" w:rsidP="00770F57">
      <w:pPr>
        <w:pStyle w:val="Heading3"/>
        <w:jc w:val="right"/>
        <w:rPr>
          <w:rFonts w:ascii="Sylfaen" w:hAnsi="Sylfaen"/>
          <w:sz w:val="22"/>
          <w:szCs w:val="22"/>
        </w:rPr>
      </w:pPr>
      <w:bookmarkStart w:id="49" w:name="_Toc125563323"/>
      <w:r w:rsidRPr="003E5A88">
        <w:rPr>
          <w:rFonts w:ascii="Sylfaen" w:hAnsi="Sylfaen"/>
          <w:sz w:val="22"/>
          <w:szCs w:val="22"/>
        </w:rPr>
        <w:t>დანართი №3 ადმინისტრაციული</w:t>
      </w:r>
      <w:r w:rsidR="00B5750D" w:rsidRPr="003E5A88">
        <w:rPr>
          <w:rFonts w:ascii="Sylfaen" w:hAnsi="Sylfaen"/>
          <w:sz w:val="22"/>
          <w:szCs w:val="22"/>
        </w:rPr>
        <w:t>/დამხმარე</w:t>
      </w:r>
      <w:r w:rsidRPr="003E5A88">
        <w:rPr>
          <w:rFonts w:ascii="Sylfaen" w:hAnsi="Sylfaen"/>
          <w:sz w:val="22"/>
          <w:szCs w:val="22"/>
        </w:rPr>
        <w:t xml:space="preserve"> პერსონალის გასაუბრების შეფასების ფორმა</w:t>
      </w:r>
      <w:bookmarkEnd w:id="49"/>
    </w:p>
    <w:p w14:paraId="2EE509B7" w14:textId="77777777" w:rsidR="00A206CD" w:rsidRPr="003E5A88" w:rsidRDefault="00A206CD" w:rsidP="00387121">
      <w:pPr>
        <w:contextualSpacing/>
        <w:mirrorIndents/>
        <w:jc w:val="both"/>
        <w:rPr>
          <w:rFonts w:ascii="Sylfaen" w:hAnsi="Sylfaen" w:cs="DejaVu Sans"/>
          <w:lang w:val="ru-RU"/>
        </w:rPr>
      </w:pPr>
    </w:p>
    <w:p w14:paraId="23B2713F" w14:textId="77777777" w:rsidR="00A206CD" w:rsidRPr="003E5A88" w:rsidRDefault="00A206CD" w:rsidP="00387121">
      <w:pPr>
        <w:contextualSpacing/>
        <w:mirrorIndents/>
        <w:jc w:val="both"/>
        <w:rPr>
          <w:rFonts w:ascii="Sylfaen" w:hAnsi="Sylfaen" w:cs="DejaVu Sans"/>
          <w:b/>
          <w:lang w:val="ka-GE"/>
        </w:rPr>
      </w:pPr>
      <w:r w:rsidRPr="003E5A88">
        <w:rPr>
          <w:rFonts w:ascii="Sylfaen" w:hAnsi="Sylfaen" w:cs="DejaVu Sans"/>
          <w:b/>
          <w:lang w:val="ka-GE"/>
        </w:rPr>
        <w:t>გასაუბრების შეფასების ფორმა</w:t>
      </w:r>
    </w:p>
    <w:tbl>
      <w:tblPr>
        <w:tblStyle w:val="TableGrid"/>
        <w:tblW w:w="0" w:type="auto"/>
        <w:tblLook w:val="04A0" w:firstRow="1" w:lastRow="0" w:firstColumn="1" w:lastColumn="0" w:noHBand="0" w:noVBand="1"/>
      </w:tblPr>
      <w:tblGrid>
        <w:gridCol w:w="2656"/>
        <w:gridCol w:w="2059"/>
        <w:gridCol w:w="2608"/>
        <w:gridCol w:w="2387"/>
      </w:tblGrid>
      <w:tr w:rsidR="00DC7E09" w:rsidRPr="003E5A88" w14:paraId="20B0347B" w14:textId="77777777" w:rsidTr="00DC7E09">
        <w:trPr>
          <w:trHeight w:val="821"/>
        </w:trPr>
        <w:tc>
          <w:tcPr>
            <w:tcW w:w="2656" w:type="dxa"/>
            <w:vAlign w:val="center"/>
          </w:tcPr>
          <w:p w14:paraId="0FAF4778" w14:textId="77777777" w:rsidR="00DC7E09" w:rsidRPr="003E5A88" w:rsidRDefault="00DC7E09" w:rsidP="00387121">
            <w:pPr>
              <w:contextualSpacing/>
              <w:mirrorIndents/>
              <w:jc w:val="both"/>
              <w:rPr>
                <w:rFonts w:ascii="Sylfaen" w:hAnsi="Sylfaen" w:cs="DejaVu Sans"/>
                <w:lang w:val="ka-GE"/>
              </w:rPr>
            </w:pPr>
            <w:r w:rsidRPr="003E5A88">
              <w:rPr>
                <w:rFonts w:ascii="Sylfaen" w:hAnsi="Sylfaen" w:cs="DejaVu Sans"/>
                <w:lang w:val="ka-GE"/>
              </w:rPr>
              <w:t>გასაუბრების თარიღი</w:t>
            </w:r>
          </w:p>
        </w:tc>
        <w:tc>
          <w:tcPr>
            <w:tcW w:w="2059" w:type="dxa"/>
            <w:vAlign w:val="center"/>
          </w:tcPr>
          <w:p w14:paraId="5255884E" w14:textId="77777777" w:rsidR="00DC7E09" w:rsidRPr="003E5A88" w:rsidRDefault="00DC7E09" w:rsidP="00387121">
            <w:pPr>
              <w:contextualSpacing/>
              <w:mirrorIndents/>
              <w:jc w:val="both"/>
              <w:rPr>
                <w:rFonts w:ascii="Sylfaen" w:hAnsi="Sylfaen" w:cs="DejaVu Sans"/>
                <w:lang w:val="ka-GE"/>
              </w:rPr>
            </w:pPr>
          </w:p>
        </w:tc>
        <w:tc>
          <w:tcPr>
            <w:tcW w:w="2608" w:type="dxa"/>
            <w:vAlign w:val="center"/>
          </w:tcPr>
          <w:p w14:paraId="365AFDA4" w14:textId="77777777" w:rsidR="00DC7E09" w:rsidRPr="003E5A88" w:rsidRDefault="00DC7E09" w:rsidP="00387121">
            <w:pPr>
              <w:contextualSpacing/>
              <w:mirrorIndents/>
              <w:jc w:val="both"/>
              <w:rPr>
                <w:rFonts w:ascii="Sylfaen" w:hAnsi="Sylfaen" w:cs="DejaVu Sans"/>
                <w:lang w:val="ka-GE"/>
              </w:rPr>
            </w:pPr>
            <w:r w:rsidRPr="003E5A88">
              <w:rPr>
                <w:rFonts w:ascii="Sylfaen" w:hAnsi="Sylfaen" w:cs="DejaVu Sans"/>
                <w:lang w:val="ka-GE"/>
              </w:rPr>
              <w:t>პოზიციის დასახელება</w:t>
            </w:r>
          </w:p>
        </w:tc>
        <w:tc>
          <w:tcPr>
            <w:tcW w:w="2387" w:type="dxa"/>
            <w:vAlign w:val="center"/>
          </w:tcPr>
          <w:p w14:paraId="5BC1463B" w14:textId="77777777" w:rsidR="00DC7E09" w:rsidRPr="003E5A88" w:rsidRDefault="00DC7E09" w:rsidP="00387121">
            <w:pPr>
              <w:contextualSpacing/>
              <w:mirrorIndents/>
              <w:jc w:val="both"/>
              <w:rPr>
                <w:rFonts w:ascii="Sylfaen" w:hAnsi="Sylfaen" w:cs="DejaVu Sans"/>
                <w:lang w:val="ka-GE"/>
              </w:rPr>
            </w:pPr>
          </w:p>
        </w:tc>
      </w:tr>
    </w:tbl>
    <w:p w14:paraId="0DBD61CC" w14:textId="77777777" w:rsidR="00A206CD" w:rsidRPr="003E5A88" w:rsidRDefault="00A206CD" w:rsidP="00387121">
      <w:pPr>
        <w:contextualSpacing/>
        <w:mirrorIndents/>
        <w:jc w:val="both"/>
        <w:rPr>
          <w:rFonts w:ascii="Sylfaen" w:hAnsi="Sylfaen" w:cs="DejaVu Sans"/>
          <w:lang w:val="ka-GE"/>
        </w:rPr>
      </w:pPr>
    </w:p>
    <w:tbl>
      <w:tblPr>
        <w:tblW w:w="9686" w:type="dxa"/>
        <w:tblLayout w:type="fixed"/>
        <w:tblLook w:val="04A0" w:firstRow="1" w:lastRow="0" w:firstColumn="1" w:lastColumn="0" w:noHBand="0" w:noVBand="1"/>
      </w:tblPr>
      <w:tblGrid>
        <w:gridCol w:w="1642"/>
        <w:gridCol w:w="570"/>
        <w:gridCol w:w="848"/>
        <w:gridCol w:w="482"/>
        <w:gridCol w:w="570"/>
        <w:gridCol w:w="598"/>
        <w:gridCol w:w="570"/>
        <w:gridCol w:w="598"/>
        <w:gridCol w:w="841"/>
        <w:gridCol w:w="593"/>
        <w:gridCol w:w="692"/>
        <w:gridCol w:w="1682"/>
      </w:tblGrid>
      <w:tr w:rsidR="005160F3" w:rsidRPr="003E5A88" w14:paraId="5BFE1D31" w14:textId="77777777" w:rsidTr="00AF11DD">
        <w:trPr>
          <w:cantSplit/>
          <w:trHeight w:val="3680"/>
        </w:trPr>
        <w:tc>
          <w:tcPr>
            <w:tcW w:w="164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0EBB8C4"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სახელი, გვარი</w:t>
            </w:r>
          </w:p>
        </w:tc>
        <w:tc>
          <w:tcPr>
            <w:tcW w:w="570" w:type="dxa"/>
            <w:tcBorders>
              <w:top w:val="single" w:sz="4" w:space="0" w:color="auto"/>
              <w:left w:val="nil"/>
              <w:bottom w:val="single" w:sz="4" w:space="0" w:color="auto"/>
              <w:right w:val="single" w:sz="4" w:space="0" w:color="auto"/>
            </w:tcBorders>
            <w:shd w:val="clear" w:color="auto" w:fill="auto"/>
            <w:textDirection w:val="btLr"/>
            <w:vAlign w:val="center"/>
            <w:hideMark/>
          </w:tcPr>
          <w:p w14:paraId="3E1BEBCE" w14:textId="77777777" w:rsidR="005160F3" w:rsidRPr="003E5A88" w:rsidRDefault="005160F3" w:rsidP="00AF11DD">
            <w:pPr>
              <w:widowControl/>
              <w:autoSpaceDE/>
              <w:autoSpaceDN/>
              <w:jc w:val="center"/>
              <w:rPr>
                <w:rFonts w:ascii="Sylfaen" w:eastAsia="Times New Roman" w:hAnsi="Sylfaen" w:cs="Calibri"/>
                <w:b/>
                <w:bCs/>
                <w:color w:val="000000"/>
              </w:rPr>
            </w:pPr>
            <w:proofErr w:type="spellStart"/>
            <w:r w:rsidRPr="003E5A88">
              <w:rPr>
                <w:rFonts w:ascii="Sylfaen" w:eastAsia="Times New Roman" w:hAnsi="Sylfaen" w:cs="Calibri"/>
                <w:b/>
                <w:bCs/>
                <w:color w:val="000000"/>
              </w:rPr>
              <w:t>დარგობრივი</w:t>
            </w:r>
            <w:proofErr w:type="spellEnd"/>
            <w:r w:rsidRPr="003E5A88">
              <w:rPr>
                <w:rFonts w:ascii="Sylfaen" w:eastAsia="Times New Roman" w:hAnsi="Sylfaen" w:cs="Calibri"/>
                <w:b/>
                <w:bCs/>
                <w:color w:val="000000"/>
              </w:rPr>
              <w:t xml:space="preserve"> </w:t>
            </w:r>
            <w:proofErr w:type="spellStart"/>
            <w:r w:rsidRPr="003E5A88">
              <w:rPr>
                <w:rFonts w:ascii="Sylfaen" w:eastAsia="Times New Roman" w:hAnsi="Sylfaen" w:cs="Calibri"/>
                <w:b/>
                <w:bCs/>
                <w:color w:val="000000"/>
              </w:rPr>
              <w:t>კომპეტენცია</w:t>
            </w:r>
            <w:proofErr w:type="spellEnd"/>
          </w:p>
        </w:tc>
        <w:tc>
          <w:tcPr>
            <w:tcW w:w="848" w:type="dxa"/>
            <w:tcBorders>
              <w:top w:val="single" w:sz="4" w:space="0" w:color="auto"/>
              <w:left w:val="nil"/>
              <w:bottom w:val="single" w:sz="4" w:space="0" w:color="auto"/>
              <w:right w:val="single" w:sz="4" w:space="0" w:color="auto"/>
            </w:tcBorders>
            <w:shd w:val="clear" w:color="auto" w:fill="auto"/>
            <w:textDirection w:val="btLr"/>
            <w:vAlign w:val="center"/>
            <w:hideMark/>
          </w:tcPr>
          <w:p w14:paraId="503204F1" w14:textId="77777777" w:rsidR="005160F3" w:rsidRPr="003E5A88" w:rsidRDefault="005160F3" w:rsidP="00AF11DD">
            <w:pPr>
              <w:widowControl/>
              <w:autoSpaceDE/>
              <w:autoSpaceDN/>
              <w:jc w:val="center"/>
              <w:rPr>
                <w:rFonts w:ascii="Sylfaen" w:eastAsia="Times New Roman" w:hAnsi="Sylfaen" w:cs="Calibri"/>
                <w:b/>
                <w:bCs/>
                <w:color w:val="000000"/>
              </w:rPr>
            </w:pPr>
            <w:proofErr w:type="spellStart"/>
            <w:r w:rsidRPr="003E5A88">
              <w:rPr>
                <w:rFonts w:ascii="Sylfaen" w:eastAsia="Times New Roman" w:hAnsi="Sylfaen" w:cs="Calibri"/>
                <w:b/>
                <w:bCs/>
                <w:color w:val="000000"/>
              </w:rPr>
              <w:t>შესასრულებელ</w:t>
            </w:r>
            <w:proofErr w:type="spellEnd"/>
            <w:r w:rsidRPr="003E5A88">
              <w:rPr>
                <w:rFonts w:ascii="Sylfaen" w:eastAsia="Times New Roman" w:hAnsi="Sylfaen" w:cs="Calibri"/>
                <w:b/>
                <w:bCs/>
                <w:color w:val="000000"/>
              </w:rPr>
              <w:t xml:space="preserve"> </w:t>
            </w:r>
            <w:proofErr w:type="spellStart"/>
            <w:r w:rsidRPr="003E5A88">
              <w:rPr>
                <w:rFonts w:ascii="Sylfaen" w:eastAsia="Times New Roman" w:hAnsi="Sylfaen" w:cs="Calibri"/>
                <w:b/>
                <w:bCs/>
                <w:color w:val="000000"/>
              </w:rPr>
              <w:t>სამუშაოსთან</w:t>
            </w:r>
            <w:proofErr w:type="spellEnd"/>
            <w:r w:rsidRPr="003E5A88">
              <w:rPr>
                <w:rFonts w:ascii="Sylfaen" w:eastAsia="Times New Roman" w:hAnsi="Sylfaen" w:cs="Calibri"/>
                <w:b/>
                <w:bCs/>
                <w:color w:val="000000"/>
              </w:rPr>
              <w:t xml:space="preserve"> </w:t>
            </w:r>
            <w:proofErr w:type="spellStart"/>
            <w:r w:rsidRPr="003E5A88">
              <w:rPr>
                <w:rFonts w:ascii="Sylfaen" w:eastAsia="Times New Roman" w:hAnsi="Sylfaen" w:cs="Calibri"/>
                <w:b/>
                <w:bCs/>
                <w:color w:val="000000"/>
              </w:rPr>
              <w:t>შესაბამისობა</w:t>
            </w:r>
            <w:proofErr w:type="spellEnd"/>
          </w:p>
        </w:tc>
        <w:tc>
          <w:tcPr>
            <w:tcW w:w="482" w:type="dxa"/>
            <w:tcBorders>
              <w:top w:val="single" w:sz="4" w:space="0" w:color="auto"/>
              <w:left w:val="nil"/>
              <w:bottom w:val="single" w:sz="4" w:space="0" w:color="auto"/>
              <w:right w:val="single" w:sz="4" w:space="0" w:color="auto"/>
            </w:tcBorders>
            <w:shd w:val="clear" w:color="auto" w:fill="auto"/>
            <w:textDirection w:val="btLr"/>
            <w:vAlign w:val="center"/>
            <w:hideMark/>
          </w:tcPr>
          <w:p w14:paraId="29F479DA" w14:textId="77777777" w:rsidR="005160F3" w:rsidRPr="003E5A88" w:rsidRDefault="005160F3" w:rsidP="00AF11DD">
            <w:pPr>
              <w:widowControl/>
              <w:autoSpaceDE/>
              <w:autoSpaceDN/>
              <w:jc w:val="center"/>
              <w:rPr>
                <w:rFonts w:ascii="Sylfaen" w:eastAsia="Times New Roman" w:hAnsi="Sylfaen" w:cs="Calibri"/>
                <w:b/>
                <w:bCs/>
                <w:color w:val="000000"/>
              </w:rPr>
            </w:pPr>
            <w:r w:rsidRPr="003E5A88">
              <w:rPr>
                <w:rFonts w:ascii="Sylfaen" w:eastAsia="Times New Roman" w:hAnsi="Sylfaen" w:cs="DejaVu Sans"/>
                <w:b/>
                <w:bCs/>
                <w:color w:val="000000"/>
                <w:lang w:val="ka-GE"/>
              </w:rPr>
              <w:t>კომუნიკაციის უნარი</w:t>
            </w:r>
          </w:p>
        </w:tc>
        <w:tc>
          <w:tcPr>
            <w:tcW w:w="570" w:type="dxa"/>
            <w:tcBorders>
              <w:top w:val="single" w:sz="4" w:space="0" w:color="auto"/>
              <w:left w:val="nil"/>
              <w:bottom w:val="single" w:sz="4" w:space="0" w:color="auto"/>
              <w:right w:val="single" w:sz="4" w:space="0" w:color="auto"/>
            </w:tcBorders>
            <w:shd w:val="clear" w:color="auto" w:fill="auto"/>
            <w:textDirection w:val="btLr"/>
            <w:vAlign w:val="center"/>
            <w:hideMark/>
          </w:tcPr>
          <w:p w14:paraId="22F3740B" w14:textId="1F45FD3E" w:rsidR="005160F3" w:rsidRPr="003E5A88" w:rsidRDefault="005160F3" w:rsidP="00AF11DD">
            <w:pPr>
              <w:widowControl/>
              <w:autoSpaceDE/>
              <w:autoSpaceDN/>
              <w:jc w:val="center"/>
              <w:rPr>
                <w:rFonts w:ascii="Sylfaen" w:eastAsia="Times New Roman" w:hAnsi="Sylfaen" w:cs="Calibri"/>
                <w:b/>
                <w:bCs/>
                <w:color w:val="000000"/>
              </w:rPr>
            </w:pPr>
            <w:r w:rsidRPr="003E5A88">
              <w:rPr>
                <w:rFonts w:ascii="Sylfaen" w:eastAsia="Times New Roman" w:hAnsi="Sylfaen" w:cs="DejaVu Sans"/>
                <w:b/>
                <w:bCs/>
                <w:color w:val="000000"/>
                <w:lang w:val="ka-GE"/>
              </w:rPr>
              <w:t>დროის მენეჯმენტი</w:t>
            </w:r>
          </w:p>
        </w:tc>
        <w:tc>
          <w:tcPr>
            <w:tcW w:w="598" w:type="dxa"/>
            <w:tcBorders>
              <w:top w:val="single" w:sz="4" w:space="0" w:color="auto"/>
              <w:left w:val="nil"/>
              <w:bottom w:val="single" w:sz="4" w:space="0" w:color="auto"/>
              <w:right w:val="single" w:sz="4" w:space="0" w:color="auto"/>
            </w:tcBorders>
            <w:shd w:val="clear" w:color="auto" w:fill="auto"/>
            <w:textDirection w:val="btLr"/>
            <w:vAlign w:val="center"/>
            <w:hideMark/>
          </w:tcPr>
          <w:p w14:paraId="70B78749" w14:textId="77777777" w:rsidR="005160F3" w:rsidRPr="003E5A88" w:rsidRDefault="005160F3" w:rsidP="00AF11DD">
            <w:pPr>
              <w:widowControl/>
              <w:autoSpaceDE/>
              <w:autoSpaceDN/>
              <w:jc w:val="center"/>
              <w:rPr>
                <w:rFonts w:ascii="Sylfaen" w:eastAsia="Times New Roman" w:hAnsi="Sylfaen" w:cs="Calibri"/>
                <w:b/>
                <w:bCs/>
                <w:color w:val="000000"/>
              </w:rPr>
            </w:pPr>
            <w:r w:rsidRPr="003E5A88">
              <w:rPr>
                <w:rFonts w:ascii="Sylfaen" w:eastAsia="Times New Roman" w:hAnsi="Sylfaen" w:cs="DejaVu Sans"/>
                <w:b/>
                <w:bCs/>
                <w:color w:val="000000"/>
                <w:lang w:val="ka-GE"/>
              </w:rPr>
              <w:t>კარიერული მიზნები/მოტივაცია</w:t>
            </w:r>
          </w:p>
        </w:tc>
        <w:tc>
          <w:tcPr>
            <w:tcW w:w="570" w:type="dxa"/>
            <w:tcBorders>
              <w:top w:val="single" w:sz="4" w:space="0" w:color="auto"/>
              <w:left w:val="nil"/>
              <w:bottom w:val="single" w:sz="4" w:space="0" w:color="auto"/>
              <w:right w:val="single" w:sz="4" w:space="0" w:color="auto"/>
            </w:tcBorders>
            <w:shd w:val="clear" w:color="auto" w:fill="auto"/>
            <w:textDirection w:val="btLr"/>
            <w:vAlign w:val="center"/>
            <w:hideMark/>
          </w:tcPr>
          <w:p w14:paraId="4BCDEBB0" w14:textId="77777777" w:rsidR="005160F3" w:rsidRPr="003E5A88" w:rsidRDefault="005160F3" w:rsidP="00AF11DD">
            <w:pPr>
              <w:widowControl/>
              <w:autoSpaceDE/>
              <w:autoSpaceDN/>
              <w:jc w:val="center"/>
              <w:rPr>
                <w:rFonts w:ascii="Sylfaen" w:eastAsia="Times New Roman" w:hAnsi="Sylfaen" w:cs="Calibri"/>
                <w:b/>
                <w:bCs/>
                <w:color w:val="000000"/>
              </w:rPr>
            </w:pPr>
            <w:proofErr w:type="spellStart"/>
            <w:r w:rsidRPr="003E5A88">
              <w:rPr>
                <w:rFonts w:ascii="Sylfaen" w:eastAsia="Times New Roman" w:hAnsi="Sylfaen" w:cs="Calibri"/>
                <w:b/>
                <w:bCs/>
                <w:color w:val="000000"/>
              </w:rPr>
              <w:t>პრობლემის</w:t>
            </w:r>
            <w:proofErr w:type="spellEnd"/>
            <w:r w:rsidRPr="003E5A88">
              <w:rPr>
                <w:rFonts w:ascii="Sylfaen" w:eastAsia="Times New Roman" w:hAnsi="Sylfaen" w:cs="Calibri"/>
                <w:b/>
                <w:bCs/>
                <w:color w:val="000000"/>
              </w:rPr>
              <w:t xml:space="preserve"> </w:t>
            </w:r>
            <w:proofErr w:type="spellStart"/>
            <w:r w:rsidRPr="003E5A88">
              <w:rPr>
                <w:rFonts w:ascii="Sylfaen" w:eastAsia="Times New Roman" w:hAnsi="Sylfaen" w:cs="Calibri"/>
                <w:b/>
                <w:bCs/>
                <w:color w:val="000000"/>
              </w:rPr>
              <w:t>გადაჭრის</w:t>
            </w:r>
            <w:proofErr w:type="spellEnd"/>
            <w:r w:rsidRPr="003E5A88">
              <w:rPr>
                <w:rFonts w:ascii="Sylfaen" w:eastAsia="Times New Roman" w:hAnsi="Sylfaen" w:cs="Calibri"/>
                <w:b/>
                <w:bCs/>
                <w:color w:val="000000"/>
              </w:rPr>
              <w:t xml:space="preserve"> </w:t>
            </w:r>
            <w:proofErr w:type="spellStart"/>
            <w:r w:rsidRPr="003E5A88">
              <w:rPr>
                <w:rFonts w:ascii="Sylfaen" w:eastAsia="Times New Roman" w:hAnsi="Sylfaen" w:cs="Calibri"/>
                <w:b/>
                <w:bCs/>
                <w:color w:val="000000"/>
              </w:rPr>
              <w:t>უნარი</w:t>
            </w:r>
            <w:proofErr w:type="spellEnd"/>
          </w:p>
        </w:tc>
        <w:tc>
          <w:tcPr>
            <w:tcW w:w="598" w:type="dxa"/>
            <w:tcBorders>
              <w:top w:val="single" w:sz="4" w:space="0" w:color="auto"/>
              <w:left w:val="nil"/>
              <w:bottom w:val="single" w:sz="4" w:space="0" w:color="auto"/>
              <w:right w:val="single" w:sz="4" w:space="0" w:color="auto"/>
            </w:tcBorders>
            <w:shd w:val="clear" w:color="auto" w:fill="auto"/>
            <w:textDirection w:val="btLr"/>
            <w:vAlign w:val="center"/>
            <w:hideMark/>
          </w:tcPr>
          <w:p w14:paraId="35D795A1" w14:textId="77777777" w:rsidR="005160F3" w:rsidRPr="003E5A88" w:rsidRDefault="005160F3" w:rsidP="00AF11DD">
            <w:pPr>
              <w:widowControl/>
              <w:autoSpaceDE/>
              <w:autoSpaceDN/>
              <w:jc w:val="center"/>
              <w:rPr>
                <w:rFonts w:ascii="Sylfaen" w:eastAsia="Times New Roman" w:hAnsi="Sylfaen" w:cs="Calibri"/>
                <w:b/>
                <w:bCs/>
                <w:color w:val="000000"/>
              </w:rPr>
            </w:pPr>
            <w:r w:rsidRPr="003E5A88">
              <w:rPr>
                <w:rFonts w:ascii="Sylfaen" w:eastAsia="Times New Roman" w:hAnsi="Sylfaen" w:cs="DejaVu Sans"/>
                <w:b/>
                <w:bCs/>
                <w:color w:val="000000"/>
                <w:lang w:val="ka-GE"/>
              </w:rPr>
              <w:t>ანალიტიკური აზროვნების უნარი</w:t>
            </w:r>
          </w:p>
        </w:tc>
        <w:tc>
          <w:tcPr>
            <w:tcW w:w="841" w:type="dxa"/>
            <w:tcBorders>
              <w:top w:val="single" w:sz="4" w:space="0" w:color="auto"/>
              <w:left w:val="nil"/>
              <w:bottom w:val="single" w:sz="4" w:space="0" w:color="auto"/>
              <w:right w:val="single" w:sz="4" w:space="0" w:color="auto"/>
            </w:tcBorders>
            <w:shd w:val="clear" w:color="auto" w:fill="auto"/>
            <w:textDirection w:val="btLr"/>
            <w:vAlign w:val="center"/>
            <w:hideMark/>
          </w:tcPr>
          <w:p w14:paraId="2A942166" w14:textId="3274FCEF" w:rsidR="005160F3" w:rsidRPr="003E5A88" w:rsidRDefault="005160F3" w:rsidP="00AF11DD">
            <w:pPr>
              <w:widowControl/>
              <w:autoSpaceDE/>
              <w:autoSpaceDN/>
              <w:jc w:val="center"/>
              <w:rPr>
                <w:rFonts w:ascii="Sylfaen" w:eastAsia="Times New Roman" w:hAnsi="Sylfaen" w:cs="Calibri"/>
                <w:b/>
                <w:bCs/>
                <w:color w:val="000000"/>
              </w:rPr>
            </w:pPr>
            <w:r w:rsidRPr="003E5A88">
              <w:rPr>
                <w:rFonts w:ascii="Sylfaen" w:eastAsia="Times New Roman" w:hAnsi="Sylfaen" w:cs="DejaVu Sans"/>
                <w:b/>
                <w:bCs/>
                <w:color w:val="000000"/>
                <w:lang w:val="ka-GE"/>
              </w:rPr>
              <w:t>სტრესულ სიტუაციაში მუშაობის უნარი</w:t>
            </w:r>
          </w:p>
        </w:tc>
        <w:tc>
          <w:tcPr>
            <w:tcW w:w="593" w:type="dxa"/>
            <w:tcBorders>
              <w:top w:val="single" w:sz="4" w:space="0" w:color="auto"/>
              <w:left w:val="nil"/>
              <w:bottom w:val="single" w:sz="4" w:space="0" w:color="auto"/>
              <w:right w:val="single" w:sz="4" w:space="0" w:color="auto"/>
            </w:tcBorders>
            <w:shd w:val="clear" w:color="auto" w:fill="auto"/>
            <w:textDirection w:val="btLr"/>
            <w:vAlign w:val="center"/>
            <w:hideMark/>
          </w:tcPr>
          <w:p w14:paraId="0FD20CB7" w14:textId="50793195" w:rsidR="005160F3" w:rsidRPr="003E5A88" w:rsidRDefault="005160F3" w:rsidP="00AF11DD">
            <w:pPr>
              <w:widowControl/>
              <w:autoSpaceDE/>
              <w:autoSpaceDN/>
              <w:jc w:val="center"/>
              <w:rPr>
                <w:rFonts w:ascii="Sylfaen" w:eastAsia="Times New Roman" w:hAnsi="Sylfaen" w:cs="Calibri"/>
                <w:b/>
                <w:bCs/>
                <w:color w:val="000000"/>
              </w:rPr>
            </w:pPr>
            <w:r w:rsidRPr="003E5A88">
              <w:rPr>
                <w:rFonts w:ascii="Sylfaen" w:eastAsia="Times New Roman" w:hAnsi="Sylfaen" w:cs="DejaVu Sans"/>
                <w:b/>
                <w:bCs/>
                <w:color w:val="000000"/>
                <w:lang w:val="ka-GE"/>
              </w:rPr>
              <w:footnoteReference w:customMarkFollows="1" w:id="14"/>
              <w:t>უცხო ენა[1]</w:t>
            </w:r>
            <w:r w:rsidRPr="003E5A88">
              <w:rPr>
                <w:rStyle w:val="FootnoteReference"/>
                <w:rFonts w:ascii="Sylfaen" w:eastAsia="Times New Roman" w:hAnsi="Sylfaen" w:cs="Calibri"/>
                <w:b/>
                <w:bCs/>
                <w:color w:val="000000"/>
              </w:rPr>
              <w:footnoteReference w:id="15"/>
            </w:r>
          </w:p>
        </w:tc>
        <w:tc>
          <w:tcPr>
            <w:tcW w:w="692" w:type="dxa"/>
            <w:tcBorders>
              <w:top w:val="single" w:sz="4" w:space="0" w:color="auto"/>
              <w:left w:val="nil"/>
              <w:bottom w:val="single" w:sz="4" w:space="0" w:color="auto"/>
              <w:right w:val="single" w:sz="4" w:space="0" w:color="auto"/>
            </w:tcBorders>
            <w:shd w:val="clear" w:color="auto" w:fill="auto"/>
            <w:textDirection w:val="btLr"/>
            <w:vAlign w:val="center"/>
            <w:hideMark/>
          </w:tcPr>
          <w:p w14:paraId="61CCC4AA" w14:textId="77777777" w:rsidR="005160F3" w:rsidRPr="003E5A88" w:rsidRDefault="005160F3" w:rsidP="00AF11DD">
            <w:pPr>
              <w:widowControl/>
              <w:autoSpaceDE/>
              <w:autoSpaceDN/>
              <w:jc w:val="center"/>
              <w:rPr>
                <w:rFonts w:ascii="Sylfaen" w:eastAsia="Times New Roman" w:hAnsi="Sylfaen" w:cs="Calibri"/>
                <w:b/>
                <w:bCs/>
                <w:color w:val="000000"/>
              </w:rPr>
            </w:pPr>
            <w:r w:rsidRPr="003E5A88">
              <w:rPr>
                <w:rFonts w:ascii="Sylfaen" w:eastAsia="Times New Roman" w:hAnsi="Sylfaen" w:cs="DejaVu Sans"/>
                <w:b/>
                <w:bCs/>
                <w:color w:val="000000"/>
                <w:lang w:val="ka-GE"/>
              </w:rPr>
              <w:t>ქულათა ჯამი</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14:paraId="07A18F2B"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კომენტარი</w:t>
            </w:r>
          </w:p>
        </w:tc>
      </w:tr>
      <w:tr w:rsidR="005160F3" w:rsidRPr="003E5A88" w14:paraId="74F9CF9F" w14:textId="77777777" w:rsidTr="00AF11DD">
        <w:trPr>
          <w:trHeight w:val="298"/>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3EB2BFF6"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xml:space="preserve">კანდიდატი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6A7B0E11"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848" w:type="dxa"/>
            <w:tcBorders>
              <w:top w:val="nil"/>
              <w:left w:val="nil"/>
              <w:bottom w:val="single" w:sz="4" w:space="0" w:color="auto"/>
              <w:right w:val="single" w:sz="4" w:space="0" w:color="auto"/>
            </w:tcBorders>
            <w:shd w:val="clear" w:color="auto" w:fill="auto"/>
            <w:textDirection w:val="btLr"/>
            <w:vAlign w:val="center"/>
            <w:hideMark/>
          </w:tcPr>
          <w:p w14:paraId="0DD789E1"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482" w:type="dxa"/>
            <w:tcBorders>
              <w:top w:val="nil"/>
              <w:left w:val="nil"/>
              <w:bottom w:val="single" w:sz="4" w:space="0" w:color="auto"/>
              <w:right w:val="single" w:sz="4" w:space="0" w:color="auto"/>
            </w:tcBorders>
            <w:shd w:val="clear" w:color="auto" w:fill="auto"/>
            <w:textDirection w:val="btLr"/>
            <w:vAlign w:val="center"/>
            <w:hideMark/>
          </w:tcPr>
          <w:p w14:paraId="20D13F34"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167265CA"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3DB7BD31"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4CE1CD3A"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0D8B0E67"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841" w:type="dxa"/>
            <w:tcBorders>
              <w:top w:val="nil"/>
              <w:left w:val="nil"/>
              <w:bottom w:val="single" w:sz="4" w:space="0" w:color="auto"/>
              <w:right w:val="single" w:sz="4" w:space="0" w:color="auto"/>
            </w:tcBorders>
            <w:shd w:val="clear" w:color="auto" w:fill="auto"/>
            <w:textDirection w:val="btLr"/>
            <w:vAlign w:val="center"/>
            <w:hideMark/>
          </w:tcPr>
          <w:p w14:paraId="2AB44136"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3" w:type="dxa"/>
            <w:tcBorders>
              <w:top w:val="nil"/>
              <w:left w:val="nil"/>
              <w:bottom w:val="single" w:sz="4" w:space="0" w:color="auto"/>
              <w:right w:val="single" w:sz="4" w:space="0" w:color="auto"/>
            </w:tcBorders>
            <w:shd w:val="clear" w:color="auto" w:fill="auto"/>
            <w:textDirection w:val="btLr"/>
            <w:vAlign w:val="center"/>
            <w:hideMark/>
          </w:tcPr>
          <w:p w14:paraId="60368C82"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692" w:type="dxa"/>
            <w:tcBorders>
              <w:top w:val="nil"/>
              <w:left w:val="nil"/>
              <w:bottom w:val="single" w:sz="4" w:space="0" w:color="auto"/>
              <w:right w:val="single" w:sz="4" w:space="0" w:color="auto"/>
            </w:tcBorders>
            <w:shd w:val="clear" w:color="auto" w:fill="auto"/>
            <w:textDirection w:val="btLr"/>
            <w:vAlign w:val="center"/>
            <w:hideMark/>
          </w:tcPr>
          <w:p w14:paraId="06FB0695"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1682" w:type="dxa"/>
            <w:tcBorders>
              <w:top w:val="nil"/>
              <w:left w:val="nil"/>
              <w:bottom w:val="single" w:sz="4" w:space="0" w:color="auto"/>
              <w:right w:val="single" w:sz="4" w:space="0" w:color="auto"/>
            </w:tcBorders>
            <w:shd w:val="clear" w:color="auto" w:fill="auto"/>
            <w:textDirection w:val="btLr"/>
            <w:vAlign w:val="center"/>
            <w:hideMark/>
          </w:tcPr>
          <w:p w14:paraId="6738469C"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r>
      <w:tr w:rsidR="005160F3" w:rsidRPr="003E5A88" w14:paraId="2F4BCDBF" w14:textId="77777777" w:rsidTr="00AF11DD">
        <w:trPr>
          <w:trHeight w:val="298"/>
        </w:trPr>
        <w:tc>
          <w:tcPr>
            <w:tcW w:w="1642" w:type="dxa"/>
            <w:tcBorders>
              <w:top w:val="nil"/>
              <w:left w:val="single" w:sz="4" w:space="0" w:color="auto"/>
              <w:bottom w:val="single" w:sz="4" w:space="0" w:color="auto"/>
              <w:right w:val="single" w:sz="4" w:space="0" w:color="auto"/>
            </w:tcBorders>
            <w:shd w:val="clear" w:color="auto" w:fill="auto"/>
            <w:textDirection w:val="btLr"/>
            <w:vAlign w:val="center"/>
            <w:hideMark/>
          </w:tcPr>
          <w:p w14:paraId="2E9EF7C1"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23937DA8"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848" w:type="dxa"/>
            <w:tcBorders>
              <w:top w:val="nil"/>
              <w:left w:val="nil"/>
              <w:bottom w:val="single" w:sz="4" w:space="0" w:color="auto"/>
              <w:right w:val="single" w:sz="4" w:space="0" w:color="auto"/>
            </w:tcBorders>
            <w:shd w:val="clear" w:color="auto" w:fill="auto"/>
            <w:textDirection w:val="btLr"/>
            <w:vAlign w:val="center"/>
            <w:hideMark/>
          </w:tcPr>
          <w:p w14:paraId="6C486800"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482" w:type="dxa"/>
            <w:tcBorders>
              <w:top w:val="nil"/>
              <w:left w:val="nil"/>
              <w:bottom w:val="single" w:sz="4" w:space="0" w:color="auto"/>
              <w:right w:val="single" w:sz="4" w:space="0" w:color="auto"/>
            </w:tcBorders>
            <w:shd w:val="clear" w:color="auto" w:fill="auto"/>
            <w:textDirection w:val="btLr"/>
            <w:vAlign w:val="center"/>
            <w:hideMark/>
          </w:tcPr>
          <w:p w14:paraId="30CABD44"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6CCB9784"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59809D89"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362870E7"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4880297B"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841" w:type="dxa"/>
            <w:tcBorders>
              <w:top w:val="nil"/>
              <w:left w:val="nil"/>
              <w:bottom w:val="single" w:sz="4" w:space="0" w:color="auto"/>
              <w:right w:val="single" w:sz="4" w:space="0" w:color="auto"/>
            </w:tcBorders>
            <w:shd w:val="clear" w:color="auto" w:fill="auto"/>
            <w:textDirection w:val="btLr"/>
            <w:vAlign w:val="center"/>
            <w:hideMark/>
          </w:tcPr>
          <w:p w14:paraId="77C42C2C"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3" w:type="dxa"/>
            <w:tcBorders>
              <w:top w:val="nil"/>
              <w:left w:val="nil"/>
              <w:bottom w:val="single" w:sz="4" w:space="0" w:color="auto"/>
              <w:right w:val="single" w:sz="4" w:space="0" w:color="auto"/>
            </w:tcBorders>
            <w:shd w:val="clear" w:color="auto" w:fill="auto"/>
            <w:textDirection w:val="btLr"/>
            <w:vAlign w:val="center"/>
            <w:hideMark/>
          </w:tcPr>
          <w:p w14:paraId="3BDF81AE"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692" w:type="dxa"/>
            <w:tcBorders>
              <w:top w:val="nil"/>
              <w:left w:val="nil"/>
              <w:bottom w:val="single" w:sz="4" w:space="0" w:color="auto"/>
              <w:right w:val="single" w:sz="4" w:space="0" w:color="auto"/>
            </w:tcBorders>
            <w:shd w:val="clear" w:color="auto" w:fill="auto"/>
            <w:textDirection w:val="btLr"/>
            <w:vAlign w:val="center"/>
            <w:hideMark/>
          </w:tcPr>
          <w:p w14:paraId="02A72B92"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1682" w:type="dxa"/>
            <w:tcBorders>
              <w:top w:val="nil"/>
              <w:left w:val="nil"/>
              <w:bottom w:val="single" w:sz="4" w:space="0" w:color="auto"/>
              <w:right w:val="single" w:sz="4" w:space="0" w:color="auto"/>
            </w:tcBorders>
            <w:shd w:val="clear" w:color="auto" w:fill="auto"/>
            <w:textDirection w:val="btLr"/>
            <w:vAlign w:val="center"/>
            <w:hideMark/>
          </w:tcPr>
          <w:p w14:paraId="623F3E74"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r>
      <w:tr w:rsidR="005160F3" w:rsidRPr="003E5A88" w14:paraId="38F704B6" w14:textId="77777777" w:rsidTr="00AF11DD">
        <w:trPr>
          <w:trHeight w:val="298"/>
        </w:trPr>
        <w:tc>
          <w:tcPr>
            <w:tcW w:w="1642" w:type="dxa"/>
            <w:tcBorders>
              <w:top w:val="nil"/>
              <w:left w:val="single" w:sz="4" w:space="0" w:color="auto"/>
              <w:bottom w:val="single" w:sz="4" w:space="0" w:color="auto"/>
              <w:right w:val="single" w:sz="4" w:space="0" w:color="auto"/>
            </w:tcBorders>
            <w:shd w:val="clear" w:color="auto" w:fill="auto"/>
            <w:textDirection w:val="btLr"/>
            <w:vAlign w:val="center"/>
            <w:hideMark/>
          </w:tcPr>
          <w:p w14:paraId="0A20EE8F"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2C6C9315"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848" w:type="dxa"/>
            <w:tcBorders>
              <w:top w:val="nil"/>
              <w:left w:val="nil"/>
              <w:bottom w:val="single" w:sz="4" w:space="0" w:color="auto"/>
              <w:right w:val="single" w:sz="4" w:space="0" w:color="auto"/>
            </w:tcBorders>
            <w:shd w:val="clear" w:color="auto" w:fill="auto"/>
            <w:textDirection w:val="btLr"/>
            <w:vAlign w:val="center"/>
            <w:hideMark/>
          </w:tcPr>
          <w:p w14:paraId="5C5349C5"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482" w:type="dxa"/>
            <w:tcBorders>
              <w:top w:val="nil"/>
              <w:left w:val="nil"/>
              <w:bottom w:val="single" w:sz="4" w:space="0" w:color="auto"/>
              <w:right w:val="single" w:sz="4" w:space="0" w:color="auto"/>
            </w:tcBorders>
            <w:shd w:val="clear" w:color="auto" w:fill="auto"/>
            <w:textDirection w:val="btLr"/>
            <w:vAlign w:val="center"/>
            <w:hideMark/>
          </w:tcPr>
          <w:p w14:paraId="0241ECCD"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36262CF8"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7197FE49"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6F031F57"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65D6514D"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841" w:type="dxa"/>
            <w:tcBorders>
              <w:top w:val="nil"/>
              <w:left w:val="nil"/>
              <w:bottom w:val="single" w:sz="4" w:space="0" w:color="auto"/>
              <w:right w:val="single" w:sz="4" w:space="0" w:color="auto"/>
            </w:tcBorders>
            <w:shd w:val="clear" w:color="auto" w:fill="auto"/>
            <w:textDirection w:val="btLr"/>
            <w:vAlign w:val="center"/>
            <w:hideMark/>
          </w:tcPr>
          <w:p w14:paraId="69F9EB2F"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3" w:type="dxa"/>
            <w:tcBorders>
              <w:top w:val="nil"/>
              <w:left w:val="nil"/>
              <w:bottom w:val="single" w:sz="4" w:space="0" w:color="auto"/>
              <w:right w:val="single" w:sz="4" w:space="0" w:color="auto"/>
            </w:tcBorders>
            <w:shd w:val="clear" w:color="auto" w:fill="auto"/>
            <w:textDirection w:val="btLr"/>
            <w:vAlign w:val="center"/>
            <w:hideMark/>
          </w:tcPr>
          <w:p w14:paraId="33C05FB6"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692" w:type="dxa"/>
            <w:tcBorders>
              <w:top w:val="nil"/>
              <w:left w:val="nil"/>
              <w:bottom w:val="single" w:sz="4" w:space="0" w:color="auto"/>
              <w:right w:val="single" w:sz="4" w:space="0" w:color="auto"/>
            </w:tcBorders>
            <w:shd w:val="clear" w:color="auto" w:fill="auto"/>
            <w:textDirection w:val="btLr"/>
            <w:vAlign w:val="center"/>
            <w:hideMark/>
          </w:tcPr>
          <w:p w14:paraId="778F1709"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1682" w:type="dxa"/>
            <w:tcBorders>
              <w:top w:val="nil"/>
              <w:left w:val="nil"/>
              <w:bottom w:val="single" w:sz="4" w:space="0" w:color="auto"/>
              <w:right w:val="single" w:sz="4" w:space="0" w:color="auto"/>
            </w:tcBorders>
            <w:shd w:val="clear" w:color="auto" w:fill="auto"/>
            <w:textDirection w:val="btLr"/>
            <w:vAlign w:val="center"/>
            <w:hideMark/>
          </w:tcPr>
          <w:p w14:paraId="47739A66"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r>
      <w:tr w:rsidR="005160F3" w:rsidRPr="003E5A88" w14:paraId="554CCF9C" w14:textId="77777777" w:rsidTr="00AF11DD">
        <w:trPr>
          <w:trHeight w:val="298"/>
        </w:trPr>
        <w:tc>
          <w:tcPr>
            <w:tcW w:w="1642" w:type="dxa"/>
            <w:tcBorders>
              <w:top w:val="nil"/>
              <w:left w:val="single" w:sz="4" w:space="0" w:color="auto"/>
              <w:bottom w:val="single" w:sz="4" w:space="0" w:color="auto"/>
              <w:right w:val="single" w:sz="4" w:space="0" w:color="auto"/>
            </w:tcBorders>
            <w:shd w:val="clear" w:color="auto" w:fill="auto"/>
            <w:textDirection w:val="btLr"/>
            <w:vAlign w:val="center"/>
            <w:hideMark/>
          </w:tcPr>
          <w:p w14:paraId="777C82CB"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7EB2AD4A"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848" w:type="dxa"/>
            <w:tcBorders>
              <w:top w:val="nil"/>
              <w:left w:val="nil"/>
              <w:bottom w:val="single" w:sz="4" w:space="0" w:color="auto"/>
              <w:right w:val="single" w:sz="4" w:space="0" w:color="auto"/>
            </w:tcBorders>
            <w:shd w:val="clear" w:color="auto" w:fill="auto"/>
            <w:textDirection w:val="btLr"/>
            <w:vAlign w:val="center"/>
            <w:hideMark/>
          </w:tcPr>
          <w:p w14:paraId="27AEE05A"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482" w:type="dxa"/>
            <w:tcBorders>
              <w:top w:val="nil"/>
              <w:left w:val="nil"/>
              <w:bottom w:val="single" w:sz="4" w:space="0" w:color="auto"/>
              <w:right w:val="single" w:sz="4" w:space="0" w:color="auto"/>
            </w:tcBorders>
            <w:shd w:val="clear" w:color="auto" w:fill="auto"/>
            <w:textDirection w:val="btLr"/>
            <w:vAlign w:val="center"/>
            <w:hideMark/>
          </w:tcPr>
          <w:p w14:paraId="7AE1A8E5"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3E194EFB"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6BF7BB56"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19DACF60"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7A525689"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841" w:type="dxa"/>
            <w:tcBorders>
              <w:top w:val="nil"/>
              <w:left w:val="nil"/>
              <w:bottom w:val="single" w:sz="4" w:space="0" w:color="auto"/>
              <w:right w:val="single" w:sz="4" w:space="0" w:color="auto"/>
            </w:tcBorders>
            <w:shd w:val="clear" w:color="auto" w:fill="auto"/>
            <w:textDirection w:val="btLr"/>
            <w:vAlign w:val="center"/>
            <w:hideMark/>
          </w:tcPr>
          <w:p w14:paraId="43CEBC9B"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3" w:type="dxa"/>
            <w:tcBorders>
              <w:top w:val="nil"/>
              <w:left w:val="nil"/>
              <w:bottom w:val="single" w:sz="4" w:space="0" w:color="auto"/>
              <w:right w:val="single" w:sz="4" w:space="0" w:color="auto"/>
            </w:tcBorders>
            <w:shd w:val="clear" w:color="auto" w:fill="auto"/>
            <w:textDirection w:val="btLr"/>
            <w:vAlign w:val="center"/>
            <w:hideMark/>
          </w:tcPr>
          <w:p w14:paraId="6D266371"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692" w:type="dxa"/>
            <w:tcBorders>
              <w:top w:val="nil"/>
              <w:left w:val="nil"/>
              <w:bottom w:val="single" w:sz="4" w:space="0" w:color="auto"/>
              <w:right w:val="single" w:sz="4" w:space="0" w:color="auto"/>
            </w:tcBorders>
            <w:shd w:val="clear" w:color="auto" w:fill="auto"/>
            <w:textDirection w:val="btLr"/>
            <w:vAlign w:val="center"/>
            <w:hideMark/>
          </w:tcPr>
          <w:p w14:paraId="4C664C0C"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1682" w:type="dxa"/>
            <w:tcBorders>
              <w:top w:val="nil"/>
              <w:left w:val="nil"/>
              <w:bottom w:val="single" w:sz="4" w:space="0" w:color="auto"/>
              <w:right w:val="single" w:sz="4" w:space="0" w:color="auto"/>
            </w:tcBorders>
            <w:shd w:val="clear" w:color="auto" w:fill="auto"/>
            <w:textDirection w:val="btLr"/>
            <w:vAlign w:val="center"/>
            <w:hideMark/>
          </w:tcPr>
          <w:p w14:paraId="0B805515"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r>
      <w:tr w:rsidR="005160F3" w:rsidRPr="003E5A88" w14:paraId="4178DFFC" w14:textId="77777777" w:rsidTr="00AF11DD">
        <w:trPr>
          <w:trHeight w:val="298"/>
        </w:trPr>
        <w:tc>
          <w:tcPr>
            <w:tcW w:w="1642" w:type="dxa"/>
            <w:tcBorders>
              <w:top w:val="nil"/>
              <w:left w:val="single" w:sz="4" w:space="0" w:color="auto"/>
              <w:bottom w:val="single" w:sz="4" w:space="0" w:color="auto"/>
              <w:right w:val="single" w:sz="4" w:space="0" w:color="auto"/>
            </w:tcBorders>
            <w:shd w:val="clear" w:color="auto" w:fill="auto"/>
            <w:textDirection w:val="btLr"/>
            <w:vAlign w:val="center"/>
            <w:hideMark/>
          </w:tcPr>
          <w:p w14:paraId="7EC56A5C"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768E51B1"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848" w:type="dxa"/>
            <w:tcBorders>
              <w:top w:val="nil"/>
              <w:left w:val="nil"/>
              <w:bottom w:val="single" w:sz="4" w:space="0" w:color="auto"/>
              <w:right w:val="single" w:sz="4" w:space="0" w:color="auto"/>
            </w:tcBorders>
            <w:shd w:val="clear" w:color="auto" w:fill="auto"/>
            <w:textDirection w:val="btLr"/>
            <w:vAlign w:val="center"/>
            <w:hideMark/>
          </w:tcPr>
          <w:p w14:paraId="4CE0E052"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482" w:type="dxa"/>
            <w:tcBorders>
              <w:top w:val="nil"/>
              <w:left w:val="nil"/>
              <w:bottom w:val="single" w:sz="4" w:space="0" w:color="auto"/>
              <w:right w:val="single" w:sz="4" w:space="0" w:color="auto"/>
            </w:tcBorders>
            <w:shd w:val="clear" w:color="auto" w:fill="auto"/>
            <w:textDirection w:val="btLr"/>
            <w:vAlign w:val="center"/>
            <w:hideMark/>
          </w:tcPr>
          <w:p w14:paraId="6A0A8EB7"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3211F605"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7617FB19"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1108F3C2"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1F7C0EC1"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841" w:type="dxa"/>
            <w:tcBorders>
              <w:top w:val="nil"/>
              <w:left w:val="nil"/>
              <w:bottom w:val="single" w:sz="4" w:space="0" w:color="auto"/>
              <w:right w:val="single" w:sz="4" w:space="0" w:color="auto"/>
            </w:tcBorders>
            <w:shd w:val="clear" w:color="auto" w:fill="auto"/>
            <w:textDirection w:val="btLr"/>
            <w:vAlign w:val="center"/>
            <w:hideMark/>
          </w:tcPr>
          <w:p w14:paraId="754EBB35"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3" w:type="dxa"/>
            <w:tcBorders>
              <w:top w:val="nil"/>
              <w:left w:val="nil"/>
              <w:bottom w:val="single" w:sz="4" w:space="0" w:color="auto"/>
              <w:right w:val="single" w:sz="4" w:space="0" w:color="auto"/>
            </w:tcBorders>
            <w:shd w:val="clear" w:color="auto" w:fill="auto"/>
            <w:textDirection w:val="btLr"/>
            <w:vAlign w:val="center"/>
            <w:hideMark/>
          </w:tcPr>
          <w:p w14:paraId="6870C9D3"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692" w:type="dxa"/>
            <w:tcBorders>
              <w:top w:val="nil"/>
              <w:left w:val="nil"/>
              <w:bottom w:val="single" w:sz="4" w:space="0" w:color="auto"/>
              <w:right w:val="single" w:sz="4" w:space="0" w:color="auto"/>
            </w:tcBorders>
            <w:shd w:val="clear" w:color="auto" w:fill="auto"/>
            <w:textDirection w:val="btLr"/>
            <w:vAlign w:val="center"/>
            <w:hideMark/>
          </w:tcPr>
          <w:p w14:paraId="55681EA0"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1682" w:type="dxa"/>
            <w:tcBorders>
              <w:top w:val="nil"/>
              <w:left w:val="nil"/>
              <w:bottom w:val="single" w:sz="4" w:space="0" w:color="auto"/>
              <w:right w:val="single" w:sz="4" w:space="0" w:color="auto"/>
            </w:tcBorders>
            <w:shd w:val="clear" w:color="auto" w:fill="auto"/>
            <w:textDirection w:val="btLr"/>
            <w:vAlign w:val="center"/>
            <w:hideMark/>
          </w:tcPr>
          <w:p w14:paraId="166BD28B"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r>
      <w:tr w:rsidR="005160F3" w:rsidRPr="003E5A88" w14:paraId="6A2958BF" w14:textId="77777777" w:rsidTr="00AF11DD">
        <w:trPr>
          <w:trHeight w:val="298"/>
        </w:trPr>
        <w:tc>
          <w:tcPr>
            <w:tcW w:w="1642" w:type="dxa"/>
            <w:tcBorders>
              <w:top w:val="nil"/>
              <w:left w:val="single" w:sz="4" w:space="0" w:color="auto"/>
              <w:bottom w:val="single" w:sz="4" w:space="0" w:color="auto"/>
              <w:right w:val="single" w:sz="4" w:space="0" w:color="auto"/>
            </w:tcBorders>
            <w:shd w:val="clear" w:color="auto" w:fill="auto"/>
            <w:textDirection w:val="btLr"/>
            <w:vAlign w:val="center"/>
            <w:hideMark/>
          </w:tcPr>
          <w:p w14:paraId="553596F2"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03EC97F0"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848" w:type="dxa"/>
            <w:tcBorders>
              <w:top w:val="nil"/>
              <w:left w:val="nil"/>
              <w:bottom w:val="single" w:sz="4" w:space="0" w:color="auto"/>
              <w:right w:val="single" w:sz="4" w:space="0" w:color="auto"/>
            </w:tcBorders>
            <w:shd w:val="clear" w:color="auto" w:fill="auto"/>
            <w:textDirection w:val="btLr"/>
            <w:vAlign w:val="center"/>
            <w:hideMark/>
          </w:tcPr>
          <w:p w14:paraId="268D7362"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482" w:type="dxa"/>
            <w:tcBorders>
              <w:top w:val="nil"/>
              <w:left w:val="nil"/>
              <w:bottom w:val="single" w:sz="4" w:space="0" w:color="auto"/>
              <w:right w:val="single" w:sz="4" w:space="0" w:color="auto"/>
            </w:tcBorders>
            <w:shd w:val="clear" w:color="auto" w:fill="auto"/>
            <w:textDirection w:val="btLr"/>
            <w:vAlign w:val="center"/>
            <w:hideMark/>
          </w:tcPr>
          <w:p w14:paraId="1B903BFD"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075A1408"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25BF3673"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33988E74"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7E9DC636"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841" w:type="dxa"/>
            <w:tcBorders>
              <w:top w:val="nil"/>
              <w:left w:val="nil"/>
              <w:bottom w:val="single" w:sz="4" w:space="0" w:color="auto"/>
              <w:right w:val="single" w:sz="4" w:space="0" w:color="auto"/>
            </w:tcBorders>
            <w:shd w:val="clear" w:color="auto" w:fill="auto"/>
            <w:textDirection w:val="btLr"/>
            <w:vAlign w:val="center"/>
            <w:hideMark/>
          </w:tcPr>
          <w:p w14:paraId="05CA102A"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3" w:type="dxa"/>
            <w:tcBorders>
              <w:top w:val="nil"/>
              <w:left w:val="nil"/>
              <w:bottom w:val="single" w:sz="4" w:space="0" w:color="auto"/>
              <w:right w:val="single" w:sz="4" w:space="0" w:color="auto"/>
            </w:tcBorders>
            <w:shd w:val="clear" w:color="auto" w:fill="auto"/>
            <w:textDirection w:val="btLr"/>
            <w:vAlign w:val="center"/>
            <w:hideMark/>
          </w:tcPr>
          <w:p w14:paraId="33DAC931"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692" w:type="dxa"/>
            <w:tcBorders>
              <w:top w:val="nil"/>
              <w:left w:val="nil"/>
              <w:bottom w:val="single" w:sz="4" w:space="0" w:color="auto"/>
              <w:right w:val="single" w:sz="4" w:space="0" w:color="auto"/>
            </w:tcBorders>
            <w:shd w:val="clear" w:color="auto" w:fill="auto"/>
            <w:textDirection w:val="btLr"/>
            <w:vAlign w:val="center"/>
            <w:hideMark/>
          </w:tcPr>
          <w:p w14:paraId="212B0E94"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1682" w:type="dxa"/>
            <w:tcBorders>
              <w:top w:val="nil"/>
              <w:left w:val="nil"/>
              <w:bottom w:val="single" w:sz="4" w:space="0" w:color="auto"/>
              <w:right w:val="single" w:sz="4" w:space="0" w:color="auto"/>
            </w:tcBorders>
            <w:shd w:val="clear" w:color="auto" w:fill="auto"/>
            <w:textDirection w:val="btLr"/>
            <w:vAlign w:val="center"/>
            <w:hideMark/>
          </w:tcPr>
          <w:p w14:paraId="0BDAF659"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r>
    </w:tbl>
    <w:p w14:paraId="4425F138" w14:textId="77777777" w:rsidR="00A206CD" w:rsidRPr="003E5A88" w:rsidRDefault="00A206CD" w:rsidP="00387121">
      <w:pPr>
        <w:contextualSpacing/>
        <w:mirrorIndents/>
        <w:jc w:val="both"/>
        <w:rPr>
          <w:rFonts w:ascii="Sylfaen" w:hAnsi="Sylfaen" w:cs="DejaVu Sans"/>
          <w:lang w:val="ka-GE"/>
        </w:rPr>
      </w:pPr>
    </w:p>
    <w:p w14:paraId="013BE997" w14:textId="77777777" w:rsidR="00A206CD" w:rsidRPr="003E5A88" w:rsidRDefault="00A206CD" w:rsidP="00387121">
      <w:pPr>
        <w:contextualSpacing/>
        <w:mirrorIndents/>
        <w:jc w:val="both"/>
        <w:rPr>
          <w:rFonts w:ascii="Sylfaen" w:hAnsi="Sylfaen" w:cs="DejaVu Sans"/>
          <w:lang w:val="ka-GE"/>
        </w:rPr>
      </w:pPr>
    </w:p>
    <w:p w14:paraId="727D035E" w14:textId="2AED4660" w:rsidR="00A206CD" w:rsidRPr="003E5A88" w:rsidRDefault="00A206CD" w:rsidP="00387121">
      <w:pPr>
        <w:contextualSpacing/>
        <w:mirrorIndents/>
        <w:jc w:val="both"/>
        <w:rPr>
          <w:rFonts w:ascii="Sylfaen" w:hAnsi="Sylfaen" w:cs="DejaVu Sans"/>
          <w:lang w:val="ka-GE"/>
        </w:rPr>
      </w:pPr>
      <w:r w:rsidRPr="003E5A88">
        <w:rPr>
          <w:rFonts w:ascii="Sylfaen" w:hAnsi="Sylfaen" w:cs="DejaVu Sans"/>
          <w:lang w:val="ka-GE"/>
        </w:rPr>
        <w:t xml:space="preserve">თითოეული კრიტერიუმი ფასდება 3 ბალიან სკალაზე, სადაც 3 მაქსიმალური, ხოლო 1 მინიმალური შეფასებაა (3 - კარგი, 2 - დამაკმაყოფილებელი, 1 - </w:t>
      </w:r>
      <w:r w:rsidR="0075439E">
        <w:rPr>
          <w:rFonts w:ascii="Sylfaen" w:hAnsi="Sylfaen" w:cs="DejaVu Sans"/>
          <w:lang w:val="ka-GE"/>
        </w:rPr>
        <w:t>სუსტი</w:t>
      </w:r>
      <w:r w:rsidRPr="003E5A88">
        <w:rPr>
          <w:rFonts w:ascii="Sylfaen" w:hAnsi="Sylfaen" w:cs="DejaVu Sans"/>
          <w:lang w:val="ka-GE"/>
        </w:rPr>
        <w:t xml:space="preserve">. </w:t>
      </w:r>
      <w:r w:rsidR="004E02C2" w:rsidRPr="003E5A88">
        <w:rPr>
          <w:rFonts w:ascii="Sylfaen" w:hAnsi="Sylfaen" w:cs="DejaVu Sans"/>
          <w:lang w:val="ka-GE"/>
        </w:rPr>
        <w:t>სასურველია</w:t>
      </w:r>
      <w:r w:rsidRPr="003E5A88">
        <w:rPr>
          <w:rFonts w:ascii="Sylfaen" w:hAnsi="Sylfaen" w:cs="DejaVu Sans"/>
          <w:lang w:val="ka-GE"/>
        </w:rPr>
        <w:t xml:space="preserve"> ქულას ახლდეს მოკლე განმარტება/აღწერა. კანდიდატმა უნდა დააგროვოს მაქსიმალურ ქულათა 70%. ქულების გამოთვლა ხორციელდება შემფასებლების მიერ დაწერილი ქულების საშუალო არითმეტიკულით.</w:t>
      </w:r>
    </w:p>
    <w:p w14:paraId="13667504" w14:textId="6CFD5368" w:rsidR="00A206CD" w:rsidRPr="002828F8" w:rsidRDefault="00A206CD" w:rsidP="00387121">
      <w:pPr>
        <w:contextualSpacing/>
        <w:mirrorIndents/>
        <w:jc w:val="both"/>
        <w:rPr>
          <w:rFonts w:ascii="Sylfaen" w:hAnsi="Sylfaen" w:cs="DejaVu Sans"/>
          <w:lang w:val="ka-GE"/>
        </w:rPr>
      </w:pPr>
    </w:p>
    <w:p w14:paraId="5CA3E96D" w14:textId="77777777" w:rsidR="00A206CD" w:rsidRPr="002828F8" w:rsidRDefault="00A206CD" w:rsidP="00387121">
      <w:pPr>
        <w:contextualSpacing/>
        <w:mirrorIndents/>
        <w:jc w:val="both"/>
        <w:rPr>
          <w:rFonts w:ascii="Sylfaen" w:hAnsi="Sylfaen" w:cs="DejaVu Sans"/>
          <w:lang w:val="ka-GE"/>
        </w:rPr>
      </w:pPr>
    </w:p>
    <w:p w14:paraId="173EE5AC" w14:textId="77777777" w:rsidR="00A206CD" w:rsidRPr="002828F8" w:rsidRDefault="00A206CD" w:rsidP="00387121">
      <w:pPr>
        <w:contextualSpacing/>
        <w:mirrorIndents/>
        <w:jc w:val="both"/>
        <w:rPr>
          <w:rFonts w:ascii="Sylfaen" w:hAnsi="Sylfaen" w:cs="DejaVu Sans"/>
        </w:rPr>
      </w:pPr>
    </w:p>
    <w:p w14:paraId="62FDC09D" w14:textId="77777777" w:rsidR="00180990" w:rsidRPr="002828F8" w:rsidRDefault="00180990" w:rsidP="00387121">
      <w:pPr>
        <w:jc w:val="both"/>
        <w:rPr>
          <w:rFonts w:ascii="Sylfaen" w:hAnsi="Sylfaen"/>
        </w:rPr>
      </w:pPr>
    </w:p>
    <w:sectPr w:rsidR="00180990" w:rsidRPr="002828F8" w:rsidSect="00AF62EC">
      <w:pgSz w:w="11907" w:h="16839" w:code="9"/>
      <w:pgMar w:top="1170" w:right="747" w:bottom="360" w:left="1440" w:header="101" w:footer="69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D8DCB" w14:textId="77777777" w:rsidR="00373296" w:rsidRDefault="00373296" w:rsidP="00A206CD">
      <w:r>
        <w:separator/>
      </w:r>
    </w:p>
  </w:endnote>
  <w:endnote w:type="continuationSeparator" w:id="0">
    <w:p w14:paraId="164896C4" w14:textId="77777777" w:rsidR="00373296" w:rsidRDefault="00373296" w:rsidP="00A20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panose1 w:val="020B0603030804020204"/>
    <w:charset w:val="00"/>
    <w:family w:val="swiss"/>
    <w:pitch w:val="variable"/>
    <w:sig w:usb0="A40002FF" w:usb1="400071CB" w:usb2="00000020" w:usb3="00000000" w:csb0="0000009F" w:csb1="00000000"/>
  </w:font>
  <w:font w:name="Merriweather">
    <w:charset w:val="CC"/>
    <w:family w:val="auto"/>
    <w:pitch w:val="variable"/>
    <w:sig w:usb0="20000207" w:usb1="00000002" w:usb2="00000000" w:usb3="00000000" w:csb0="00000197"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2090D" w14:textId="77777777" w:rsidR="00373296" w:rsidRDefault="00373296" w:rsidP="00A206CD">
      <w:r>
        <w:separator/>
      </w:r>
    </w:p>
  </w:footnote>
  <w:footnote w:type="continuationSeparator" w:id="0">
    <w:p w14:paraId="078157F6" w14:textId="77777777" w:rsidR="00373296" w:rsidRDefault="00373296" w:rsidP="00A206CD">
      <w:r>
        <w:continuationSeparator/>
      </w:r>
    </w:p>
  </w:footnote>
  <w:footnote w:id="1">
    <w:p w14:paraId="228FACA8" w14:textId="66543FC5" w:rsidR="004754F2" w:rsidRPr="007421C5" w:rsidRDefault="004754F2" w:rsidP="00E16558">
      <w:pPr>
        <w:pStyle w:val="FootnoteText"/>
        <w:jc w:val="both"/>
        <w:rPr>
          <w:rFonts w:ascii="Sylfaen" w:hAnsi="Sylfaen"/>
          <w:lang w:val="ka-GE"/>
        </w:rPr>
      </w:pPr>
      <w:r w:rsidRPr="007421C5">
        <w:rPr>
          <w:rStyle w:val="FootnoteReference"/>
          <w:rFonts w:ascii="Sylfaen" w:hAnsi="Sylfaen"/>
        </w:rPr>
        <w:footnoteRef/>
      </w:r>
      <w:r w:rsidRPr="007421C5">
        <w:rPr>
          <w:rFonts w:ascii="Sylfaen" w:hAnsi="Sylfaen"/>
        </w:rPr>
        <w:t xml:space="preserve"> </w:t>
      </w:r>
      <w:r w:rsidRPr="007421C5">
        <w:rPr>
          <w:rFonts w:ascii="Sylfaen" w:hAnsi="Sylfaen"/>
          <w:lang w:val="ka-GE"/>
        </w:rPr>
        <w:t>მედიცინის უმაღლესი განათლების დარგობრივი მახასიათებლის შესაბამისად აღნიშნული მოთხოვნა ძალაშია 2019 წლის 1 იანვრიდან. 2021 წლის 1 იანვრის შემდეგ გამოცხადებულ აკადემიურ კონკურსში მონაწილეობის მიღების დროისთვის პერსონალს გავლილი უნდა ჰქონდეს შესაბამისი ტრენინგი ან უნივერსიტეტმა უზრუნველყოს საკუთარი რესურსით პერსონალის გადამზადება.</w:t>
      </w:r>
    </w:p>
  </w:footnote>
  <w:footnote w:id="2">
    <w:p w14:paraId="615B1D89" w14:textId="52F943A9" w:rsidR="004754F2" w:rsidRPr="00770F57" w:rsidRDefault="004754F2" w:rsidP="00770F57">
      <w:pPr>
        <w:pStyle w:val="FootnoteText"/>
        <w:jc w:val="both"/>
        <w:rPr>
          <w:rFonts w:ascii="Sylfaen" w:hAnsi="Sylfaen"/>
          <w:lang w:val="ka-GE"/>
        </w:rPr>
      </w:pPr>
      <w:r w:rsidRPr="00770F57">
        <w:rPr>
          <w:rStyle w:val="FootnoteReference"/>
        </w:rPr>
        <w:footnoteRef/>
      </w:r>
      <w:r w:rsidRPr="00770F57">
        <w:rPr>
          <w:rFonts w:ascii="Sylfaen" w:hAnsi="Sylfaen"/>
          <w:lang w:val="ka-GE"/>
        </w:rPr>
        <w:t xml:space="preserve"> 2023 წლის 16 ნოემბრიდან</w:t>
      </w:r>
      <w:r w:rsidRPr="00770F57">
        <w:t xml:space="preserve"> </w:t>
      </w:r>
      <w:r w:rsidRPr="00770F57">
        <w:rPr>
          <w:rFonts w:ascii="Sylfaen" w:hAnsi="Sylfaen"/>
          <w:lang w:val="ka-GE"/>
        </w:rPr>
        <w:t xml:space="preserve">გამოცხადებულ აკადემიურ კონკურსში, მონაწილეობის მიღების დროისთვის პერსონალს გავლილი უნდა ჰქონდეს შესაბამისი ტრენინგი ან უნივერსიტეტმა უზრუნველყოს საკუთარი რესურსით პერსონალის გადამზადება. </w:t>
      </w:r>
    </w:p>
  </w:footnote>
  <w:footnote w:id="3">
    <w:p w14:paraId="37B0948A" w14:textId="722AC706" w:rsidR="004754F2" w:rsidRPr="007421C5" w:rsidRDefault="004754F2" w:rsidP="00770F57">
      <w:pPr>
        <w:pStyle w:val="FootnoteText"/>
        <w:jc w:val="both"/>
        <w:rPr>
          <w:rFonts w:ascii="Sylfaen" w:hAnsi="Sylfaen"/>
          <w:lang w:val="ka-GE"/>
        </w:rPr>
      </w:pPr>
      <w:r w:rsidRPr="007421C5">
        <w:rPr>
          <w:rStyle w:val="FootnoteReference"/>
          <w:rFonts w:ascii="Sylfaen" w:hAnsi="Sylfaen"/>
        </w:rPr>
        <w:footnoteRef/>
      </w:r>
      <w:r w:rsidRPr="007421C5">
        <w:rPr>
          <w:rFonts w:ascii="Sylfaen" w:hAnsi="Sylfaen"/>
        </w:rPr>
        <w:t xml:space="preserve"> </w:t>
      </w:r>
      <w:r w:rsidRPr="007421C5">
        <w:rPr>
          <w:rFonts w:ascii="Sylfaen" w:hAnsi="Sylfaen"/>
          <w:lang w:val="ka-GE"/>
        </w:rPr>
        <w:t>აღნიშნული სერტიფიკატის წარმოდგენა ევალებათ 2021 წლიდან, სერტიფიკატის არქონის შემთხვევაში უნივერსიტეტი საკუთარი რესურსით უზრუნველყოფს პერსონალის გადამზადებას.</w:t>
      </w:r>
    </w:p>
  </w:footnote>
  <w:footnote w:id="4">
    <w:p w14:paraId="14B99AF1" w14:textId="70130749" w:rsidR="004754F2" w:rsidRPr="007421C5" w:rsidRDefault="004754F2" w:rsidP="005E7A7A">
      <w:pPr>
        <w:pStyle w:val="FootnoteText"/>
        <w:jc w:val="both"/>
        <w:rPr>
          <w:rFonts w:ascii="Sylfaen" w:hAnsi="Sylfaen"/>
          <w:lang w:val="ka-GE"/>
        </w:rPr>
      </w:pPr>
      <w:r w:rsidRPr="007421C5">
        <w:rPr>
          <w:rStyle w:val="FootnoteReference"/>
          <w:rFonts w:ascii="Sylfaen" w:hAnsi="Sylfaen"/>
        </w:rPr>
        <w:footnoteRef/>
      </w:r>
      <w:r w:rsidRPr="007421C5">
        <w:rPr>
          <w:rFonts w:ascii="Sylfaen" w:hAnsi="Sylfaen"/>
        </w:rPr>
        <w:t xml:space="preserve"> </w:t>
      </w:r>
      <w:r w:rsidRPr="007421C5">
        <w:rPr>
          <w:rFonts w:ascii="Sylfaen" w:hAnsi="Sylfaen"/>
          <w:lang w:val="ka-GE"/>
        </w:rPr>
        <w:t>აღნიშნული სერტიფიკატის წარმოდგენა ევალებათ 202</w:t>
      </w:r>
      <w:r>
        <w:rPr>
          <w:rFonts w:ascii="Sylfaen" w:hAnsi="Sylfaen"/>
          <w:lang w:val="ka-GE"/>
        </w:rPr>
        <w:t>3</w:t>
      </w:r>
      <w:r w:rsidRPr="007421C5">
        <w:rPr>
          <w:rFonts w:ascii="Sylfaen" w:hAnsi="Sylfaen"/>
          <w:lang w:val="ka-GE"/>
        </w:rPr>
        <w:t xml:space="preserve"> წლი</w:t>
      </w:r>
      <w:r>
        <w:rPr>
          <w:rFonts w:ascii="Sylfaen" w:hAnsi="Sylfaen"/>
          <w:lang w:val="ka-GE"/>
        </w:rPr>
        <w:t>ს 16 ნოემბრიდან</w:t>
      </w:r>
      <w:r w:rsidRPr="007421C5">
        <w:rPr>
          <w:rFonts w:ascii="Sylfaen" w:hAnsi="Sylfaen"/>
          <w:lang w:val="ka-GE"/>
        </w:rPr>
        <w:t>, სერტიფიკატის არქონის შემთხვევაში უნივერსიტეტი საკუთარი რესურსით უზრუნველყოფს პერსონალის გადამზადებას.</w:t>
      </w:r>
    </w:p>
  </w:footnote>
  <w:footnote w:id="5">
    <w:p w14:paraId="5B70D1F7" w14:textId="6184B09A" w:rsidR="004754F2" w:rsidRPr="00ED7568" w:rsidRDefault="004754F2" w:rsidP="002828F8">
      <w:pPr>
        <w:pStyle w:val="FootnoteText"/>
        <w:jc w:val="both"/>
        <w:rPr>
          <w:i/>
          <w:sz w:val="16"/>
          <w:szCs w:val="16"/>
          <w:lang w:val="ka-GE"/>
        </w:rPr>
      </w:pPr>
      <w:r w:rsidRPr="00ED7568">
        <w:rPr>
          <w:rFonts w:ascii="Sylfaen" w:eastAsia="Arial Unicode MS" w:hAnsi="Sylfaen" w:cs="DejaVu Sans"/>
          <w:i/>
          <w:sz w:val="16"/>
          <w:szCs w:val="16"/>
          <w:lang w:val="ka-GE"/>
        </w:rPr>
        <w:footnoteRef/>
      </w:r>
      <w:r w:rsidRPr="00ED7568">
        <w:rPr>
          <w:rFonts w:ascii="Sylfaen" w:eastAsia="Arial Unicode MS" w:hAnsi="Sylfaen" w:cs="DejaVu Sans"/>
          <w:i/>
          <w:sz w:val="16"/>
          <w:szCs w:val="16"/>
          <w:lang w:val="ka-GE"/>
        </w:rPr>
        <w:t xml:space="preserve"> აკადემიური კონკურსის გამოცხადების შესახებ დეკანი მოხსენებითი ბარათით მიმართავს რექტორს, რომელიც ადამიანური რესურსების მართვის სამსახურს აძლევს შესაბამის დავალებას პროცესების ადმინისტრირების მიზნით.</w:t>
      </w:r>
    </w:p>
  </w:footnote>
  <w:footnote w:id="6">
    <w:p w14:paraId="3B3E64A3" w14:textId="386F6594" w:rsidR="004754F2" w:rsidRPr="007421C5" w:rsidRDefault="004754F2">
      <w:pPr>
        <w:pStyle w:val="FootnoteText"/>
        <w:rPr>
          <w:rFonts w:ascii="Sylfaen" w:hAnsi="Sylfaen"/>
          <w:lang w:val="ka-GE"/>
        </w:rPr>
      </w:pPr>
      <w:r>
        <w:rPr>
          <w:vertAlign w:val="superscript"/>
          <w:lang w:val="en-US"/>
        </w:rPr>
        <w:t>4</w:t>
      </w:r>
      <w:r w:rsidRPr="008F06D2">
        <w:rPr>
          <w:vertAlign w:val="superscript"/>
        </w:rPr>
        <w:t xml:space="preserve"> </w:t>
      </w:r>
      <w:r>
        <w:rPr>
          <w:rFonts w:ascii="Sylfaen" w:hAnsi="Sylfaen" w:cs="Sylfaen"/>
        </w:rPr>
        <w:t>კომისიის</w:t>
      </w:r>
      <w:r>
        <w:t xml:space="preserve"> </w:t>
      </w:r>
      <w:r>
        <w:rPr>
          <w:rFonts w:ascii="Sylfaen" w:hAnsi="Sylfaen" w:cs="Sylfaen"/>
        </w:rPr>
        <w:t>წევრები</w:t>
      </w:r>
      <w:r>
        <w:t xml:space="preserve"> </w:t>
      </w:r>
      <w:r>
        <w:rPr>
          <w:rFonts w:ascii="Sylfaen" w:hAnsi="Sylfaen" w:cs="Sylfaen"/>
        </w:rPr>
        <w:t>უნდა</w:t>
      </w:r>
      <w:r>
        <w:t xml:space="preserve"> </w:t>
      </w:r>
      <w:r>
        <w:rPr>
          <w:rFonts w:ascii="Sylfaen" w:hAnsi="Sylfaen" w:cs="Sylfaen"/>
        </w:rPr>
        <w:t>ფლობდნენ</w:t>
      </w:r>
      <w:r>
        <w:t xml:space="preserve"> </w:t>
      </w:r>
      <w:r>
        <w:rPr>
          <w:rFonts w:ascii="Sylfaen" w:hAnsi="Sylfaen" w:cs="Sylfaen"/>
        </w:rPr>
        <w:t>ინგლისურ</w:t>
      </w:r>
      <w:r>
        <w:t xml:space="preserve"> </w:t>
      </w:r>
      <w:r>
        <w:rPr>
          <w:rFonts w:ascii="Sylfaen" w:hAnsi="Sylfaen" w:cs="Sylfaen"/>
        </w:rPr>
        <w:t>ენას</w:t>
      </w:r>
      <w:r>
        <w:t>.</w:t>
      </w:r>
    </w:p>
  </w:footnote>
  <w:footnote w:id="7">
    <w:p w14:paraId="37FB7797" w14:textId="77777777" w:rsidR="004754F2" w:rsidRPr="007421C5" w:rsidRDefault="004754F2" w:rsidP="000420BC">
      <w:pPr>
        <w:pStyle w:val="FootnoteText"/>
        <w:jc w:val="both"/>
        <w:rPr>
          <w:rFonts w:ascii="Sylfaen" w:hAnsi="Sylfaen"/>
          <w:lang w:val="ka-GE"/>
        </w:rPr>
      </w:pPr>
      <w:r w:rsidRPr="007421C5">
        <w:rPr>
          <w:rStyle w:val="FootnoteReference"/>
          <w:rFonts w:ascii="Sylfaen" w:hAnsi="Sylfaen"/>
        </w:rPr>
        <w:footnoteRef/>
      </w:r>
      <w:r w:rsidRPr="007421C5">
        <w:rPr>
          <w:rFonts w:ascii="Sylfaen" w:hAnsi="Sylfaen"/>
        </w:rPr>
        <w:t xml:space="preserve"> </w:t>
      </w:r>
      <w:r w:rsidRPr="007421C5">
        <w:rPr>
          <w:rFonts w:ascii="Sylfaen" w:hAnsi="Sylfaen"/>
          <w:lang w:val="ka-GE"/>
        </w:rPr>
        <w:t>მედიცინის უმაღლესი განათლების დარგობრივი მახასიათებლის შესაბამისად აღნიშნული მოთხოვნა ძალაშია 2019 წლის 1 იანვრიდან. 2021 წლის 1 იანვრის შემდეგ შერჩეულ პერსონალს გავლილი უნდა ჰქონდეს შესაბამისი ტრენინგი ან უნივერსიტეტმა უზრუნველყოს საკუთარი რესურსით პერსონალის გადამზადება.</w:t>
      </w:r>
    </w:p>
  </w:footnote>
  <w:footnote w:id="8">
    <w:p w14:paraId="33972D53" w14:textId="035BC2FB" w:rsidR="004754F2" w:rsidRPr="00770F57" w:rsidRDefault="004754F2">
      <w:pPr>
        <w:pStyle w:val="FootnoteText"/>
        <w:rPr>
          <w:rFonts w:ascii="Sylfaen" w:hAnsi="Sylfaen"/>
          <w:lang w:val="ka-GE"/>
        </w:rPr>
      </w:pPr>
      <w:r>
        <w:rPr>
          <w:rStyle w:val="FootnoteReference"/>
        </w:rPr>
        <w:footnoteRef/>
      </w:r>
      <w:r>
        <w:t xml:space="preserve"> </w:t>
      </w:r>
      <w:r w:rsidRPr="007421C5">
        <w:rPr>
          <w:rFonts w:ascii="Sylfaen" w:hAnsi="Sylfaen"/>
          <w:lang w:val="ka-GE"/>
        </w:rPr>
        <w:t>აღნიშნული სერტიფიკატის წარმოდგენა ევალებათ 202</w:t>
      </w:r>
      <w:r>
        <w:rPr>
          <w:rFonts w:ascii="Sylfaen" w:hAnsi="Sylfaen"/>
          <w:lang w:val="ka-GE"/>
        </w:rPr>
        <w:t>3</w:t>
      </w:r>
      <w:r w:rsidRPr="007421C5">
        <w:rPr>
          <w:rFonts w:ascii="Sylfaen" w:hAnsi="Sylfaen"/>
          <w:lang w:val="ka-GE"/>
        </w:rPr>
        <w:t xml:space="preserve"> წლი</w:t>
      </w:r>
      <w:r>
        <w:rPr>
          <w:rFonts w:ascii="Sylfaen" w:hAnsi="Sylfaen"/>
          <w:lang w:val="ka-GE"/>
        </w:rPr>
        <w:t>ს 16 ნოემბრიდან</w:t>
      </w:r>
      <w:r w:rsidRPr="007421C5">
        <w:rPr>
          <w:rFonts w:ascii="Sylfaen" w:hAnsi="Sylfaen"/>
          <w:lang w:val="ka-GE"/>
        </w:rPr>
        <w:t>, სერტიფიკატის არქონის შემთხვევაში უნივერსიტეტი საკუთარი რესურსით უზრუნველყოფს პერსონალის გადამზადებას.</w:t>
      </w:r>
    </w:p>
  </w:footnote>
  <w:footnote w:id="9">
    <w:p w14:paraId="069E183F" w14:textId="1A4C3379" w:rsidR="004754F2" w:rsidRPr="002321D5" w:rsidRDefault="004754F2">
      <w:pPr>
        <w:pStyle w:val="FootnoteText"/>
        <w:rPr>
          <w:lang w:val="ka-GE"/>
        </w:rPr>
      </w:pPr>
      <w:r>
        <w:rPr>
          <w:rStyle w:val="FootnoteReference"/>
          <w:rFonts w:ascii="Sylfaen" w:hAnsi="Sylfaen"/>
          <w:lang w:val="ka-GE"/>
        </w:rPr>
        <w:t>6</w:t>
      </w:r>
      <w:r>
        <w:rPr>
          <w:rFonts w:ascii="Sylfaen" w:hAnsi="Sylfaen"/>
          <w:lang w:val="ka-GE"/>
        </w:rPr>
        <w:t xml:space="preserve"> </w:t>
      </w:r>
      <w:r w:rsidRPr="007421C5">
        <w:rPr>
          <w:rFonts w:ascii="Sylfaen" w:hAnsi="Sylfaen"/>
          <w:lang w:val="ka-GE"/>
        </w:rPr>
        <w:t>კომისიის წევრები ფლობენ ინგლისურ ენას.</w:t>
      </w:r>
    </w:p>
  </w:footnote>
  <w:footnote w:id="10">
    <w:p w14:paraId="3407CBEB" w14:textId="314A1429" w:rsidR="004754F2" w:rsidRPr="002321D5" w:rsidRDefault="004754F2">
      <w:pPr>
        <w:pStyle w:val="FootnoteText"/>
        <w:rPr>
          <w:lang w:val="ka-GE"/>
        </w:rPr>
      </w:pPr>
      <w:r w:rsidRPr="007421C5">
        <w:rPr>
          <w:rFonts w:ascii="Sylfaen" w:hAnsi="Sylfaen"/>
        </w:rPr>
        <w:t xml:space="preserve"> </w:t>
      </w:r>
      <w:r w:rsidRPr="007421C5">
        <w:rPr>
          <w:rFonts w:ascii="Sylfaen" w:hAnsi="Sylfaen"/>
          <w:lang w:val="ka-GE"/>
        </w:rPr>
        <w:t>კომისიის წევრები ფლობენ ინგლისურ ენას.</w:t>
      </w:r>
    </w:p>
    <w:p w14:paraId="47645DAD" w14:textId="0794F3D0" w:rsidR="004754F2" w:rsidRPr="00B70135" w:rsidRDefault="004754F2">
      <w:pPr>
        <w:pStyle w:val="FootnoteText"/>
        <w:rPr>
          <w:lang w:val="ka-GE"/>
        </w:rPr>
      </w:pPr>
      <w:r>
        <w:rPr>
          <w:lang w:val="ka-GE"/>
        </w:rPr>
        <w:t>ონალი</w:t>
      </w:r>
    </w:p>
  </w:footnote>
  <w:footnote w:id="11">
    <w:p w14:paraId="7AFBAAEE" w14:textId="2EE081D9" w:rsidR="004754F2" w:rsidRPr="00775C5B" w:rsidRDefault="004754F2" w:rsidP="008E7F62">
      <w:pPr>
        <w:pStyle w:val="FootnoteText"/>
        <w:jc w:val="both"/>
        <w:rPr>
          <w:i/>
          <w:sz w:val="16"/>
          <w:szCs w:val="16"/>
          <w:lang w:val="ka-GE"/>
        </w:rPr>
      </w:pPr>
      <w:r w:rsidRPr="008E7F62">
        <w:rPr>
          <w:rFonts w:ascii="Sylfaen" w:eastAsia="Microsoft Sans Serif" w:hAnsi="Sylfaen" w:cs="DejaVu Sans"/>
          <w:i/>
          <w:sz w:val="16"/>
          <w:szCs w:val="16"/>
          <w:lang w:val="ka-GE"/>
        </w:rPr>
        <w:footnoteRef/>
      </w:r>
      <w:r w:rsidRPr="008E7F62">
        <w:rPr>
          <w:rFonts w:ascii="Sylfaen" w:eastAsia="Microsoft Sans Serif" w:hAnsi="Sylfaen" w:cs="DejaVu Sans"/>
          <w:i/>
          <w:sz w:val="16"/>
          <w:szCs w:val="16"/>
          <w:lang w:val="ka-GE"/>
        </w:rPr>
        <w:t xml:space="preserve"> თანახელმძღვანელის შემთხვევაში შეთავაზების გაგზავნა შესაძლებელია, როგორც აკადემიური, ასევე მოწვეული პერსონალისთვის. პროგრამის ხელმძღვანელის შემთხვევაში კი შეთავაზება ეგზავნება, მხოლოდ აკადემიურ პერსონალს.</w:t>
      </w:r>
    </w:p>
  </w:footnote>
  <w:footnote w:id="12">
    <w:p w14:paraId="6C26DEC6" w14:textId="09E86D6B" w:rsidR="004754F2" w:rsidRPr="00807C41" w:rsidRDefault="004754F2">
      <w:pPr>
        <w:pStyle w:val="FootnoteText"/>
        <w:rPr>
          <w:rFonts w:ascii="Sylfaen" w:hAnsi="Sylfaen"/>
          <w:i/>
          <w:lang w:val="ka-GE"/>
        </w:rPr>
      </w:pPr>
      <w:r w:rsidRPr="00807C41">
        <w:rPr>
          <w:rStyle w:val="FootnoteReference"/>
          <w:i/>
        </w:rPr>
        <w:footnoteRef/>
      </w:r>
      <w:r w:rsidRPr="00807C41">
        <w:rPr>
          <w:i/>
        </w:rPr>
        <w:t xml:space="preserve"> </w:t>
      </w:r>
      <w:r w:rsidRPr="00807C41">
        <w:rPr>
          <w:rFonts w:ascii="Sylfaen" w:hAnsi="Sylfaen"/>
          <w:i/>
          <w:lang w:val="ka-GE"/>
        </w:rPr>
        <w:t>სამეცნიერო პერსონალი არის ევროპის უნივერსიტეტთან აფილირებული აკადემიური პერსონალი.</w:t>
      </w:r>
    </w:p>
  </w:footnote>
  <w:footnote w:id="13">
    <w:p w14:paraId="65256635" w14:textId="07B03010" w:rsidR="004754F2" w:rsidRPr="00C03F0F" w:rsidRDefault="004754F2" w:rsidP="00C03F0F">
      <w:pPr>
        <w:pStyle w:val="FootnoteText"/>
        <w:jc w:val="both"/>
        <w:rPr>
          <w:rFonts w:ascii="Sylfaen" w:hAnsi="Sylfaen"/>
          <w:i/>
          <w:lang w:val="ka-GE"/>
        </w:rPr>
      </w:pPr>
      <w:r w:rsidRPr="00C03F0F">
        <w:rPr>
          <w:i/>
        </w:rPr>
        <w:footnoteRef/>
      </w:r>
      <w:r w:rsidRPr="00C03F0F">
        <w:rPr>
          <w:rFonts w:ascii="Sylfaen" w:hAnsi="Sylfaen"/>
          <w:i/>
        </w:rPr>
        <w:t xml:space="preserve"> საკვალიფიკაციო მოთხოვნებით გათვალისწინებული ენ(ებ)ის ცოდნა</w:t>
      </w:r>
      <w:r w:rsidR="009966B4" w:rsidRPr="00C03F0F">
        <w:rPr>
          <w:rFonts w:ascii="Sylfaen" w:hAnsi="Sylfaen"/>
          <w:i/>
        </w:rPr>
        <w:t>. თუ საკვალიფიკაციო მოთხოვნების თანახმად, კონკურსანტს არ მოეთხოვება უცხო ენის ცოდნა</w:t>
      </w:r>
      <w:r w:rsidR="009966B4">
        <w:rPr>
          <w:rFonts w:ascii="Sylfaen" w:hAnsi="Sylfaen"/>
          <w:i/>
          <w:lang w:val="ka-GE"/>
        </w:rPr>
        <w:t>,</w:t>
      </w:r>
      <w:r w:rsidR="009966B4" w:rsidRPr="00C03F0F">
        <w:rPr>
          <w:rFonts w:ascii="Sylfaen" w:hAnsi="Sylfaen"/>
          <w:i/>
        </w:rPr>
        <w:t xml:space="preserve"> შეფასების პროცესში მხედველობაში არ მიიღება გასაუბრების შეფასების ფორმით განსაზღვრული უცხო ენის შეფასების კომპონენტი და ქულათა გამოთვლის დროს არ დაა</w:t>
      </w:r>
      <w:r w:rsidR="009966B4">
        <w:rPr>
          <w:rFonts w:ascii="Sylfaen" w:hAnsi="Sylfaen"/>
          <w:i/>
          <w:lang w:val="ka-GE"/>
        </w:rPr>
        <w:t>ნ</w:t>
      </w:r>
      <w:r w:rsidR="009966B4" w:rsidRPr="00C03F0F">
        <w:rPr>
          <w:rFonts w:ascii="Sylfaen" w:hAnsi="Sylfaen"/>
          <w:i/>
        </w:rPr>
        <w:t xml:space="preserve">გარიშდება აღნიშნული კომპონენტისთვის </w:t>
      </w:r>
      <w:r w:rsidR="00C03F0F">
        <w:rPr>
          <w:rFonts w:ascii="Sylfaen" w:hAnsi="Sylfaen"/>
          <w:i/>
          <w:lang w:val="ka-GE"/>
        </w:rPr>
        <w:t>მინიჭებული ქულა.</w:t>
      </w:r>
    </w:p>
  </w:footnote>
  <w:footnote w:id="14">
    <w:p w14:paraId="4F3E7BDD" w14:textId="77777777" w:rsidR="004754F2" w:rsidRDefault="004754F2" w:rsidP="00AF59F8"/>
  </w:footnote>
  <w:footnote w:id="15">
    <w:p w14:paraId="546FEF0E" w14:textId="70D31EB5" w:rsidR="004754F2" w:rsidRPr="001871C8" w:rsidRDefault="004754F2" w:rsidP="001871C8">
      <w:pPr>
        <w:pStyle w:val="FootnoteText"/>
        <w:tabs>
          <w:tab w:val="left" w:pos="8730"/>
        </w:tabs>
        <w:rPr>
          <w:rFonts w:ascii="Sylfaen" w:hAnsi="Sylfaen"/>
          <w:lang w:val="ka-GE"/>
        </w:rPr>
      </w:pPr>
      <w:r>
        <w:rPr>
          <w:rStyle w:val="FootnoteReference"/>
        </w:rPr>
        <w:footnoteRef/>
      </w:r>
      <w:r>
        <w:t xml:space="preserve"> </w:t>
      </w:r>
      <w:r>
        <w:rPr>
          <w:rFonts w:ascii="Sylfaen" w:hAnsi="Sylfaen"/>
          <w:lang w:val="ka-GE"/>
        </w:rPr>
        <w:t xml:space="preserve">საკვალიფიკაციო მოთხოვნებით გათვალისწინებული ენ(ებ)ის ცოდნა </w:t>
      </w:r>
      <w:r>
        <w:rPr>
          <w:rFonts w:ascii="Sylfaen" w:hAnsi="Sylfaen"/>
          <w:lang w:val="ka-GE"/>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62ACD"/>
    <w:multiLevelType w:val="multilevel"/>
    <w:tmpl w:val="7214D9FA"/>
    <w:lvl w:ilvl="0">
      <w:start w:val="6"/>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0BC6612B"/>
    <w:multiLevelType w:val="hybridMultilevel"/>
    <w:tmpl w:val="01B005FA"/>
    <w:lvl w:ilvl="0" w:tplc="DBD2C312">
      <w:start w:val="1"/>
      <w:numFmt w:val="decimal"/>
      <w:lvlText w:val="%1."/>
      <w:lvlJc w:val="left"/>
      <w:pPr>
        <w:ind w:left="1048" w:hanging="360"/>
      </w:pPr>
      <w:rPr>
        <w:rFonts w:hint="default"/>
      </w:rPr>
    </w:lvl>
    <w:lvl w:ilvl="1" w:tplc="04090019" w:tentative="1">
      <w:start w:val="1"/>
      <w:numFmt w:val="lowerLetter"/>
      <w:lvlText w:val="%2."/>
      <w:lvlJc w:val="left"/>
      <w:pPr>
        <w:ind w:left="1768" w:hanging="360"/>
      </w:pPr>
    </w:lvl>
    <w:lvl w:ilvl="2" w:tplc="0409001B" w:tentative="1">
      <w:start w:val="1"/>
      <w:numFmt w:val="lowerRoman"/>
      <w:lvlText w:val="%3."/>
      <w:lvlJc w:val="right"/>
      <w:pPr>
        <w:ind w:left="2488" w:hanging="180"/>
      </w:pPr>
    </w:lvl>
    <w:lvl w:ilvl="3" w:tplc="0409000F" w:tentative="1">
      <w:start w:val="1"/>
      <w:numFmt w:val="decimal"/>
      <w:lvlText w:val="%4."/>
      <w:lvlJc w:val="left"/>
      <w:pPr>
        <w:ind w:left="3208" w:hanging="360"/>
      </w:pPr>
    </w:lvl>
    <w:lvl w:ilvl="4" w:tplc="04090019" w:tentative="1">
      <w:start w:val="1"/>
      <w:numFmt w:val="lowerLetter"/>
      <w:lvlText w:val="%5."/>
      <w:lvlJc w:val="left"/>
      <w:pPr>
        <w:ind w:left="3928" w:hanging="360"/>
      </w:pPr>
    </w:lvl>
    <w:lvl w:ilvl="5" w:tplc="0409001B" w:tentative="1">
      <w:start w:val="1"/>
      <w:numFmt w:val="lowerRoman"/>
      <w:lvlText w:val="%6."/>
      <w:lvlJc w:val="right"/>
      <w:pPr>
        <w:ind w:left="4648" w:hanging="180"/>
      </w:pPr>
    </w:lvl>
    <w:lvl w:ilvl="6" w:tplc="0409000F" w:tentative="1">
      <w:start w:val="1"/>
      <w:numFmt w:val="decimal"/>
      <w:lvlText w:val="%7."/>
      <w:lvlJc w:val="left"/>
      <w:pPr>
        <w:ind w:left="5368" w:hanging="360"/>
      </w:pPr>
    </w:lvl>
    <w:lvl w:ilvl="7" w:tplc="04090019" w:tentative="1">
      <w:start w:val="1"/>
      <w:numFmt w:val="lowerLetter"/>
      <w:lvlText w:val="%8."/>
      <w:lvlJc w:val="left"/>
      <w:pPr>
        <w:ind w:left="6088" w:hanging="360"/>
      </w:pPr>
    </w:lvl>
    <w:lvl w:ilvl="8" w:tplc="0409001B" w:tentative="1">
      <w:start w:val="1"/>
      <w:numFmt w:val="lowerRoman"/>
      <w:lvlText w:val="%9."/>
      <w:lvlJc w:val="right"/>
      <w:pPr>
        <w:ind w:left="6808" w:hanging="180"/>
      </w:pPr>
    </w:lvl>
  </w:abstractNum>
  <w:abstractNum w:abstractNumId="2" w15:restartNumberingAfterBreak="0">
    <w:nsid w:val="0CF3029A"/>
    <w:multiLevelType w:val="hybridMultilevel"/>
    <w:tmpl w:val="DCBCC89A"/>
    <w:lvl w:ilvl="0" w:tplc="FE665A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61038"/>
    <w:multiLevelType w:val="multilevel"/>
    <w:tmpl w:val="ADC6F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5F3A5A"/>
    <w:multiLevelType w:val="multilevel"/>
    <w:tmpl w:val="90102B04"/>
    <w:lvl w:ilvl="0">
      <w:start w:val="2"/>
      <w:numFmt w:val="decimal"/>
      <w:lvlText w:val="%1"/>
      <w:lvlJc w:val="left"/>
      <w:pPr>
        <w:ind w:left="360" w:hanging="360"/>
      </w:pPr>
      <w:rPr>
        <w:rFonts w:ascii="Sylfaen" w:hAnsi="Sylfaen" w:cs="Sylfaen" w:hint="default"/>
      </w:rPr>
    </w:lvl>
    <w:lvl w:ilvl="1">
      <w:start w:val="6"/>
      <w:numFmt w:val="decimal"/>
      <w:lvlText w:val="%1.%2"/>
      <w:lvlJc w:val="left"/>
      <w:pPr>
        <w:ind w:left="1048" w:hanging="360"/>
      </w:pPr>
      <w:rPr>
        <w:rFonts w:ascii="Sylfaen" w:hAnsi="Sylfaen" w:cs="Sylfaen" w:hint="default"/>
      </w:rPr>
    </w:lvl>
    <w:lvl w:ilvl="2">
      <w:start w:val="1"/>
      <w:numFmt w:val="decimal"/>
      <w:lvlText w:val="%1.%2.%3"/>
      <w:lvlJc w:val="left"/>
      <w:pPr>
        <w:ind w:left="2096" w:hanging="720"/>
      </w:pPr>
      <w:rPr>
        <w:rFonts w:ascii="Sylfaen" w:hAnsi="Sylfaen" w:cs="Sylfaen" w:hint="default"/>
      </w:rPr>
    </w:lvl>
    <w:lvl w:ilvl="3">
      <w:start w:val="1"/>
      <w:numFmt w:val="decimal"/>
      <w:lvlText w:val="%1.%2.%3.%4"/>
      <w:lvlJc w:val="left"/>
      <w:pPr>
        <w:ind w:left="3144" w:hanging="1080"/>
      </w:pPr>
      <w:rPr>
        <w:rFonts w:ascii="Sylfaen" w:hAnsi="Sylfaen" w:cs="Sylfaen" w:hint="default"/>
      </w:rPr>
    </w:lvl>
    <w:lvl w:ilvl="4">
      <w:start w:val="1"/>
      <w:numFmt w:val="decimal"/>
      <w:lvlText w:val="%1.%2.%3.%4.%5"/>
      <w:lvlJc w:val="left"/>
      <w:pPr>
        <w:ind w:left="3832" w:hanging="1080"/>
      </w:pPr>
      <w:rPr>
        <w:rFonts w:ascii="Sylfaen" w:hAnsi="Sylfaen" w:cs="Sylfaen" w:hint="default"/>
      </w:rPr>
    </w:lvl>
    <w:lvl w:ilvl="5">
      <w:start w:val="1"/>
      <w:numFmt w:val="decimal"/>
      <w:lvlText w:val="%1.%2.%3.%4.%5.%6"/>
      <w:lvlJc w:val="left"/>
      <w:pPr>
        <w:ind w:left="4880" w:hanging="1440"/>
      </w:pPr>
      <w:rPr>
        <w:rFonts w:ascii="Sylfaen" w:hAnsi="Sylfaen" w:cs="Sylfaen" w:hint="default"/>
      </w:rPr>
    </w:lvl>
    <w:lvl w:ilvl="6">
      <w:start w:val="1"/>
      <w:numFmt w:val="decimal"/>
      <w:lvlText w:val="%1.%2.%3.%4.%5.%6.%7"/>
      <w:lvlJc w:val="left"/>
      <w:pPr>
        <w:ind w:left="5568" w:hanging="1440"/>
      </w:pPr>
      <w:rPr>
        <w:rFonts w:ascii="Sylfaen" w:hAnsi="Sylfaen" w:cs="Sylfaen" w:hint="default"/>
      </w:rPr>
    </w:lvl>
    <w:lvl w:ilvl="7">
      <w:start w:val="1"/>
      <w:numFmt w:val="decimal"/>
      <w:lvlText w:val="%1.%2.%3.%4.%5.%6.%7.%8"/>
      <w:lvlJc w:val="left"/>
      <w:pPr>
        <w:ind w:left="6616" w:hanging="1800"/>
      </w:pPr>
      <w:rPr>
        <w:rFonts w:ascii="Sylfaen" w:hAnsi="Sylfaen" w:cs="Sylfaen" w:hint="default"/>
      </w:rPr>
    </w:lvl>
    <w:lvl w:ilvl="8">
      <w:start w:val="1"/>
      <w:numFmt w:val="decimal"/>
      <w:lvlText w:val="%1.%2.%3.%4.%5.%6.%7.%8.%9"/>
      <w:lvlJc w:val="left"/>
      <w:pPr>
        <w:ind w:left="7304" w:hanging="1800"/>
      </w:pPr>
      <w:rPr>
        <w:rFonts w:ascii="Sylfaen" w:hAnsi="Sylfaen" w:cs="Sylfaen" w:hint="default"/>
      </w:rPr>
    </w:lvl>
  </w:abstractNum>
  <w:abstractNum w:abstractNumId="5" w15:restartNumberingAfterBreak="0">
    <w:nsid w:val="190A4695"/>
    <w:multiLevelType w:val="hybridMultilevel"/>
    <w:tmpl w:val="2E82B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75A3D"/>
    <w:multiLevelType w:val="hybridMultilevel"/>
    <w:tmpl w:val="C346045E"/>
    <w:lvl w:ilvl="0" w:tplc="3A3A4A16">
      <w:start w:val="4"/>
      <w:numFmt w:val="decimal"/>
      <w:lvlText w:val="%1."/>
      <w:lvlJc w:val="left"/>
      <w:pPr>
        <w:ind w:left="1408" w:hanging="360"/>
      </w:pPr>
      <w:rPr>
        <w:rFonts w:hint="default"/>
      </w:r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7" w15:restartNumberingAfterBreak="0">
    <w:nsid w:val="21197F2E"/>
    <w:multiLevelType w:val="multilevel"/>
    <w:tmpl w:val="C0D2E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FB5698"/>
    <w:multiLevelType w:val="hybridMultilevel"/>
    <w:tmpl w:val="FF0C1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EA0728"/>
    <w:multiLevelType w:val="hybridMultilevel"/>
    <w:tmpl w:val="55C4D80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492519"/>
    <w:multiLevelType w:val="hybridMultilevel"/>
    <w:tmpl w:val="95BE40BE"/>
    <w:lvl w:ilvl="0" w:tplc="1AF8178C">
      <w:start w:val="1"/>
      <w:numFmt w:val="decimal"/>
      <w:lvlText w:val="%1."/>
      <w:lvlJc w:val="left"/>
      <w:pPr>
        <w:ind w:left="630" w:hanging="360"/>
      </w:pPr>
      <w:rPr>
        <w:rFonts w:ascii="Sylfaen" w:eastAsia="Microsoft Sans Serif" w:hAnsi="Sylfaen" w:cs="Microsoft Sans Serif"/>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33964D8A"/>
    <w:multiLevelType w:val="hybridMultilevel"/>
    <w:tmpl w:val="B866D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325EB5"/>
    <w:multiLevelType w:val="multilevel"/>
    <w:tmpl w:val="33EE9E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B032678"/>
    <w:multiLevelType w:val="hybridMultilevel"/>
    <w:tmpl w:val="DA800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7773F7"/>
    <w:multiLevelType w:val="hybridMultilevel"/>
    <w:tmpl w:val="5364A5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037C1E"/>
    <w:multiLevelType w:val="hybridMultilevel"/>
    <w:tmpl w:val="CB308914"/>
    <w:lvl w:ilvl="0" w:tplc="FE665A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C70885"/>
    <w:multiLevelType w:val="hybridMultilevel"/>
    <w:tmpl w:val="95BE40BE"/>
    <w:lvl w:ilvl="0" w:tplc="1AF8178C">
      <w:start w:val="1"/>
      <w:numFmt w:val="decimal"/>
      <w:lvlText w:val="%1."/>
      <w:lvlJc w:val="left"/>
      <w:pPr>
        <w:ind w:left="630" w:hanging="360"/>
      </w:pPr>
      <w:rPr>
        <w:rFonts w:ascii="Sylfaen" w:eastAsia="Microsoft Sans Serif" w:hAnsi="Sylfaen" w:cs="Microsoft Sans Serif"/>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43C40397"/>
    <w:multiLevelType w:val="multilevel"/>
    <w:tmpl w:val="CB24AE5E"/>
    <w:lvl w:ilvl="0">
      <w:start w:val="1"/>
      <w:numFmt w:val="decimal"/>
      <w:lvlText w:val="%1."/>
      <w:lvlJc w:val="left"/>
      <w:pPr>
        <w:ind w:left="480" w:hanging="480"/>
      </w:pPr>
      <w:rPr>
        <w:rFonts w:hint="default"/>
      </w:rPr>
    </w:lvl>
    <w:lvl w:ilvl="1">
      <w:start w:val="1"/>
      <w:numFmt w:val="decimal"/>
      <w:lvlText w:val="%1.%2."/>
      <w:lvlJc w:val="left"/>
      <w:pPr>
        <w:ind w:left="1768" w:hanging="720"/>
      </w:pPr>
      <w:rPr>
        <w:rFonts w:hint="default"/>
      </w:rPr>
    </w:lvl>
    <w:lvl w:ilvl="2">
      <w:start w:val="1"/>
      <w:numFmt w:val="decimal"/>
      <w:lvlText w:val="%1.%2.%3."/>
      <w:lvlJc w:val="left"/>
      <w:pPr>
        <w:ind w:left="3176" w:hanging="1080"/>
      </w:pPr>
      <w:rPr>
        <w:rFonts w:hint="default"/>
      </w:rPr>
    </w:lvl>
    <w:lvl w:ilvl="3">
      <w:start w:val="1"/>
      <w:numFmt w:val="decimal"/>
      <w:lvlText w:val="%1.%2.%3.%4."/>
      <w:lvlJc w:val="left"/>
      <w:pPr>
        <w:ind w:left="4224" w:hanging="1080"/>
      </w:pPr>
      <w:rPr>
        <w:rFonts w:hint="default"/>
      </w:rPr>
    </w:lvl>
    <w:lvl w:ilvl="4">
      <w:start w:val="1"/>
      <w:numFmt w:val="decimal"/>
      <w:lvlText w:val="%1.%2.%3.%4.%5."/>
      <w:lvlJc w:val="left"/>
      <w:pPr>
        <w:ind w:left="5632" w:hanging="1440"/>
      </w:pPr>
      <w:rPr>
        <w:rFonts w:hint="default"/>
      </w:rPr>
    </w:lvl>
    <w:lvl w:ilvl="5">
      <w:start w:val="1"/>
      <w:numFmt w:val="decimal"/>
      <w:lvlText w:val="%1.%2.%3.%4.%5.%6."/>
      <w:lvlJc w:val="left"/>
      <w:pPr>
        <w:ind w:left="7040" w:hanging="1800"/>
      </w:pPr>
      <w:rPr>
        <w:rFonts w:hint="default"/>
      </w:rPr>
    </w:lvl>
    <w:lvl w:ilvl="6">
      <w:start w:val="1"/>
      <w:numFmt w:val="decimal"/>
      <w:lvlText w:val="%1.%2.%3.%4.%5.%6.%7."/>
      <w:lvlJc w:val="left"/>
      <w:pPr>
        <w:ind w:left="8088" w:hanging="1800"/>
      </w:pPr>
      <w:rPr>
        <w:rFonts w:hint="default"/>
      </w:rPr>
    </w:lvl>
    <w:lvl w:ilvl="7">
      <w:start w:val="1"/>
      <w:numFmt w:val="decimal"/>
      <w:lvlText w:val="%1.%2.%3.%4.%5.%6.%7.%8."/>
      <w:lvlJc w:val="left"/>
      <w:pPr>
        <w:ind w:left="9496" w:hanging="2160"/>
      </w:pPr>
      <w:rPr>
        <w:rFonts w:hint="default"/>
      </w:rPr>
    </w:lvl>
    <w:lvl w:ilvl="8">
      <w:start w:val="1"/>
      <w:numFmt w:val="decimal"/>
      <w:lvlText w:val="%1.%2.%3.%4.%5.%6.%7.%8.%9."/>
      <w:lvlJc w:val="left"/>
      <w:pPr>
        <w:ind w:left="10904" w:hanging="2520"/>
      </w:pPr>
      <w:rPr>
        <w:rFonts w:hint="default"/>
      </w:rPr>
    </w:lvl>
  </w:abstractNum>
  <w:abstractNum w:abstractNumId="18" w15:restartNumberingAfterBreak="0">
    <w:nsid w:val="46C70BEE"/>
    <w:multiLevelType w:val="hybridMultilevel"/>
    <w:tmpl w:val="B866D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046773"/>
    <w:multiLevelType w:val="hybridMultilevel"/>
    <w:tmpl w:val="D786ED5A"/>
    <w:lvl w:ilvl="0" w:tplc="8E4C83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902908"/>
    <w:multiLevelType w:val="hybridMultilevel"/>
    <w:tmpl w:val="8C1C7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E74147"/>
    <w:multiLevelType w:val="hybridMultilevel"/>
    <w:tmpl w:val="E8DE4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4434C96"/>
    <w:multiLevelType w:val="multilevel"/>
    <w:tmpl w:val="073AAA32"/>
    <w:lvl w:ilvl="0">
      <w:start w:val="1"/>
      <w:numFmt w:val="decimal"/>
      <w:lvlText w:val="%1."/>
      <w:lvlJc w:val="left"/>
      <w:pPr>
        <w:ind w:left="1048" w:hanging="360"/>
      </w:pPr>
      <w:rPr>
        <w:rFonts w:hint="default"/>
      </w:rPr>
    </w:lvl>
    <w:lvl w:ilvl="1">
      <w:start w:val="4"/>
      <w:numFmt w:val="decimal"/>
      <w:isLgl/>
      <w:lvlText w:val="%1.%2"/>
      <w:lvlJc w:val="left"/>
      <w:pPr>
        <w:ind w:left="1408" w:hanging="720"/>
      </w:pPr>
      <w:rPr>
        <w:rFonts w:ascii="Sylfaen" w:eastAsia="Sylfaen" w:hAnsi="Sylfaen" w:cs="Sylfaen" w:hint="default"/>
        <w:sz w:val="22"/>
      </w:rPr>
    </w:lvl>
    <w:lvl w:ilvl="2">
      <w:start w:val="1"/>
      <w:numFmt w:val="decimal"/>
      <w:isLgl/>
      <w:lvlText w:val="%1.%2.%3"/>
      <w:lvlJc w:val="left"/>
      <w:pPr>
        <w:ind w:left="1408" w:hanging="720"/>
      </w:pPr>
      <w:rPr>
        <w:rFonts w:ascii="Sylfaen" w:eastAsia="Sylfaen" w:hAnsi="Sylfaen" w:cs="Sylfaen" w:hint="default"/>
        <w:sz w:val="22"/>
      </w:rPr>
    </w:lvl>
    <w:lvl w:ilvl="3">
      <w:start w:val="1"/>
      <w:numFmt w:val="decimal"/>
      <w:isLgl/>
      <w:lvlText w:val="%1.%2.%3.%4"/>
      <w:lvlJc w:val="left"/>
      <w:pPr>
        <w:ind w:left="1768" w:hanging="1080"/>
      </w:pPr>
      <w:rPr>
        <w:rFonts w:ascii="Sylfaen" w:eastAsia="Sylfaen" w:hAnsi="Sylfaen" w:cs="Sylfaen" w:hint="default"/>
        <w:sz w:val="22"/>
      </w:rPr>
    </w:lvl>
    <w:lvl w:ilvl="4">
      <w:start w:val="1"/>
      <w:numFmt w:val="decimal"/>
      <w:isLgl/>
      <w:lvlText w:val="%1.%2.%3.%4.%5"/>
      <w:lvlJc w:val="left"/>
      <w:pPr>
        <w:ind w:left="1768" w:hanging="1080"/>
      </w:pPr>
      <w:rPr>
        <w:rFonts w:ascii="Sylfaen" w:eastAsia="Sylfaen" w:hAnsi="Sylfaen" w:cs="Sylfaen" w:hint="default"/>
        <w:sz w:val="22"/>
      </w:rPr>
    </w:lvl>
    <w:lvl w:ilvl="5">
      <w:start w:val="1"/>
      <w:numFmt w:val="decimal"/>
      <w:isLgl/>
      <w:lvlText w:val="%1.%2.%3.%4.%5.%6"/>
      <w:lvlJc w:val="left"/>
      <w:pPr>
        <w:ind w:left="2128" w:hanging="1440"/>
      </w:pPr>
      <w:rPr>
        <w:rFonts w:ascii="Sylfaen" w:eastAsia="Sylfaen" w:hAnsi="Sylfaen" w:cs="Sylfaen" w:hint="default"/>
        <w:sz w:val="22"/>
      </w:rPr>
    </w:lvl>
    <w:lvl w:ilvl="6">
      <w:start w:val="1"/>
      <w:numFmt w:val="decimal"/>
      <w:isLgl/>
      <w:lvlText w:val="%1.%2.%3.%4.%5.%6.%7"/>
      <w:lvlJc w:val="left"/>
      <w:pPr>
        <w:ind w:left="2488" w:hanging="1800"/>
      </w:pPr>
      <w:rPr>
        <w:rFonts w:ascii="Sylfaen" w:eastAsia="Sylfaen" w:hAnsi="Sylfaen" w:cs="Sylfaen" w:hint="default"/>
        <w:sz w:val="22"/>
      </w:rPr>
    </w:lvl>
    <w:lvl w:ilvl="7">
      <w:start w:val="1"/>
      <w:numFmt w:val="decimal"/>
      <w:isLgl/>
      <w:lvlText w:val="%1.%2.%3.%4.%5.%6.%7.%8"/>
      <w:lvlJc w:val="left"/>
      <w:pPr>
        <w:ind w:left="2488" w:hanging="1800"/>
      </w:pPr>
      <w:rPr>
        <w:rFonts w:ascii="Sylfaen" w:eastAsia="Sylfaen" w:hAnsi="Sylfaen" w:cs="Sylfaen" w:hint="default"/>
        <w:sz w:val="22"/>
      </w:rPr>
    </w:lvl>
    <w:lvl w:ilvl="8">
      <w:start w:val="1"/>
      <w:numFmt w:val="decimal"/>
      <w:isLgl/>
      <w:lvlText w:val="%1.%2.%3.%4.%5.%6.%7.%8.%9"/>
      <w:lvlJc w:val="left"/>
      <w:pPr>
        <w:ind w:left="2848" w:hanging="2160"/>
      </w:pPr>
      <w:rPr>
        <w:rFonts w:ascii="Sylfaen" w:eastAsia="Sylfaen" w:hAnsi="Sylfaen" w:cs="Sylfaen" w:hint="default"/>
        <w:sz w:val="22"/>
      </w:rPr>
    </w:lvl>
  </w:abstractNum>
  <w:abstractNum w:abstractNumId="23" w15:restartNumberingAfterBreak="0">
    <w:nsid w:val="56776426"/>
    <w:multiLevelType w:val="hybridMultilevel"/>
    <w:tmpl w:val="457E5792"/>
    <w:lvl w:ilvl="0" w:tplc="0F88485C">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59E975FD"/>
    <w:multiLevelType w:val="hybridMultilevel"/>
    <w:tmpl w:val="88C0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9C3470"/>
    <w:multiLevelType w:val="multilevel"/>
    <w:tmpl w:val="26EA2F2A"/>
    <w:lvl w:ilvl="0">
      <w:start w:val="1"/>
      <w:numFmt w:val="decimal"/>
      <w:lvlText w:val="%1."/>
      <w:lvlJc w:val="left"/>
      <w:pPr>
        <w:ind w:left="360" w:hanging="360"/>
      </w:pPr>
      <w:rPr>
        <w:rFonts w:hint="default"/>
      </w:rPr>
    </w:lvl>
    <w:lvl w:ilvl="1">
      <w:start w:val="4"/>
      <w:numFmt w:val="decimal"/>
      <w:isLgl/>
      <w:lvlText w:val="%1.%2"/>
      <w:lvlJc w:val="left"/>
      <w:pPr>
        <w:ind w:left="405" w:hanging="405"/>
      </w:pPr>
      <w:rPr>
        <w:rFonts w:asciiTheme="majorHAnsi" w:hAnsiTheme="majorHAnsi" w:hint="default"/>
      </w:rPr>
    </w:lvl>
    <w:lvl w:ilvl="2">
      <w:start w:val="1"/>
      <w:numFmt w:val="decimal"/>
      <w:isLgl/>
      <w:lvlText w:val="%1.%2.%3"/>
      <w:lvlJc w:val="left"/>
      <w:pPr>
        <w:ind w:left="720" w:hanging="720"/>
      </w:pPr>
      <w:rPr>
        <w:rFonts w:asciiTheme="majorHAnsi" w:hAnsiTheme="majorHAnsi" w:hint="default"/>
      </w:rPr>
    </w:lvl>
    <w:lvl w:ilvl="3">
      <w:start w:val="1"/>
      <w:numFmt w:val="decimal"/>
      <w:isLgl/>
      <w:lvlText w:val="%1.%2.%3.%4"/>
      <w:lvlJc w:val="left"/>
      <w:pPr>
        <w:ind w:left="720" w:hanging="720"/>
      </w:pPr>
      <w:rPr>
        <w:rFonts w:asciiTheme="majorHAnsi" w:hAnsiTheme="majorHAnsi" w:hint="default"/>
      </w:rPr>
    </w:lvl>
    <w:lvl w:ilvl="4">
      <w:start w:val="1"/>
      <w:numFmt w:val="decimal"/>
      <w:isLgl/>
      <w:lvlText w:val="%1.%2.%3.%4.%5"/>
      <w:lvlJc w:val="left"/>
      <w:pPr>
        <w:ind w:left="1080" w:hanging="1080"/>
      </w:pPr>
      <w:rPr>
        <w:rFonts w:asciiTheme="majorHAnsi" w:hAnsiTheme="majorHAnsi" w:hint="default"/>
      </w:rPr>
    </w:lvl>
    <w:lvl w:ilvl="5">
      <w:start w:val="1"/>
      <w:numFmt w:val="decimal"/>
      <w:isLgl/>
      <w:lvlText w:val="%1.%2.%3.%4.%5.%6"/>
      <w:lvlJc w:val="left"/>
      <w:pPr>
        <w:ind w:left="1080" w:hanging="1080"/>
      </w:pPr>
      <w:rPr>
        <w:rFonts w:asciiTheme="majorHAnsi" w:hAnsiTheme="majorHAnsi" w:hint="default"/>
      </w:rPr>
    </w:lvl>
    <w:lvl w:ilvl="6">
      <w:start w:val="1"/>
      <w:numFmt w:val="decimal"/>
      <w:isLgl/>
      <w:lvlText w:val="%1.%2.%3.%4.%5.%6.%7"/>
      <w:lvlJc w:val="left"/>
      <w:pPr>
        <w:ind w:left="1440" w:hanging="1440"/>
      </w:pPr>
      <w:rPr>
        <w:rFonts w:asciiTheme="majorHAnsi" w:hAnsiTheme="majorHAnsi" w:hint="default"/>
      </w:rPr>
    </w:lvl>
    <w:lvl w:ilvl="7">
      <w:start w:val="1"/>
      <w:numFmt w:val="decimal"/>
      <w:isLgl/>
      <w:lvlText w:val="%1.%2.%3.%4.%5.%6.%7.%8"/>
      <w:lvlJc w:val="left"/>
      <w:pPr>
        <w:ind w:left="1440" w:hanging="1440"/>
      </w:pPr>
      <w:rPr>
        <w:rFonts w:asciiTheme="majorHAnsi" w:hAnsiTheme="majorHAnsi" w:hint="default"/>
      </w:rPr>
    </w:lvl>
    <w:lvl w:ilvl="8">
      <w:start w:val="1"/>
      <w:numFmt w:val="decimal"/>
      <w:isLgl/>
      <w:lvlText w:val="%1.%2.%3.%4.%5.%6.%7.%8.%9"/>
      <w:lvlJc w:val="left"/>
      <w:pPr>
        <w:ind w:left="1800" w:hanging="1800"/>
      </w:pPr>
      <w:rPr>
        <w:rFonts w:asciiTheme="majorHAnsi" w:hAnsiTheme="majorHAnsi" w:hint="default"/>
      </w:rPr>
    </w:lvl>
  </w:abstractNum>
  <w:abstractNum w:abstractNumId="26" w15:restartNumberingAfterBreak="0">
    <w:nsid w:val="5E2C0E26"/>
    <w:multiLevelType w:val="hybridMultilevel"/>
    <w:tmpl w:val="4C781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C8113E"/>
    <w:multiLevelType w:val="hybridMultilevel"/>
    <w:tmpl w:val="7438E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924F2"/>
    <w:multiLevelType w:val="hybridMultilevel"/>
    <w:tmpl w:val="9C8A02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B00AF0"/>
    <w:multiLevelType w:val="hybridMultilevel"/>
    <w:tmpl w:val="51B058DC"/>
    <w:lvl w:ilvl="0" w:tplc="A77A9750">
      <w:start w:val="3"/>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A158CC"/>
    <w:multiLevelType w:val="multilevel"/>
    <w:tmpl w:val="85E4EC6C"/>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74467D7C"/>
    <w:multiLevelType w:val="hybridMultilevel"/>
    <w:tmpl w:val="3118EAC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4B3FE0"/>
    <w:multiLevelType w:val="hybridMultilevel"/>
    <w:tmpl w:val="3B64D266"/>
    <w:lvl w:ilvl="0" w:tplc="B6A423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4595BA4"/>
    <w:multiLevelType w:val="multilevel"/>
    <w:tmpl w:val="E78EC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A206C95"/>
    <w:multiLevelType w:val="multilevel"/>
    <w:tmpl w:val="BB7AE5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num>
  <w:num w:numId="2">
    <w:abstractNumId w:val="27"/>
  </w:num>
  <w:num w:numId="3">
    <w:abstractNumId w:val="2"/>
  </w:num>
  <w:num w:numId="4">
    <w:abstractNumId w:val="15"/>
  </w:num>
  <w:num w:numId="5">
    <w:abstractNumId w:val="25"/>
  </w:num>
  <w:num w:numId="6">
    <w:abstractNumId w:val="11"/>
  </w:num>
  <w:num w:numId="7">
    <w:abstractNumId w:val="18"/>
  </w:num>
  <w:num w:numId="8">
    <w:abstractNumId w:val="24"/>
  </w:num>
  <w:num w:numId="9">
    <w:abstractNumId w:val="21"/>
  </w:num>
  <w:num w:numId="10">
    <w:abstractNumId w:val="7"/>
  </w:num>
  <w:num w:numId="11">
    <w:abstractNumId w:val="26"/>
  </w:num>
  <w:num w:numId="12">
    <w:abstractNumId w:val="4"/>
  </w:num>
  <w:num w:numId="13">
    <w:abstractNumId w:val="13"/>
  </w:num>
  <w:num w:numId="14">
    <w:abstractNumId w:val="9"/>
  </w:num>
  <w:num w:numId="15">
    <w:abstractNumId w:val="22"/>
  </w:num>
  <w:num w:numId="16">
    <w:abstractNumId w:val="14"/>
  </w:num>
  <w:num w:numId="17">
    <w:abstractNumId w:val="1"/>
  </w:num>
  <w:num w:numId="18">
    <w:abstractNumId w:val="6"/>
  </w:num>
  <w:num w:numId="19">
    <w:abstractNumId w:val="20"/>
  </w:num>
  <w:num w:numId="20">
    <w:abstractNumId w:val="34"/>
  </w:num>
  <w:num w:numId="21">
    <w:abstractNumId w:val="17"/>
  </w:num>
  <w:num w:numId="22">
    <w:abstractNumId w:val="12"/>
  </w:num>
  <w:num w:numId="23">
    <w:abstractNumId w:val="30"/>
  </w:num>
  <w:num w:numId="24">
    <w:abstractNumId w:val="33"/>
  </w:num>
  <w:num w:numId="25">
    <w:abstractNumId w:val="0"/>
  </w:num>
  <w:num w:numId="26">
    <w:abstractNumId w:val="3"/>
  </w:num>
  <w:num w:numId="27">
    <w:abstractNumId w:val="19"/>
  </w:num>
  <w:num w:numId="28">
    <w:abstractNumId w:val="8"/>
  </w:num>
  <w:num w:numId="29">
    <w:abstractNumId w:val="23"/>
  </w:num>
  <w:num w:numId="30">
    <w:abstractNumId w:val="32"/>
  </w:num>
  <w:num w:numId="31">
    <w:abstractNumId w:val="29"/>
  </w:num>
  <w:num w:numId="32">
    <w:abstractNumId w:val="31"/>
  </w:num>
  <w:num w:numId="33">
    <w:abstractNumId w:val="28"/>
  </w:num>
  <w:num w:numId="34">
    <w:abstractNumId w:val="10"/>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2397"/>
    <w:rsid w:val="00007D41"/>
    <w:rsid w:val="00012F30"/>
    <w:rsid w:val="000200E6"/>
    <w:rsid w:val="00020E72"/>
    <w:rsid w:val="00024675"/>
    <w:rsid w:val="000327AF"/>
    <w:rsid w:val="00034C7E"/>
    <w:rsid w:val="00041207"/>
    <w:rsid w:val="000420BC"/>
    <w:rsid w:val="00053701"/>
    <w:rsid w:val="000604E3"/>
    <w:rsid w:val="0006788E"/>
    <w:rsid w:val="00074A82"/>
    <w:rsid w:val="000776B5"/>
    <w:rsid w:val="00077C57"/>
    <w:rsid w:val="00080A16"/>
    <w:rsid w:val="000866C0"/>
    <w:rsid w:val="000878AF"/>
    <w:rsid w:val="000A48C8"/>
    <w:rsid w:val="000A6598"/>
    <w:rsid w:val="000B44EB"/>
    <w:rsid w:val="000B78B9"/>
    <w:rsid w:val="000D7B62"/>
    <w:rsid w:val="000E0A39"/>
    <w:rsid w:val="000E1243"/>
    <w:rsid w:val="000E4913"/>
    <w:rsid w:val="000E7174"/>
    <w:rsid w:val="000F2CC2"/>
    <w:rsid w:val="000F2DF8"/>
    <w:rsid w:val="00114C73"/>
    <w:rsid w:val="00116471"/>
    <w:rsid w:val="0012317A"/>
    <w:rsid w:val="00126434"/>
    <w:rsid w:val="0013035C"/>
    <w:rsid w:val="001347F7"/>
    <w:rsid w:val="00145A7D"/>
    <w:rsid w:val="001604E7"/>
    <w:rsid w:val="00177097"/>
    <w:rsid w:val="001805E3"/>
    <w:rsid w:val="00180990"/>
    <w:rsid w:val="00184C33"/>
    <w:rsid w:val="00185FB0"/>
    <w:rsid w:val="001871C8"/>
    <w:rsid w:val="00191CDF"/>
    <w:rsid w:val="001930B1"/>
    <w:rsid w:val="001931F6"/>
    <w:rsid w:val="00193C9A"/>
    <w:rsid w:val="001944EF"/>
    <w:rsid w:val="001A05D6"/>
    <w:rsid w:val="001A1F78"/>
    <w:rsid w:val="001A4DFD"/>
    <w:rsid w:val="001A75C2"/>
    <w:rsid w:val="001A78F4"/>
    <w:rsid w:val="001B038B"/>
    <w:rsid w:val="001B3C8B"/>
    <w:rsid w:val="001D563F"/>
    <w:rsid w:val="001E6075"/>
    <w:rsid w:val="00202BFD"/>
    <w:rsid w:val="00205B1A"/>
    <w:rsid w:val="00207891"/>
    <w:rsid w:val="00214177"/>
    <w:rsid w:val="00222F2F"/>
    <w:rsid w:val="0022429B"/>
    <w:rsid w:val="002321D5"/>
    <w:rsid w:val="002417FB"/>
    <w:rsid w:val="00250022"/>
    <w:rsid w:val="00252110"/>
    <w:rsid w:val="0025752F"/>
    <w:rsid w:val="00261CBC"/>
    <w:rsid w:val="00271065"/>
    <w:rsid w:val="002710CA"/>
    <w:rsid w:val="00276165"/>
    <w:rsid w:val="002828F8"/>
    <w:rsid w:val="002864D9"/>
    <w:rsid w:val="00292B5B"/>
    <w:rsid w:val="002942BA"/>
    <w:rsid w:val="002A00EE"/>
    <w:rsid w:val="002A4BE7"/>
    <w:rsid w:val="002A5A35"/>
    <w:rsid w:val="002B04B6"/>
    <w:rsid w:val="002B04FA"/>
    <w:rsid w:val="002B15B3"/>
    <w:rsid w:val="002C0C18"/>
    <w:rsid w:val="002C2DAE"/>
    <w:rsid w:val="002D15D4"/>
    <w:rsid w:val="002D2A93"/>
    <w:rsid w:val="002D2A99"/>
    <w:rsid w:val="002D671C"/>
    <w:rsid w:val="002E54CD"/>
    <w:rsid w:val="002E585E"/>
    <w:rsid w:val="002F02A0"/>
    <w:rsid w:val="002F0E71"/>
    <w:rsid w:val="002F1562"/>
    <w:rsid w:val="002F62A1"/>
    <w:rsid w:val="00312449"/>
    <w:rsid w:val="003254BA"/>
    <w:rsid w:val="00331A89"/>
    <w:rsid w:val="003320F4"/>
    <w:rsid w:val="003463E6"/>
    <w:rsid w:val="00351B8F"/>
    <w:rsid w:val="00357EC5"/>
    <w:rsid w:val="00363F9C"/>
    <w:rsid w:val="0036613E"/>
    <w:rsid w:val="00370D62"/>
    <w:rsid w:val="00373296"/>
    <w:rsid w:val="00373B51"/>
    <w:rsid w:val="00376214"/>
    <w:rsid w:val="00376614"/>
    <w:rsid w:val="00376A18"/>
    <w:rsid w:val="00387121"/>
    <w:rsid w:val="00392830"/>
    <w:rsid w:val="00393830"/>
    <w:rsid w:val="003938DE"/>
    <w:rsid w:val="003A44F6"/>
    <w:rsid w:val="003B2B7A"/>
    <w:rsid w:val="003B34B2"/>
    <w:rsid w:val="003B6688"/>
    <w:rsid w:val="003B75A5"/>
    <w:rsid w:val="003C0AD9"/>
    <w:rsid w:val="003C2062"/>
    <w:rsid w:val="003C4875"/>
    <w:rsid w:val="003D1ED7"/>
    <w:rsid w:val="003D6264"/>
    <w:rsid w:val="003D7378"/>
    <w:rsid w:val="003E5A88"/>
    <w:rsid w:val="003F3006"/>
    <w:rsid w:val="00406312"/>
    <w:rsid w:val="00406AED"/>
    <w:rsid w:val="00424C77"/>
    <w:rsid w:val="00424F13"/>
    <w:rsid w:val="00425486"/>
    <w:rsid w:val="00425D8F"/>
    <w:rsid w:val="00426CFB"/>
    <w:rsid w:val="00431D70"/>
    <w:rsid w:val="0043216E"/>
    <w:rsid w:val="004403FA"/>
    <w:rsid w:val="004427BC"/>
    <w:rsid w:val="004477D9"/>
    <w:rsid w:val="00457BF0"/>
    <w:rsid w:val="00462344"/>
    <w:rsid w:val="00463757"/>
    <w:rsid w:val="00467CA9"/>
    <w:rsid w:val="004754F2"/>
    <w:rsid w:val="00477036"/>
    <w:rsid w:val="00484012"/>
    <w:rsid w:val="00494C77"/>
    <w:rsid w:val="004A2D14"/>
    <w:rsid w:val="004A30EF"/>
    <w:rsid w:val="004B4E10"/>
    <w:rsid w:val="004C6854"/>
    <w:rsid w:val="004C749D"/>
    <w:rsid w:val="004C7F60"/>
    <w:rsid w:val="004E02C2"/>
    <w:rsid w:val="004E0769"/>
    <w:rsid w:val="004E19AF"/>
    <w:rsid w:val="004E41DA"/>
    <w:rsid w:val="004F5005"/>
    <w:rsid w:val="004F5118"/>
    <w:rsid w:val="004F5206"/>
    <w:rsid w:val="004F633B"/>
    <w:rsid w:val="00501E81"/>
    <w:rsid w:val="005160F3"/>
    <w:rsid w:val="005242EF"/>
    <w:rsid w:val="00527D08"/>
    <w:rsid w:val="00540067"/>
    <w:rsid w:val="00542693"/>
    <w:rsid w:val="00553F31"/>
    <w:rsid w:val="00565172"/>
    <w:rsid w:val="00587AB4"/>
    <w:rsid w:val="0059209F"/>
    <w:rsid w:val="00597701"/>
    <w:rsid w:val="005A1255"/>
    <w:rsid w:val="005A1F1B"/>
    <w:rsid w:val="005A20B1"/>
    <w:rsid w:val="005A5375"/>
    <w:rsid w:val="005B0B23"/>
    <w:rsid w:val="005B0E1B"/>
    <w:rsid w:val="005B3CFB"/>
    <w:rsid w:val="005B4036"/>
    <w:rsid w:val="005C05C4"/>
    <w:rsid w:val="005C25BA"/>
    <w:rsid w:val="005C6D81"/>
    <w:rsid w:val="005D09CB"/>
    <w:rsid w:val="005D320B"/>
    <w:rsid w:val="005D47A6"/>
    <w:rsid w:val="005D720F"/>
    <w:rsid w:val="005E1D26"/>
    <w:rsid w:val="005E7A7A"/>
    <w:rsid w:val="005F0522"/>
    <w:rsid w:val="00602C0D"/>
    <w:rsid w:val="0061126C"/>
    <w:rsid w:val="00615334"/>
    <w:rsid w:val="00615A9C"/>
    <w:rsid w:val="00616D76"/>
    <w:rsid w:val="0062188C"/>
    <w:rsid w:val="0063148A"/>
    <w:rsid w:val="00655A7B"/>
    <w:rsid w:val="00656995"/>
    <w:rsid w:val="00656F98"/>
    <w:rsid w:val="00662C08"/>
    <w:rsid w:val="00676871"/>
    <w:rsid w:val="006A19EF"/>
    <w:rsid w:val="006A717E"/>
    <w:rsid w:val="006B35DD"/>
    <w:rsid w:val="006C281E"/>
    <w:rsid w:val="006C510B"/>
    <w:rsid w:val="006C5D6E"/>
    <w:rsid w:val="006D5D28"/>
    <w:rsid w:val="006E64A0"/>
    <w:rsid w:val="006F2CD2"/>
    <w:rsid w:val="006F59E7"/>
    <w:rsid w:val="007024FC"/>
    <w:rsid w:val="00713383"/>
    <w:rsid w:val="00716B60"/>
    <w:rsid w:val="0072428C"/>
    <w:rsid w:val="00730209"/>
    <w:rsid w:val="00731112"/>
    <w:rsid w:val="00731261"/>
    <w:rsid w:val="00733370"/>
    <w:rsid w:val="00733373"/>
    <w:rsid w:val="007421C5"/>
    <w:rsid w:val="0074641B"/>
    <w:rsid w:val="0075439E"/>
    <w:rsid w:val="00760F9C"/>
    <w:rsid w:val="00761A0D"/>
    <w:rsid w:val="00764EEB"/>
    <w:rsid w:val="007657E7"/>
    <w:rsid w:val="00766CF1"/>
    <w:rsid w:val="00770F57"/>
    <w:rsid w:val="00775C5B"/>
    <w:rsid w:val="007831C4"/>
    <w:rsid w:val="00785276"/>
    <w:rsid w:val="007959F7"/>
    <w:rsid w:val="007A5036"/>
    <w:rsid w:val="007B0761"/>
    <w:rsid w:val="007C5D69"/>
    <w:rsid w:val="007D2CCA"/>
    <w:rsid w:val="007D5F28"/>
    <w:rsid w:val="007E5E9E"/>
    <w:rsid w:val="007F0178"/>
    <w:rsid w:val="007F1B60"/>
    <w:rsid w:val="00807C41"/>
    <w:rsid w:val="008216CA"/>
    <w:rsid w:val="00851CAB"/>
    <w:rsid w:val="00857CE5"/>
    <w:rsid w:val="008652F5"/>
    <w:rsid w:val="0087378D"/>
    <w:rsid w:val="0088465C"/>
    <w:rsid w:val="00892ED9"/>
    <w:rsid w:val="00897C4F"/>
    <w:rsid w:val="008A351A"/>
    <w:rsid w:val="008A541F"/>
    <w:rsid w:val="008B533B"/>
    <w:rsid w:val="008B62ED"/>
    <w:rsid w:val="008C3540"/>
    <w:rsid w:val="008E572E"/>
    <w:rsid w:val="008E7F62"/>
    <w:rsid w:val="008F06D2"/>
    <w:rsid w:val="008F51C9"/>
    <w:rsid w:val="00923F49"/>
    <w:rsid w:val="0092736D"/>
    <w:rsid w:val="00941556"/>
    <w:rsid w:val="009564FB"/>
    <w:rsid w:val="009751D8"/>
    <w:rsid w:val="009851A3"/>
    <w:rsid w:val="009966B4"/>
    <w:rsid w:val="00996808"/>
    <w:rsid w:val="009B1D04"/>
    <w:rsid w:val="009B45C6"/>
    <w:rsid w:val="009C1582"/>
    <w:rsid w:val="009C327B"/>
    <w:rsid w:val="009C3E93"/>
    <w:rsid w:val="009D346F"/>
    <w:rsid w:val="009E3938"/>
    <w:rsid w:val="009F5E7B"/>
    <w:rsid w:val="009F6208"/>
    <w:rsid w:val="00A20188"/>
    <w:rsid w:val="00A206CD"/>
    <w:rsid w:val="00A23AD6"/>
    <w:rsid w:val="00A26486"/>
    <w:rsid w:val="00A300CD"/>
    <w:rsid w:val="00A3112B"/>
    <w:rsid w:val="00A32324"/>
    <w:rsid w:val="00A43979"/>
    <w:rsid w:val="00A639A9"/>
    <w:rsid w:val="00A735BB"/>
    <w:rsid w:val="00A85B2E"/>
    <w:rsid w:val="00A97100"/>
    <w:rsid w:val="00AA1F79"/>
    <w:rsid w:val="00AB33D3"/>
    <w:rsid w:val="00AB79EC"/>
    <w:rsid w:val="00AC1C57"/>
    <w:rsid w:val="00AC29DD"/>
    <w:rsid w:val="00AC4356"/>
    <w:rsid w:val="00AC7B60"/>
    <w:rsid w:val="00AE21D7"/>
    <w:rsid w:val="00AE32A1"/>
    <w:rsid w:val="00AE443A"/>
    <w:rsid w:val="00AF00A6"/>
    <w:rsid w:val="00AF11DD"/>
    <w:rsid w:val="00AF5418"/>
    <w:rsid w:val="00AF59F8"/>
    <w:rsid w:val="00AF62EC"/>
    <w:rsid w:val="00B035A2"/>
    <w:rsid w:val="00B1198B"/>
    <w:rsid w:val="00B21396"/>
    <w:rsid w:val="00B25C55"/>
    <w:rsid w:val="00B26A2A"/>
    <w:rsid w:val="00B279B7"/>
    <w:rsid w:val="00B321DC"/>
    <w:rsid w:val="00B4068E"/>
    <w:rsid w:val="00B43C1D"/>
    <w:rsid w:val="00B43D52"/>
    <w:rsid w:val="00B46032"/>
    <w:rsid w:val="00B4618D"/>
    <w:rsid w:val="00B47045"/>
    <w:rsid w:val="00B5155B"/>
    <w:rsid w:val="00B5464A"/>
    <w:rsid w:val="00B5626F"/>
    <w:rsid w:val="00B5750D"/>
    <w:rsid w:val="00B70135"/>
    <w:rsid w:val="00B70DD8"/>
    <w:rsid w:val="00B71116"/>
    <w:rsid w:val="00B718EF"/>
    <w:rsid w:val="00B761E9"/>
    <w:rsid w:val="00B8610E"/>
    <w:rsid w:val="00B87E11"/>
    <w:rsid w:val="00B91CE6"/>
    <w:rsid w:val="00BA7AA4"/>
    <w:rsid w:val="00BB220B"/>
    <w:rsid w:val="00BC39FD"/>
    <w:rsid w:val="00BD31AB"/>
    <w:rsid w:val="00BD5E44"/>
    <w:rsid w:val="00BE2627"/>
    <w:rsid w:val="00BE7349"/>
    <w:rsid w:val="00BF1841"/>
    <w:rsid w:val="00C036C6"/>
    <w:rsid w:val="00C03F0F"/>
    <w:rsid w:val="00C07717"/>
    <w:rsid w:val="00C114B5"/>
    <w:rsid w:val="00C17603"/>
    <w:rsid w:val="00C26F36"/>
    <w:rsid w:val="00C27CDC"/>
    <w:rsid w:val="00C40879"/>
    <w:rsid w:val="00C428BF"/>
    <w:rsid w:val="00C455DA"/>
    <w:rsid w:val="00C53E57"/>
    <w:rsid w:val="00C5713E"/>
    <w:rsid w:val="00C6065E"/>
    <w:rsid w:val="00C608D8"/>
    <w:rsid w:val="00C620D4"/>
    <w:rsid w:val="00C80084"/>
    <w:rsid w:val="00C9042B"/>
    <w:rsid w:val="00C91B26"/>
    <w:rsid w:val="00C92397"/>
    <w:rsid w:val="00C95B6E"/>
    <w:rsid w:val="00C96163"/>
    <w:rsid w:val="00C97706"/>
    <w:rsid w:val="00CB1EB4"/>
    <w:rsid w:val="00CC0C10"/>
    <w:rsid w:val="00CC6025"/>
    <w:rsid w:val="00CC740A"/>
    <w:rsid w:val="00CD02D5"/>
    <w:rsid w:val="00CE312C"/>
    <w:rsid w:val="00CE4BD4"/>
    <w:rsid w:val="00CF144B"/>
    <w:rsid w:val="00CF1ACF"/>
    <w:rsid w:val="00CF3D7E"/>
    <w:rsid w:val="00D03C05"/>
    <w:rsid w:val="00D05725"/>
    <w:rsid w:val="00D111CF"/>
    <w:rsid w:val="00D203F4"/>
    <w:rsid w:val="00D26E35"/>
    <w:rsid w:val="00D30717"/>
    <w:rsid w:val="00D30D2F"/>
    <w:rsid w:val="00D40634"/>
    <w:rsid w:val="00D407A2"/>
    <w:rsid w:val="00D4755F"/>
    <w:rsid w:val="00D570B2"/>
    <w:rsid w:val="00D66E1A"/>
    <w:rsid w:val="00D679FD"/>
    <w:rsid w:val="00D80DC9"/>
    <w:rsid w:val="00D81994"/>
    <w:rsid w:val="00D854D2"/>
    <w:rsid w:val="00D86BE3"/>
    <w:rsid w:val="00D87D8D"/>
    <w:rsid w:val="00D9516C"/>
    <w:rsid w:val="00D962DC"/>
    <w:rsid w:val="00DA24C9"/>
    <w:rsid w:val="00DB2F8C"/>
    <w:rsid w:val="00DB61BD"/>
    <w:rsid w:val="00DC7E09"/>
    <w:rsid w:val="00DD6ABC"/>
    <w:rsid w:val="00DD7727"/>
    <w:rsid w:val="00DF0E89"/>
    <w:rsid w:val="00E07073"/>
    <w:rsid w:val="00E12FD0"/>
    <w:rsid w:val="00E16558"/>
    <w:rsid w:val="00E23B21"/>
    <w:rsid w:val="00E35FD1"/>
    <w:rsid w:val="00E3790F"/>
    <w:rsid w:val="00E42DEC"/>
    <w:rsid w:val="00E43A61"/>
    <w:rsid w:val="00E57775"/>
    <w:rsid w:val="00E73C97"/>
    <w:rsid w:val="00E771AA"/>
    <w:rsid w:val="00E801A5"/>
    <w:rsid w:val="00E80A67"/>
    <w:rsid w:val="00E86EA3"/>
    <w:rsid w:val="00EA1533"/>
    <w:rsid w:val="00EA587F"/>
    <w:rsid w:val="00EB162B"/>
    <w:rsid w:val="00EC6B1A"/>
    <w:rsid w:val="00EC6C00"/>
    <w:rsid w:val="00EC7F21"/>
    <w:rsid w:val="00ED0FDD"/>
    <w:rsid w:val="00ED21DD"/>
    <w:rsid w:val="00ED22A4"/>
    <w:rsid w:val="00ED3CDF"/>
    <w:rsid w:val="00ED7568"/>
    <w:rsid w:val="00EE1DCF"/>
    <w:rsid w:val="00EE2773"/>
    <w:rsid w:val="00EE27F6"/>
    <w:rsid w:val="00EE4B58"/>
    <w:rsid w:val="00EF1D42"/>
    <w:rsid w:val="00EF750E"/>
    <w:rsid w:val="00F0486C"/>
    <w:rsid w:val="00F10239"/>
    <w:rsid w:val="00F10DE0"/>
    <w:rsid w:val="00F11696"/>
    <w:rsid w:val="00F11FDE"/>
    <w:rsid w:val="00F1273B"/>
    <w:rsid w:val="00F24C83"/>
    <w:rsid w:val="00F47151"/>
    <w:rsid w:val="00F501A2"/>
    <w:rsid w:val="00F54FD3"/>
    <w:rsid w:val="00F6019B"/>
    <w:rsid w:val="00F6301A"/>
    <w:rsid w:val="00F73CEC"/>
    <w:rsid w:val="00F73E0A"/>
    <w:rsid w:val="00F77F38"/>
    <w:rsid w:val="00F8152E"/>
    <w:rsid w:val="00F8619F"/>
    <w:rsid w:val="00F876BA"/>
    <w:rsid w:val="00F92B9F"/>
    <w:rsid w:val="00FA15AC"/>
    <w:rsid w:val="00FA2B0E"/>
    <w:rsid w:val="00FB0234"/>
    <w:rsid w:val="00FC60E6"/>
    <w:rsid w:val="00FD0791"/>
    <w:rsid w:val="00FD32DF"/>
    <w:rsid w:val="00FD58FC"/>
    <w:rsid w:val="00FE4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79F94"/>
  <w15:docId w15:val="{FE21AC36-C531-471F-847B-05CF14A6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206CD"/>
    <w:pPr>
      <w:widowControl w:val="0"/>
      <w:autoSpaceDE w:val="0"/>
      <w:autoSpaceDN w:val="0"/>
      <w:spacing w:after="0" w:line="240" w:lineRule="auto"/>
    </w:pPr>
    <w:rPr>
      <w:rFonts w:ascii="Microsoft Sans Serif" w:eastAsia="Microsoft Sans Serif" w:hAnsi="Microsoft Sans Serif" w:cs="Microsoft Sans Serif"/>
      <w:lang w:val="en-US"/>
    </w:rPr>
  </w:style>
  <w:style w:type="paragraph" w:styleId="Heading1">
    <w:name w:val="heading 1"/>
    <w:basedOn w:val="Normal"/>
    <w:link w:val="Heading1Char"/>
    <w:uiPriority w:val="9"/>
    <w:qFormat/>
    <w:rsid w:val="00A206CD"/>
    <w:pPr>
      <w:ind w:left="688"/>
      <w:outlineLvl w:val="0"/>
    </w:pPr>
    <w:rPr>
      <w:rFonts w:ascii="Segoe UI" w:eastAsia="Segoe UI" w:hAnsi="Segoe UI" w:cs="Segoe UI"/>
      <w:b/>
      <w:bCs/>
      <w:sz w:val="28"/>
      <w:szCs w:val="28"/>
    </w:rPr>
  </w:style>
  <w:style w:type="paragraph" w:styleId="Heading2">
    <w:name w:val="heading 2"/>
    <w:basedOn w:val="Normal"/>
    <w:next w:val="Normal"/>
    <w:link w:val="Heading2Char"/>
    <w:uiPriority w:val="9"/>
    <w:unhideWhenUsed/>
    <w:qFormat/>
    <w:rsid w:val="00A206CD"/>
    <w:pPr>
      <w:keepNext/>
      <w:keepLines/>
      <w:widowControl/>
      <w:autoSpaceDE/>
      <w:autoSpaceDN/>
      <w:spacing w:before="40" w:line="259" w:lineRule="auto"/>
      <w:outlineLvl w:val="1"/>
    </w:pPr>
    <w:rPr>
      <w:rFonts w:asciiTheme="majorHAnsi" w:eastAsiaTheme="majorEastAsia" w:hAnsiTheme="majorHAnsi" w:cstheme="majorBidi"/>
      <w:color w:val="2E74B5" w:themeColor="accent1" w:themeShade="BF"/>
      <w:sz w:val="26"/>
      <w:szCs w:val="26"/>
      <w:lang w:val="ru-RU"/>
    </w:rPr>
  </w:style>
  <w:style w:type="paragraph" w:styleId="Heading3">
    <w:name w:val="heading 3"/>
    <w:basedOn w:val="Normal"/>
    <w:next w:val="Normal"/>
    <w:link w:val="Heading3Char"/>
    <w:uiPriority w:val="9"/>
    <w:unhideWhenUsed/>
    <w:qFormat/>
    <w:rsid w:val="00A206CD"/>
    <w:pPr>
      <w:keepNext/>
      <w:keepLines/>
      <w:widowControl/>
      <w:autoSpaceDE/>
      <w:autoSpaceDN/>
      <w:spacing w:before="40" w:line="259" w:lineRule="auto"/>
      <w:outlineLvl w:val="2"/>
    </w:pPr>
    <w:rPr>
      <w:rFonts w:asciiTheme="majorHAnsi" w:eastAsiaTheme="majorEastAsia" w:hAnsiTheme="majorHAnsi" w:cstheme="majorBidi"/>
      <w:color w:val="1F4D78" w:themeColor="accent1" w:themeShade="7F"/>
      <w:sz w:val="24"/>
      <w:szCs w:val="24"/>
      <w:lang w:val="ru-RU"/>
    </w:rPr>
  </w:style>
  <w:style w:type="paragraph" w:styleId="Heading4">
    <w:name w:val="heading 4"/>
    <w:basedOn w:val="Normal"/>
    <w:next w:val="Normal"/>
    <w:link w:val="Heading4Char"/>
    <w:uiPriority w:val="9"/>
    <w:semiHidden/>
    <w:unhideWhenUsed/>
    <w:qFormat/>
    <w:rsid w:val="00A206CD"/>
    <w:pPr>
      <w:keepNext/>
      <w:keepLines/>
      <w:widowControl/>
      <w:autoSpaceDE/>
      <w:autoSpaceDN/>
      <w:spacing w:before="40" w:line="259" w:lineRule="auto"/>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6CD"/>
    <w:rPr>
      <w:rFonts w:ascii="Segoe UI" w:eastAsia="Segoe UI" w:hAnsi="Segoe UI" w:cs="Segoe UI"/>
      <w:b/>
      <w:bCs/>
      <w:sz w:val="28"/>
      <w:szCs w:val="28"/>
      <w:lang w:val="en-US"/>
    </w:rPr>
  </w:style>
  <w:style w:type="character" w:customStyle="1" w:styleId="Heading2Char">
    <w:name w:val="Heading 2 Char"/>
    <w:basedOn w:val="DefaultParagraphFont"/>
    <w:link w:val="Heading2"/>
    <w:uiPriority w:val="9"/>
    <w:rsid w:val="00A206CD"/>
    <w:rPr>
      <w:rFonts w:asciiTheme="majorHAnsi" w:eastAsiaTheme="majorEastAsia" w:hAnsiTheme="majorHAnsi" w:cstheme="majorBidi"/>
      <w:color w:val="2E74B5" w:themeColor="accent1" w:themeShade="BF"/>
      <w:sz w:val="26"/>
      <w:szCs w:val="26"/>
      <w:lang w:val="ru-RU"/>
    </w:rPr>
  </w:style>
  <w:style w:type="character" w:customStyle="1" w:styleId="Heading3Char">
    <w:name w:val="Heading 3 Char"/>
    <w:basedOn w:val="DefaultParagraphFont"/>
    <w:link w:val="Heading3"/>
    <w:uiPriority w:val="9"/>
    <w:rsid w:val="00A206CD"/>
    <w:rPr>
      <w:rFonts w:asciiTheme="majorHAnsi" w:eastAsiaTheme="majorEastAsia" w:hAnsiTheme="majorHAnsi" w:cstheme="majorBidi"/>
      <w:color w:val="1F4D78" w:themeColor="accent1" w:themeShade="7F"/>
      <w:sz w:val="24"/>
      <w:szCs w:val="24"/>
      <w:lang w:val="ru-RU"/>
    </w:rPr>
  </w:style>
  <w:style w:type="character" w:customStyle="1" w:styleId="Heading4Char">
    <w:name w:val="Heading 4 Char"/>
    <w:basedOn w:val="DefaultParagraphFont"/>
    <w:link w:val="Heading4"/>
    <w:uiPriority w:val="9"/>
    <w:semiHidden/>
    <w:rsid w:val="00A206CD"/>
    <w:rPr>
      <w:rFonts w:asciiTheme="majorHAnsi" w:eastAsiaTheme="majorEastAsia" w:hAnsiTheme="majorHAnsi" w:cstheme="majorBidi"/>
      <w:i/>
      <w:iCs/>
      <w:color w:val="2E74B5" w:themeColor="accent1" w:themeShade="BF"/>
      <w:lang w:val="en-US"/>
    </w:rPr>
  </w:style>
  <w:style w:type="paragraph" w:styleId="BodyText">
    <w:name w:val="Body Text"/>
    <w:basedOn w:val="Normal"/>
    <w:link w:val="BodyTextChar"/>
    <w:uiPriority w:val="1"/>
    <w:qFormat/>
    <w:rsid w:val="00A206CD"/>
    <w:rPr>
      <w:sz w:val="24"/>
      <w:szCs w:val="24"/>
    </w:rPr>
  </w:style>
  <w:style w:type="character" w:customStyle="1" w:styleId="BodyTextChar">
    <w:name w:val="Body Text Char"/>
    <w:basedOn w:val="DefaultParagraphFont"/>
    <w:link w:val="BodyText"/>
    <w:uiPriority w:val="1"/>
    <w:rsid w:val="00A206CD"/>
    <w:rPr>
      <w:rFonts w:ascii="Microsoft Sans Serif" w:eastAsia="Microsoft Sans Serif" w:hAnsi="Microsoft Sans Serif" w:cs="Microsoft Sans Serif"/>
      <w:sz w:val="24"/>
      <w:szCs w:val="24"/>
      <w:lang w:val="en-US"/>
    </w:rPr>
  </w:style>
  <w:style w:type="paragraph" w:styleId="ListParagraph">
    <w:name w:val="List Paragraph"/>
    <w:basedOn w:val="Normal"/>
    <w:link w:val="ListParagraphChar"/>
    <w:uiPriority w:val="34"/>
    <w:qFormat/>
    <w:rsid w:val="00A206CD"/>
  </w:style>
  <w:style w:type="paragraph" w:customStyle="1" w:styleId="TableParagraph">
    <w:name w:val="Table Paragraph"/>
    <w:basedOn w:val="Normal"/>
    <w:uiPriority w:val="1"/>
    <w:qFormat/>
    <w:rsid w:val="00A206CD"/>
  </w:style>
  <w:style w:type="paragraph" w:styleId="Header">
    <w:name w:val="header"/>
    <w:basedOn w:val="Normal"/>
    <w:link w:val="HeaderChar"/>
    <w:uiPriority w:val="99"/>
    <w:unhideWhenUsed/>
    <w:rsid w:val="00A206CD"/>
    <w:pPr>
      <w:tabs>
        <w:tab w:val="center" w:pos="4680"/>
        <w:tab w:val="right" w:pos="9360"/>
      </w:tabs>
    </w:pPr>
  </w:style>
  <w:style w:type="character" w:customStyle="1" w:styleId="HeaderChar">
    <w:name w:val="Header Char"/>
    <w:basedOn w:val="DefaultParagraphFont"/>
    <w:link w:val="Header"/>
    <w:uiPriority w:val="99"/>
    <w:rsid w:val="00A206CD"/>
    <w:rPr>
      <w:rFonts w:ascii="Microsoft Sans Serif" w:eastAsia="Microsoft Sans Serif" w:hAnsi="Microsoft Sans Serif" w:cs="Microsoft Sans Serif"/>
      <w:lang w:val="en-US"/>
    </w:rPr>
  </w:style>
  <w:style w:type="paragraph" w:styleId="Footer">
    <w:name w:val="footer"/>
    <w:basedOn w:val="Normal"/>
    <w:link w:val="FooterChar"/>
    <w:uiPriority w:val="99"/>
    <w:unhideWhenUsed/>
    <w:rsid w:val="00A206CD"/>
    <w:pPr>
      <w:tabs>
        <w:tab w:val="center" w:pos="4680"/>
        <w:tab w:val="right" w:pos="9360"/>
      </w:tabs>
    </w:pPr>
  </w:style>
  <w:style w:type="character" w:customStyle="1" w:styleId="FooterChar">
    <w:name w:val="Footer Char"/>
    <w:basedOn w:val="DefaultParagraphFont"/>
    <w:link w:val="Footer"/>
    <w:uiPriority w:val="99"/>
    <w:rsid w:val="00A206CD"/>
    <w:rPr>
      <w:rFonts w:ascii="Microsoft Sans Serif" w:eastAsia="Microsoft Sans Serif" w:hAnsi="Microsoft Sans Serif" w:cs="Microsoft Sans Serif"/>
      <w:lang w:val="en-US"/>
    </w:rPr>
  </w:style>
  <w:style w:type="table" w:styleId="TableGrid">
    <w:name w:val="Table Grid"/>
    <w:basedOn w:val="TableNormal"/>
    <w:uiPriority w:val="39"/>
    <w:rsid w:val="00A206C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A206CD"/>
    <w:rPr>
      <w:rFonts w:ascii="Segoe UI" w:hAnsi="Segoe UI" w:cs="Segoe UI"/>
      <w:sz w:val="18"/>
      <w:szCs w:val="18"/>
      <w:lang w:val="ru-RU"/>
    </w:rPr>
  </w:style>
  <w:style w:type="paragraph" w:styleId="BalloonText">
    <w:name w:val="Balloon Text"/>
    <w:basedOn w:val="Normal"/>
    <w:link w:val="BalloonTextChar"/>
    <w:uiPriority w:val="99"/>
    <w:semiHidden/>
    <w:unhideWhenUsed/>
    <w:rsid w:val="00A206CD"/>
    <w:pPr>
      <w:widowControl/>
      <w:autoSpaceDE/>
      <w:autoSpaceDN/>
    </w:pPr>
    <w:rPr>
      <w:rFonts w:ascii="Segoe UI" w:eastAsiaTheme="minorHAnsi" w:hAnsi="Segoe UI" w:cs="Segoe UI"/>
      <w:sz w:val="18"/>
      <w:szCs w:val="18"/>
      <w:lang w:val="ru-RU"/>
    </w:rPr>
  </w:style>
  <w:style w:type="character" w:customStyle="1" w:styleId="BalloonTextChar1">
    <w:name w:val="Balloon Text Char1"/>
    <w:basedOn w:val="DefaultParagraphFont"/>
    <w:uiPriority w:val="99"/>
    <w:semiHidden/>
    <w:rsid w:val="00A206CD"/>
    <w:rPr>
      <w:rFonts w:ascii="Segoe UI" w:eastAsia="Microsoft Sans Serif" w:hAnsi="Segoe UI" w:cs="Segoe UI"/>
      <w:sz w:val="18"/>
      <w:szCs w:val="18"/>
      <w:lang w:val="en-US"/>
    </w:rPr>
  </w:style>
  <w:style w:type="character" w:customStyle="1" w:styleId="CommentTextChar">
    <w:name w:val="Comment Text Char"/>
    <w:basedOn w:val="DefaultParagraphFont"/>
    <w:link w:val="CommentText"/>
    <w:uiPriority w:val="99"/>
    <w:rsid w:val="00A206CD"/>
    <w:rPr>
      <w:sz w:val="20"/>
      <w:szCs w:val="20"/>
      <w:lang w:val="ru-RU"/>
    </w:rPr>
  </w:style>
  <w:style w:type="paragraph" w:styleId="CommentText">
    <w:name w:val="annotation text"/>
    <w:basedOn w:val="Normal"/>
    <w:link w:val="CommentTextChar"/>
    <w:uiPriority w:val="99"/>
    <w:unhideWhenUsed/>
    <w:rsid w:val="00A206CD"/>
    <w:pPr>
      <w:widowControl/>
      <w:autoSpaceDE/>
      <w:autoSpaceDN/>
      <w:spacing w:after="160"/>
    </w:pPr>
    <w:rPr>
      <w:rFonts w:asciiTheme="minorHAnsi" w:eastAsiaTheme="minorHAnsi" w:hAnsiTheme="minorHAnsi" w:cstheme="minorBidi"/>
      <w:sz w:val="20"/>
      <w:szCs w:val="20"/>
      <w:lang w:val="ru-RU"/>
    </w:rPr>
  </w:style>
  <w:style w:type="character" w:customStyle="1" w:styleId="CommentTextChar1">
    <w:name w:val="Comment Text Char1"/>
    <w:basedOn w:val="DefaultParagraphFont"/>
    <w:uiPriority w:val="99"/>
    <w:semiHidden/>
    <w:rsid w:val="00A206CD"/>
    <w:rPr>
      <w:rFonts w:ascii="Microsoft Sans Serif" w:eastAsia="Microsoft Sans Serif" w:hAnsi="Microsoft Sans Serif" w:cs="Microsoft Sans Serif"/>
      <w:sz w:val="20"/>
      <w:szCs w:val="20"/>
      <w:lang w:val="en-US"/>
    </w:rPr>
  </w:style>
  <w:style w:type="character" w:customStyle="1" w:styleId="CommentSubjectChar">
    <w:name w:val="Comment Subject Char"/>
    <w:basedOn w:val="CommentTextChar"/>
    <w:link w:val="CommentSubject"/>
    <w:uiPriority w:val="99"/>
    <w:semiHidden/>
    <w:rsid w:val="00A206CD"/>
    <w:rPr>
      <w:b/>
      <w:bCs/>
      <w:sz w:val="20"/>
      <w:szCs w:val="20"/>
      <w:lang w:val="ru-RU"/>
    </w:rPr>
  </w:style>
  <w:style w:type="paragraph" w:styleId="CommentSubject">
    <w:name w:val="annotation subject"/>
    <w:basedOn w:val="CommentText"/>
    <w:next w:val="CommentText"/>
    <w:link w:val="CommentSubjectChar"/>
    <w:uiPriority w:val="99"/>
    <w:semiHidden/>
    <w:unhideWhenUsed/>
    <w:rsid w:val="00A206CD"/>
    <w:rPr>
      <w:b/>
      <w:bCs/>
    </w:rPr>
  </w:style>
  <w:style w:type="character" w:customStyle="1" w:styleId="CommentSubjectChar1">
    <w:name w:val="Comment Subject Char1"/>
    <w:basedOn w:val="CommentTextChar1"/>
    <w:uiPriority w:val="99"/>
    <w:semiHidden/>
    <w:rsid w:val="00A206CD"/>
    <w:rPr>
      <w:rFonts w:ascii="Microsoft Sans Serif" w:eastAsia="Microsoft Sans Serif" w:hAnsi="Microsoft Sans Serif" w:cs="Microsoft Sans Serif"/>
      <w:b/>
      <w:bCs/>
      <w:sz w:val="20"/>
      <w:szCs w:val="20"/>
      <w:lang w:val="en-US"/>
    </w:rPr>
  </w:style>
  <w:style w:type="table" w:customStyle="1" w:styleId="TableGrid1">
    <w:name w:val="Table Grid1"/>
    <w:basedOn w:val="TableNormal"/>
    <w:next w:val="TableGrid"/>
    <w:uiPriority w:val="39"/>
    <w:rsid w:val="00A206C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206C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A206CD"/>
    <w:pPr>
      <w:widowControl/>
      <w:tabs>
        <w:tab w:val="left" w:pos="660"/>
        <w:tab w:val="right" w:leader="dot" w:pos="9345"/>
      </w:tabs>
      <w:autoSpaceDE/>
      <w:autoSpaceDN/>
      <w:spacing w:after="100" w:line="259" w:lineRule="auto"/>
      <w:ind w:left="220"/>
    </w:pPr>
    <w:rPr>
      <w:rFonts w:ascii="Sylfaen" w:eastAsiaTheme="minorEastAsia" w:hAnsi="Sylfaen" w:cs="Sylfaen"/>
      <w:noProof/>
      <w:color w:val="2E74B5" w:themeColor="accent1" w:themeShade="BF"/>
      <w:lang w:val="ka-GE"/>
    </w:rPr>
  </w:style>
  <w:style w:type="paragraph" w:styleId="TOC1">
    <w:name w:val="toc 1"/>
    <w:basedOn w:val="Normal"/>
    <w:next w:val="Normal"/>
    <w:autoRedefine/>
    <w:uiPriority w:val="39"/>
    <w:unhideWhenUsed/>
    <w:rsid w:val="00A206CD"/>
    <w:pPr>
      <w:widowControl/>
      <w:tabs>
        <w:tab w:val="right" w:leader="dot" w:pos="9345"/>
      </w:tabs>
      <w:autoSpaceDE/>
      <w:autoSpaceDN/>
      <w:spacing w:after="100" w:line="259" w:lineRule="auto"/>
    </w:pPr>
    <w:rPr>
      <w:rFonts w:ascii="Sylfaen" w:eastAsiaTheme="minorEastAsia" w:hAnsi="Sylfaen" w:cs="Sylfaen"/>
      <w:noProof/>
      <w:color w:val="2E74B5" w:themeColor="accent1" w:themeShade="BF"/>
      <w:lang w:val="ka-GE"/>
    </w:rPr>
  </w:style>
  <w:style w:type="paragraph" w:styleId="TOC3">
    <w:name w:val="toc 3"/>
    <w:basedOn w:val="Normal"/>
    <w:next w:val="Normal"/>
    <w:autoRedefine/>
    <w:uiPriority w:val="39"/>
    <w:unhideWhenUsed/>
    <w:rsid w:val="00A206CD"/>
    <w:pPr>
      <w:widowControl/>
      <w:autoSpaceDE/>
      <w:autoSpaceDN/>
      <w:spacing w:after="100" w:line="259" w:lineRule="auto"/>
      <w:ind w:left="440"/>
    </w:pPr>
    <w:rPr>
      <w:rFonts w:asciiTheme="minorHAnsi" w:eastAsiaTheme="minorEastAsia" w:hAnsiTheme="minorHAnsi" w:cs="Times New Roman"/>
    </w:rPr>
  </w:style>
  <w:style w:type="character" w:styleId="Hyperlink">
    <w:name w:val="Hyperlink"/>
    <w:basedOn w:val="DefaultParagraphFont"/>
    <w:uiPriority w:val="99"/>
    <w:unhideWhenUsed/>
    <w:rsid w:val="00A206CD"/>
    <w:rPr>
      <w:color w:val="0563C1" w:themeColor="hyperlink"/>
      <w:u w:val="single"/>
    </w:rPr>
  </w:style>
  <w:style w:type="paragraph" w:styleId="FootnoteText">
    <w:name w:val="footnote text"/>
    <w:basedOn w:val="Normal"/>
    <w:link w:val="FootnoteTextChar"/>
    <w:uiPriority w:val="99"/>
    <w:semiHidden/>
    <w:unhideWhenUsed/>
    <w:rsid w:val="00A206CD"/>
    <w:pPr>
      <w:widowControl/>
      <w:autoSpaceDE/>
      <w:autoSpaceDN/>
    </w:pPr>
    <w:rPr>
      <w:rFonts w:asciiTheme="minorHAnsi" w:eastAsiaTheme="minorHAnsi" w:hAnsiTheme="minorHAnsi" w:cstheme="minorBidi"/>
      <w:sz w:val="20"/>
      <w:szCs w:val="20"/>
      <w:lang w:val="ru-RU"/>
    </w:rPr>
  </w:style>
  <w:style w:type="character" w:customStyle="1" w:styleId="FootnoteTextChar">
    <w:name w:val="Footnote Text Char"/>
    <w:basedOn w:val="DefaultParagraphFont"/>
    <w:link w:val="FootnoteText"/>
    <w:uiPriority w:val="99"/>
    <w:semiHidden/>
    <w:rsid w:val="00A206CD"/>
    <w:rPr>
      <w:sz w:val="20"/>
      <w:szCs w:val="20"/>
      <w:lang w:val="ru-RU"/>
    </w:rPr>
  </w:style>
  <w:style w:type="character" w:styleId="FootnoteReference">
    <w:name w:val="footnote reference"/>
    <w:basedOn w:val="DefaultParagraphFont"/>
    <w:uiPriority w:val="99"/>
    <w:semiHidden/>
    <w:unhideWhenUsed/>
    <w:rsid w:val="00A206CD"/>
    <w:rPr>
      <w:vertAlign w:val="superscript"/>
    </w:rPr>
  </w:style>
  <w:style w:type="character" w:styleId="CommentReference">
    <w:name w:val="annotation reference"/>
    <w:basedOn w:val="DefaultParagraphFont"/>
    <w:uiPriority w:val="99"/>
    <w:semiHidden/>
    <w:unhideWhenUsed/>
    <w:rsid w:val="00A206CD"/>
    <w:rPr>
      <w:sz w:val="16"/>
      <w:szCs w:val="16"/>
    </w:rPr>
  </w:style>
  <w:style w:type="character" w:styleId="Strong">
    <w:name w:val="Strong"/>
    <w:basedOn w:val="DefaultParagraphFont"/>
    <w:uiPriority w:val="22"/>
    <w:qFormat/>
    <w:rsid w:val="00A206CD"/>
    <w:rPr>
      <w:b/>
      <w:bCs/>
    </w:rPr>
  </w:style>
  <w:style w:type="character" w:customStyle="1" w:styleId="ListParagraphChar">
    <w:name w:val="List Paragraph Char"/>
    <w:link w:val="ListParagraph"/>
    <w:uiPriority w:val="34"/>
    <w:locked/>
    <w:rsid w:val="00A206CD"/>
    <w:rPr>
      <w:rFonts w:ascii="Microsoft Sans Serif" w:eastAsia="Microsoft Sans Serif" w:hAnsi="Microsoft Sans Serif" w:cs="Microsoft Sans Serif"/>
      <w:lang w:val="en-US"/>
    </w:rPr>
  </w:style>
  <w:style w:type="paragraph" w:styleId="Revision">
    <w:name w:val="Revision"/>
    <w:hidden/>
    <w:uiPriority w:val="99"/>
    <w:semiHidden/>
    <w:rsid w:val="00A206CD"/>
    <w:pPr>
      <w:spacing w:after="0" w:line="240" w:lineRule="auto"/>
    </w:pPr>
    <w:rPr>
      <w:rFonts w:ascii="Microsoft Sans Serif" w:eastAsia="Microsoft Sans Serif" w:hAnsi="Microsoft Sans Serif" w:cs="Microsoft Sans Serif"/>
      <w:lang w:val="en-US"/>
    </w:rPr>
  </w:style>
  <w:style w:type="paragraph" w:styleId="Title">
    <w:name w:val="Title"/>
    <w:basedOn w:val="Normal"/>
    <w:next w:val="Normal"/>
    <w:link w:val="TitleChar"/>
    <w:uiPriority w:val="10"/>
    <w:qFormat/>
    <w:rsid w:val="00A206C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06CD"/>
    <w:rPr>
      <w:rFonts w:asciiTheme="majorHAnsi" w:eastAsiaTheme="majorEastAsia" w:hAnsiTheme="majorHAnsi" w:cstheme="majorBidi"/>
      <w:spacing w:val="-10"/>
      <w:kern w:val="28"/>
      <w:sz w:val="56"/>
      <w:szCs w:val="56"/>
      <w:lang w:val="en-US"/>
    </w:rPr>
  </w:style>
  <w:style w:type="paragraph" w:styleId="EndnoteText">
    <w:name w:val="endnote text"/>
    <w:basedOn w:val="Normal"/>
    <w:link w:val="EndnoteTextChar"/>
    <w:uiPriority w:val="99"/>
    <w:semiHidden/>
    <w:unhideWhenUsed/>
    <w:rsid w:val="00A206CD"/>
    <w:rPr>
      <w:sz w:val="20"/>
      <w:szCs w:val="20"/>
    </w:rPr>
  </w:style>
  <w:style w:type="character" w:customStyle="1" w:styleId="EndnoteTextChar">
    <w:name w:val="Endnote Text Char"/>
    <w:basedOn w:val="DefaultParagraphFont"/>
    <w:link w:val="EndnoteText"/>
    <w:uiPriority w:val="99"/>
    <w:semiHidden/>
    <w:rsid w:val="00A206CD"/>
    <w:rPr>
      <w:rFonts w:ascii="Microsoft Sans Serif" w:eastAsia="Microsoft Sans Serif" w:hAnsi="Microsoft Sans Serif" w:cs="Microsoft Sans Serif"/>
      <w:sz w:val="20"/>
      <w:szCs w:val="20"/>
      <w:lang w:val="en-US"/>
    </w:rPr>
  </w:style>
  <w:style w:type="character" w:styleId="EndnoteReference">
    <w:name w:val="endnote reference"/>
    <w:basedOn w:val="DefaultParagraphFont"/>
    <w:uiPriority w:val="99"/>
    <w:semiHidden/>
    <w:unhideWhenUsed/>
    <w:rsid w:val="00A206CD"/>
    <w:rPr>
      <w:vertAlign w:val="superscript"/>
    </w:rPr>
  </w:style>
  <w:style w:type="paragraph" w:styleId="NormalWeb">
    <w:name w:val="Normal (Web)"/>
    <w:basedOn w:val="Normal"/>
    <w:uiPriority w:val="99"/>
    <w:semiHidden/>
    <w:unhideWhenUsed/>
    <w:rsid w:val="00B761E9"/>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076842">
      <w:bodyDiv w:val="1"/>
      <w:marLeft w:val="0"/>
      <w:marRight w:val="0"/>
      <w:marTop w:val="0"/>
      <w:marBottom w:val="0"/>
      <w:divBdr>
        <w:top w:val="none" w:sz="0" w:space="0" w:color="auto"/>
        <w:left w:val="none" w:sz="0" w:space="0" w:color="auto"/>
        <w:bottom w:val="none" w:sz="0" w:space="0" w:color="auto"/>
        <w:right w:val="none" w:sz="0" w:space="0" w:color="auto"/>
      </w:divBdr>
    </w:div>
    <w:div w:id="438260213">
      <w:bodyDiv w:val="1"/>
      <w:marLeft w:val="0"/>
      <w:marRight w:val="0"/>
      <w:marTop w:val="0"/>
      <w:marBottom w:val="0"/>
      <w:divBdr>
        <w:top w:val="none" w:sz="0" w:space="0" w:color="auto"/>
        <w:left w:val="none" w:sz="0" w:space="0" w:color="auto"/>
        <w:bottom w:val="none" w:sz="0" w:space="0" w:color="auto"/>
        <w:right w:val="none" w:sz="0" w:space="0" w:color="auto"/>
      </w:divBdr>
    </w:div>
    <w:div w:id="1038899736">
      <w:bodyDiv w:val="1"/>
      <w:marLeft w:val="0"/>
      <w:marRight w:val="0"/>
      <w:marTop w:val="0"/>
      <w:marBottom w:val="0"/>
      <w:divBdr>
        <w:top w:val="none" w:sz="0" w:space="0" w:color="auto"/>
        <w:left w:val="none" w:sz="0" w:space="0" w:color="auto"/>
        <w:bottom w:val="none" w:sz="0" w:space="0" w:color="auto"/>
        <w:right w:val="none" w:sz="0" w:space="0" w:color="auto"/>
      </w:divBdr>
    </w:div>
    <w:div w:id="1297225402">
      <w:bodyDiv w:val="1"/>
      <w:marLeft w:val="0"/>
      <w:marRight w:val="0"/>
      <w:marTop w:val="0"/>
      <w:marBottom w:val="0"/>
      <w:divBdr>
        <w:top w:val="none" w:sz="0" w:space="0" w:color="auto"/>
        <w:left w:val="none" w:sz="0" w:space="0" w:color="auto"/>
        <w:bottom w:val="none" w:sz="0" w:space="0" w:color="auto"/>
        <w:right w:val="none" w:sz="0" w:space="0" w:color="auto"/>
      </w:divBdr>
    </w:div>
    <w:div w:id="207330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4AB06-39DA-4EAE-815D-7D21224BB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2165</TotalTime>
  <Pages>18</Pages>
  <Words>6584</Words>
  <Characters>37532</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Tamta</cp:lastModifiedBy>
  <cp:revision>222</cp:revision>
  <dcterms:created xsi:type="dcterms:W3CDTF">2020-06-02T07:26:00Z</dcterms:created>
  <dcterms:modified xsi:type="dcterms:W3CDTF">2025-04-29T08:41:00Z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51ab5d9f56b6d8fe182ee00c05a073c2c033a338cfe1aa04963a219f51dd8dc8</vt:lpwstr>
  </property>
</Properties>
</file>