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9D12" w14:textId="48A48D1E" w:rsidR="0013076F" w:rsidRDefault="0013076F" w:rsidP="00CA5978">
      <w:pPr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შპს 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„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ევროპის უნივერსიტეტის</w:t>
      </w:r>
      <w:r w:rsidR="007F166D" w:rsidRPr="00EC73FC">
        <w:rPr>
          <w:rFonts w:ascii="Sylfaen" w:eastAsia="Times New Roman" w:hAnsi="Sylfaen" w:cs="Times New Roman"/>
          <w:b/>
          <w:bCs/>
          <w:noProof/>
          <w:lang w:val="ka-GE"/>
        </w:rPr>
        <w:t>“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1A2003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რექტორის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2025 წლის </w:t>
      </w:r>
      <w:r w:rsidR="00A369DC">
        <w:rPr>
          <w:rFonts w:ascii="Sylfaen" w:eastAsia="Times New Roman" w:hAnsi="Sylfaen" w:cs="Times New Roman"/>
          <w:b/>
          <w:bCs/>
          <w:noProof/>
          <w:lang w:val="ka-GE"/>
        </w:rPr>
        <w:t>13</w:t>
      </w:r>
      <w:r w:rsid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A369DC">
        <w:rPr>
          <w:rFonts w:ascii="Sylfaen" w:eastAsia="Times New Roman" w:hAnsi="Sylfaen" w:cs="Times New Roman"/>
          <w:b/>
          <w:bCs/>
          <w:noProof/>
          <w:lang w:val="ka-GE"/>
        </w:rPr>
        <w:t>მარტის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№</w:t>
      </w:r>
      <w:r w:rsidR="00A369DC" w:rsidRPr="00A369DC">
        <w:rPr>
          <w:rFonts w:ascii="Sylfaen" w:eastAsia="Times New Roman" w:hAnsi="Sylfaen" w:cs="Times New Roman"/>
          <w:b/>
          <w:bCs/>
          <w:noProof/>
          <w:lang w:val="ka-GE"/>
        </w:rPr>
        <w:t>15672</w:t>
      </w:r>
      <w:r w:rsidR="00A369DC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CA597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ბრძანებით </w:t>
      </w:r>
      <w:r w:rsidR="007D2EA9">
        <w:rPr>
          <w:rFonts w:ascii="Sylfaen" w:eastAsia="Times New Roman" w:hAnsi="Sylfaen" w:cs="Times New Roman"/>
          <w:b/>
          <w:bCs/>
          <w:noProof/>
          <w:lang w:val="ka-GE"/>
        </w:rPr>
        <w:t>სამართლის, ჰუმანიტარულ და სოციალურ მეცნიერებათა</w:t>
      </w:r>
      <w:r w:rsidR="00070BE8"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ფაკულტეტზე 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გამოცხადებული აკადემიური კონკურსის ფარგლებში, </w:t>
      </w:r>
      <w:r w:rsidR="00A369DC">
        <w:rPr>
          <w:rFonts w:ascii="Sylfaen" w:eastAsia="Times New Roman" w:hAnsi="Sylfaen" w:cs="Times New Roman"/>
          <w:b/>
          <w:bCs/>
          <w:noProof/>
          <w:lang w:val="ka-GE"/>
        </w:rPr>
        <w:t xml:space="preserve">მასწავლებლის მომზადების (60 კრედიტიანი) 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 xml:space="preserve"> საგანმანათლებლო პროგრამ</w:t>
      </w:r>
      <w:r w:rsidR="00A369DC">
        <w:rPr>
          <w:rFonts w:ascii="Sylfaen" w:eastAsia="Times New Roman" w:hAnsi="Sylfaen" w:cs="Times New Roman"/>
          <w:b/>
          <w:bCs/>
          <w:noProof/>
          <w:lang w:val="ka-GE"/>
        </w:rPr>
        <w:t>ა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ზე</w:t>
      </w:r>
      <w:r w:rsidR="00EC73FC" w:rsidRPr="00EC73FC">
        <w:rPr>
          <w:rFonts w:ascii="Sylfaen" w:eastAsia="Times New Roman" w:hAnsi="Sylfaen" w:cs="Times New Roman"/>
          <w:b/>
          <w:bCs/>
          <w:noProof/>
          <w:lang w:val="ka-GE"/>
        </w:rPr>
        <w:t>,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  ღია კონკურსის შედეგად </w:t>
      </w:r>
      <w:r w:rsidR="000632AB">
        <w:rPr>
          <w:rFonts w:ascii="Sylfaen" w:eastAsia="Times New Roman" w:hAnsi="Sylfaen" w:cs="Times New Roman"/>
          <w:b/>
          <w:bCs/>
          <w:noProof/>
          <w:lang w:val="ka-GE"/>
        </w:rPr>
        <w:t>პროფესიული ნიშნით</w:t>
      </w:r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 xml:space="preserve">, </w:t>
      </w:r>
      <w:bookmarkStart w:id="0" w:name="_GoBack"/>
      <w:bookmarkEnd w:id="0"/>
      <w:r w:rsidRPr="00EC73FC">
        <w:rPr>
          <w:rFonts w:ascii="Sylfaen" w:eastAsia="Times New Roman" w:hAnsi="Sylfaen" w:cs="Times New Roman"/>
          <w:b/>
          <w:bCs/>
          <w:noProof/>
          <w:lang w:val="ka-GE"/>
        </w:rPr>
        <w:t>შეირჩა შემდეგი პერსონალი:</w:t>
      </w:r>
    </w:p>
    <w:p w14:paraId="5AE6F60A" w14:textId="6979C482" w:rsidR="00B317CA" w:rsidRDefault="00B317CA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</w:p>
    <w:p w14:paraId="59AC018D" w14:textId="09F92F85" w:rsidR="00B317CA" w:rsidRPr="007C6FDD" w:rsidRDefault="00A369DC" w:rsidP="00EC73F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>ბუნებისმეტყველების სწავლების მეთოდიკა</w:t>
      </w:r>
      <w:r w:rsidR="00B317CA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>(პროფესიული</w:t>
      </w:r>
      <w:r w:rsidR="00B317CA" w:rsidRP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ნიშნით):</w:t>
      </w:r>
    </w:p>
    <w:p w14:paraId="6EAEC741" w14:textId="6DC0D905" w:rsidR="00EC73FC" w:rsidRPr="00B317CA" w:rsidRDefault="00A369DC" w:rsidP="00B7575C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b/>
          <w:noProof/>
          <w:lang w:val="ka-GE"/>
        </w:rPr>
        <w:t>რუსუდან თედორაძე</w:t>
      </w:r>
      <w:r w:rsidR="007C6FDD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="00EC73FC" w:rsidRPr="00B7575C">
        <w:rPr>
          <w:rFonts w:ascii="Sylfaen" w:eastAsia="Times New Roman" w:hAnsi="Sylfaen" w:cs="Times New Roman"/>
          <w:b/>
          <w:noProof/>
          <w:lang w:val="ka-GE"/>
        </w:rPr>
        <w:t>-</w:t>
      </w:r>
      <w:r w:rsidR="007C6FDD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>
        <w:rPr>
          <w:rFonts w:ascii="Sylfaen" w:eastAsia="Times New Roman" w:hAnsi="Sylfaen" w:cs="Times New Roman"/>
          <w:bCs/>
          <w:noProof/>
          <w:lang w:val="ka-GE"/>
        </w:rPr>
        <w:t>ასისტენტ-</w:t>
      </w:r>
      <w:r w:rsidR="00EC73FC" w:rsidRPr="00B7575C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="00EC73FC" w:rsidRPr="00B7575C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="00EC73FC" w:rsidRPr="00B7575C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0218E087" w14:textId="20231FF8" w:rsidR="00B317CA" w:rsidRDefault="00B317CA" w:rsidP="00B317CA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</w:p>
    <w:p w14:paraId="7E8E2057" w14:textId="05F8E3C0" w:rsidR="00B317CA" w:rsidRPr="00B317CA" w:rsidRDefault="00A369DC" w:rsidP="00B317CA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>ქართული ენისა და ლიტერატურის სწავლების მეთოდიკა</w:t>
      </w:r>
      <w:r w:rsidR="005A6985">
        <w:rPr>
          <w:rFonts w:ascii="Sylfaen" w:eastAsia="Times New Roman" w:hAnsi="Sylfaen" w:cs="Times New Roman"/>
          <w:b/>
          <w:bCs/>
          <w:noProof/>
          <w:lang w:val="ka-GE"/>
        </w:rPr>
        <w:t xml:space="preserve"> </w:t>
      </w:r>
      <w:r w:rsidR="00B317CA">
        <w:rPr>
          <w:rFonts w:ascii="Sylfaen" w:eastAsia="Times New Roman" w:hAnsi="Sylfaen" w:cs="Times New Roman"/>
          <w:b/>
          <w:bCs/>
          <w:noProof/>
          <w:lang w:val="ka-GE"/>
        </w:rPr>
        <w:t>(პროფესიული</w:t>
      </w:r>
      <w:r w:rsidR="00B317CA" w:rsidRP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ნიშნით):</w:t>
      </w:r>
    </w:p>
    <w:p w14:paraId="5E96C9B8" w14:textId="11B6A57E" w:rsidR="007C6FDD" w:rsidRPr="00A369DC" w:rsidRDefault="00A369DC" w:rsidP="007C6FDD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b/>
          <w:noProof/>
          <w:lang w:val="ka-GE"/>
        </w:rPr>
        <w:t>მარიამ რამინაშვილი</w:t>
      </w:r>
      <w:r w:rsidR="007C6FDD"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 w:rsidRPr="00B7575C">
        <w:rPr>
          <w:rFonts w:ascii="Sylfaen" w:eastAsia="Times New Roman" w:hAnsi="Sylfaen" w:cs="Times New Roman"/>
          <w:b/>
          <w:noProof/>
          <w:lang w:val="ka-GE"/>
        </w:rPr>
        <w:t>-</w:t>
      </w:r>
      <w:r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>
        <w:rPr>
          <w:rFonts w:ascii="Sylfaen" w:eastAsia="Times New Roman" w:hAnsi="Sylfaen" w:cs="Times New Roman"/>
          <w:bCs/>
          <w:noProof/>
          <w:lang w:val="ka-GE"/>
        </w:rPr>
        <w:t>ასისტენტ-</w:t>
      </w:r>
      <w:r w:rsidRPr="00B7575C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B7575C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B7575C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753B97B1" w14:textId="078983DE" w:rsidR="00A369DC" w:rsidRDefault="00A369DC" w:rsidP="00A369DC">
      <w:pPr>
        <w:shd w:val="clear" w:color="auto" w:fill="FFFFFF"/>
        <w:spacing w:before="45" w:after="45" w:line="240" w:lineRule="auto"/>
        <w:jc w:val="both"/>
        <w:rPr>
          <w:rFonts w:eastAsia="Times New Roman" w:cs="Times New Roman"/>
          <w:color w:val="000000"/>
          <w:lang w:val="ka-GE"/>
        </w:rPr>
      </w:pPr>
    </w:p>
    <w:p w14:paraId="41948F46" w14:textId="6F7EEE0E" w:rsidR="00A369DC" w:rsidRDefault="00A369DC" w:rsidP="00A369DC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 w:rsidRPr="00A369DC">
        <w:rPr>
          <w:rFonts w:ascii="Sylfaen" w:eastAsia="Times New Roman" w:hAnsi="Sylfaen" w:cs="Times New Roman"/>
          <w:b/>
          <w:bCs/>
          <w:noProof/>
          <w:lang w:val="ka-GE"/>
        </w:rPr>
        <w:t xml:space="preserve">სწავლების ზოგადი მეთოდოლოგია </w:t>
      </w:r>
      <w:r>
        <w:rPr>
          <w:rFonts w:ascii="Sylfaen" w:eastAsia="Times New Roman" w:hAnsi="Sylfaen" w:cs="Times New Roman"/>
          <w:b/>
          <w:bCs/>
          <w:noProof/>
          <w:lang w:val="ka-GE"/>
        </w:rPr>
        <w:t>(პროფესიული</w:t>
      </w:r>
      <w:r w:rsidRPr="007C6FDD">
        <w:rPr>
          <w:rFonts w:ascii="Sylfaen" w:eastAsia="Times New Roman" w:hAnsi="Sylfaen" w:cs="Times New Roman"/>
          <w:b/>
          <w:bCs/>
          <w:noProof/>
          <w:lang w:val="ka-GE"/>
        </w:rPr>
        <w:t xml:space="preserve"> ნიშნით):</w:t>
      </w:r>
    </w:p>
    <w:p w14:paraId="737F94FB" w14:textId="03DA14EA" w:rsidR="00A369DC" w:rsidRPr="00A369DC" w:rsidRDefault="00A369DC" w:rsidP="00A369DC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b/>
          <w:bCs/>
          <w:noProof/>
          <w:lang w:val="ka-GE"/>
        </w:rPr>
      </w:pPr>
      <w:r>
        <w:rPr>
          <w:rFonts w:ascii="Sylfaen" w:eastAsia="Times New Roman" w:hAnsi="Sylfaen" w:cs="Times New Roman"/>
          <w:b/>
          <w:bCs/>
          <w:noProof/>
          <w:lang w:val="ka-GE"/>
        </w:rPr>
        <w:t xml:space="preserve">ნინო ფეტვიაშვილი </w:t>
      </w:r>
      <w:r w:rsidRPr="00B7575C">
        <w:rPr>
          <w:rFonts w:ascii="Sylfaen" w:eastAsia="Times New Roman" w:hAnsi="Sylfaen" w:cs="Times New Roman"/>
          <w:b/>
          <w:noProof/>
          <w:lang w:val="ka-GE"/>
        </w:rPr>
        <w:t>-</w:t>
      </w:r>
      <w:r>
        <w:rPr>
          <w:rFonts w:ascii="Sylfaen" w:eastAsia="Times New Roman" w:hAnsi="Sylfaen" w:cs="Times New Roman"/>
          <w:b/>
          <w:noProof/>
          <w:lang w:val="ka-GE"/>
        </w:rPr>
        <w:t xml:space="preserve"> </w:t>
      </w:r>
      <w:r>
        <w:rPr>
          <w:rFonts w:ascii="Sylfaen" w:eastAsia="Times New Roman" w:hAnsi="Sylfaen" w:cs="Times New Roman"/>
          <w:bCs/>
          <w:noProof/>
          <w:lang w:val="ka-GE"/>
        </w:rPr>
        <w:t>ასისტენტ-</w:t>
      </w:r>
      <w:r w:rsidRPr="00B7575C">
        <w:rPr>
          <w:rFonts w:ascii="Sylfaen" w:hAnsi="Sylfaen" w:cs="Sylfaen"/>
          <w:color w:val="000000"/>
          <w:shd w:val="clear" w:color="auto" w:fill="FFFFFF"/>
          <w:lang w:val="ka-GE"/>
        </w:rPr>
        <w:t>პროფესორის</w:t>
      </w:r>
      <w:r w:rsidRPr="00B7575C">
        <w:rPr>
          <w:rFonts w:ascii="Verdana" w:hAnsi="Verdana"/>
          <w:color w:val="000000"/>
          <w:shd w:val="clear" w:color="auto" w:fill="FFFFFF"/>
          <w:lang w:val="ka-GE"/>
        </w:rPr>
        <w:t xml:space="preserve"> </w:t>
      </w:r>
      <w:r w:rsidRPr="00B7575C">
        <w:rPr>
          <w:rFonts w:ascii="Sylfaen" w:hAnsi="Sylfaen"/>
          <w:color w:val="000000"/>
          <w:shd w:val="clear" w:color="auto" w:fill="FFFFFF"/>
          <w:lang w:val="ka-GE"/>
        </w:rPr>
        <w:t>აკადემიური თანამდებობა.</w:t>
      </w:r>
    </w:p>
    <w:p w14:paraId="1FFB8BEF" w14:textId="37BCD655" w:rsidR="001631D4" w:rsidRPr="00EC73FC" w:rsidRDefault="001631D4" w:rsidP="0000165C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1631D4" w:rsidRPr="00EC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F6962"/>
    <w:multiLevelType w:val="hybridMultilevel"/>
    <w:tmpl w:val="0106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3B9"/>
    <w:multiLevelType w:val="hybridMultilevel"/>
    <w:tmpl w:val="A88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811"/>
    <w:multiLevelType w:val="hybridMultilevel"/>
    <w:tmpl w:val="D5CA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B6224"/>
    <w:multiLevelType w:val="hybridMultilevel"/>
    <w:tmpl w:val="B0A6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632AB"/>
    <w:rsid w:val="00070BE8"/>
    <w:rsid w:val="000C44C2"/>
    <w:rsid w:val="0011601B"/>
    <w:rsid w:val="0013076F"/>
    <w:rsid w:val="001361B9"/>
    <w:rsid w:val="001631D4"/>
    <w:rsid w:val="0018358F"/>
    <w:rsid w:val="001A2003"/>
    <w:rsid w:val="001F1F7B"/>
    <w:rsid w:val="002176CE"/>
    <w:rsid w:val="00246A9A"/>
    <w:rsid w:val="00343B26"/>
    <w:rsid w:val="004036D4"/>
    <w:rsid w:val="00424EB2"/>
    <w:rsid w:val="00545867"/>
    <w:rsid w:val="005A6985"/>
    <w:rsid w:val="0061135D"/>
    <w:rsid w:val="0066095E"/>
    <w:rsid w:val="006D7C06"/>
    <w:rsid w:val="00721416"/>
    <w:rsid w:val="007407C5"/>
    <w:rsid w:val="007851B0"/>
    <w:rsid w:val="007C0E56"/>
    <w:rsid w:val="007C6FDD"/>
    <w:rsid w:val="007D2EA9"/>
    <w:rsid w:val="007F166D"/>
    <w:rsid w:val="00946D2B"/>
    <w:rsid w:val="00A369DC"/>
    <w:rsid w:val="00A917A8"/>
    <w:rsid w:val="00AC10FA"/>
    <w:rsid w:val="00B317CA"/>
    <w:rsid w:val="00B637A2"/>
    <w:rsid w:val="00B7575C"/>
    <w:rsid w:val="00C039AA"/>
    <w:rsid w:val="00CA5978"/>
    <w:rsid w:val="00EC73FC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Ana Lomidze</cp:lastModifiedBy>
  <cp:revision>8</cp:revision>
  <cp:lastPrinted>2025-03-04T08:18:00Z</cp:lastPrinted>
  <dcterms:created xsi:type="dcterms:W3CDTF">2025-04-11T13:51:00Z</dcterms:created>
  <dcterms:modified xsi:type="dcterms:W3CDTF">2025-04-25T15:51:00Z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