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60AD4239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1</w:t>
      </w:r>
      <w:r w:rsidR="009B60B9">
        <w:rPr>
          <w:rFonts w:ascii="Sylfaen" w:eastAsia="Times New Roman" w:hAnsi="Sylfaen" w:cs="Times New Roman"/>
          <w:b/>
          <w:bCs/>
          <w:noProof/>
        </w:rPr>
        <w:t>1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9B60B9">
        <w:rPr>
          <w:rFonts w:ascii="Sylfaen" w:eastAsia="Times New Roman" w:hAnsi="Sylfaen" w:cs="Times New Roman"/>
          <w:b/>
          <w:bCs/>
          <w:noProof/>
          <w:lang w:val="ka-GE"/>
        </w:rPr>
        <w:t>მარტის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r w:rsidR="009B60B9" w:rsidRPr="009B60B9">
        <w:rPr>
          <w:rFonts w:ascii="Sylfaen" w:eastAsia="Times New Roman" w:hAnsi="Sylfaen" w:cs="Times New Roman"/>
          <w:b/>
          <w:bCs/>
          <w:noProof/>
          <w:lang w:val="ka-GE"/>
        </w:rPr>
        <w:t>14820</w:t>
      </w:r>
      <w:r w:rsidR="009B60B9">
        <w:rPr>
          <w:rFonts w:ascii="Sylfaen" w:eastAsia="Times New Roman" w:hAnsi="Sylfaen" w:cs="Times New Roman"/>
          <w:b/>
          <w:bCs/>
          <w:noProof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ბრძანებით </w:t>
      </w:r>
      <w:r w:rsidR="009B35AE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სავეტერინარო </w:t>
      </w:r>
      <w:r w:rsidR="002A7151">
        <w:rPr>
          <w:rFonts w:ascii="Sylfaen" w:eastAsia="Times New Roman" w:hAnsi="Sylfaen" w:cs="Times New Roman"/>
          <w:b/>
          <w:bCs/>
          <w:noProof/>
          <w:lang w:val="ka-GE"/>
        </w:rPr>
        <w:t>მედიცინის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>ვეტერინარიის ინტეგრირებული (ქართულენოვანი)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 xml:space="preserve">სამაგისტრო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საგანმანათლებლო პროგრამ</w:t>
      </w:r>
      <w:r w:rsidR="00555FE0">
        <w:rPr>
          <w:rFonts w:ascii="Sylfaen" w:eastAsia="Times New Roman" w:hAnsi="Sylfaen" w:cs="Times New Roman"/>
          <w:b/>
          <w:bCs/>
          <w:noProof/>
          <w:lang w:val="ka-GE"/>
        </w:rPr>
        <w:t>ა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ზე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აკადემიურ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>ი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bookmarkStart w:id="0" w:name="_GoBack"/>
      <w:bookmarkEnd w:id="0"/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ნიშნით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,  შეირჩა შემდეგი პერსონალი:</w:t>
      </w:r>
    </w:p>
    <w:p w14:paraId="5AE6F60A" w14:textId="6979C482" w:rsidR="00B317CA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59AC018D" w14:textId="52253C93" w:rsidR="00B317CA" w:rsidRPr="009B60B9" w:rsidRDefault="009B60B9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არაგადამდები დაავადებები</w:t>
      </w:r>
      <w:r w:rsidR="00B317CA" w:rsidRPr="009B60B9">
        <w:rPr>
          <w:rFonts w:ascii="Sylfaen" w:eastAsia="Times New Roman" w:hAnsi="Sylfaen" w:cs="Times New Roman"/>
          <w:b/>
          <w:bCs/>
          <w:noProof/>
          <w:lang w:val="ka-GE"/>
        </w:rPr>
        <w:t xml:space="preserve"> (აკადემიური ნიშნით):</w:t>
      </w:r>
    </w:p>
    <w:p w14:paraId="7BC044BE" w14:textId="7675E61B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გრიგორი მამაცაშვილი </w:t>
      </w:r>
      <w:r w:rsidR="00EC73FC" w:rsidRPr="009B60B9">
        <w:rPr>
          <w:rFonts w:ascii="Sylfaen" w:eastAsia="Times New Roman" w:hAnsi="Sylfaen" w:cs="Times New Roman"/>
          <w:b/>
          <w:noProof/>
          <w:lang w:val="ka-GE"/>
        </w:rPr>
        <w:t>-</w:t>
      </w:r>
      <w:r w:rsidR="007C6FDD"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B317CA"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="00B317CA"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="00EC73FC"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EC73FC"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2409A1F5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320610F3" w14:textId="033CAF53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არაგადამდები დაავადებები (აკადემიური ნიშნით):</w:t>
      </w:r>
    </w:p>
    <w:p w14:paraId="4A1EC829" w14:textId="2096E921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კობა მიქაძე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587A6882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066C6F93" w14:textId="203F5FE9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ცხოველთა მორფოლოგია და ფიზიოლოგია </w:t>
      </w: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(აკადემიური ნიშნით):</w:t>
      </w:r>
    </w:p>
    <w:p w14:paraId="3A4F40AA" w14:textId="6B08350A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მარინე მაწკეპლაძე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34E7BD77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23162C78" w14:textId="68696851" w:rsid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9B60B9">
        <w:rPr>
          <w:rFonts w:ascii="Sylfaen" w:eastAsia="Times New Roman" w:hAnsi="Sylfaen" w:cs="Times New Roman"/>
          <w:b/>
          <w:bCs/>
          <w:noProof/>
          <w:lang w:val="ka-GE"/>
        </w:rPr>
        <w:t>ცხოველთა მორფოლოგია და ფიზიოლოგია (აკადემიური ნიშნით):</w:t>
      </w:r>
    </w:p>
    <w:p w14:paraId="2ED3C9E9" w14:textId="395C4962" w:rsidR="009B60B9" w:rsidRPr="00D736E7" w:rsidRDefault="009B60B9" w:rsidP="009B60B9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შოთა ნებიერიძე - </w:t>
      </w:r>
      <w:r w:rsidRPr="009B60B9">
        <w:rPr>
          <w:rFonts w:ascii="Sylfaen" w:eastAsia="Times New Roman" w:hAnsi="Sylfaen" w:cs="Times New Roman"/>
          <w:bCs/>
          <w:noProof/>
          <w:lang w:val="ka-GE"/>
        </w:rPr>
        <w:t>ასოცირებული</w:t>
      </w:r>
      <w:r w:rsidRPr="009B60B9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9B60B9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9B60B9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9B60B9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24781590" w14:textId="77777777" w:rsidR="00D736E7" w:rsidRPr="009B60B9" w:rsidRDefault="00D736E7" w:rsidP="00D736E7">
      <w:pPr>
        <w:pStyle w:val="ListParagraph"/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757A9BD4" w14:textId="77777777" w:rsidR="009B60B9" w:rsidRP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5B25105E" w14:textId="77777777" w:rsidR="009B60B9" w:rsidRPr="009B60B9" w:rsidRDefault="009B60B9" w:rsidP="009B60B9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1FFB8BEF" w14:textId="37BCD655" w:rsidR="001631D4" w:rsidRPr="00EC73F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631D4" w:rsidRPr="00EC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B95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46A9A"/>
    <w:rsid w:val="002A7151"/>
    <w:rsid w:val="00343B26"/>
    <w:rsid w:val="004036D4"/>
    <w:rsid w:val="00424876"/>
    <w:rsid w:val="00424EB2"/>
    <w:rsid w:val="00526E93"/>
    <w:rsid w:val="00545867"/>
    <w:rsid w:val="00555FE0"/>
    <w:rsid w:val="005A6985"/>
    <w:rsid w:val="0061135D"/>
    <w:rsid w:val="0066095E"/>
    <w:rsid w:val="006D7C06"/>
    <w:rsid w:val="00721416"/>
    <w:rsid w:val="007407C5"/>
    <w:rsid w:val="007851B0"/>
    <w:rsid w:val="007C0E56"/>
    <w:rsid w:val="007C6FDD"/>
    <w:rsid w:val="007D2EA9"/>
    <w:rsid w:val="007F166D"/>
    <w:rsid w:val="00946D2B"/>
    <w:rsid w:val="009540A9"/>
    <w:rsid w:val="009B35AE"/>
    <w:rsid w:val="009B60B9"/>
    <w:rsid w:val="00AC10FA"/>
    <w:rsid w:val="00B317CA"/>
    <w:rsid w:val="00B637A2"/>
    <w:rsid w:val="00B7575C"/>
    <w:rsid w:val="00C039AA"/>
    <w:rsid w:val="00CA5978"/>
    <w:rsid w:val="00D736E7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Ana Lomidze</cp:lastModifiedBy>
  <cp:revision>10</cp:revision>
  <cp:lastPrinted>2025-03-04T08:18:00Z</cp:lastPrinted>
  <dcterms:created xsi:type="dcterms:W3CDTF">2025-04-25T11:13:00Z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