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9C8AF" w14:textId="0D4A018B" w:rsidR="00375426" w:rsidRPr="008731E3" w:rsidRDefault="00E1059F" w:rsidP="00D22CD6">
      <w:pPr>
        <w:tabs>
          <w:tab w:val="left" w:pos="990"/>
        </w:tabs>
        <w:ind w:left="-680"/>
        <w:jc w:val="both"/>
        <w:rPr>
          <w:rFonts w:ascii="DejaVu Sans" w:hAnsi="DejaVu Sans"/>
          <w:lang w:val="ka-GE"/>
        </w:rPr>
      </w:pPr>
      <w:r>
        <w:rPr>
          <w:noProof/>
        </w:rPr>
        <w:pict w14:anchorId="125CCDA6">
          <v:shapetype id="_x0000_t202" coordsize="21600,21600" o:spt="202" path="m,l,21600r21600,l21600,xe">
            <v:stroke joinstyle="miter"/>
            <v:path gradientshapeok="t" o:connecttype="rect"/>
          </v:shapetype>
          <v:shape id="Text Box 2" o:spid="_x0000_s1029" type="#_x0000_t202" style="position:absolute;left:0;text-align:left;margin-left:146.15pt;margin-top:173.4pt;width:266.15pt;height:94.5pt;z-index:251660800;visibility:visible;mso-wrap-distance-left:9pt;mso-wrap-distance-top:3.6pt;mso-wrap-distance-right:9pt;mso-wrap-distance-bottom:3.6pt;mso-position-horizontal-relative:text;mso-position-vertical-relative:text;mso-width-relative:margin;mso-height-relative:margin;v-text-anchor:top" stroked="f">
            <v:textbox>
              <w:txbxContent>
                <w:p w14:paraId="6DE0ACB7" w14:textId="70AFF2B4" w:rsidR="00316B05" w:rsidRPr="00830868" w:rsidRDefault="00316B05" w:rsidP="00B956BD">
                  <w:pPr>
                    <w:jc w:val="right"/>
                    <w:rPr>
                      <w:rFonts w:ascii="Sylfaen" w:eastAsia="Calibri" w:hAnsi="Sylfaen" w:cs="Times New Roman"/>
                      <w:i/>
                      <w:sz w:val="16"/>
                      <w:szCs w:val="16"/>
                    </w:rPr>
                  </w:pPr>
                  <w:r w:rsidRPr="00830868">
                    <w:rPr>
                      <w:rFonts w:ascii="Sylfaen" w:eastAsia="Calibri" w:hAnsi="Sylfaen" w:cs="Times New Roman"/>
                      <w:i/>
                      <w:sz w:val="16"/>
                      <w:szCs w:val="16"/>
                      <w:lang w:val="ka-GE"/>
                    </w:rPr>
                    <w:t>დოკუმენტი დამტკიცებულია უნივერსიტეტის რექტორის 2020 წლის 12 მარტის №57 ბრძანებით</w:t>
                  </w:r>
                  <w:r w:rsidR="00830868" w:rsidRPr="00830868">
                    <w:rPr>
                      <w:rFonts w:ascii="Sylfaen" w:eastAsia="Calibri" w:hAnsi="Sylfaen" w:cs="Times New Roman"/>
                      <w:i/>
                      <w:sz w:val="16"/>
                      <w:szCs w:val="16"/>
                    </w:rPr>
                    <w:t xml:space="preserve">, </w:t>
                  </w:r>
                </w:p>
                <w:p w14:paraId="28FED8BB" w14:textId="365C613B" w:rsidR="00830868" w:rsidRPr="00830868" w:rsidRDefault="00830868" w:rsidP="00B956BD">
                  <w:pPr>
                    <w:jc w:val="right"/>
                    <w:rPr>
                      <w:rFonts w:ascii="Sylfaen" w:eastAsia="Calibri" w:hAnsi="Sylfaen" w:cs="Times New Roman"/>
                      <w:i/>
                      <w:sz w:val="16"/>
                      <w:szCs w:val="16"/>
                      <w:lang w:val="ka-GE"/>
                    </w:rPr>
                  </w:pPr>
                  <w:r w:rsidRPr="00830868">
                    <w:rPr>
                      <w:rFonts w:ascii="Sylfaen" w:eastAsia="Calibri" w:hAnsi="Sylfaen" w:cs="Times New Roman"/>
                      <w:i/>
                      <w:sz w:val="16"/>
                      <w:szCs w:val="16"/>
                      <w:lang w:val="ka-GE"/>
                    </w:rPr>
                    <w:t>დოკუმენტში ცვლილებები განხორციელდა უნივერსიტეტის რექტორის 2020 წლის 11 ივლისის №168, 2021 წლის 16 თებერვლის №912</w:t>
                  </w:r>
                  <w:r w:rsidR="00307250">
                    <w:rPr>
                      <w:rFonts w:ascii="Sylfaen" w:eastAsia="Calibri" w:hAnsi="Sylfaen" w:cs="Times New Roman"/>
                      <w:i/>
                      <w:sz w:val="16"/>
                      <w:szCs w:val="16"/>
                      <w:lang w:val="ka-GE"/>
                    </w:rPr>
                    <w:t>,</w:t>
                  </w:r>
                  <w:r w:rsidR="00366BB0">
                    <w:rPr>
                      <w:rFonts w:ascii="Sylfaen" w:eastAsia="Calibri" w:hAnsi="Sylfaen" w:cs="Times New Roman"/>
                      <w:i/>
                      <w:sz w:val="16"/>
                      <w:szCs w:val="16"/>
                      <w:lang w:val="ka-GE"/>
                    </w:rPr>
                    <w:t xml:space="preserve"> </w:t>
                  </w:r>
                  <w:r w:rsidR="00307250">
                    <w:rPr>
                      <w:rFonts w:ascii="Sylfaen" w:eastAsia="Calibri" w:hAnsi="Sylfaen" w:cs="Times New Roman"/>
                      <w:i/>
                      <w:sz w:val="16"/>
                      <w:szCs w:val="16"/>
                      <w:lang w:val="ka-GE"/>
                    </w:rPr>
                    <w:t xml:space="preserve"> 2021 წლის 18 მაისის №3536 </w:t>
                  </w:r>
                  <w:r w:rsidR="007E6C2B">
                    <w:rPr>
                      <w:rFonts w:ascii="Sylfaen" w:eastAsia="Calibri" w:hAnsi="Sylfaen" w:cs="Times New Roman"/>
                      <w:i/>
                      <w:sz w:val="16"/>
                      <w:szCs w:val="16"/>
                      <w:lang w:val="ka-GE"/>
                    </w:rPr>
                    <w:t xml:space="preserve">, 2022 წლის 21 ნოემბერის </w:t>
                  </w:r>
                  <w:r w:rsidR="00A352DE">
                    <w:rPr>
                      <w:rFonts w:ascii="Sylfaen" w:eastAsia="Calibri" w:hAnsi="Sylfaen" w:cs="Times New Roman"/>
                      <w:i/>
                      <w:sz w:val="16"/>
                      <w:szCs w:val="16"/>
                      <w:lang w:val="ka-GE"/>
                    </w:rPr>
                    <w:t xml:space="preserve">№ </w:t>
                  </w:r>
                  <w:r w:rsidR="00A352DE" w:rsidRPr="00A352DE">
                    <w:rPr>
                      <w:rFonts w:ascii="Sylfaen" w:eastAsia="Calibri" w:hAnsi="Sylfaen" w:cs="Times New Roman"/>
                      <w:i/>
                      <w:sz w:val="16"/>
                      <w:szCs w:val="16"/>
                      <w:lang w:val="ka-GE"/>
                    </w:rPr>
                    <w:t>138584</w:t>
                  </w:r>
                  <w:r w:rsidR="00366BB0">
                    <w:rPr>
                      <w:rFonts w:ascii="Sylfaen" w:eastAsia="Calibri" w:hAnsi="Sylfaen" w:cs="Times New Roman"/>
                      <w:i/>
                      <w:sz w:val="16"/>
                      <w:szCs w:val="16"/>
                      <w:lang w:val="ka-GE"/>
                    </w:rPr>
                    <w:t>, 2023 წლის 1 მაისის  №</w:t>
                  </w:r>
                  <w:r w:rsidR="00366BB0" w:rsidRPr="00366BB0">
                    <w:rPr>
                      <w:rFonts w:ascii="Sylfaen" w:eastAsia="Calibri" w:hAnsi="Sylfaen" w:cs="Times New Roman"/>
                      <w:i/>
                      <w:sz w:val="16"/>
                      <w:szCs w:val="16"/>
                      <w:lang w:val="ka-GE"/>
                    </w:rPr>
                    <w:t>13818</w:t>
                  </w:r>
                  <w:r w:rsidR="005F4A23">
                    <w:rPr>
                      <w:rFonts w:ascii="Sylfaen" w:eastAsia="Calibri" w:hAnsi="Sylfaen" w:cs="Times New Roman"/>
                      <w:i/>
                      <w:sz w:val="16"/>
                      <w:szCs w:val="16"/>
                      <w:lang w:val="ka-GE"/>
                    </w:rPr>
                    <w:t>, 2024 წლის 27 დეკემბრის</w:t>
                  </w:r>
                  <w:r w:rsidR="00007562">
                    <w:rPr>
                      <w:rFonts w:ascii="Sylfaen" w:eastAsia="Calibri" w:hAnsi="Sylfaen" w:cs="Times New Roman"/>
                      <w:i/>
                      <w:sz w:val="16"/>
                      <w:szCs w:val="16"/>
                      <w:lang w:val="ka-GE"/>
                    </w:rPr>
                    <w:t xml:space="preserve"> №71987, 2025 წლის 9 იანვრის </w:t>
                  </w:r>
                  <w:r w:rsidR="00007562">
                    <w:rPr>
                      <w:rFonts w:ascii="Sylfaen" w:eastAsia="Calibri" w:hAnsi="Sylfaen" w:cs="Times New Roman"/>
                      <w:i/>
                      <w:sz w:val="16"/>
                      <w:szCs w:val="16"/>
                      <w:lang w:val="ka-GE"/>
                    </w:rPr>
                    <w:t>№</w:t>
                  </w:r>
                  <w:r w:rsidR="00007562">
                    <w:rPr>
                      <w:rFonts w:ascii="Sylfaen" w:eastAsia="Calibri" w:hAnsi="Sylfaen" w:cs="Times New Roman"/>
                      <w:i/>
                      <w:sz w:val="16"/>
                      <w:szCs w:val="16"/>
                      <w:lang w:val="ka-GE"/>
                    </w:rPr>
                    <w:t xml:space="preserve"> 745 </w:t>
                  </w:r>
                  <w:bookmarkStart w:id="0" w:name="_GoBack"/>
                  <w:bookmarkEnd w:id="0"/>
                  <w:r w:rsidRPr="00830868">
                    <w:rPr>
                      <w:rFonts w:ascii="Sylfaen" w:eastAsia="Calibri" w:hAnsi="Sylfaen" w:cs="Times New Roman"/>
                      <w:i/>
                      <w:sz w:val="16"/>
                      <w:szCs w:val="16"/>
                      <w:lang w:val="ka-GE"/>
                    </w:rPr>
                    <w:t>ბრძანებებით</w:t>
                  </w:r>
                </w:p>
                <w:p w14:paraId="675F4164" w14:textId="3B7067DF" w:rsidR="00316B05" w:rsidRPr="00307250" w:rsidRDefault="00307250">
                  <w:pPr>
                    <w:rPr>
                      <w:rFonts w:ascii="Sylfaen" w:hAnsi="Sylfaen"/>
                      <w:lang w:val="ka-GE"/>
                    </w:rPr>
                  </w:pPr>
                  <w:r>
                    <w:rPr>
                      <w:rFonts w:ascii="Sylfaen" w:hAnsi="Sylfaen"/>
                      <w:lang w:val="ka-GE"/>
                    </w:rPr>
                    <w:t xml:space="preserve"> წლის</w:t>
                  </w:r>
                </w:p>
              </w:txbxContent>
            </v:textbox>
            <w10:wrap type="square"/>
          </v:shape>
        </w:pict>
      </w:r>
      <w:r>
        <w:rPr>
          <w:rFonts w:ascii="DejaVu Sans" w:hAnsi="DejaVu Sans"/>
          <w:lang w:val="ka-GE"/>
        </w:rPr>
        <w:pict w14:anchorId="3B6F87B5">
          <v:shape id="Text Box 50" o:spid="_x0000_s1026" type="#_x0000_t202" style="position:absolute;left:0;text-align:left;margin-left:0;margin-top:273pt;width:643.7pt;height:490.2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style="mso-next-textbox:#Text Box 50">
              <w:txbxContent>
                <w:p w14:paraId="31F4774E" w14:textId="73617FB0" w:rsidR="002D44FA" w:rsidRPr="00BE7449" w:rsidRDefault="002B595A" w:rsidP="00D73EB2">
                  <w:pPr>
                    <w:jc w:val="center"/>
                    <w:rPr>
                      <w:rFonts w:ascii="Sylfaen" w:hAnsi="Sylfaen"/>
                      <w:b/>
                      <w:color w:val="2F5496" w:themeColor="accent1" w:themeShade="BF"/>
                      <w:sz w:val="40"/>
                      <w:szCs w:val="76"/>
                      <w:lang w:val="ka-GE"/>
                    </w:rPr>
                  </w:pPr>
                  <w:r>
                    <w:rPr>
                      <w:rFonts w:ascii="Sylfaen" w:hAnsi="Sylfaen"/>
                      <w:b/>
                      <w:color w:val="2F5496" w:themeColor="accent1" w:themeShade="BF"/>
                      <w:sz w:val="40"/>
                      <w:szCs w:val="76"/>
                      <w:lang w:val="ka-GE"/>
                    </w:rPr>
                    <w:t xml:space="preserve">შპს </w:t>
                  </w:r>
                  <w:r w:rsidR="002D44FA" w:rsidRPr="00BE7449">
                    <w:rPr>
                      <w:rFonts w:ascii="Sylfaen" w:hAnsi="Sylfaen"/>
                      <w:b/>
                      <w:color w:val="2F5496" w:themeColor="accent1" w:themeShade="BF"/>
                      <w:sz w:val="40"/>
                      <w:szCs w:val="76"/>
                      <w:lang w:val="ka-GE"/>
                    </w:rPr>
                    <w:t xml:space="preserve">ევროპის უნივერსიტეტის </w:t>
                  </w:r>
                </w:p>
                <w:p w14:paraId="12E4BC71" w14:textId="3219706A" w:rsidR="002D44FA" w:rsidRPr="00BE7449" w:rsidRDefault="00AF0AF3" w:rsidP="00D8032D">
                  <w:pPr>
                    <w:jc w:val="center"/>
                    <w:rPr>
                      <w:rFonts w:ascii="Sylfaen" w:hAnsi="Sylfaen"/>
                      <w:b/>
                      <w:color w:val="2F5496" w:themeColor="accent1" w:themeShade="BF"/>
                      <w:sz w:val="40"/>
                      <w:szCs w:val="76"/>
                      <w:lang w:val="ka-GE"/>
                    </w:rPr>
                  </w:pPr>
                  <w:r>
                    <w:rPr>
                      <w:rFonts w:ascii="Sylfaen" w:hAnsi="Sylfaen"/>
                      <w:b/>
                      <w:color w:val="2F5496" w:themeColor="accent1" w:themeShade="BF"/>
                      <w:sz w:val="40"/>
                      <w:szCs w:val="76"/>
                      <w:lang w:val="ka-GE"/>
                    </w:rPr>
                    <w:t>მმართველი საბჭოს</w:t>
                  </w:r>
                  <w:r w:rsidR="002D44FA">
                    <w:rPr>
                      <w:rFonts w:ascii="Sylfaen" w:hAnsi="Sylfaen"/>
                      <w:b/>
                      <w:color w:val="2F5496" w:themeColor="accent1" w:themeShade="BF"/>
                      <w:sz w:val="40"/>
                      <w:szCs w:val="76"/>
                      <w:lang w:val="ka-GE"/>
                    </w:rPr>
                    <w:t xml:space="preserve"> </w:t>
                  </w:r>
                  <w:r w:rsidR="002D44FA" w:rsidRPr="00BE7449">
                    <w:rPr>
                      <w:rFonts w:ascii="Sylfaen" w:hAnsi="Sylfaen"/>
                      <w:b/>
                      <w:color w:val="2F5496" w:themeColor="accent1" w:themeShade="BF"/>
                      <w:sz w:val="40"/>
                      <w:szCs w:val="76"/>
                      <w:lang w:val="ka-GE"/>
                    </w:rPr>
                    <w:t>დებულება</w:t>
                  </w:r>
                </w:p>
                <w:p w14:paraId="6C1DE562" w14:textId="77777777" w:rsidR="002D44FA" w:rsidRDefault="002D44FA" w:rsidP="007F4A58">
                  <w:pPr>
                    <w:jc w:val="center"/>
                    <w:rPr>
                      <w:rFonts w:ascii="BPG Nino Mtavruli" w:hAnsi="BPG Nino Mtavruli"/>
                      <w:color w:val="2F5496" w:themeColor="accent1" w:themeShade="BF"/>
                      <w:sz w:val="96"/>
                      <w:szCs w:val="76"/>
                      <w:lang w:val="ka-GE"/>
                    </w:rPr>
                  </w:pPr>
                </w:p>
                <w:p w14:paraId="51F5D27E" w14:textId="77777777" w:rsidR="002D44FA" w:rsidRDefault="002D44FA" w:rsidP="007F4A58">
                  <w:pPr>
                    <w:jc w:val="center"/>
                    <w:rPr>
                      <w:rFonts w:ascii="BPG Nino Mtavruli" w:hAnsi="BPG Nino Mtavruli"/>
                      <w:color w:val="2F5496" w:themeColor="accent1" w:themeShade="BF"/>
                      <w:sz w:val="96"/>
                      <w:szCs w:val="76"/>
                      <w:lang w:val="ka-GE"/>
                    </w:rPr>
                  </w:pPr>
                </w:p>
                <w:p w14:paraId="5E990935" w14:textId="77777777" w:rsidR="002D44FA" w:rsidRDefault="002D44FA" w:rsidP="007F4A58">
                  <w:pPr>
                    <w:jc w:val="center"/>
                    <w:rPr>
                      <w:rFonts w:ascii="BPG Nino Mtavruli" w:hAnsi="BPG Nino Mtavruli"/>
                      <w:color w:val="2F5496" w:themeColor="accent1" w:themeShade="BF"/>
                      <w:sz w:val="96"/>
                      <w:szCs w:val="76"/>
                      <w:lang w:val="ka-GE"/>
                    </w:rPr>
                  </w:pPr>
                </w:p>
                <w:p w14:paraId="30032380" w14:textId="77777777" w:rsidR="002D44FA" w:rsidRPr="00C10F78" w:rsidRDefault="002D44FA" w:rsidP="007F4A58">
                  <w:pPr>
                    <w:jc w:val="center"/>
                    <w:rPr>
                      <w:rFonts w:ascii="Sylfaen" w:hAnsi="Sylfaen"/>
                      <w:color w:val="2F5496" w:themeColor="accent1" w:themeShade="BF"/>
                      <w:sz w:val="96"/>
                      <w:szCs w:val="76"/>
                      <w:lang w:val="ka-GE"/>
                    </w:rPr>
                  </w:pPr>
                </w:p>
                <w:p w14:paraId="0375B8E6" w14:textId="77777777" w:rsidR="002D44FA" w:rsidRPr="00D8032D" w:rsidRDefault="002D44FA" w:rsidP="007F4A58">
                  <w:pPr>
                    <w:jc w:val="center"/>
                    <w:rPr>
                      <w:rFonts w:ascii="Sylfaen" w:hAnsi="Sylfaen"/>
                      <w:color w:val="2F5496" w:themeColor="accent1" w:themeShade="BF"/>
                      <w:sz w:val="20"/>
                      <w:szCs w:val="20"/>
                      <w:lang w:val="ka-GE"/>
                    </w:rPr>
                  </w:pPr>
                  <w:r w:rsidRPr="00D8032D">
                    <w:rPr>
                      <w:rFonts w:ascii="Sylfaen" w:hAnsi="Sylfaen"/>
                      <w:color w:val="2F5496" w:themeColor="accent1" w:themeShade="BF"/>
                      <w:sz w:val="20"/>
                      <w:szCs w:val="20"/>
                      <w:lang w:val="ka-GE"/>
                    </w:rPr>
                    <w:t>2020 წელი</w:t>
                  </w:r>
                </w:p>
              </w:txbxContent>
            </v:textbox>
            <w10:wrap anchorx="page"/>
          </v:shape>
        </w:pict>
      </w:r>
      <w:r w:rsidR="00375426" w:rsidRPr="008731E3">
        <w:rPr>
          <w:rFonts w:ascii="DejaVu Sans" w:hAnsi="DejaVu Sans"/>
          <w:noProof/>
        </w:rPr>
        <w:drawing>
          <wp:inline distT="0" distB="0" distL="0" distR="0" wp14:anchorId="40B5F4A2" wp14:editId="1F76C870">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63649F3D" w14:textId="77777777" w:rsidR="004F2CC4" w:rsidRPr="008731E3" w:rsidRDefault="00786227" w:rsidP="00D22CD6">
      <w:pPr>
        <w:tabs>
          <w:tab w:val="left" w:pos="990"/>
          <w:tab w:val="left" w:pos="2192"/>
          <w:tab w:val="left" w:pos="9693"/>
        </w:tabs>
        <w:ind w:left="900" w:firstLine="540"/>
        <w:jc w:val="both"/>
        <w:rPr>
          <w:rFonts w:ascii="DejaVu Sans" w:hAnsi="DejaVu Sans"/>
        </w:rPr>
      </w:pPr>
      <w:r w:rsidRPr="008731E3">
        <w:rPr>
          <w:rFonts w:ascii="DejaVu Sans" w:hAnsi="DejaVu Sans"/>
          <w:noProof/>
        </w:rPr>
        <w:lastRenderedPageBreak/>
        <w:drawing>
          <wp:anchor distT="0" distB="0" distL="114300" distR="114300" simplePos="0" relativeHeight="251657216" behindDoc="1" locked="0" layoutInCell="1" allowOverlap="1" wp14:anchorId="2AF44582" wp14:editId="781B5760">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59066" cy="2213610"/>
                    </a:xfrm>
                    <a:prstGeom prst="rect">
                      <a:avLst/>
                    </a:prstGeom>
                  </pic:spPr>
                </pic:pic>
              </a:graphicData>
            </a:graphic>
          </wp:anchor>
        </w:drawing>
      </w:r>
      <w:r w:rsidR="00E1059F">
        <w:rPr>
          <w:rFonts w:ascii="DejaVu Sans" w:hAnsi="DejaVu Sans"/>
          <w:lang w:val="ka-GE"/>
        </w:rPr>
        <w:pict w14:anchorId="4BF40532">
          <v:shape id="Text Box 5" o:spid="_x0000_s1027" type="#_x0000_t202" style="position:absolute;left:0;text-align:left;margin-left:0;margin-top:-104.95pt;width:532.4pt;height:54pt;z-index:251644416;visibility:visible;mso-position-horizontal:center;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" filled="f" stroked="f" strokeweight=".5pt">
            <v:textbox style="mso-next-textbox:#Text Box 5">
              <w:txbxContent>
                <w:p w14:paraId="64CC7095" w14:textId="77777777" w:rsidR="002D44FA" w:rsidRPr="002611AD" w:rsidRDefault="002D44FA" w:rsidP="00163E5F">
                  <w:pPr>
                    <w:rPr>
                      <w:rFonts w:ascii="BPG Nino Mtavruli" w:hAnsi="BPG Nino Mtavruli"/>
                      <w:color w:val="FFFFFF" w:themeColor="background1"/>
                      <w:sz w:val="56"/>
                      <w:szCs w:val="56"/>
                      <w:lang w:val="ka-GE"/>
                    </w:rPr>
                  </w:pPr>
                  <w:r w:rsidRPr="002611AD">
                    <w:rPr>
                      <w:rFonts w:ascii="Sylfaen" w:hAnsi="Sylfaen"/>
                      <w:color w:val="FFFFFF" w:themeColor="background1"/>
                      <w:sz w:val="56"/>
                      <w:szCs w:val="56"/>
                      <w:lang w:val="ka-GE"/>
                    </w:rPr>
                    <w:t>დოკუმენტის შინაარსი</w:t>
                  </w:r>
                  <w:r w:rsidRPr="002611AD">
                    <w:rPr>
                      <w:rFonts w:ascii="BPG Nino Mtavruli" w:hAnsi="BPG Nino Mtavruli"/>
                      <w:color w:val="FFFFFF" w:themeColor="background1"/>
                      <w:sz w:val="56"/>
                      <w:szCs w:val="56"/>
                      <w:lang w:val="ka-GE"/>
                    </w:rPr>
                    <w:t xml:space="preserve"> </w:t>
                  </w:r>
                </w:p>
              </w:txbxContent>
            </v:textbox>
            <w10:wrap anchorx="page"/>
          </v:shape>
        </w:pict>
      </w:r>
    </w:p>
    <w:p w14:paraId="263DD3CF" w14:textId="77777777" w:rsidR="00B11C2D" w:rsidRPr="008731E3" w:rsidRDefault="00163E5F" w:rsidP="00D22CD6">
      <w:pPr>
        <w:tabs>
          <w:tab w:val="left" w:pos="990"/>
          <w:tab w:val="left" w:pos="2192"/>
          <w:tab w:val="left" w:pos="9693"/>
        </w:tabs>
        <w:ind w:left="900" w:firstLine="540"/>
        <w:jc w:val="both"/>
        <w:rPr>
          <w:rFonts w:ascii="DejaVu Sans" w:hAnsi="DejaVu Sans"/>
          <w:lang w:val="ka-GE"/>
        </w:rPr>
      </w:pPr>
      <w:r w:rsidRPr="008731E3">
        <w:rPr>
          <w:rFonts w:ascii="DejaVu Sans" w:hAnsi="DejaVu Sans"/>
          <w:lang w:val="ka-GE"/>
        </w:rPr>
        <w:tab/>
      </w:r>
    </w:p>
    <w:bookmarkStart w:id="1" w:name="_Toc34047739" w:displacedByCustomXml="next"/>
    <w:sdt>
      <w:sdtPr>
        <w:rPr>
          <w:rFonts w:asciiTheme="minorHAnsi" w:eastAsiaTheme="minorHAnsi" w:hAnsiTheme="minorHAnsi" w:cstheme="minorBidi"/>
          <w:lang w:val="en-US"/>
        </w:rPr>
        <w:id w:val="-532724097"/>
        <w:docPartObj>
          <w:docPartGallery w:val="Table of Contents"/>
          <w:docPartUnique/>
        </w:docPartObj>
      </w:sdtPr>
      <w:sdtEndPr>
        <w:rPr>
          <w:b/>
          <w:bCs/>
          <w:noProof/>
        </w:rPr>
      </w:sdtEndPr>
      <w:sdtContent>
        <w:p w14:paraId="211F4AD9" w14:textId="6FB8D95B" w:rsidR="00AF0AF3" w:rsidRPr="008731E3" w:rsidRDefault="00A53FE6">
          <w:pPr>
            <w:pStyle w:val="TOC1"/>
            <w:tabs>
              <w:tab w:val="right" w:leader="dot" w:pos="10110"/>
            </w:tabs>
            <w:rPr>
              <w:rFonts w:asciiTheme="minorHAnsi" w:eastAsiaTheme="minorEastAsia" w:hAnsiTheme="minorHAnsi" w:cstheme="minorBidi"/>
              <w:noProof/>
              <w:lang w:val="en-US"/>
            </w:rPr>
          </w:pPr>
          <w:r w:rsidRPr="008731E3">
            <w:rPr>
              <w:rFonts w:asciiTheme="majorHAnsi" w:eastAsiaTheme="majorEastAsia" w:hAnsiTheme="majorHAnsi" w:cstheme="majorBidi"/>
              <w:bCs/>
              <w:noProof/>
              <w:color w:val="2F5496" w:themeColor="accent1" w:themeShade="BF"/>
              <w:sz w:val="32"/>
              <w:szCs w:val="32"/>
            </w:rPr>
            <w:fldChar w:fldCharType="begin"/>
          </w:r>
          <w:r w:rsidRPr="008731E3">
            <w:rPr>
              <w:bCs/>
              <w:noProof/>
            </w:rPr>
            <w:instrText xml:space="preserve"> TOC \o "1-3" \h \z \u </w:instrText>
          </w:r>
          <w:r w:rsidRPr="008731E3">
            <w:rPr>
              <w:rFonts w:asciiTheme="majorHAnsi" w:eastAsiaTheme="majorEastAsia" w:hAnsiTheme="majorHAnsi" w:cstheme="majorBidi"/>
              <w:bCs/>
              <w:noProof/>
              <w:color w:val="2F5496" w:themeColor="accent1" w:themeShade="BF"/>
              <w:sz w:val="32"/>
              <w:szCs w:val="32"/>
            </w:rPr>
            <w:fldChar w:fldCharType="separate"/>
          </w:r>
          <w:hyperlink w:anchor="_Toc34992982"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1. </w:t>
            </w:r>
            <w:r w:rsidR="00AF0AF3" w:rsidRPr="008731E3">
              <w:rPr>
                <w:rStyle w:val="Hyperlink"/>
                <w:rFonts w:ascii="Sylfaen" w:hAnsi="Sylfaen" w:cs="Sylfaen"/>
                <w:noProof/>
              </w:rPr>
              <w:t>ზოგადი</w:t>
            </w:r>
            <w:r w:rsidR="00AF0AF3" w:rsidRPr="008731E3">
              <w:rPr>
                <w:rStyle w:val="Hyperlink"/>
                <w:rFonts w:cs="Times New Roman"/>
                <w:noProof/>
              </w:rPr>
              <w:t xml:space="preserve"> </w:t>
            </w:r>
            <w:r w:rsidR="00AF0AF3" w:rsidRPr="008731E3">
              <w:rPr>
                <w:rStyle w:val="Hyperlink"/>
                <w:rFonts w:ascii="Sylfaen" w:hAnsi="Sylfaen" w:cs="Sylfaen"/>
                <w:noProof/>
              </w:rPr>
              <w:t>დებულებანი</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_Toc34992982 \h </w:instrText>
            </w:r>
            <w:r w:rsidR="00AF0AF3" w:rsidRPr="008731E3">
              <w:rPr>
                <w:noProof/>
                <w:webHidden/>
              </w:rPr>
            </w:r>
            <w:r w:rsidR="00AF0AF3" w:rsidRPr="008731E3">
              <w:rPr>
                <w:noProof/>
                <w:webHidden/>
              </w:rPr>
              <w:fldChar w:fldCharType="separate"/>
            </w:r>
            <w:r w:rsidR="00AF0AF3" w:rsidRPr="008731E3">
              <w:rPr>
                <w:noProof/>
                <w:webHidden/>
              </w:rPr>
              <w:t>3</w:t>
            </w:r>
            <w:r w:rsidR="00AF0AF3" w:rsidRPr="008731E3">
              <w:rPr>
                <w:noProof/>
                <w:webHidden/>
              </w:rPr>
              <w:fldChar w:fldCharType="end"/>
            </w:r>
          </w:hyperlink>
        </w:p>
        <w:p w14:paraId="48873342"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3"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2. </w:t>
            </w:r>
            <w:r w:rsidR="00AF0AF3" w:rsidRPr="008731E3">
              <w:rPr>
                <w:rStyle w:val="Hyperlink"/>
                <w:rFonts w:ascii="Sylfaen" w:hAnsi="Sylfaen" w:cs="Sylfaen"/>
                <w:noProof/>
              </w:rPr>
              <w:t>ტერმინთა</w:t>
            </w:r>
            <w:r w:rsidR="00AF0AF3" w:rsidRPr="008731E3">
              <w:rPr>
                <w:rStyle w:val="Hyperlink"/>
                <w:rFonts w:cs="Times New Roman"/>
                <w:noProof/>
              </w:rPr>
              <w:t xml:space="preserve"> </w:t>
            </w:r>
            <w:r w:rsidR="00AF0AF3" w:rsidRPr="008731E3">
              <w:rPr>
                <w:rStyle w:val="Hyperlink"/>
                <w:rFonts w:ascii="Sylfaen" w:hAnsi="Sylfaen" w:cs="Sylfaen"/>
                <w:noProof/>
              </w:rPr>
              <w:t>განმარტება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_Toc34992983 \h </w:instrText>
            </w:r>
            <w:r w:rsidR="00AF0AF3" w:rsidRPr="008731E3">
              <w:rPr>
                <w:noProof/>
                <w:webHidden/>
              </w:rPr>
            </w:r>
            <w:r w:rsidR="00AF0AF3" w:rsidRPr="008731E3">
              <w:rPr>
                <w:noProof/>
                <w:webHidden/>
              </w:rPr>
              <w:fldChar w:fldCharType="separate"/>
            </w:r>
            <w:r w:rsidR="00AF0AF3" w:rsidRPr="008731E3">
              <w:rPr>
                <w:noProof/>
                <w:webHidden/>
              </w:rPr>
              <w:t>3</w:t>
            </w:r>
            <w:r w:rsidR="00AF0AF3" w:rsidRPr="008731E3">
              <w:rPr>
                <w:noProof/>
                <w:webHidden/>
              </w:rPr>
              <w:fldChar w:fldCharType="end"/>
            </w:r>
          </w:hyperlink>
        </w:p>
        <w:p w14:paraId="05C64F4F"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4"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3.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მიზანი</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_Toc34992984 \h </w:instrText>
            </w:r>
            <w:r w:rsidR="00AF0AF3" w:rsidRPr="008731E3">
              <w:rPr>
                <w:noProof/>
                <w:webHidden/>
              </w:rPr>
            </w:r>
            <w:r w:rsidR="00AF0AF3" w:rsidRPr="008731E3">
              <w:rPr>
                <w:noProof/>
                <w:webHidden/>
              </w:rPr>
              <w:fldChar w:fldCharType="separate"/>
            </w:r>
            <w:r w:rsidR="00AF0AF3" w:rsidRPr="008731E3">
              <w:rPr>
                <w:noProof/>
                <w:webHidden/>
              </w:rPr>
              <w:t>3</w:t>
            </w:r>
            <w:r w:rsidR="00AF0AF3" w:rsidRPr="008731E3">
              <w:rPr>
                <w:noProof/>
                <w:webHidden/>
              </w:rPr>
              <w:fldChar w:fldCharType="end"/>
            </w:r>
          </w:hyperlink>
        </w:p>
        <w:p w14:paraId="23DD457E"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5"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4.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ფუნქციები</w:t>
            </w:r>
            <w:r w:rsidR="00AF0AF3" w:rsidRPr="008731E3">
              <w:rPr>
                <w:rStyle w:val="Hyperlink"/>
                <w:rFonts w:cs="Times New Roman"/>
                <w:noProof/>
              </w:rPr>
              <w:t xml:space="preserve"> </w:t>
            </w:r>
            <w:r w:rsidR="00AF0AF3" w:rsidRPr="008731E3">
              <w:rPr>
                <w:rStyle w:val="Hyperlink"/>
                <w:rFonts w:ascii="Sylfaen" w:hAnsi="Sylfaen" w:cs="Sylfaen"/>
                <w:noProof/>
              </w:rPr>
              <w:t>და</w:t>
            </w:r>
            <w:r w:rsidR="00AF0AF3" w:rsidRPr="008731E3">
              <w:rPr>
                <w:rStyle w:val="Hyperlink"/>
                <w:rFonts w:cs="Times New Roman"/>
                <w:noProof/>
              </w:rPr>
              <w:t xml:space="preserve"> </w:t>
            </w:r>
            <w:r w:rsidR="00AF0AF3" w:rsidRPr="008731E3">
              <w:rPr>
                <w:rStyle w:val="Hyperlink"/>
                <w:rFonts w:ascii="Sylfaen" w:hAnsi="Sylfaen" w:cs="Sylfaen"/>
                <w:noProof/>
              </w:rPr>
              <w:t>უფლებამოსილება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_Toc34992985 \h </w:instrText>
            </w:r>
            <w:r w:rsidR="00AF0AF3" w:rsidRPr="008731E3">
              <w:rPr>
                <w:noProof/>
                <w:webHidden/>
              </w:rPr>
            </w:r>
            <w:r w:rsidR="00AF0AF3" w:rsidRPr="008731E3">
              <w:rPr>
                <w:noProof/>
                <w:webHidden/>
              </w:rPr>
              <w:fldChar w:fldCharType="separate"/>
            </w:r>
            <w:r w:rsidR="00AF0AF3" w:rsidRPr="008731E3">
              <w:rPr>
                <w:noProof/>
                <w:webHidden/>
              </w:rPr>
              <w:t>4</w:t>
            </w:r>
            <w:r w:rsidR="00AF0AF3" w:rsidRPr="008731E3">
              <w:rPr>
                <w:noProof/>
                <w:webHidden/>
              </w:rPr>
              <w:fldChar w:fldCharType="end"/>
            </w:r>
          </w:hyperlink>
        </w:p>
        <w:p w14:paraId="7ABFCAA9"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6"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5.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შემადგენლობა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_Toc34992986 \h </w:instrText>
            </w:r>
            <w:r w:rsidR="00AF0AF3" w:rsidRPr="008731E3">
              <w:rPr>
                <w:noProof/>
                <w:webHidden/>
              </w:rPr>
            </w:r>
            <w:r w:rsidR="00AF0AF3" w:rsidRPr="008731E3">
              <w:rPr>
                <w:noProof/>
                <w:webHidden/>
              </w:rPr>
              <w:fldChar w:fldCharType="separate"/>
            </w:r>
            <w:r w:rsidR="00AF0AF3" w:rsidRPr="008731E3">
              <w:rPr>
                <w:noProof/>
                <w:webHidden/>
              </w:rPr>
              <w:t>4</w:t>
            </w:r>
            <w:r w:rsidR="00AF0AF3" w:rsidRPr="008731E3">
              <w:rPr>
                <w:noProof/>
                <w:webHidden/>
              </w:rPr>
              <w:fldChar w:fldCharType="end"/>
            </w:r>
          </w:hyperlink>
        </w:p>
        <w:p w14:paraId="2ACEB812"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7"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6.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წევრთა</w:t>
            </w:r>
            <w:r w:rsidR="00AF0AF3" w:rsidRPr="008731E3">
              <w:rPr>
                <w:rStyle w:val="Hyperlink"/>
                <w:rFonts w:cs="Times New Roman"/>
                <w:noProof/>
              </w:rPr>
              <w:t xml:space="preserve"> </w:t>
            </w:r>
            <w:r w:rsidR="00AF0AF3" w:rsidRPr="008731E3">
              <w:rPr>
                <w:rStyle w:val="Hyperlink"/>
                <w:rFonts w:ascii="Sylfaen" w:hAnsi="Sylfaen" w:cs="Sylfaen"/>
                <w:noProof/>
              </w:rPr>
              <w:t>უფლებამოსილების</w:t>
            </w:r>
            <w:r w:rsidR="00AF0AF3" w:rsidRPr="008731E3">
              <w:rPr>
                <w:rStyle w:val="Hyperlink"/>
                <w:rFonts w:cs="Times New Roman"/>
                <w:noProof/>
              </w:rPr>
              <w:t xml:space="preserve"> </w:t>
            </w:r>
            <w:r w:rsidR="00AF0AF3" w:rsidRPr="008731E3">
              <w:rPr>
                <w:rStyle w:val="Hyperlink"/>
                <w:rFonts w:ascii="Sylfaen" w:hAnsi="Sylfaen" w:cs="Sylfaen"/>
                <w:noProof/>
              </w:rPr>
              <w:t>ვადა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_Toc34992987 \h </w:instrText>
            </w:r>
            <w:r w:rsidR="00AF0AF3" w:rsidRPr="008731E3">
              <w:rPr>
                <w:noProof/>
                <w:webHidden/>
              </w:rPr>
            </w:r>
            <w:r w:rsidR="00AF0AF3" w:rsidRPr="008731E3">
              <w:rPr>
                <w:noProof/>
                <w:webHidden/>
              </w:rPr>
              <w:fldChar w:fldCharType="separate"/>
            </w:r>
            <w:r w:rsidR="00AF0AF3" w:rsidRPr="008731E3">
              <w:rPr>
                <w:noProof/>
                <w:webHidden/>
              </w:rPr>
              <w:t>6</w:t>
            </w:r>
            <w:r w:rsidR="00AF0AF3" w:rsidRPr="008731E3">
              <w:rPr>
                <w:noProof/>
                <w:webHidden/>
              </w:rPr>
              <w:fldChar w:fldCharType="end"/>
            </w:r>
          </w:hyperlink>
        </w:p>
        <w:p w14:paraId="57785BFC"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8"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7.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სხდომა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_Toc34992988 \h </w:instrText>
            </w:r>
            <w:r w:rsidR="00AF0AF3" w:rsidRPr="008731E3">
              <w:rPr>
                <w:noProof/>
                <w:webHidden/>
              </w:rPr>
            </w:r>
            <w:r w:rsidR="00AF0AF3" w:rsidRPr="008731E3">
              <w:rPr>
                <w:noProof/>
                <w:webHidden/>
              </w:rPr>
              <w:fldChar w:fldCharType="separate"/>
            </w:r>
            <w:r w:rsidR="00AF0AF3" w:rsidRPr="008731E3">
              <w:rPr>
                <w:noProof/>
                <w:webHidden/>
              </w:rPr>
              <w:t>6</w:t>
            </w:r>
            <w:r w:rsidR="00AF0AF3" w:rsidRPr="008731E3">
              <w:rPr>
                <w:noProof/>
                <w:webHidden/>
              </w:rPr>
              <w:fldChar w:fldCharType="end"/>
            </w:r>
          </w:hyperlink>
        </w:p>
        <w:p w14:paraId="3F6DBD65"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89"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8.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ორგანიზაციულ</w:t>
            </w:r>
            <w:r w:rsidR="00AF0AF3" w:rsidRPr="008731E3">
              <w:rPr>
                <w:rStyle w:val="Hyperlink"/>
                <w:rFonts w:cs="Times New Roman"/>
                <w:noProof/>
              </w:rPr>
              <w:t>–</w:t>
            </w:r>
            <w:r w:rsidR="00AF0AF3" w:rsidRPr="008731E3">
              <w:rPr>
                <w:rStyle w:val="Hyperlink"/>
                <w:rFonts w:ascii="Sylfaen" w:hAnsi="Sylfaen" w:cs="Sylfaen"/>
                <w:noProof/>
              </w:rPr>
              <w:t>ტექნიკური</w:t>
            </w:r>
            <w:r w:rsidR="00AF0AF3" w:rsidRPr="008731E3">
              <w:rPr>
                <w:rStyle w:val="Hyperlink"/>
                <w:rFonts w:cs="Times New Roman"/>
                <w:noProof/>
              </w:rPr>
              <w:t xml:space="preserve"> </w:t>
            </w:r>
            <w:r w:rsidR="00AF0AF3" w:rsidRPr="008731E3">
              <w:rPr>
                <w:rStyle w:val="Hyperlink"/>
                <w:rFonts w:ascii="Sylfaen" w:hAnsi="Sylfaen" w:cs="Sylfaen"/>
                <w:noProof/>
              </w:rPr>
              <w:t>უზრუნველყოფა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_Toc34992989 \h </w:instrText>
            </w:r>
            <w:r w:rsidR="00AF0AF3" w:rsidRPr="008731E3">
              <w:rPr>
                <w:noProof/>
                <w:webHidden/>
              </w:rPr>
            </w:r>
            <w:r w:rsidR="00AF0AF3" w:rsidRPr="008731E3">
              <w:rPr>
                <w:noProof/>
                <w:webHidden/>
              </w:rPr>
              <w:fldChar w:fldCharType="separate"/>
            </w:r>
            <w:r w:rsidR="00AF0AF3" w:rsidRPr="008731E3">
              <w:rPr>
                <w:noProof/>
                <w:webHidden/>
              </w:rPr>
              <w:t>7</w:t>
            </w:r>
            <w:r w:rsidR="00AF0AF3" w:rsidRPr="008731E3">
              <w:rPr>
                <w:noProof/>
                <w:webHidden/>
              </w:rPr>
              <w:fldChar w:fldCharType="end"/>
            </w:r>
          </w:hyperlink>
        </w:p>
        <w:p w14:paraId="7007A647"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90"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9. </w:t>
            </w:r>
            <w:r w:rsidR="00AF0AF3" w:rsidRPr="008731E3">
              <w:rPr>
                <w:rStyle w:val="Hyperlink"/>
                <w:rFonts w:ascii="Sylfaen" w:hAnsi="Sylfaen" w:cs="Sylfaen"/>
                <w:noProof/>
              </w:rPr>
              <w:t>საბჭოსა</w:t>
            </w:r>
            <w:r w:rsidR="00AF0AF3" w:rsidRPr="008731E3">
              <w:rPr>
                <w:rStyle w:val="Hyperlink"/>
                <w:rFonts w:cs="Times New Roman"/>
                <w:noProof/>
              </w:rPr>
              <w:t xml:space="preserve"> </w:t>
            </w:r>
            <w:r w:rsidR="00AF0AF3" w:rsidRPr="008731E3">
              <w:rPr>
                <w:rStyle w:val="Hyperlink"/>
                <w:rFonts w:ascii="Sylfaen" w:hAnsi="Sylfaen" w:cs="Sylfaen"/>
                <w:noProof/>
              </w:rPr>
              <w:t>და</w:t>
            </w:r>
            <w:r w:rsidR="00AF0AF3" w:rsidRPr="008731E3">
              <w:rPr>
                <w:rStyle w:val="Hyperlink"/>
                <w:rFonts w:cs="Times New Roman"/>
                <w:noProof/>
              </w:rPr>
              <w:t xml:space="preserve"> </w:t>
            </w:r>
            <w:r w:rsidR="00AF0AF3" w:rsidRPr="008731E3">
              <w:rPr>
                <w:rStyle w:val="Hyperlink"/>
                <w:rFonts w:ascii="Sylfaen" w:hAnsi="Sylfaen" w:cs="Sylfaen"/>
                <w:noProof/>
              </w:rPr>
              <w:t>საბჭოს</w:t>
            </w:r>
            <w:r w:rsidR="00AF0AF3" w:rsidRPr="008731E3">
              <w:rPr>
                <w:rStyle w:val="Hyperlink"/>
                <w:rFonts w:cs="Times New Roman"/>
                <w:noProof/>
              </w:rPr>
              <w:t xml:space="preserve"> </w:t>
            </w:r>
            <w:r w:rsidR="00AF0AF3" w:rsidRPr="008731E3">
              <w:rPr>
                <w:rStyle w:val="Hyperlink"/>
                <w:rFonts w:ascii="Sylfaen" w:hAnsi="Sylfaen" w:cs="Sylfaen"/>
                <w:noProof/>
              </w:rPr>
              <w:t>წევრის</w:t>
            </w:r>
            <w:r w:rsidR="00AF0AF3" w:rsidRPr="008731E3">
              <w:rPr>
                <w:rStyle w:val="Hyperlink"/>
                <w:rFonts w:cs="Times New Roman"/>
                <w:noProof/>
              </w:rPr>
              <w:t xml:space="preserve"> </w:t>
            </w:r>
            <w:r w:rsidR="00AF0AF3" w:rsidRPr="008731E3">
              <w:rPr>
                <w:rStyle w:val="Hyperlink"/>
                <w:rFonts w:ascii="Sylfaen" w:hAnsi="Sylfaen" w:cs="Sylfaen"/>
                <w:noProof/>
              </w:rPr>
              <w:t>უფლებამოსილების</w:t>
            </w:r>
            <w:r w:rsidR="00AF0AF3" w:rsidRPr="008731E3">
              <w:rPr>
                <w:rStyle w:val="Hyperlink"/>
                <w:rFonts w:cs="Times New Roman"/>
                <w:noProof/>
              </w:rPr>
              <w:t xml:space="preserve"> </w:t>
            </w:r>
            <w:r w:rsidR="00AF0AF3" w:rsidRPr="008731E3">
              <w:rPr>
                <w:rStyle w:val="Hyperlink"/>
                <w:rFonts w:ascii="Sylfaen" w:hAnsi="Sylfaen" w:cs="Sylfaen"/>
                <w:noProof/>
              </w:rPr>
              <w:t>შეწყვეტა</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_Toc34992990 \h </w:instrText>
            </w:r>
            <w:r w:rsidR="00AF0AF3" w:rsidRPr="008731E3">
              <w:rPr>
                <w:noProof/>
                <w:webHidden/>
              </w:rPr>
            </w:r>
            <w:r w:rsidR="00AF0AF3" w:rsidRPr="008731E3">
              <w:rPr>
                <w:noProof/>
                <w:webHidden/>
              </w:rPr>
              <w:fldChar w:fldCharType="separate"/>
            </w:r>
            <w:r w:rsidR="00AF0AF3" w:rsidRPr="008731E3">
              <w:rPr>
                <w:noProof/>
                <w:webHidden/>
              </w:rPr>
              <w:t>7</w:t>
            </w:r>
            <w:r w:rsidR="00AF0AF3" w:rsidRPr="008731E3">
              <w:rPr>
                <w:noProof/>
                <w:webHidden/>
              </w:rPr>
              <w:fldChar w:fldCharType="end"/>
            </w:r>
          </w:hyperlink>
        </w:p>
        <w:p w14:paraId="7082E2C8" w14:textId="77777777" w:rsidR="00AF0AF3" w:rsidRPr="008731E3" w:rsidRDefault="00E1059F">
          <w:pPr>
            <w:pStyle w:val="TOC1"/>
            <w:tabs>
              <w:tab w:val="right" w:leader="dot" w:pos="10110"/>
            </w:tabs>
            <w:rPr>
              <w:rFonts w:asciiTheme="minorHAnsi" w:eastAsiaTheme="minorEastAsia" w:hAnsiTheme="minorHAnsi" w:cstheme="minorBidi"/>
              <w:noProof/>
              <w:lang w:val="en-US"/>
            </w:rPr>
          </w:pPr>
          <w:hyperlink w:anchor="_Toc34992991" w:history="1">
            <w:r w:rsidR="00AF0AF3" w:rsidRPr="008731E3">
              <w:rPr>
                <w:rStyle w:val="Hyperlink"/>
                <w:rFonts w:ascii="Sylfaen" w:hAnsi="Sylfaen" w:cs="Sylfaen"/>
                <w:noProof/>
              </w:rPr>
              <w:t>მუხლი</w:t>
            </w:r>
            <w:r w:rsidR="00AF0AF3" w:rsidRPr="008731E3">
              <w:rPr>
                <w:rStyle w:val="Hyperlink"/>
                <w:rFonts w:cs="Times New Roman"/>
                <w:noProof/>
              </w:rPr>
              <w:t xml:space="preserve"> 10. </w:t>
            </w:r>
            <w:r w:rsidR="00AF0AF3" w:rsidRPr="008731E3">
              <w:rPr>
                <w:rStyle w:val="Hyperlink"/>
                <w:rFonts w:ascii="Sylfaen" w:hAnsi="Sylfaen" w:cs="Sylfaen"/>
                <w:noProof/>
              </w:rPr>
              <w:t>დასკვნითი</w:t>
            </w:r>
            <w:r w:rsidR="00AF0AF3" w:rsidRPr="008731E3">
              <w:rPr>
                <w:rStyle w:val="Hyperlink"/>
                <w:rFonts w:cs="Times New Roman"/>
                <w:noProof/>
              </w:rPr>
              <w:t xml:space="preserve"> </w:t>
            </w:r>
            <w:r w:rsidR="00AF0AF3" w:rsidRPr="008731E3">
              <w:rPr>
                <w:rStyle w:val="Hyperlink"/>
                <w:rFonts w:ascii="Sylfaen" w:hAnsi="Sylfaen" w:cs="Sylfaen"/>
                <w:noProof/>
              </w:rPr>
              <w:t>დებულებანი</w:t>
            </w:r>
            <w:r w:rsidR="00AF0AF3" w:rsidRPr="008731E3">
              <w:rPr>
                <w:noProof/>
                <w:webHidden/>
              </w:rPr>
              <w:tab/>
            </w:r>
            <w:r w:rsidR="00AF0AF3" w:rsidRPr="008731E3">
              <w:rPr>
                <w:noProof/>
                <w:webHidden/>
              </w:rPr>
              <w:fldChar w:fldCharType="begin"/>
            </w:r>
            <w:r w:rsidR="00AF0AF3" w:rsidRPr="008731E3">
              <w:rPr>
                <w:noProof/>
                <w:webHidden/>
              </w:rPr>
              <w:instrText xml:space="preserve"> PAGEREF _Toc34992991 \h </w:instrText>
            </w:r>
            <w:r w:rsidR="00AF0AF3" w:rsidRPr="008731E3">
              <w:rPr>
                <w:noProof/>
                <w:webHidden/>
              </w:rPr>
            </w:r>
            <w:r w:rsidR="00AF0AF3" w:rsidRPr="008731E3">
              <w:rPr>
                <w:noProof/>
                <w:webHidden/>
              </w:rPr>
              <w:fldChar w:fldCharType="separate"/>
            </w:r>
            <w:r w:rsidR="00AF0AF3" w:rsidRPr="008731E3">
              <w:rPr>
                <w:noProof/>
                <w:webHidden/>
              </w:rPr>
              <w:t>8</w:t>
            </w:r>
            <w:r w:rsidR="00AF0AF3" w:rsidRPr="008731E3">
              <w:rPr>
                <w:noProof/>
                <w:webHidden/>
              </w:rPr>
              <w:fldChar w:fldCharType="end"/>
            </w:r>
          </w:hyperlink>
        </w:p>
        <w:p w14:paraId="7B078394" w14:textId="51ED6A69" w:rsidR="00A53FE6" w:rsidRPr="008731E3" w:rsidRDefault="00A53FE6">
          <w:r w:rsidRPr="008731E3">
            <w:rPr>
              <w:bCs/>
              <w:noProof/>
            </w:rPr>
            <w:fldChar w:fldCharType="end"/>
          </w:r>
        </w:p>
      </w:sdtContent>
    </w:sdt>
    <w:p w14:paraId="51791264" w14:textId="77777777" w:rsidR="00D16AD2" w:rsidRPr="008731E3" w:rsidRDefault="00A535DB" w:rsidP="00D16AD2">
      <w:pPr>
        <w:pStyle w:val="Heading1"/>
        <w:rPr>
          <w:rFonts w:ascii="DejaVu Sans" w:hAnsi="DejaVu Sans"/>
          <w:sz w:val="24"/>
          <w:szCs w:val="24"/>
          <w:lang w:val="ka-GE"/>
        </w:rPr>
      </w:pPr>
      <w:bookmarkStart w:id="2" w:name="_Toc34629303"/>
      <w:bookmarkStart w:id="3" w:name="_Toc34752558"/>
      <w:bookmarkStart w:id="4" w:name="_Toc34992981"/>
      <w:r w:rsidRPr="008731E3">
        <w:rPr>
          <w:rFonts w:ascii="DejaVu Sans" w:hAnsi="DejaVu Sans"/>
          <w:noProof/>
          <w:sz w:val="24"/>
          <w:szCs w:val="24"/>
        </w:rPr>
        <w:drawing>
          <wp:anchor distT="0" distB="0" distL="114300" distR="114300" simplePos="0" relativeHeight="251659264" behindDoc="1" locked="0" layoutInCell="1" allowOverlap="1" wp14:anchorId="6B782ACD" wp14:editId="7C0ED9EE">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bookmarkEnd w:id="1"/>
      <w:bookmarkEnd w:id="2"/>
      <w:bookmarkEnd w:id="3"/>
      <w:bookmarkEnd w:id="4"/>
    </w:p>
    <w:p w14:paraId="2CC35C0C" w14:textId="77777777" w:rsidR="00D16AD2" w:rsidRPr="008731E3" w:rsidRDefault="00D16AD2" w:rsidP="00D16AD2">
      <w:pPr>
        <w:pStyle w:val="Heading1"/>
        <w:tabs>
          <w:tab w:val="left" w:pos="9315"/>
        </w:tabs>
        <w:rPr>
          <w:lang w:val="ka-GE"/>
        </w:rPr>
      </w:pPr>
      <w:r w:rsidRPr="008731E3">
        <w:rPr>
          <w:lang w:val="ka-GE"/>
        </w:rPr>
        <w:tab/>
      </w:r>
    </w:p>
    <w:p w14:paraId="05FF9DA3" w14:textId="77777777" w:rsidR="00E24FB1" w:rsidRPr="008731E3" w:rsidRDefault="00B11C2D" w:rsidP="00AF0AF3">
      <w:pPr>
        <w:pStyle w:val="Heading1"/>
        <w:rPr>
          <w:rFonts w:eastAsia="Calibri"/>
          <w:b/>
          <w:color w:val="auto"/>
          <w:sz w:val="24"/>
          <w:szCs w:val="24"/>
          <w:lang w:val="ka-GE"/>
        </w:rPr>
      </w:pPr>
      <w:r w:rsidRPr="008731E3">
        <w:rPr>
          <w:lang w:val="ka-GE"/>
        </w:rPr>
        <w:br w:type="page"/>
      </w:r>
      <w:bookmarkStart w:id="5" w:name="_Toc34992982"/>
      <w:r w:rsidR="00E24FB1" w:rsidRPr="008731E3">
        <w:rPr>
          <w:rFonts w:ascii="Sylfaen" w:eastAsia="Calibri" w:hAnsi="Sylfaen" w:cs="Sylfaen"/>
          <w:b/>
          <w:color w:val="auto"/>
          <w:sz w:val="24"/>
          <w:szCs w:val="24"/>
        </w:rPr>
        <w:lastRenderedPageBreak/>
        <w:t>მუხლი</w:t>
      </w:r>
      <w:r w:rsidR="00E24FB1" w:rsidRPr="008731E3">
        <w:rPr>
          <w:rFonts w:eastAsia="Calibri" w:cs="Times New Roman"/>
          <w:b/>
          <w:color w:val="auto"/>
          <w:sz w:val="24"/>
          <w:szCs w:val="24"/>
        </w:rPr>
        <w:t xml:space="preserve"> 1. </w:t>
      </w:r>
      <w:r w:rsidR="00E24FB1" w:rsidRPr="008731E3">
        <w:rPr>
          <w:rFonts w:ascii="Sylfaen" w:eastAsia="Calibri" w:hAnsi="Sylfaen" w:cs="Sylfaen"/>
          <w:b/>
          <w:color w:val="auto"/>
          <w:sz w:val="24"/>
          <w:szCs w:val="24"/>
        </w:rPr>
        <w:t>ზოგადი</w:t>
      </w:r>
      <w:r w:rsidR="00E24FB1" w:rsidRPr="008731E3">
        <w:rPr>
          <w:rFonts w:eastAsia="Calibri" w:cs="Times New Roman"/>
          <w:b/>
          <w:color w:val="auto"/>
          <w:sz w:val="24"/>
          <w:szCs w:val="24"/>
        </w:rPr>
        <w:t xml:space="preserve"> </w:t>
      </w:r>
      <w:r w:rsidR="00E24FB1" w:rsidRPr="008731E3">
        <w:rPr>
          <w:rFonts w:ascii="Sylfaen" w:eastAsia="Calibri" w:hAnsi="Sylfaen" w:cs="Sylfaen"/>
          <w:b/>
          <w:color w:val="auto"/>
          <w:sz w:val="24"/>
          <w:szCs w:val="24"/>
        </w:rPr>
        <w:t>დებულებანი</w:t>
      </w:r>
      <w:bookmarkEnd w:id="5"/>
      <w:r w:rsidR="00E24FB1" w:rsidRPr="008731E3">
        <w:rPr>
          <w:rFonts w:eastAsia="Calibri" w:cs="Times New Roman"/>
          <w:b/>
          <w:color w:val="auto"/>
          <w:sz w:val="24"/>
          <w:szCs w:val="24"/>
        </w:rPr>
        <w:t xml:space="preserve"> </w:t>
      </w:r>
    </w:p>
    <w:p w14:paraId="3A4F2319" w14:textId="274E962F"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t>1.</w:t>
      </w:r>
      <w:r w:rsidRPr="008731E3">
        <w:rPr>
          <w:rFonts w:ascii="Sylfaen" w:eastAsia="Calibri" w:hAnsi="Sylfaen" w:cs="Times New Roman"/>
          <w:sz w:val="24"/>
          <w:szCs w:val="24"/>
        </w:rPr>
        <w:t xml:space="preserve"> შპს </w:t>
      </w:r>
      <w:r w:rsidRPr="008731E3">
        <w:rPr>
          <w:rFonts w:ascii="Sylfaen" w:eastAsia="Calibri" w:hAnsi="Sylfaen" w:cs="Times New Roman"/>
          <w:sz w:val="24"/>
          <w:szCs w:val="24"/>
          <w:lang w:val="ka-GE"/>
        </w:rPr>
        <w:t xml:space="preserve">ევროპის უნივერსიტეტის </w:t>
      </w:r>
      <w:r w:rsidRPr="008731E3">
        <w:rPr>
          <w:rFonts w:ascii="Sylfaen" w:eastAsia="Calibri" w:hAnsi="Sylfaen" w:cs="Sylfaen"/>
          <w:sz w:val="24"/>
          <w:szCs w:val="24"/>
        </w:rPr>
        <w:t>მმართველი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დებულებით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შემდგომში</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დებულება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რეგულირდება</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შპს </w:t>
      </w:r>
      <w:r w:rsidRPr="008731E3">
        <w:rPr>
          <w:rFonts w:ascii="Sylfaen" w:eastAsia="Calibri" w:hAnsi="Sylfaen" w:cs="Sylfaen"/>
          <w:sz w:val="24"/>
          <w:szCs w:val="24"/>
        </w:rPr>
        <w:t>ევროპის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შემდგომში</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უნივერსიტეტი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მმართველი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შემდგომში</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შემადგენლობა, </w:t>
      </w:r>
      <w:r w:rsidRPr="008731E3">
        <w:rPr>
          <w:rFonts w:ascii="Sylfaen" w:eastAsia="Calibri" w:hAnsi="Sylfaen" w:cs="Sylfaen"/>
          <w:sz w:val="24"/>
          <w:szCs w:val="24"/>
        </w:rPr>
        <w:t>ფუნქციები</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საქმიანობის განხორციელებისა და </w:t>
      </w:r>
      <w:r w:rsidRPr="008731E3">
        <w:rPr>
          <w:rFonts w:ascii="Sylfaen" w:eastAsia="Calibri" w:hAnsi="Sylfaen" w:cs="Sylfaen"/>
          <w:sz w:val="24"/>
          <w:szCs w:val="24"/>
        </w:rPr>
        <w:t>გადაწყვეტილების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მიღების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lang w:val="ka-GE"/>
        </w:rPr>
        <w:t>წესი</w:t>
      </w:r>
      <w:r w:rsidRPr="008731E3">
        <w:rPr>
          <w:rFonts w:ascii="Sylfaen" w:eastAsia="Calibri" w:hAnsi="Sylfaen" w:cs="Times New Roman"/>
          <w:sz w:val="24"/>
          <w:szCs w:val="24"/>
        </w:rPr>
        <w:t>,</w:t>
      </w:r>
      <w:r w:rsidRPr="008731E3">
        <w:rPr>
          <w:rFonts w:ascii="Sylfaen" w:eastAsia="Calibri" w:hAnsi="Sylfaen" w:cs="Times New Roman"/>
          <w:sz w:val="24"/>
          <w:szCs w:val="24"/>
          <w:lang w:val="ka-GE"/>
        </w:rPr>
        <w:t xml:space="preserve"> ასევე </w:t>
      </w:r>
      <w:r w:rsidRPr="008731E3">
        <w:rPr>
          <w:rFonts w:ascii="Sylfaen" w:eastAsia="Calibri" w:hAnsi="Sylfaen" w:cs="Sylfaen"/>
          <w:sz w:val="24"/>
          <w:szCs w:val="24"/>
          <w:lang w:val="ka-GE"/>
        </w:rPr>
        <w:t>საბჭოს წევრთა უფლებამოსილების შეწყვეტის საკითხები.</w:t>
      </w:r>
    </w:p>
    <w:p w14:paraId="0902485B" w14:textId="77777777"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t>2.</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იქმნება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რექტორის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სამართლებრივი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აქტით</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ამ დებულებით განსაზღვრული წესის შესაბამისად.</w:t>
      </w:r>
    </w:p>
    <w:p w14:paraId="379E8F78" w14:textId="77777777" w:rsidR="00E24FB1" w:rsidRPr="008731E3" w:rsidRDefault="00E24FB1" w:rsidP="00E24FB1">
      <w:pPr>
        <w:spacing w:after="0" w:line="240" w:lineRule="auto"/>
        <w:contextualSpacing/>
        <w:jc w:val="both"/>
        <w:rPr>
          <w:rFonts w:ascii="Sylfaen" w:eastAsia="Calibri" w:hAnsi="Sylfaen" w:cs="Sylfaen"/>
          <w:sz w:val="24"/>
          <w:szCs w:val="24"/>
        </w:rPr>
      </w:pPr>
      <w:r w:rsidRPr="008731E3">
        <w:rPr>
          <w:rFonts w:ascii="Sylfaen" w:eastAsia="Calibri" w:hAnsi="Sylfaen" w:cs="Times New Roman"/>
          <w:sz w:val="24"/>
          <w:szCs w:val="24"/>
          <w:lang w:val="ka-GE"/>
        </w:rPr>
        <w:t>3.</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მისი </w:t>
      </w:r>
      <w:r w:rsidRPr="008731E3">
        <w:rPr>
          <w:rFonts w:ascii="Sylfaen" w:eastAsia="Calibri" w:hAnsi="Sylfaen" w:cs="Sylfaen"/>
          <w:sz w:val="24"/>
          <w:szCs w:val="24"/>
        </w:rPr>
        <w:t>კომპეტენციის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ფარგლებში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თავისი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საქმიანობის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განხორცელებისას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მიზნებიდან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ამოცანებიდან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გამომდინარე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ხელმძღვანელობს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საქართველოს</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მოქმედი </w:t>
      </w:r>
      <w:r w:rsidRPr="008731E3">
        <w:rPr>
          <w:rFonts w:ascii="Sylfaen" w:eastAsia="Calibri" w:hAnsi="Sylfaen" w:cs="Sylfaen"/>
          <w:sz w:val="24"/>
          <w:szCs w:val="24"/>
        </w:rPr>
        <w:t>კანონმდებლობით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ამ</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დებულებითა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მოქმედი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სამართლებრივი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აქტებით.</w:t>
      </w:r>
    </w:p>
    <w:p w14:paraId="58F2C236" w14:textId="77777777" w:rsidR="00E24FB1" w:rsidRPr="008731E3" w:rsidRDefault="00E24FB1" w:rsidP="00E24FB1">
      <w:pPr>
        <w:spacing w:after="0" w:line="240" w:lineRule="auto"/>
        <w:ind w:firstLine="540"/>
        <w:contextualSpacing/>
        <w:jc w:val="both"/>
        <w:rPr>
          <w:rFonts w:ascii="Sylfaen" w:eastAsia="Calibri" w:hAnsi="Sylfaen" w:cs="Sylfaen"/>
          <w:sz w:val="24"/>
          <w:szCs w:val="24"/>
        </w:rPr>
      </w:pPr>
    </w:p>
    <w:p w14:paraId="741186BA"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r w:rsidRPr="008731E3">
        <w:rPr>
          <w:rFonts w:ascii="Sylfaen" w:eastAsia="Calibri" w:hAnsi="Sylfaen" w:cs="Times New Roman"/>
          <w:sz w:val="24"/>
          <w:szCs w:val="24"/>
        </w:rPr>
        <w:t xml:space="preserve"> </w:t>
      </w:r>
    </w:p>
    <w:p w14:paraId="5F6A8A19" w14:textId="77777777" w:rsidR="00E24FB1" w:rsidRPr="008731E3" w:rsidRDefault="00E24FB1" w:rsidP="00AF0AF3">
      <w:pPr>
        <w:pStyle w:val="Heading1"/>
        <w:rPr>
          <w:rFonts w:eastAsia="Calibri" w:cs="Times New Roman"/>
          <w:b/>
          <w:color w:val="auto"/>
          <w:sz w:val="24"/>
          <w:szCs w:val="24"/>
        </w:rPr>
      </w:pPr>
      <w:bookmarkStart w:id="6" w:name="_Toc34992983"/>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2. </w:t>
      </w:r>
      <w:r w:rsidRPr="008731E3">
        <w:rPr>
          <w:rFonts w:ascii="Sylfaen" w:eastAsia="Calibri" w:hAnsi="Sylfaen" w:cs="Sylfaen"/>
          <w:b/>
          <w:color w:val="auto"/>
          <w:sz w:val="24"/>
          <w:szCs w:val="24"/>
        </w:rPr>
        <w:t>ტერმინთა</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განმარტება</w:t>
      </w:r>
      <w:bookmarkEnd w:id="6"/>
      <w:r w:rsidRPr="008731E3">
        <w:rPr>
          <w:rFonts w:eastAsia="Calibri" w:cs="Times New Roman"/>
          <w:b/>
          <w:color w:val="auto"/>
          <w:sz w:val="24"/>
          <w:szCs w:val="24"/>
        </w:rPr>
        <w:t xml:space="preserve"> </w:t>
      </w:r>
    </w:p>
    <w:p w14:paraId="1540DD17" w14:textId="2CFEE75C"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ამ</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დებულების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მიზნებისთვის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დოკუმენტში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გამოყენებულ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ტერმინებს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აქვთ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შემდეგი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მნიშვნელობა</w:t>
      </w:r>
      <w:r w:rsidRPr="008731E3">
        <w:rPr>
          <w:rFonts w:ascii="Sylfaen" w:eastAsia="Calibri" w:hAnsi="Sylfaen" w:cs="Times New Roman"/>
          <w:sz w:val="24"/>
          <w:szCs w:val="24"/>
        </w:rPr>
        <w:t xml:space="preserve">: </w:t>
      </w:r>
    </w:p>
    <w:p w14:paraId="746E866E" w14:textId="303C0984"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Sylfaen"/>
          <w:sz w:val="24"/>
          <w:szCs w:val="24"/>
          <w:lang w:val="ka-GE"/>
        </w:rPr>
        <w:t>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თვითმმართველობის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წარმომადგენელი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w:t>
      </w:r>
      <w:r w:rsidRPr="008731E3">
        <w:rPr>
          <w:rFonts w:ascii="Sylfaen" w:eastAsia="Calibri" w:hAnsi="Sylfaen" w:cs="Times New Roman"/>
          <w:sz w:val="24"/>
          <w:szCs w:val="24"/>
        </w:rPr>
        <w:t xml:space="preserve"> - </w:t>
      </w:r>
      <w:r w:rsidRPr="008731E3">
        <w:rPr>
          <w:rFonts w:ascii="Sylfaen" w:eastAsia="Calibri" w:hAnsi="Sylfaen" w:cs="Times New Roman"/>
          <w:sz w:val="24"/>
          <w:szCs w:val="24"/>
          <w:lang w:val="ka-GE"/>
        </w:rPr>
        <w:t xml:space="preserve">ევროპის უნივერსიტეტის </w:t>
      </w:r>
      <w:r w:rsidRPr="008731E3">
        <w:rPr>
          <w:rFonts w:ascii="Sylfaen" w:eastAsia="Calibri" w:hAnsi="Sylfaen" w:cs="Sylfaen"/>
          <w:sz w:val="24"/>
          <w:szCs w:val="24"/>
        </w:rPr>
        <w:t>სტუდენტური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თვითმმართველობის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თავმჯდომარე</w:t>
      </w:r>
      <w:r w:rsidR="005B69CC">
        <w:rPr>
          <w:rFonts w:ascii="Sylfaen" w:eastAsia="Calibri" w:hAnsi="Sylfaen" w:cs="Sylfaen"/>
          <w:sz w:val="24"/>
          <w:szCs w:val="24"/>
        </w:rPr>
        <w:t>/</w:t>
      </w:r>
      <w:r w:rsidR="005B69CC">
        <w:rPr>
          <w:rFonts w:ascii="Sylfaen" w:eastAsia="Calibri" w:hAnsi="Sylfaen" w:cs="Sylfaen"/>
          <w:sz w:val="24"/>
          <w:szCs w:val="24"/>
          <w:lang w:val="ka-GE"/>
        </w:rPr>
        <w:t>პრეზიდენტი</w:t>
      </w:r>
      <w:r w:rsidRPr="008731E3">
        <w:rPr>
          <w:rFonts w:ascii="Sylfaen" w:eastAsia="Calibri" w:hAnsi="Sylfaen" w:cs="Times New Roman"/>
          <w:sz w:val="24"/>
          <w:szCs w:val="24"/>
          <w:lang w:val="ka-GE"/>
        </w:rPr>
        <w:t>;</w:t>
      </w:r>
    </w:p>
    <w:p w14:paraId="4F282A50"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lang w:val="ka-GE"/>
        </w:rPr>
        <w:t>ბ</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აკადემიური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w:t>
      </w:r>
      <w:r w:rsidRPr="008731E3">
        <w:rPr>
          <w:rFonts w:ascii="Sylfaen" w:eastAsia="Calibri" w:hAnsi="Sylfaen" w:cs="Times New Roman"/>
          <w:sz w:val="24"/>
          <w:szCs w:val="24"/>
        </w:rPr>
        <w:t xml:space="preserve"> - </w:t>
      </w:r>
      <w:r w:rsidRPr="008731E3">
        <w:rPr>
          <w:rFonts w:ascii="Sylfaen" w:eastAsia="Calibri" w:hAnsi="Sylfaen" w:cs="Times New Roman"/>
          <w:sz w:val="24"/>
          <w:szCs w:val="24"/>
          <w:lang w:val="ka-GE"/>
        </w:rPr>
        <w:t xml:space="preserve">ევროპის უნივერსიტეტის </w:t>
      </w:r>
      <w:r w:rsidRPr="008731E3">
        <w:rPr>
          <w:rFonts w:ascii="Sylfaen" w:eastAsia="Calibri" w:hAnsi="Sylfaen" w:cs="Sylfaen"/>
          <w:sz w:val="24"/>
          <w:szCs w:val="24"/>
        </w:rPr>
        <w:t>აფილირებული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პერსონალი</w:t>
      </w:r>
      <w:r w:rsidRPr="008731E3">
        <w:rPr>
          <w:rFonts w:ascii="Sylfaen" w:eastAsia="Calibri" w:hAnsi="Sylfaen" w:cs="Times New Roman"/>
          <w:sz w:val="24"/>
          <w:szCs w:val="24"/>
        </w:rPr>
        <w:t xml:space="preserve">; </w:t>
      </w:r>
    </w:p>
    <w:p w14:paraId="52EC1EBF" w14:textId="77777777"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Sylfaen"/>
          <w:sz w:val="24"/>
          <w:szCs w:val="24"/>
          <w:lang w:val="ka-GE"/>
        </w:rPr>
        <w:t>გ</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კურსდამთავრებული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ევროპის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კურსდამთავრებული</w:t>
      </w:r>
      <w:r w:rsidRPr="008731E3">
        <w:rPr>
          <w:rFonts w:ascii="Sylfaen" w:eastAsia="Calibri" w:hAnsi="Sylfaen" w:cs="Times New Roman"/>
          <w:sz w:val="24"/>
          <w:szCs w:val="24"/>
          <w:lang w:val="ka-GE"/>
        </w:rPr>
        <w:t>;</w:t>
      </w:r>
    </w:p>
    <w:p w14:paraId="47645D81" w14:textId="49FE78AE"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lang w:val="ka-GE"/>
        </w:rPr>
        <w:t>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დამსაქმებელი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ორგანიზაციიდან</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პოტენციური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დამსაქმებელი</w:t>
      </w:r>
      <w:r w:rsidR="006349B1" w:rsidRPr="008731E3">
        <w:rPr>
          <w:rFonts w:ascii="Sylfaen" w:eastAsia="Calibri" w:hAnsi="Sylfaen" w:cs="Times New Roman"/>
          <w:sz w:val="24"/>
          <w:szCs w:val="24"/>
          <w:lang w:val="ka-GE"/>
        </w:rPr>
        <w:t>.</w:t>
      </w:r>
    </w:p>
    <w:p w14:paraId="7063E8B7"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0E7B3339" w14:textId="77777777" w:rsidR="00E24FB1" w:rsidRPr="008731E3" w:rsidRDefault="00E24FB1" w:rsidP="00AF0AF3">
      <w:pPr>
        <w:pStyle w:val="Heading1"/>
        <w:rPr>
          <w:rFonts w:eastAsia="Calibri" w:cs="Times New Roman"/>
          <w:b/>
          <w:color w:val="auto"/>
          <w:sz w:val="24"/>
          <w:szCs w:val="24"/>
        </w:rPr>
      </w:pPr>
      <w:bookmarkStart w:id="7" w:name="_Toc34992984"/>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3.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მიზანი</w:t>
      </w:r>
      <w:bookmarkEnd w:id="7"/>
      <w:r w:rsidRPr="008731E3">
        <w:rPr>
          <w:rFonts w:eastAsia="Calibri" w:cs="Times New Roman"/>
          <w:b/>
          <w:color w:val="auto"/>
          <w:sz w:val="24"/>
          <w:szCs w:val="24"/>
        </w:rPr>
        <w:t xml:space="preserve"> </w:t>
      </w:r>
    </w:p>
    <w:p w14:paraId="2768C94E" w14:textId="77777777" w:rsidR="00E24FB1" w:rsidRPr="008731E3" w:rsidRDefault="00E24FB1" w:rsidP="00E24FB1">
      <w:pPr>
        <w:spacing w:after="0" w:line="240" w:lineRule="auto"/>
        <w:contextualSpacing/>
        <w:rPr>
          <w:rFonts w:ascii="Sylfaen" w:eastAsia="Calibri" w:hAnsi="Sylfaen" w:cs="Times New Roman"/>
          <w:sz w:val="24"/>
          <w:szCs w:val="24"/>
        </w:rPr>
      </w:pPr>
      <w:r w:rsidRPr="008731E3">
        <w:rPr>
          <w:rFonts w:ascii="Sylfaen" w:eastAsia="Calibri" w:hAnsi="Sylfaen" w:cs="Sylfaen"/>
          <w:sz w:val="24"/>
          <w:szCs w:val="24"/>
        </w:rPr>
        <w:t>საბჭო არის უნივერსიტეტის მართვის ორგანო, რომლის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მიზანია</w:t>
      </w:r>
      <w:r w:rsidRPr="008731E3">
        <w:rPr>
          <w:rFonts w:ascii="Sylfaen" w:eastAsia="Calibri" w:hAnsi="Sylfaen" w:cs="Times New Roman"/>
          <w:sz w:val="24"/>
          <w:szCs w:val="24"/>
        </w:rPr>
        <w:t xml:space="preserve">: </w:t>
      </w:r>
    </w:p>
    <w:p w14:paraId="79FF86A1"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სტრატეგიული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მნიშვნელობის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მქონე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სასწავლო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სამეცნიერო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ადმინისტრციულ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საქმიანობასთან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დაკავშირებულ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საკითხებზე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გადაწყვეტილებების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მიღება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რეკომენდაცი</w:t>
      </w:r>
      <w:r w:rsidRPr="008731E3">
        <w:rPr>
          <w:rFonts w:ascii="Sylfaen" w:eastAsia="Calibri" w:hAnsi="Sylfaen" w:cs="Times New Roman"/>
          <w:sz w:val="24"/>
          <w:szCs w:val="24"/>
        </w:rPr>
        <w:t>(</w:t>
      </w:r>
      <w:r w:rsidRPr="008731E3">
        <w:rPr>
          <w:rFonts w:ascii="Sylfaen" w:eastAsia="Calibri" w:hAnsi="Sylfaen" w:cs="Sylfaen"/>
          <w:sz w:val="24"/>
          <w:szCs w:val="24"/>
        </w:rPr>
        <w:t>ებ</w:t>
      </w:r>
      <w:r w:rsidRPr="008731E3">
        <w:rPr>
          <w:rFonts w:ascii="Sylfaen" w:eastAsia="Calibri" w:hAnsi="Sylfaen" w:cs="Times New Roman"/>
          <w:sz w:val="24"/>
          <w:szCs w:val="24"/>
        </w:rPr>
        <w:t>)</w:t>
      </w:r>
      <w:r w:rsidRPr="008731E3">
        <w:rPr>
          <w:rFonts w:ascii="Sylfaen" w:eastAsia="Calibri" w:hAnsi="Sylfaen" w:cs="Sylfaen"/>
          <w:sz w:val="24"/>
          <w:szCs w:val="24"/>
        </w:rPr>
        <w:t>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შემუშავება</w:t>
      </w:r>
      <w:r w:rsidRPr="008731E3">
        <w:rPr>
          <w:rFonts w:ascii="Sylfaen" w:eastAsia="Calibri" w:hAnsi="Sylfaen" w:cs="Times New Roman"/>
          <w:sz w:val="24"/>
          <w:szCs w:val="24"/>
        </w:rPr>
        <w:t xml:space="preserve">; </w:t>
      </w:r>
    </w:p>
    <w:p w14:paraId="5ADCD1C3"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ბ</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ეფექტიანი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საქმიანობის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ხელშეწყობა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გადაწყევტილებ</w:t>
      </w:r>
      <w:r w:rsidRPr="008731E3">
        <w:rPr>
          <w:rFonts w:ascii="Sylfaen" w:eastAsia="Calibri" w:hAnsi="Sylfaen" w:cs="Times New Roman"/>
          <w:sz w:val="24"/>
          <w:szCs w:val="24"/>
        </w:rPr>
        <w:t>(</w:t>
      </w:r>
      <w:r w:rsidRPr="008731E3">
        <w:rPr>
          <w:rFonts w:ascii="Sylfaen" w:eastAsia="Calibri" w:hAnsi="Sylfaen" w:cs="Sylfaen"/>
          <w:sz w:val="24"/>
          <w:szCs w:val="24"/>
        </w:rPr>
        <w:t>ებ</w:t>
      </w:r>
      <w:r w:rsidRPr="008731E3">
        <w:rPr>
          <w:rFonts w:ascii="Sylfaen" w:eastAsia="Calibri" w:hAnsi="Sylfaen" w:cs="Times New Roman"/>
          <w:sz w:val="24"/>
          <w:szCs w:val="24"/>
        </w:rPr>
        <w:t>)</w:t>
      </w:r>
      <w:r w:rsidRPr="008731E3">
        <w:rPr>
          <w:rFonts w:ascii="Sylfaen" w:eastAsia="Calibri" w:hAnsi="Sylfaen" w:cs="Sylfaen"/>
          <w:sz w:val="24"/>
          <w:szCs w:val="24"/>
        </w:rPr>
        <w:t>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მიღების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პროცესში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საუნივერსიტეტო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საზოგადოებისა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დაინტერესებული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მხარეების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ჩართულობის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უზრუნველყოფით</w:t>
      </w:r>
      <w:r w:rsidRPr="008731E3">
        <w:rPr>
          <w:rFonts w:ascii="Sylfaen" w:eastAsia="Calibri" w:hAnsi="Sylfaen" w:cs="Times New Roman"/>
          <w:sz w:val="24"/>
          <w:szCs w:val="24"/>
        </w:rPr>
        <w:t xml:space="preserve">.  </w:t>
      </w:r>
    </w:p>
    <w:p w14:paraId="646808AB"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0621785E"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4D13655F" w14:textId="77777777" w:rsidR="00E24FB1" w:rsidRPr="008731E3" w:rsidRDefault="00E24FB1" w:rsidP="00AF0AF3">
      <w:pPr>
        <w:pStyle w:val="Heading1"/>
        <w:rPr>
          <w:rFonts w:eastAsia="Calibri" w:cs="Times New Roman"/>
          <w:b/>
          <w:color w:val="auto"/>
          <w:sz w:val="24"/>
          <w:szCs w:val="24"/>
        </w:rPr>
      </w:pPr>
      <w:bookmarkStart w:id="8" w:name="_Toc34992985"/>
      <w:r w:rsidRPr="008731E3">
        <w:rPr>
          <w:rFonts w:ascii="Sylfaen" w:eastAsia="Calibri" w:hAnsi="Sylfaen" w:cs="Sylfaen"/>
          <w:b/>
          <w:color w:val="auto"/>
          <w:sz w:val="24"/>
          <w:szCs w:val="24"/>
        </w:rPr>
        <w:lastRenderedPageBreak/>
        <w:t>მუხლი</w:t>
      </w:r>
      <w:r w:rsidRPr="008731E3">
        <w:rPr>
          <w:rFonts w:eastAsia="Calibri" w:cs="Times New Roman"/>
          <w:b/>
          <w:color w:val="auto"/>
          <w:sz w:val="24"/>
          <w:szCs w:val="24"/>
        </w:rPr>
        <w:t xml:space="preserve"> 4.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ფუნქციები</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და</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უფლებამოსილება</w:t>
      </w:r>
      <w:bookmarkEnd w:id="8"/>
      <w:r w:rsidRPr="008731E3">
        <w:rPr>
          <w:rFonts w:eastAsia="Calibri" w:cs="Times New Roman"/>
          <w:b/>
          <w:color w:val="auto"/>
          <w:sz w:val="24"/>
          <w:szCs w:val="24"/>
        </w:rPr>
        <w:t xml:space="preserve"> </w:t>
      </w:r>
    </w:p>
    <w:p w14:paraId="7C24C254"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 xml:space="preserve">1. </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ფუნქციებია</w:t>
      </w:r>
      <w:r w:rsidRPr="008731E3">
        <w:rPr>
          <w:rFonts w:ascii="Sylfaen" w:eastAsia="Calibri" w:hAnsi="Sylfaen" w:cs="Times New Roman"/>
          <w:sz w:val="24"/>
          <w:szCs w:val="24"/>
        </w:rPr>
        <w:t xml:space="preserve">: </w:t>
      </w:r>
    </w:p>
    <w:p w14:paraId="29400209" w14:textId="12DF3FB8"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 xml:space="preserve">ა) უნივერსიტეტის მისიის, ხედვის და სტრატეგიის დოკუმენტის განხილვა და დამტკიცება; </w:t>
      </w:r>
    </w:p>
    <w:p w14:paraId="179ACDF1" w14:textId="62415645"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ბ) უნივერსიტეტის სტრატეგიული დაგეგმვის</w:t>
      </w:r>
      <w:r w:rsidR="00C4141F">
        <w:rPr>
          <w:rFonts w:ascii="Sylfaen" w:eastAsia="Sylfaen" w:hAnsi="Sylfaen" w:cs="Sylfaen"/>
          <w:color w:val="000000"/>
          <w:sz w:val="24"/>
          <w:szCs w:val="24"/>
          <w:lang w:val="ka-GE"/>
        </w:rPr>
        <w:t xml:space="preserve"> მეთოდოლოგიის,</w:t>
      </w:r>
      <w:r w:rsidR="00B956BD">
        <w:rPr>
          <w:rFonts w:ascii="Sylfaen" w:eastAsia="Sylfaen" w:hAnsi="Sylfaen" w:cs="Sylfaen"/>
          <w:color w:val="000000"/>
          <w:sz w:val="24"/>
          <w:szCs w:val="24"/>
          <w:lang w:val="ka-GE"/>
        </w:rPr>
        <w:t xml:space="preserve"> </w:t>
      </w:r>
      <w:r w:rsidRPr="008731E3">
        <w:rPr>
          <w:rFonts w:ascii="Sylfaen" w:eastAsia="Sylfaen" w:hAnsi="Sylfaen" w:cs="Sylfaen"/>
          <w:color w:val="000000"/>
          <w:sz w:val="24"/>
          <w:szCs w:val="24"/>
        </w:rPr>
        <w:t>სტრატეგიის</w:t>
      </w:r>
      <w:r w:rsidR="00B956BD">
        <w:rPr>
          <w:rFonts w:ascii="Sylfaen" w:eastAsia="Sylfaen" w:hAnsi="Sylfaen" w:cs="Sylfaen"/>
          <w:color w:val="000000"/>
          <w:sz w:val="24"/>
          <w:szCs w:val="24"/>
          <w:lang w:val="ka-GE"/>
        </w:rPr>
        <w:t>ა</w:t>
      </w:r>
      <w:r w:rsidR="0032609A">
        <w:rPr>
          <w:rFonts w:ascii="Sylfaen" w:eastAsia="Sylfaen" w:hAnsi="Sylfaen" w:cs="Sylfaen"/>
          <w:color w:val="000000"/>
          <w:sz w:val="24"/>
          <w:szCs w:val="24"/>
          <w:lang w:val="ka-GE"/>
        </w:rPr>
        <w:t xml:space="preserve"> და</w:t>
      </w:r>
      <w:r w:rsidR="00B956BD">
        <w:rPr>
          <w:rFonts w:ascii="Sylfaen" w:eastAsia="Sylfaen" w:hAnsi="Sylfaen" w:cs="Sylfaen"/>
          <w:color w:val="000000"/>
          <w:sz w:val="24"/>
          <w:szCs w:val="24"/>
          <w:lang w:val="ka-GE"/>
        </w:rPr>
        <w:t xml:space="preserve"> სამოქმედო გეგმ</w:t>
      </w:r>
      <w:r w:rsidR="00FC50CB">
        <w:rPr>
          <w:rFonts w:ascii="Sylfaen" w:eastAsia="Sylfaen" w:hAnsi="Sylfaen" w:cs="Sylfaen"/>
          <w:color w:val="000000"/>
          <w:sz w:val="24"/>
          <w:szCs w:val="24"/>
          <w:lang w:val="ka-GE"/>
        </w:rPr>
        <w:t>ებ</w:t>
      </w:r>
      <w:r w:rsidR="00B956BD">
        <w:rPr>
          <w:rFonts w:ascii="Sylfaen" w:eastAsia="Sylfaen" w:hAnsi="Sylfaen" w:cs="Sylfaen"/>
          <w:color w:val="000000"/>
          <w:sz w:val="24"/>
          <w:szCs w:val="24"/>
          <w:lang w:val="ka-GE"/>
        </w:rPr>
        <w:t>ის შესრულების</w:t>
      </w:r>
      <w:r w:rsidRPr="008731E3">
        <w:rPr>
          <w:rFonts w:ascii="Sylfaen" w:eastAsia="Sylfaen" w:hAnsi="Sylfaen" w:cs="Sylfaen"/>
          <w:color w:val="000000"/>
          <w:sz w:val="24"/>
          <w:szCs w:val="24"/>
        </w:rPr>
        <w:t xml:space="preserve"> მონიტორინგის </w:t>
      </w:r>
      <w:r w:rsidR="00C4141F">
        <w:rPr>
          <w:rFonts w:ascii="Sylfaen" w:eastAsia="Sylfaen" w:hAnsi="Sylfaen" w:cs="Sylfaen"/>
          <w:color w:val="000000"/>
          <w:sz w:val="24"/>
          <w:szCs w:val="24"/>
          <w:lang w:val="ka-GE"/>
        </w:rPr>
        <w:t>მექანიზმების</w:t>
      </w:r>
      <w:r w:rsidR="00C4141F" w:rsidRPr="008731E3">
        <w:rPr>
          <w:rFonts w:ascii="Sylfaen" w:eastAsia="Sylfaen" w:hAnsi="Sylfaen" w:cs="Sylfaen"/>
          <w:color w:val="000000"/>
          <w:sz w:val="24"/>
          <w:szCs w:val="24"/>
        </w:rPr>
        <w:t xml:space="preserve"> </w:t>
      </w:r>
      <w:r w:rsidRPr="008731E3">
        <w:rPr>
          <w:rFonts w:ascii="Sylfaen" w:eastAsia="Sylfaen" w:hAnsi="Sylfaen" w:cs="Sylfaen"/>
          <w:color w:val="000000"/>
          <w:sz w:val="24"/>
          <w:szCs w:val="24"/>
        </w:rPr>
        <w:t xml:space="preserve">განხილვა და დამტკიცება; </w:t>
      </w:r>
    </w:p>
    <w:p w14:paraId="28DB52A5" w14:textId="64A15AE0"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 xml:space="preserve">გ) უნივერსიტეტის 3 წლიანი სამოქმედო გეგმის განხილვა და დამტკიცება;  </w:t>
      </w:r>
    </w:p>
    <w:p w14:paraId="00FE5159" w14:textId="3F88C963"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დ) საგანმანათლებლო პროგრამ(ებ)ის დამტკიცება, შეცვლა და გაუქმება;  თანხმობის გაცემა ახალი საგანმანათლებლო პროგრამის შემუშავების პროცესის დასაწყებად;</w:t>
      </w:r>
    </w:p>
    <w:p w14:paraId="378368CC" w14:textId="7DA2B5C6"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 xml:space="preserve">ე) ხარისხის უზრუნველყოფის, საბიუჯეტო, ინტერნაციონალიზაციისა და ადამიანური რესურსების მართვის პოლიტიკების დამტკიცება; </w:t>
      </w:r>
    </w:p>
    <w:p w14:paraId="47582D0E" w14:textId="662472D3"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 xml:space="preserve">ვ) უნივერსიტეტის  სტრუქტურის, დებულების, სტრუქტურული ერთეულების შექმნის, რეორგანიზაციისა და ლიკვიდაციის, ძირითადი საგანმანათლებლო ერთეულ(ებ)ის - ფაკულტეტ(ებ)ის შექმნის, რეორგანიზაციისა და ლიკვიდაციის საკითხების განხილვა და რექტორისთვის რეკომენდაციების მიწოდება; </w:t>
      </w:r>
    </w:p>
    <w:p w14:paraId="1CC55A50" w14:textId="34A38474"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ზ) უნივერსიტეტის შინაგანაწესის</w:t>
      </w:r>
      <w:r w:rsidR="004265BC" w:rsidRPr="008731E3">
        <w:rPr>
          <w:rFonts w:ascii="Sylfaen" w:eastAsia="Sylfaen" w:hAnsi="Sylfaen" w:cs="Sylfaen"/>
          <w:color w:val="000000"/>
          <w:sz w:val="24"/>
          <w:szCs w:val="24"/>
          <w:lang w:val="ka-GE"/>
        </w:rPr>
        <w:t>,</w:t>
      </w:r>
      <w:r w:rsidRPr="008731E3">
        <w:rPr>
          <w:rFonts w:ascii="Sylfaen" w:eastAsia="Sylfaen" w:hAnsi="Sylfaen" w:cs="Sylfaen"/>
          <w:color w:val="000000"/>
          <w:sz w:val="24"/>
          <w:szCs w:val="24"/>
        </w:rPr>
        <w:t xml:space="preserve"> ეთიკისა </w:t>
      </w:r>
      <w:r w:rsidR="004265BC" w:rsidRPr="008731E3">
        <w:rPr>
          <w:rFonts w:ascii="Sylfaen" w:eastAsia="Sylfaen" w:hAnsi="Sylfaen" w:cs="Sylfaen"/>
          <w:color w:val="000000"/>
          <w:sz w:val="24"/>
          <w:szCs w:val="24"/>
          <w:lang w:val="ka-GE"/>
        </w:rPr>
        <w:t xml:space="preserve">და დისციპლინური პასუხისმგებლობის </w:t>
      </w:r>
      <w:r w:rsidRPr="008731E3">
        <w:rPr>
          <w:rFonts w:ascii="Sylfaen" w:eastAsia="Sylfaen" w:hAnsi="Sylfaen" w:cs="Sylfaen"/>
          <w:color w:val="000000"/>
          <w:sz w:val="24"/>
          <w:szCs w:val="24"/>
        </w:rPr>
        <w:t xml:space="preserve">კოდექსის განხილვა და რექტორისთვის რეკომენდაცი(ებ)ის მიწოდება; </w:t>
      </w:r>
    </w:p>
    <w:p w14:paraId="5A267BF0" w14:textId="4048A621"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 xml:space="preserve">თ) ბიუჯეტისა და მისი კორექტირების საკითხების განხილვა და რექტორისთვის  რეკომენდაცი(ებ)ის მიწოდება; </w:t>
      </w:r>
    </w:p>
    <w:p w14:paraId="116D8DF7" w14:textId="22A682E7" w:rsidR="00E24FB1"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ი) სამოქმედო გეგმის ყოველკვარტლური და ყოველწლიური ანგარიშის მოსმენა</w:t>
      </w:r>
      <w:r w:rsidR="00D40840">
        <w:rPr>
          <w:rFonts w:ascii="Sylfaen" w:eastAsia="Sylfaen" w:hAnsi="Sylfaen" w:cs="Sylfaen"/>
          <w:color w:val="000000"/>
          <w:sz w:val="24"/>
          <w:szCs w:val="24"/>
          <w:lang w:val="ka-GE"/>
        </w:rPr>
        <w:t>. ასევე</w:t>
      </w:r>
      <w:r w:rsidR="00984712">
        <w:rPr>
          <w:rFonts w:ascii="Sylfaen" w:eastAsia="Sylfaen" w:hAnsi="Sylfaen" w:cs="Sylfaen"/>
          <w:color w:val="000000"/>
          <w:sz w:val="24"/>
          <w:szCs w:val="24"/>
          <w:lang w:val="ka-GE"/>
        </w:rPr>
        <w:t>,</w:t>
      </w:r>
      <w:r w:rsidR="00D40840">
        <w:rPr>
          <w:rFonts w:ascii="Sylfaen" w:eastAsia="Sylfaen" w:hAnsi="Sylfaen" w:cs="Sylfaen"/>
          <w:color w:val="000000"/>
          <w:sz w:val="24"/>
          <w:szCs w:val="24"/>
          <w:lang w:val="ka-GE"/>
        </w:rPr>
        <w:t xml:space="preserve"> </w:t>
      </w:r>
      <w:r w:rsidR="00D40840" w:rsidRPr="008731E3">
        <w:rPr>
          <w:rFonts w:ascii="Sylfaen" w:eastAsia="Sylfaen" w:hAnsi="Sylfaen" w:cs="Sylfaen"/>
          <w:color w:val="000000"/>
          <w:sz w:val="24"/>
          <w:szCs w:val="24"/>
        </w:rPr>
        <w:t>ბიუჯეტის შესრულების</w:t>
      </w:r>
      <w:r w:rsidR="00D40840">
        <w:rPr>
          <w:rFonts w:ascii="Sylfaen" w:eastAsia="Sylfaen" w:hAnsi="Sylfaen" w:cs="Sylfaen"/>
          <w:color w:val="000000"/>
          <w:sz w:val="24"/>
          <w:szCs w:val="24"/>
          <w:lang w:val="ka-GE"/>
        </w:rPr>
        <w:t xml:space="preserve"> </w:t>
      </w:r>
      <w:r w:rsidR="00D40840" w:rsidRPr="008731E3">
        <w:rPr>
          <w:rFonts w:ascii="Sylfaen" w:eastAsia="Sylfaen" w:hAnsi="Sylfaen" w:cs="Sylfaen"/>
          <w:color w:val="000000"/>
          <w:sz w:val="24"/>
          <w:szCs w:val="24"/>
        </w:rPr>
        <w:t>ყოველწლიური ანგარიშის</w:t>
      </w:r>
      <w:r w:rsidR="00D40840">
        <w:rPr>
          <w:rFonts w:ascii="Sylfaen" w:eastAsia="Sylfaen" w:hAnsi="Sylfaen" w:cs="Sylfaen"/>
          <w:color w:val="000000"/>
          <w:sz w:val="24"/>
          <w:szCs w:val="24"/>
          <w:lang w:val="ka-GE"/>
        </w:rPr>
        <w:t xml:space="preserve"> განხილვა</w:t>
      </w:r>
      <w:r w:rsidRPr="008731E3">
        <w:rPr>
          <w:rFonts w:ascii="Sylfaen" w:eastAsia="Sylfaen" w:hAnsi="Sylfaen" w:cs="Sylfaen"/>
          <w:color w:val="000000"/>
          <w:sz w:val="24"/>
          <w:szCs w:val="24"/>
        </w:rPr>
        <w:t xml:space="preserve">; </w:t>
      </w:r>
    </w:p>
    <w:p w14:paraId="28AB993D" w14:textId="1D2822C3" w:rsidR="00B956BD" w:rsidRPr="00041857" w:rsidRDefault="00B956BD" w:rsidP="00E24FB1">
      <w:pPr>
        <w:spacing w:after="0" w:line="240" w:lineRule="auto"/>
        <w:contextualSpacing/>
        <w:jc w:val="both"/>
        <w:rPr>
          <w:rFonts w:ascii="Sylfaen" w:eastAsia="Sylfaen" w:hAnsi="Sylfaen" w:cs="Sylfaen"/>
          <w:color w:val="000000"/>
          <w:sz w:val="24"/>
          <w:szCs w:val="24"/>
          <w:lang w:val="ka-GE"/>
        </w:rPr>
      </w:pPr>
      <w:r>
        <w:rPr>
          <w:rFonts w:ascii="Sylfaen" w:eastAsia="Sylfaen" w:hAnsi="Sylfaen" w:cs="Sylfaen"/>
          <w:color w:val="000000"/>
          <w:sz w:val="24"/>
          <w:szCs w:val="24"/>
          <w:lang w:val="ka-GE"/>
        </w:rPr>
        <w:t>ი</w:t>
      </w:r>
      <w:r>
        <w:rPr>
          <w:rFonts w:ascii="Sylfaen" w:eastAsia="Sylfaen" w:hAnsi="Sylfaen" w:cs="Sylfaen"/>
          <w:color w:val="000000"/>
          <w:sz w:val="24"/>
          <w:szCs w:val="24"/>
          <w:vertAlign w:val="superscript"/>
          <w:lang w:val="ka-GE"/>
        </w:rPr>
        <w:t>1</w:t>
      </w:r>
      <w:r>
        <w:rPr>
          <w:rFonts w:ascii="Sylfaen" w:eastAsia="Sylfaen" w:hAnsi="Sylfaen" w:cs="Sylfaen"/>
          <w:color w:val="000000"/>
          <w:sz w:val="24"/>
          <w:szCs w:val="24"/>
          <w:lang w:val="ka-GE"/>
        </w:rPr>
        <w:t xml:space="preserve">) ყოველწლიურად ხარისხის </w:t>
      </w:r>
      <w:r w:rsidR="00A27C0B">
        <w:rPr>
          <w:rFonts w:ascii="Sylfaen" w:eastAsia="Sylfaen" w:hAnsi="Sylfaen" w:cs="Sylfaen"/>
          <w:color w:val="000000"/>
          <w:sz w:val="24"/>
          <w:szCs w:val="24"/>
          <w:lang w:val="ka-GE"/>
        </w:rPr>
        <w:t>განვითარების</w:t>
      </w:r>
      <w:r>
        <w:rPr>
          <w:rFonts w:ascii="Sylfaen" w:eastAsia="Sylfaen" w:hAnsi="Sylfaen" w:cs="Sylfaen"/>
          <w:color w:val="000000"/>
          <w:sz w:val="24"/>
          <w:szCs w:val="24"/>
          <w:lang w:val="ka-GE"/>
        </w:rPr>
        <w:t xml:space="preserve"> შესახებ ანგარიშის განხილვა და საჭიროების შემთხვევაში რეკომენდაციების </w:t>
      </w:r>
      <w:r w:rsidR="00A91868">
        <w:rPr>
          <w:rFonts w:ascii="Sylfaen" w:eastAsia="Sylfaen" w:hAnsi="Sylfaen" w:cs="Sylfaen"/>
          <w:color w:val="000000"/>
          <w:sz w:val="24"/>
          <w:szCs w:val="24"/>
          <w:lang w:val="ka-GE"/>
        </w:rPr>
        <w:t>გაცემა</w:t>
      </w:r>
      <w:r>
        <w:rPr>
          <w:rFonts w:ascii="Sylfaen" w:eastAsia="Sylfaen" w:hAnsi="Sylfaen" w:cs="Sylfaen"/>
          <w:color w:val="000000"/>
          <w:sz w:val="24"/>
          <w:szCs w:val="24"/>
          <w:lang w:val="ka-GE"/>
        </w:rPr>
        <w:t>;</w:t>
      </w:r>
    </w:p>
    <w:p w14:paraId="32EC0629" w14:textId="0C4655B5" w:rsidR="00E24FB1"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 xml:space="preserve">კ) სამეცნიერო-კვლევითი საქმიანობის დაფინანსების საკითხ(ებ)ზე, მიღებულ გადაწყვეტილებებთან დაკავშირებით, საჩივრების განხილვა და გადაწყვეტილების მიღება; </w:t>
      </w:r>
    </w:p>
    <w:p w14:paraId="422630F3" w14:textId="3EE73C4B" w:rsidR="00C82AB4" w:rsidRPr="00C82AB4" w:rsidRDefault="00C82AB4" w:rsidP="00E24FB1">
      <w:pPr>
        <w:spacing w:after="0" w:line="240" w:lineRule="auto"/>
        <w:contextualSpacing/>
        <w:jc w:val="both"/>
        <w:rPr>
          <w:rFonts w:ascii="Sylfaen" w:eastAsia="Sylfaen" w:hAnsi="Sylfaen" w:cs="Sylfaen"/>
          <w:color w:val="000000"/>
          <w:sz w:val="24"/>
          <w:szCs w:val="24"/>
          <w:lang w:val="ka-GE"/>
        </w:rPr>
      </w:pPr>
      <w:r>
        <w:rPr>
          <w:rFonts w:ascii="Sylfaen" w:eastAsia="Sylfaen" w:hAnsi="Sylfaen" w:cs="Sylfaen"/>
          <w:color w:val="000000"/>
          <w:sz w:val="24"/>
          <w:szCs w:val="24"/>
          <w:lang w:val="ka-GE"/>
        </w:rPr>
        <w:t>კ</w:t>
      </w:r>
      <w:r>
        <w:rPr>
          <w:rFonts w:ascii="Sylfaen" w:eastAsia="Sylfaen" w:hAnsi="Sylfaen" w:cs="Sylfaen"/>
          <w:color w:val="000000"/>
          <w:sz w:val="24"/>
          <w:szCs w:val="24"/>
          <w:vertAlign w:val="superscript"/>
          <w:lang w:val="ka-GE"/>
        </w:rPr>
        <w:t>1</w:t>
      </w:r>
      <w:r w:rsidR="00307250">
        <w:rPr>
          <w:rFonts w:ascii="Sylfaen" w:eastAsia="Sylfaen" w:hAnsi="Sylfaen" w:cs="Sylfaen"/>
          <w:color w:val="000000"/>
          <w:sz w:val="24"/>
          <w:szCs w:val="24"/>
          <w:lang w:val="ka-GE"/>
        </w:rPr>
        <w:t>)</w:t>
      </w:r>
      <w:r>
        <w:rPr>
          <w:rFonts w:ascii="Sylfaen" w:eastAsia="Sylfaen" w:hAnsi="Sylfaen" w:cs="Sylfaen"/>
          <w:color w:val="000000"/>
          <w:sz w:val="24"/>
          <w:szCs w:val="24"/>
          <w:lang w:val="ka-GE"/>
        </w:rPr>
        <w:t xml:space="preserve"> პირისთვის საპატიო დოქტორის წოდების მინიჭების განხილვა და დამტკიცება;</w:t>
      </w:r>
    </w:p>
    <w:p w14:paraId="3F56B582" w14:textId="77777777"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Sylfaen" w:hAnsi="Sylfaen" w:cs="Sylfaen"/>
          <w:color w:val="000000"/>
          <w:sz w:val="24"/>
          <w:szCs w:val="24"/>
        </w:rPr>
        <w:t>ლ) კომპეტენციის ფარგლებში, დაწესებულების მიზნებისა და ამოცანების შესაბამისად, სხვა უფლებამოსილებ(ებ)ის განხორციელება.</w:t>
      </w:r>
    </w:p>
    <w:p w14:paraId="788D7973" w14:textId="7C7E07D3" w:rsidR="00E24FB1" w:rsidRPr="008731E3" w:rsidRDefault="00E24FB1" w:rsidP="00E24FB1">
      <w:pPr>
        <w:spacing w:after="0" w:line="240" w:lineRule="auto"/>
        <w:contextualSpacing/>
        <w:jc w:val="both"/>
        <w:rPr>
          <w:rFonts w:ascii="Sylfaen" w:eastAsia="Sylfaen" w:hAnsi="Sylfaen" w:cs="Sylfaen"/>
          <w:color w:val="000000"/>
          <w:sz w:val="24"/>
          <w:szCs w:val="24"/>
        </w:rPr>
      </w:pPr>
      <w:r w:rsidRPr="008731E3">
        <w:rPr>
          <w:rFonts w:ascii="Sylfaen" w:eastAsia="Calibri" w:hAnsi="Sylfaen" w:cs="Times New Roman"/>
          <w:sz w:val="24"/>
          <w:szCs w:val="24"/>
        </w:rPr>
        <w:t>2</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უფლებამოსილია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გამოსცეს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სამართლებრივი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აქტი</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დადგენილება</w:t>
      </w:r>
      <w:r w:rsidRPr="008731E3">
        <w:rPr>
          <w:rFonts w:ascii="Sylfaen" w:eastAsia="Calibri" w:hAnsi="Sylfaen" w:cs="Times New Roman"/>
          <w:sz w:val="24"/>
          <w:szCs w:val="24"/>
        </w:rPr>
        <w:t xml:space="preserve">. </w:t>
      </w:r>
    </w:p>
    <w:p w14:paraId="6679200B" w14:textId="77777777"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t>3. საბჭოს მიერ გაცემულ რეკომენდაციას არ აქვს სავალდებულო ხასიათი. ამასთან, მისი გაუთვალისწინებლობის შემთხვევაში, რექტორი/პრეზიდენტი ვალდებულია დაასაბუთოს მიღებული გადაწყვეტილება.</w:t>
      </w:r>
    </w:p>
    <w:p w14:paraId="4FCF3C28"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5C43B587" w14:textId="77777777" w:rsidR="00E24FB1" w:rsidRPr="008731E3" w:rsidRDefault="00E24FB1" w:rsidP="00AF0AF3">
      <w:pPr>
        <w:pStyle w:val="Heading1"/>
        <w:rPr>
          <w:rFonts w:eastAsia="Calibri" w:cs="Times New Roman"/>
          <w:b/>
          <w:color w:val="auto"/>
          <w:sz w:val="24"/>
          <w:szCs w:val="24"/>
        </w:rPr>
      </w:pPr>
      <w:bookmarkStart w:id="9" w:name="_Toc34992986"/>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5.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შემადგენლობა</w:t>
      </w:r>
      <w:bookmarkEnd w:id="9"/>
      <w:r w:rsidRPr="008731E3">
        <w:rPr>
          <w:rFonts w:eastAsia="Calibri" w:cs="Times New Roman"/>
          <w:b/>
          <w:color w:val="auto"/>
          <w:sz w:val="24"/>
          <w:szCs w:val="24"/>
        </w:rPr>
        <w:t xml:space="preserve">  </w:t>
      </w:r>
    </w:p>
    <w:p w14:paraId="2C97E492" w14:textId="77777777" w:rsidR="00E24FB1" w:rsidRPr="008731E3" w:rsidRDefault="00E24FB1" w:rsidP="00E24FB1">
      <w:pPr>
        <w:numPr>
          <w:ilvl w:val="0"/>
          <w:numId w:val="25"/>
        </w:numPr>
        <w:tabs>
          <w:tab w:val="left" w:pos="270"/>
        </w:tabs>
        <w:spacing w:after="0" w:line="240" w:lineRule="auto"/>
        <w:ind w:left="0" w:firstLine="0"/>
        <w:contextualSpacing/>
        <w:rPr>
          <w:rFonts w:ascii="Sylfaen" w:eastAsia="Calibri" w:hAnsi="Sylfaen" w:cs="Times New Roman"/>
          <w:sz w:val="24"/>
          <w:szCs w:val="24"/>
        </w:rPr>
      </w:pP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შემადგენლობაში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შედიან</w:t>
      </w:r>
      <w:r w:rsidRPr="008731E3">
        <w:rPr>
          <w:rFonts w:ascii="Sylfaen" w:eastAsia="Calibri" w:hAnsi="Sylfaen" w:cs="Times New Roman"/>
          <w:sz w:val="24"/>
          <w:szCs w:val="24"/>
        </w:rPr>
        <w:t xml:space="preserve">: </w:t>
      </w:r>
    </w:p>
    <w:p w14:paraId="5A28776D" w14:textId="77777777" w:rsidR="00E24FB1" w:rsidRPr="008731E3" w:rsidRDefault="00E24FB1" w:rsidP="00E24FB1">
      <w:pPr>
        <w:spacing w:after="0" w:line="240" w:lineRule="auto"/>
        <w:contextualSpacing/>
        <w:rPr>
          <w:rFonts w:ascii="Sylfaen" w:eastAsia="Calibri" w:hAnsi="Sylfaen" w:cs="Times New Roman"/>
          <w:sz w:val="24"/>
          <w:szCs w:val="24"/>
        </w:rPr>
      </w:pPr>
      <w:r w:rsidRPr="008731E3">
        <w:rPr>
          <w:rFonts w:ascii="Sylfaen" w:eastAsia="Calibri" w:hAnsi="Sylfaen" w:cs="Sylfaen"/>
          <w:sz w:val="24"/>
          <w:szCs w:val="24"/>
        </w:rPr>
        <w:t>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რექტორი</w:t>
      </w:r>
      <w:r w:rsidRPr="008731E3">
        <w:rPr>
          <w:rFonts w:ascii="Sylfaen" w:eastAsia="Calibri" w:hAnsi="Sylfaen" w:cs="Times New Roman"/>
          <w:sz w:val="24"/>
          <w:szCs w:val="24"/>
        </w:rPr>
        <w:t xml:space="preserve">; </w:t>
      </w:r>
    </w:p>
    <w:p w14:paraId="5D7A67E3" w14:textId="2213C3B9" w:rsidR="00E24FB1" w:rsidRPr="008731E3" w:rsidRDefault="00E24FB1" w:rsidP="00E24FB1">
      <w:pPr>
        <w:spacing w:after="0" w:line="240" w:lineRule="auto"/>
        <w:contextualSpacing/>
        <w:rPr>
          <w:rFonts w:ascii="Sylfaen" w:eastAsia="Calibri" w:hAnsi="Sylfaen" w:cs="Times New Roman"/>
          <w:sz w:val="24"/>
          <w:szCs w:val="24"/>
        </w:rPr>
      </w:pPr>
      <w:r w:rsidRPr="008731E3">
        <w:rPr>
          <w:rFonts w:ascii="Sylfaen" w:eastAsia="Calibri" w:hAnsi="Sylfaen" w:cs="Sylfaen"/>
          <w:sz w:val="24"/>
          <w:szCs w:val="24"/>
        </w:rPr>
        <w:t>ბ</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ვიცე</w:t>
      </w:r>
      <w:r w:rsidRPr="008731E3">
        <w:rPr>
          <w:rFonts w:ascii="Sylfaen" w:eastAsia="Calibri" w:hAnsi="Sylfaen" w:cs="Times New Roman"/>
          <w:sz w:val="24"/>
          <w:szCs w:val="24"/>
        </w:rPr>
        <w:t>-</w:t>
      </w:r>
      <w:r w:rsidRPr="008731E3">
        <w:rPr>
          <w:rFonts w:ascii="Sylfaen" w:eastAsia="Calibri" w:hAnsi="Sylfaen" w:cs="Sylfaen"/>
          <w:sz w:val="24"/>
          <w:szCs w:val="24"/>
        </w:rPr>
        <w:t>რექტორი</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სასწავლო პროცესის </w:t>
      </w:r>
      <w:r w:rsidRPr="008731E3">
        <w:rPr>
          <w:rFonts w:ascii="Sylfaen" w:eastAsia="Calibri" w:hAnsi="Sylfaen" w:cs="Sylfaen"/>
          <w:sz w:val="24"/>
          <w:szCs w:val="24"/>
        </w:rPr>
        <w:t>ადმინისტრირების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მიმართულებით</w:t>
      </w:r>
      <w:r w:rsidR="005C3E46">
        <w:rPr>
          <w:rFonts w:ascii="Sylfaen" w:eastAsia="Calibri" w:hAnsi="Sylfaen" w:cs="Times New Roman"/>
          <w:sz w:val="24"/>
          <w:szCs w:val="24"/>
        </w:rPr>
        <w:t>;</w:t>
      </w:r>
      <w:r w:rsidRPr="008731E3">
        <w:rPr>
          <w:rFonts w:ascii="Sylfaen" w:eastAsia="Calibri" w:hAnsi="Sylfaen" w:cs="Times New Roman"/>
          <w:sz w:val="24"/>
          <w:szCs w:val="24"/>
        </w:rPr>
        <w:t xml:space="preserve"> </w:t>
      </w:r>
    </w:p>
    <w:p w14:paraId="3BF060C2" w14:textId="77777777" w:rsidR="00E24FB1" w:rsidRPr="008731E3" w:rsidRDefault="00E24FB1" w:rsidP="00985890">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lastRenderedPageBreak/>
        <w:t>გ</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ვიცე</w:t>
      </w:r>
      <w:r w:rsidRPr="008731E3">
        <w:rPr>
          <w:rFonts w:ascii="Sylfaen" w:eastAsia="Calibri" w:hAnsi="Sylfaen" w:cs="Times New Roman"/>
          <w:sz w:val="24"/>
          <w:szCs w:val="24"/>
        </w:rPr>
        <w:t>-</w:t>
      </w:r>
      <w:r w:rsidRPr="008731E3">
        <w:rPr>
          <w:rFonts w:ascii="Sylfaen" w:eastAsia="Calibri" w:hAnsi="Sylfaen" w:cs="Sylfaen"/>
          <w:sz w:val="24"/>
          <w:szCs w:val="24"/>
        </w:rPr>
        <w:t>რექტორი</w:t>
      </w:r>
      <w:r w:rsidRPr="008731E3">
        <w:rPr>
          <w:rFonts w:ascii="Sylfaen" w:eastAsia="Calibri" w:hAnsi="Sylfaen" w:cs="Times New Roman"/>
          <w:sz w:val="24"/>
          <w:szCs w:val="24"/>
        </w:rPr>
        <w:t xml:space="preserve"> </w:t>
      </w:r>
      <w:r w:rsidRPr="008731E3">
        <w:rPr>
          <w:rFonts w:ascii="Sylfaen" w:eastAsia="Calibri" w:hAnsi="Sylfaen" w:cs="Sylfaen"/>
          <w:sz w:val="24"/>
          <w:szCs w:val="24"/>
          <w:lang w:val="ka-GE"/>
        </w:rPr>
        <w:t>საერთაშორისო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ურთიერთობების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მიმართულებით</w:t>
      </w:r>
      <w:r w:rsidRPr="008731E3">
        <w:rPr>
          <w:rFonts w:ascii="Sylfaen" w:eastAsia="Calibri" w:hAnsi="Sylfaen" w:cs="Times New Roman"/>
          <w:sz w:val="24"/>
          <w:szCs w:val="24"/>
        </w:rPr>
        <w:t xml:space="preserve">; </w:t>
      </w:r>
    </w:p>
    <w:p w14:paraId="0FBCBE88" w14:textId="77777777" w:rsidR="00E24FB1" w:rsidRDefault="00E24FB1" w:rsidP="00985890">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ვიცე</w:t>
      </w:r>
      <w:r w:rsidRPr="008731E3">
        <w:rPr>
          <w:rFonts w:ascii="Sylfaen" w:eastAsia="Calibri" w:hAnsi="Sylfaen" w:cs="Times New Roman"/>
          <w:sz w:val="24"/>
          <w:szCs w:val="24"/>
        </w:rPr>
        <w:t>-</w:t>
      </w:r>
      <w:r w:rsidRPr="008731E3">
        <w:rPr>
          <w:rFonts w:ascii="Sylfaen" w:eastAsia="Calibri" w:hAnsi="Sylfaen" w:cs="Sylfaen"/>
          <w:sz w:val="24"/>
          <w:szCs w:val="24"/>
        </w:rPr>
        <w:t>რექტორი</w:t>
      </w:r>
      <w:r w:rsidRPr="008731E3">
        <w:rPr>
          <w:rFonts w:ascii="Sylfaen" w:eastAsia="Calibri" w:hAnsi="Sylfaen" w:cs="Times New Roman"/>
          <w:sz w:val="24"/>
          <w:szCs w:val="24"/>
        </w:rPr>
        <w:t xml:space="preserve"> </w:t>
      </w:r>
      <w:r w:rsidRPr="008731E3">
        <w:rPr>
          <w:rFonts w:ascii="Sylfaen" w:eastAsia="Calibri" w:hAnsi="Sylfaen" w:cs="Sylfaen"/>
          <w:sz w:val="24"/>
          <w:szCs w:val="24"/>
          <w:lang w:val="ka-GE"/>
        </w:rPr>
        <w:t>ხარისხის განვითარების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მიმართულებით</w:t>
      </w:r>
      <w:r w:rsidRPr="008731E3">
        <w:rPr>
          <w:rFonts w:ascii="Sylfaen" w:eastAsia="Calibri" w:hAnsi="Sylfaen" w:cs="Times New Roman"/>
          <w:sz w:val="24"/>
          <w:szCs w:val="24"/>
        </w:rPr>
        <w:t xml:space="preserve">; </w:t>
      </w:r>
    </w:p>
    <w:p w14:paraId="35BB19BF" w14:textId="05FB51C5" w:rsidR="008E7A7A" w:rsidRDefault="008E7A7A" w:rsidP="00985890">
      <w:pPr>
        <w:spacing w:after="0" w:line="240" w:lineRule="auto"/>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დ</w:t>
      </w:r>
      <w:r>
        <w:rPr>
          <w:rFonts w:ascii="Sylfaen" w:eastAsia="Calibri" w:hAnsi="Sylfaen" w:cs="Times New Roman"/>
          <w:sz w:val="24"/>
          <w:szCs w:val="24"/>
          <w:vertAlign w:val="superscript"/>
          <w:lang w:val="ka-GE"/>
        </w:rPr>
        <w:t>1</w:t>
      </w:r>
      <w:r>
        <w:rPr>
          <w:rFonts w:ascii="Sylfaen" w:eastAsia="Calibri" w:hAnsi="Sylfaen" w:cs="Times New Roman"/>
          <w:sz w:val="24"/>
          <w:szCs w:val="24"/>
          <w:lang w:val="ka-GE"/>
        </w:rPr>
        <w:t xml:space="preserve">) ვიცე - რექტორი </w:t>
      </w:r>
      <w:r w:rsidR="004705A2">
        <w:rPr>
          <w:rFonts w:ascii="Sylfaen" w:eastAsia="Calibri" w:hAnsi="Sylfaen" w:cs="Times New Roman"/>
          <w:sz w:val="24"/>
          <w:szCs w:val="24"/>
          <w:lang w:val="ka-GE"/>
        </w:rPr>
        <w:t xml:space="preserve">შესყიდვების </w:t>
      </w:r>
      <w:r>
        <w:rPr>
          <w:rFonts w:ascii="Sylfaen" w:eastAsia="Calibri" w:hAnsi="Sylfaen" w:cs="Times New Roman"/>
          <w:sz w:val="24"/>
          <w:szCs w:val="24"/>
          <w:lang w:val="ka-GE"/>
        </w:rPr>
        <w:t xml:space="preserve">და </w:t>
      </w:r>
      <w:r w:rsidR="004705A2">
        <w:rPr>
          <w:rFonts w:ascii="Sylfaen" w:eastAsia="Calibri" w:hAnsi="Sylfaen" w:cs="Times New Roman"/>
          <w:sz w:val="24"/>
          <w:szCs w:val="24"/>
          <w:lang w:val="ka-GE"/>
        </w:rPr>
        <w:t>მატერიალური რესურსების განვითარების</w:t>
      </w:r>
      <w:r w:rsidR="00897322">
        <w:rPr>
          <w:rFonts w:ascii="Sylfaen" w:eastAsia="Calibri" w:hAnsi="Sylfaen" w:cs="Times New Roman"/>
          <w:sz w:val="24"/>
          <w:szCs w:val="24"/>
          <w:lang w:val="ka-GE"/>
        </w:rPr>
        <w:t xml:space="preserve"> </w:t>
      </w:r>
      <w:r>
        <w:rPr>
          <w:rFonts w:ascii="Sylfaen" w:eastAsia="Calibri" w:hAnsi="Sylfaen" w:cs="Times New Roman"/>
          <w:sz w:val="24"/>
          <w:szCs w:val="24"/>
          <w:lang w:val="ka-GE"/>
        </w:rPr>
        <w:t>მიმართულებით;</w:t>
      </w:r>
    </w:p>
    <w:p w14:paraId="76EF757C" w14:textId="7CAD82A0" w:rsidR="00985890" w:rsidRPr="00985890" w:rsidRDefault="00985890" w:rsidP="00985890">
      <w:pPr>
        <w:spacing w:after="0" w:line="240" w:lineRule="auto"/>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დ</w:t>
      </w:r>
      <w:r>
        <w:rPr>
          <w:rFonts w:ascii="Sylfaen" w:eastAsia="Calibri" w:hAnsi="Sylfaen" w:cs="Times New Roman"/>
          <w:sz w:val="24"/>
          <w:szCs w:val="24"/>
          <w:vertAlign w:val="superscript"/>
          <w:lang w:val="ka-GE"/>
        </w:rPr>
        <w:t>2</w:t>
      </w:r>
      <w:r>
        <w:rPr>
          <w:rFonts w:ascii="Sylfaen" w:eastAsia="Calibri" w:hAnsi="Sylfaen" w:cs="Times New Roman"/>
          <w:sz w:val="24"/>
          <w:szCs w:val="24"/>
          <w:lang w:val="ka-GE"/>
        </w:rPr>
        <w:t xml:space="preserve">) </w:t>
      </w:r>
      <w:r w:rsidRPr="00985890">
        <w:rPr>
          <w:rFonts w:ascii="Sylfaen" w:eastAsia="Sylfaen" w:hAnsi="Sylfaen" w:cs="Sylfaen"/>
          <w:sz w:val="24"/>
          <w:szCs w:val="24"/>
        </w:rPr>
        <w:t xml:space="preserve">ვიცე-რექტორი </w:t>
      </w:r>
      <w:r w:rsidRPr="00985890">
        <w:rPr>
          <w:rFonts w:ascii="Sylfaen" w:eastAsia="Sylfaen" w:hAnsi="Sylfaen" w:cs="Sylfaen"/>
          <w:sz w:val="24"/>
          <w:szCs w:val="24"/>
          <w:lang w:val="ka-GE"/>
        </w:rPr>
        <w:t>სტრატეგიული კომუნიკაციებისა და სტუდენტური სერვისების მიმართულებით</w:t>
      </w:r>
      <w:r>
        <w:rPr>
          <w:rFonts w:ascii="Sylfaen" w:eastAsia="Sylfaen" w:hAnsi="Sylfaen" w:cs="Sylfaen"/>
          <w:sz w:val="24"/>
          <w:szCs w:val="24"/>
          <w:lang w:val="ka-GE"/>
        </w:rPr>
        <w:t>;</w:t>
      </w:r>
    </w:p>
    <w:p w14:paraId="56E628E4" w14:textId="77777777" w:rsidR="00E24FB1" w:rsidRPr="008731E3" w:rsidRDefault="00E24FB1" w:rsidP="00985890">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ძირითადი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საგანმანათლებლო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სტრუქტურული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ერთეულის</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ფაკულტეტის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დეკანები</w:t>
      </w:r>
      <w:r w:rsidRPr="008731E3">
        <w:rPr>
          <w:rFonts w:ascii="Sylfaen" w:eastAsia="Calibri" w:hAnsi="Sylfaen" w:cs="Times New Roman"/>
          <w:sz w:val="24"/>
          <w:szCs w:val="24"/>
        </w:rPr>
        <w:t xml:space="preserve">; </w:t>
      </w:r>
    </w:p>
    <w:p w14:paraId="56BBA997" w14:textId="77777777" w:rsidR="00E24FB1" w:rsidRPr="008731E3" w:rsidRDefault="00E24FB1" w:rsidP="00985890">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lang w:val="ka-GE"/>
        </w:rPr>
        <w:t>ვ</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ადამიანური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რესურსების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მართვის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სამსახურის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უფროსი</w:t>
      </w:r>
      <w:r w:rsidRPr="008731E3">
        <w:rPr>
          <w:rFonts w:ascii="Sylfaen" w:eastAsia="Calibri" w:hAnsi="Sylfaen" w:cs="Times New Roman"/>
          <w:sz w:val="24"/>
          <w:szCs w:val="24"/>
        </w:rPr>
        <w:t xml:space="preserve">; </w:t>
      </w:r>
    </w:p>
    <w:p w14:paraId="7865DBDF" w14:textId="77777777" w:rsidR="00E24FB1" w:rsidRPr="008731E3" w:rsidRDefault="00E24FB1" w:rsidP="00985890">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lang w:val="ka-GE"/>
        </w:rPr>
        <w:t>ზ</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ფინანსური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სამსახურის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უფროსი</w:t>
      </w:r>
      <w:r w:rsidRPr="008731E3">
        <w:rPr>
          <w:rFonts w:ascii="Sylfaen" w:eastAsia="Calibri" w:hAnsi="Sylfaen" w:cs="Times New Roman"/>
          <w:sz w:val="24"/>
          <w:szCs w:val="24"/>
        </w:rPr>
        <w:t xml:space="preserve">; </w:t>
      </w:r>
    </w:p>
    <w:p w14:paraId="76B0E7EE" w14:textId="480F019A" w:rsidR="00E24FB1" w:rsidRPr="008731E3" w:rsidRDefault="00E24FB1" w:rsidP="00985890">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t>თ) საზოგადოებასთან ურთიერთობისა და მარკეტინგის სამსახურის უფროსი;</w:t>
      </w:r>
    </w:p>
    <w:p w14:paraId="11BDD72F" w14:textId="5027F670" w:rsidR="005B69CC" w:rsidRDefault="000D65EE" w:rsidP="00985890">
      <w:pPr>
        <w:spacing w:after="0" w:line="240" w:lineRule="auto"/>
        <w:contextualSpacing/>
        <w:jc w:val="both"/>
        <w:rPr>
          <w:rFonts w:ascii="Sylfaen" w:eastAsia="Calibri" w:hAnsi="Sylfaen" w:cs="Times New Roman"/>
          <w:sz w:val="24"/>
          <w:szCs w:val="24"/>
          <w:lang w:val="ka-GE"/>
        </w:rPr>
      </w:pPr>
      <w:r w:rsidRPr="009D3049">
        <w:rPr>
          <w:rFonts w:ascii="Sylfaen" w:eastAsia="Calibri" w:hAnsi="Sylfaen" w:cs="Times New Roman"/>
          <w:sz w:val="24"/>
          <w:szCs w:val="24"/>
          <w:lang w:val="ka-GE"/>
        </w:rPr>
        <w:t xml:space="preserve">ი) </w:t>
      </w:r>
      <w:r w:rsidR="00E43277">
        <w:rPr>
          <w:rFonts w:ascii="Sylfaen" w:eastAsia="Calibri" w:hAnsi="Sylfaen" w:cs="Times New Roman"/>
          <w:sz w:val="24"/>
          <w:szCs w:val="24"/>
          <w:lang w:val="ka-GE"/>
        </w:rPr>
        <w:t xml:space="preserve">სტრატეგიული განვითარების </w:t>
      </w:r>
      <w:r w:rsidRPr="009D3049">
        <w:rPr>
          <w:rFonts w:ascii="Sylfaen" w:eastAsia="Calibri" w:hAnsi="Sylfaen" w:cs="Times New Roman"/>
          <w:sz w:val="24"/>
          <w:szCs w:val="24"/>
          <w:lang w:val="ka-GE"/>
        </w:rPr>
        <w:t>სამსახურის უფროსი</w:t>
      </w:r>
      <w:r w:rsidR="005B69CC">
        <w:rPr>
          <w:rFonts w:ascii="Sylfaen" w:eastAsia="Calibri" w:hAnsi="Sylfaen" w:cs="Times New Roman"/>
          <w:sz w:val="24"/>
          <w:szCs w:val="24"/>
          <w:lang w:val="ka-GE"/>
        </w:rPr>
        <w:t>;</w:t>
      </w:r>
    </w:p>
    <w:p w14:paraId="7C98FBC8" w14:textId="193256A5" w:rsidR="000D65EE" w:rsidRPr="008731E3" w:rsidRDefault="005B69CC" w:rsidP="00985890">
      <w:pPr>
        <w:spacing w:after="0" w:line="240" w:lineRule="auto"/>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ი</w:t>
      </w:r>
      <w:r>
        <w:rPr>
          <w:rFonts w:ascii="Sylfaen" w:eastAsia="Calibri" w:hAnsi="Sylfaen" w:cs="Times New Roman"/>
          <w:sz w:val="24"/>
          <w:szCs w:val="24"/>
          <w:vertAlign w:val="superscript"/>
          <w:lang w:val="ka-GE"/>
        </w:rPr>
        <w:t>1</w:t>
      </w:r>
      <w:r>
        <w:rPr>
          <w:rFonts w:ascii="Sylfaen" w:eastAsia="Calibri" w:hAnsi="Sylfaen" w:cs="Times New Roman"/>
          <w:sz w:val="24"/>
          <w:szCs w:val="24"/>
          <w:lang w:val="ka-GE"/>
        </w:rPr>
        <w:t xml:space="preserve">) </w:t>
      </w:r>
      <w:r w:rsidR="000314F6">
        <w:rPr>
          <w:rFonts w:ascii="Sylfaen" w:eastAsia="Calibri" w:hAnsi="Sylfaen" w:cs="Times New Roman"/>
          <w:sz w:val="24"/>
          <w:szCs w:val="24"/>
          <w:lang w:val="ka-GE"/>
        </w:rPr>
        <w:t>იურიდიული</w:t>
      </w:r>
      <w:r>
        <w:rPr>
          <w:rFonts w:ascii="Sylfaen" w:eastAsia="Calibri" w:hAnsi="Sylfaen" w:cs="Times New Roman"/>
          <w:sz w:val="24"/>
          <w:szCs w:val="24"/>
          <w:lang w:val="ka-GE"/>
        </w:rPr>
        <w:t xml:space="preserve"> </w:t>
      </w:r>
      <w:r w:rsidRPr="009D3049">
        <w:rPr>
          <w:rFonts w:ascii="Sylfaen" w:eastAsia="Calibri" w:hAnsi="Sylfaen" w:cs="Times New Roman"/>
          <w:sz w:val="24"/>
          <w:szCs w:val="24"/>
          <w:lang w:val="ka-GE"/>
        </w:rPr>
        <w:t>სამსახურის უფროსი</w:t>
      </w:r>
      <w:r>
        <w:rPr>
          <w:rFonts w:ascii="Sylfaen" w:eastAsia="Calibri" w:hAnsi="Sylfaen" w:cs="Times New Roman"/>
          <w:sz w:val="24"/>
          <w:szCs w:val="24"/>
          <w:lang w:val="ka-GE"/>
        </w:rPr>
        <w:t>;</w:t>
      </w:r>
    </w:p>
    <w:p w14:paraId="56728FAE" w14:textId="14C9080B" w:rsidR="00E24FB1" w:rsidRPr="008731E3" w:rsidRDefault="000D65EE" w:rsidP="00985890">
      <w:pPr>
        <w:spacing w:after="0" w:line="240" w:lineRule="auto"/>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კ</w:t>
      </w:r>
      <w:r w:rsidR="00E24FB1" w:rsidRPr="008731E3">
        <w:rPr>
          <w:rFonts w:ascii="Sylfaen" w:eastAsia="Calibri" w:hAnsi="Sylfaen" w:cs="Times New Roman"/>
          <w:sz w:val="24"/>
          <w:szCs w:val="24"/>
          <w:lang w:val="ka-GE"/>
        </w:rPr>
        <w:t>) ბიბლიოთეკის ხელმძღვანელი;</w:t>
      </w:r>
    </w:p>
    <w:p w14:paraId="03FEEF0A" w14:textId="46AF0098" w:rsidR="00E24FB1" w:rsidRPr="008731E3" w:rsidRDefault="000D65EE" w:rsidP="00985890">
      <w:pPr>
        <w:spacing w:after="0" w:line="240" w:lineRule="auto"/>
        <w:contextualSpacing/>
        <w:jc w:val="both"/>
        <w:rPr>
          <w:rFonts w:ascii="Sylfaen" w:eastAsia="Calibri" w:hAnsi="Sylfaen" w:cs="Times New Roman"/>
          <w:sz w:val="24"/>
          <w:szCs w:val="24"/>
        </w:rPr>
      </w:pPr>
      <w:r>
        <w:rPr>
          <w:rFonts w:ascii="Sylfaen" w:eastAsia="Calibri" w:hAnsi="Sylfaen" w:cs="Sylfaen"/>
          <w:sz w:val="24"/>
          <w:szCs w:val="24"/>
          <w:lang w:val="ka-GE"/>
        </w:rPr>
        <w:t>ლ</w:t>
      </w:r>
      <w:r w:rsidR="005C3E46"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თითო</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აფილირებული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აკადემიური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პერსონალი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შესაბამისი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ფაკულტეტიდან</w:t>
      </w:r>
      <w:r w:rsidR="00E24FB1" w:rsidRPr="008731E3">
        <w:rPr>
          <w:rFonts w:ascii="Sylfaen" w:eastAsia="Calibri" w:hAnsi="Sylfaen" w:cs="Times New Roman"/>
          <w:sz w:val="24"/>
          <w:szCs w:val="24"/>
        </w:rPr>
        <w:t>;</w:t>
      </w:r>
    </w:p>
    <w:p w14:paraId="66250A87" w14:textId="716AA3D8" w:rsidR="00E24FB1" w:rsidRPr="008731E3" w:rsidRDefault="000D65EE" w:rsidP="00985890">
      <w:pPr>
        <w:spacing w:after="0" w:line="240" w:lineRule="auto"/>
        <w:contextualSpacing/>
        <w:jc w:val="both"/>
        <w:rPr>
          <w:rFonts w:ascii="Sylfaen" w:eastAsia="Calibri" w:hAnsi="Sylfaen" w:cs="Times New Roman"/>
          <w:sz w:val="24"/>
          <w:szCs w:val="24"/>
        </w:rPr>
      </w:pPr>
      <w:r>
        <w:rPr>
          <w:rFonts w:ascii="Sylfaen" w:eastAsia="Calibri" w:hAnsi="Sylfaen" w:cs="Sylfaen"/>
          <w:sz w:val="24"/>
          <w:szCs w:val="24"/>
          <w:lang w:val="ka-GE"/>
        </w:rPr>
        <w:t>მ</w:t>
      </w:r>
      <w:r w:rsidR="005C3E46" w:rsidRPr="008731E3">
        <w:rPr>
          <w:rFonts w:ascii="Sylfaen" w:eastAsia="Calibri" w:hAnsi="Sylfaen" w:cs="Times New Roman"/>
          <w:sz w:val="24"/>
          <w:szCs w:val="24"/>
        </w:rPr>
        <w:t xml:space="preserve">) </w:t>
      </w:r>
      <w:r w:rsidR="00E24FB1" w:rsidRPr="008731E3">
        <w:rPr>
          <w:rFonts w:ascii="Sylfaen" w:eastAsia="Calibri" w:hAnsi="Sylfaen" w:cs="Sylfaen"/>
          <w:sz w:val="24"/>
          <w:szCs w:val="24"/>
          <w:lang w:val="ka-GE"/>
        </w:rPr>
        <w:t>ევროპის უნივერსიტეტის ერთი კურსდამთავრებული;</w:t>
      </w:r>
      <w:r w:rsidR="00E24FB1" w:rsidRPr="008731E3">
        <w:rPr>
          <w:rFonts w:ascii="Sylfaen" w:eastAsia="Calibri" w:hAnsi="Sylfaen" w:cs="Times New Roman"/>
          <w:sz w:val="24"/>
          <w:szCs w:val="24"/>
        </w:rPr>
        <w:t xml:space="preserve">  </w:t>
      </w:r>
    </w:p>
    <w:p w14:paraId="3611CA37" w14:textId="64CBFEFD" w:rsidR="00E24FB1" w:rsidRPr="008731E3" w:rsidRDefault="000D65EE" w:rsidP="00985890">
      <w:pPr>
        <w:spacing w:after="0" w:line="240" w:lineRule="auto"/>
        <w:contextualSpacing/>
        <w:jc w:val="both"/>
        <w:rPr>
          <w:rFonts w:ascii="Sylfaen" w:eastAsia="Calibri" w:hAnsi="Sylfaen" w:cs="Times New Roman"/>
          <w:sz w:val="24"/>
          <w:szCs w:val="24"/>
        </w:rPr>
      </w:pPr>
      <w:r>
        <w:rPr>
          <w:rFonts w:ascii="Sylfaen" w:eastAsia="Calibri" w:hAnsi="Sylfaen" w:cs="Sylfaen"/>
          <w:sz w:val="24"/>
          <w:szCs w:val="24"/>
          <w:lang w:val="ka-GE"/>
        </w:rPr>
        <w:t>ნ</w:t>
      </w:r>
      <w:r w:rsidR="005C3E46" w:rsidRPr="008731E3">
        <w:rPr>
          <w:rFonts w:ascii="Sylfaen" w:eastAsia="Calibri" w:hAnsi="Sylfaen" w:cs="Times New Roman"/>
          <w:sz w:val="24"/>
          <w:szCs w:val="24"/>
        </w:rPr>
        <w:t>)</w:t>
      </w:r>
      <w:r w:rsidR="005C3E46" w:rsidRPr="008731E3">
        <w:rPr>
          <w:rFonts w:ascii="Sylfaen" w:eastAsia="Calibri" w:hAnsi="Sylfaen" w:cs="Times New Roman"/>
          <w:sz w:val="24"/>
          <w:szCs w:val="24"/>
          <w:lang w:val="ka-GE"/>
        </w:rPr>
        <w:t xml:space="preserve"> </w:t>
      </w:r>
      <w:r w:rsidR="00E24FB1" w:rsidRPr="008731E3">
        <w:rPr>
          <w:rFonts w:ascii="Sylfaen" w:eastAsia="Calibri" w:hAnsi="Sylfaen" w:cs="Times New Roman"/>
          <w:sz w:val="24"/>
          <w:szCs w:val="24"/>
          <w:lang w:val="ka-GE"/>
        </w:rPr>
        <w:t>ევროპის უნივერსიტეტის</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სტუდენტური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თვითმმართველობის</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თავმჯდომარე</w:t>
      </w:r>
      <w:r w:rsidR="005B69CC">
        <w:rPr>
          <w:rFonts w:ascii="Sylfaen" w:eastAsia="Calibri" w:hAnsi="Sylfaen" w:cs="Sylfaen"/>
          <w:sz w:val="24"/>
          <w:szCs w:val="24"/>
          <w:lang w:val="ka-GE"/>
        </w:rPr>
        <w:t>/პრეზიდენტი</w:t>
      </w:r>
      <w:r w:rsidR="00E24FB1" w:rsidRPr="008731E3">
        <w:rPr>
          <w:rFonts w:ascii="Sylfaen" w:eastAsia="Calibri" w:hAnsi="Sylfaen" w:cs="Times New Roman"/>
          <w:sz w:val="24"/>
          <w:szCs w:val="24"/>
        </w:rPr>
        <w:t xml:space="preserve">; </w:t>
      </w:r>
    </w:p>
    <w:p w14:paraId="63876C68" w14:textId="70FE28F6" w:rsidR="00E24FB1" w:rsidRPr="008731E3" w:rsidRDefault="000D65EE" w:rsidP="00985890">
      <w:pPr>
        <w:spacing w:after="0" w:line="240" w:lineRule="auto"/>
        <w:contextualSpacing/>
        <w:jc w:val="both"/>
        <w:rPr>
          <w:rFonts w:ascii="Sylfaen" w:eastAsia="Calibri" w:hAnsi="Sylfaen" w:cs="Times New Roman"/>
          <w:sz w:val="24"/>
          <w:szCs w:val="24"/>
          <w:lang w:val="ka-GE"/>
        </w:rPr>
      </w:pPr>
      <w:r>
        <w:rPr>
          <w:rFonts w:ascii="Sylfaen" w:eastAsia="Calibri" w:hAnsi="Sylfaen" w:cs="Sylfaen"/>
          <w:sz w:val="24"/>
          <w:szCs w:val="24"/>
          <w:lang w:val="ka-GE"/>
        </w:rPr>
        <w:t>ო</w:t>
      </w:r>
      <w:r w:rsidR="005C3E46"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ევროპის</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უნივერსიტეტის</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ერთი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lang w:val="ka-GE"/>
        </w:rPr>
        <w:t>სტუდენტი</w:t>
      </w:r>
      <w:r w:rsidR="00E24FB1" w:rsidRPr="008731E3">
        <w:rPr>
          <w:rFonts w:ascii="Sylfaen" w:eastAsia="Calibri" w:hAnsi="Sylfaen" w:cs="Times New Roman"/>
          <w:sz w:val="24"/>
          <w:szCs w:val="24"/>
        </w:rPr>
        <w:t>;</w:t>
      </w:r>
    </w:p>
    <w:p w14:paraId="5D56B61C" w14:textId="1576EB8C" w:rsidR="00E24FB1" w:rsidRPr="008731E3" w:rsidRDefault="000D65EE" w:rsidP="00E24FB1">
      <w:pPr>
        <w:spacing w:after="0" w:line="240" w:lineRule="auto"/>
        <w:contextualSpacing/>
        <w:jc w:val="both"/>
        <w:rPr>
          <w:rFonts w:ascii="Sylfaen" w:eastAsia="Calibri" w:hAnsi="Sylfaen" w:cs="Times New Roman"/>
          <w:sz w:val="24"/>
          <w:szCs w:val="24"/>
        </w:rPr>
      </w:pPr>
      <w:r>
        <w:rPr>
          <w:rFonts w:ascii="Sylfaen" w:eastAsia="Calibri" w:hAnsi="Sylfaen" w:cs="Sylfaen"/>
          <w:sz w:val="24"/>
          <w:szCs w:val="24"/>
          <w:lang w:val="ka-GE"/>
        </w:rPr>
        <w:t>პ</w:t>
      </w:r>
      <w:r w:rsidR="005C3E46"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ერთი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პოტენციური</w:t>
      </w:r>
      <w:r w:rsidR="00E24FB1" w:rsidRPr="008731E3">
        <w:rPr>
          <w:rFonts w:ascii="Sylfaen" w:eastAsia="Calibri" w:hAnsi="Sylfaen" w:cs="Times New Roman"/>
          <w:sz w:val="24"/>
          <w:szCs w:val="24"/>
        </w:rPr>
        <w:t xml:space="preserve"> </w:t>
      </w:r>
      <w:r w:rsidR="00E24FB1" w:rsidRPr="008731E3">
        <w:rPr>
          <w:rFonts w:ascii="Sylfaen" w:eastAsia="Calibri" w:hAnsi="Sylfaen" w:cs="Sylfaen"/>
          <w:sz w:val="24"/>
          <w:szCs w:val="24"/>
        </w:rPr>
        <w:t>დამსაქმებელი</w:t>
      </w:r>
      <w:r w:rsidR="00E24FB1" w:rsidRPr="008731E3">
        <w:rPr>
          <w:rFonts w:ascii="Sylfaen" w:eastAsia="Calibri" w:hAnsi="Sylfaen" w:cs="Times New Roman"/>
          <w:sz w:val="24"/>
          <w:szCs w:val="24"/>
          <w:lang w:val="ka-GE"/>
        </w:rPr>
        <w:t>.</w:t>
      </w:r>
    </w:p>
    <w:p w14:paraId="62953253"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2</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შემადგენლობაში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აფილირებული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აკადემიური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პერსონალის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არჩევა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ხდება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შესაბამისი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ფაკულტეტის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წარდგინებით</w:t>
      </w:r>
      <w:r w:rsidRPr="008731E3">
        <w:rPr>
          <w:rFonts w:ascii="Sylfaen" w:eastAsia="Calibri" w:hAnsi="Sylfaen" w:cs="Times New Roman"/>
          <w:sz w:val="24"/>
          <w:szCs w:val="24"/>
        </w:rPr>
        <w:t xml:space="preserve">. </w:t>
      </w:r>
    </w:p>
    <w:p w14:paraId="10B89869" w14:textId="0DEFCF21"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rPr>
        <w:t>3</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შემადგენლობაში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სტუდენტთა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არჩევა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ხდება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მე</w:t>
      </w:r>
      <w:r w:rsidRPr="008731E3">
        <w:rPr>
          <w:rFonts w:ascii="Sylfaen" w:eastAsia="Calibri" w:hAnsi="Sylfaen" w:cs="Times New Roman"/>
          <w:sz w:val="24"/>
          <w:szCs w:val="24"/>
        </w:rPr>
        <w:t xml:space="preserve">-2 </w:t>
      </w:r>
      <w:r w:rsidRPr="008731E3">
        <w:rPr>
          <w:rFonts w:ascii="Sylfaen" w:eastAsia="Calibri" w:hAnsi="Sylfaen" w:cs="Sylfaen"/>
          <w:sz w:val="24"/>
          <w:szCs w:val="24"/>
        </w:rPr>
        <w:t>ან</w:t>
      </w:r>
      <w:r w:rsidRPr="008731E3">
        <w:rPr>
          <w:rFonts w:ascii="Sylfaen" w:eastAsia="Calibri" w:hAnsi="Sylfaen" w:cs="Times New Roman"/>
          <w:sz w:val="24"/>
          <w:szCs w:val="24"/>
        </w:rPr>
        <w:t>/</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უფრო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მაღალი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საუკეთესო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აკადემიური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მოსწრების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მქონე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აქტიურ</w:t>
      </w:r>
      <w:r w:rsidRPr="008731E3">
        <w:rPr>
          <w:rFonts w:ascii="Sylfaen" w:eastAsia="Calibri" w:hAnsi="Sylfaen" w:cs="Sylfaen"/>
          <w:sz w:val="24"/>
          <w:szCs w:val="24"/>
          <w:vertAlign w:val="superscript"/>
        </w:rPr>
        <w:footnoteReference w:id="1"/>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სტუდენტთაგან</w:t>
      </w:r>
      <w:r w:rsidR="00B31C53">
        <w:rPr>
          <w:rFonts w:ascii="Sylfaen" w:eastAsia="Calibri" w:hAnsi="Sylfaen" w:cs="Sylfaen"/>
          <w:sz w:val="24"/>
          <w:szCs w:val="24"/>
        </w:rPr>
        <w:t>.</w:t>
      </w:r>
      <w:r w:rsidR="005C3E46">
        <w:rPr>
          <w:rFonts w:ascii="Sylfaen" w:eastAsia="Calibri" w:hAnsi="Sylfaen" w:cs="Times New Roman"/>
          <w:sz w:val="24"/>
          <w:szCs w:val="24"/>
          <w:lang w:val="ka-GE"/>
        </w:rPr>
        <w:t xml:space="preserve"> </w:t>
      </w:r>
      <w:r w:rsidRPr="008731E3">
        <w:rPr>
          <w:rFonts w:ascii="Sylfaen" w:eastAsia="Calibri" w:hAnsi="Sylfaen" w:cs="Times New Roman"/>
          <w:sz w:val="24"/>
          <w:szCs w:val="24"/>
        </w:rPr>
        <w:t>ფაკულტეტის საბ</w:t>
      </w:r>
      <w:r w:rsidRPr="008731E3">
        <w:rPr>
          <w:rFonts w:ascii="Sylfaen" w:eastAsia="Calibri" w:hAnsi="Sylfaen" w:cs="Times New Roman"/>
          <w:sz w:val="24"/>
          <w:szCs w:val="24"/>
          <w:lang w:val="ka-GE"/>
        </w:rPr>
        <w:t>ჭო, დეკანის მიერ წარმოდგენილ კანდიდატურებს უყრის კენჭს და გადაწყვეტილებას</w:t>
      </w:r>
      <w:r w:rsidR="005C3E46">
        <w:rPr>
          <w:rFonts w:ascii="Sylfaen" w:eastAsia="Calibri" w:hAnsi="Sylfaen" w:cs="Times New Roman"/>
          <w:sz w:val="24"/>
          <w:szCs w:val="24"/>
          <w:lang w:val="ka-GE"/>
        </w:rPr>
        <w:t xml:space="preserve"> </w:t>
      </w:r>
      <w:r w:rsidRPr="008731E3">
        <w:rPr>
          <w:rFonts w:ascii="Sylfaen" w:eastAsia="Calibri" w:hAnsi="Sylfaen" w:cs="Times New Roman"/>
          <w:sz w:val="24"/>
          <w:szCs w:val="24"/>
          <w:lang w:val="ka-GE"/>
        </w:rPr>
        <w:t>იღებს ხმათა უმრავლესობით.</w:t>
      </w:r>
      <w:r w:rsidR="00D649F2" w:rsidRPr="008731E3">
        <w:rPr>
          <w:rFonts w:ascii="Sylfaen" w:eastAsia="Calibri" w:hAnsi="Sylfaen" w:cs="Times New Roman"/>
          <w:sz w:val="24"/>
          <w:szCs w:val="24"/>
          <w:lang w:val="ka-GE"/>
        </w:rPr>
        <w:t xml:space="preserve"> მმართველ საბჭოზე თითოეული ფაკულტეტიდან წარდგენილი სტუდენტის კანდიდატურას ცალ-ცალკე ეყრება კენჭი და მმართველი საბჭო გადაწყვეტილებას სტუდენტის საბჭოს შემადგენლობაში შეყვანის შესახებ იღებს ხმათა უმრავლესობით. ხმათა გაყოფის შემთხვევაში გადამწყვეტია თავმჯდომარის ხმა.</w:t>
      </w:r>
      <w:r w:rsidR="007D1DD4" w:rsidRPr="008731E3">
        <w:rPr>
          <w:rFonts w:ascii="Sylfaen" w:eastAsia="Calibri" w:hAnsi="Sylfaen" w:cs="Times New Roman"/>
          <w:sz w:val="24"/>
          <w:szCs w:val="24"/>
          <w:lang w:val="ka-GE"/>
        </w:rPr>
        <w:t xml:space="preserve"> </w:t>
      </w:r>
      <w:r w:rsidR="007D1DD4" w:rsidRPr="008731E3">
        <w:rPr>
          <w:rFonts w:ascii="Sylfaen" w:eastAsia="Times New Roman" w:hAnsi="Sylfaen" w:cs="Times New Roman"/>
          <w:sz w:val="24"/>
          <w:szCs w:val="24"/>
          <w:lang w:val="ka-GE"/>
        </w:rPr>
        <w:t>თუ, ამ დებულებით გათვალისწ</w:t>
      </w:r>
      <w:r w:rsidR="005B69CC">
        <w:rPr>
          <w:rFonts w:ascii="Sylfaen" w:eastAsia="Times New Roman" w:hAnsi="Sylfaen" w:cs="Times New Roman"/>
          <w:sz w:val="24"/>
          <w:szCs w:val="24"/>
          <w:lang w:val="ka-GE"/>
        </w:rPr>
        <w:t>ი</w:t>
      </w:r>
      <w:r w:rsidR="007D1DD4" w:rsidRPr="008731E3">
        <w:rPr>
          <w:rFonts w:ascii="Sylfaen" w:eastAsia="Times New Roman" w:hAnsi="Sylfaen" w:cs="Times New Roman"/>
          <w:sz w:val="24"/>
          <w:szCs w:val="24"/>
          <w:lang w:val="ka-GE"/>
        </w:rPr>
        <w:t>ნებული პროცედურების დაცვით </w:t>
      </w:r>
      <w:r w:rsidR="007D1DD4" w:rsidRPr="008731E3">
        <w:rPr>
          <w:rFonts w:ascii="Times New Roman" w:eastAsia="Times New Roman" w:hAnsi="Times New Roman" w:cs="Times New Roman"/>
          <w:sz w:val="24"/>
          <w:szCs w:val="24"/>
        </w:rPr>
        <w:t> </w:t>
      </w:r>
      <w:r w:rsidR="007D1DD4" w:rsidRPr="008731E3">
        <w:rPr>
          <w:rFonts w:ascii="Sylfaen" w:eastAsia="Times New Roman" w:hAnsi="Sylfaen" w:cs="Times New Roman"/>
          <w:sz w:val="24"/>
          <w:szCs w:val="24"/>
          <w:lang w:val="ka-GE"/>
        </w:rPr>
        <w:t>არ იქნა არჩეული სტუდენტი მმართველი საბჭოს მიერ, მმართველ საბჭოს </w:t>
      </w:r>
      <w:r w:rsidR="007D1DD4" w:rsidRPr="008731E3">
        <w:rPr>
          <w:rFonts w:ascii="Times New Roman" w:eastAsia="Times New Roman" w:hAnsi="Times New Roman" w:cs="Times New Roman"/>
          <w:sz w:val="24"/>
          <w:szCs w:val="24"/>
        </w:rPr>
        <w:t> </w:t>
      </w:r>
      <w:r w:rsidR="007D1DD4" w:rsidRPr="008731E3">
        <w:rPr>
          <w:rFonts w:ascii="Sylfaen" w:eastAsia="Times New Roman" w:hAnsi="Sylfaen" w:cs="Sylfaen"/>
          <w:sz w:val="24"/>
          <w:szCs w:val="24"/>
        </w:rPr>
        <w:t>შესაბამისი</w:t>
      </w:r>
      <w:r w:rsidR="007D1DD4" w:rsidRPr="008731E3">
        <w:rPr>
          <w:rFonts w:ascii="Times New Roman" w:eastAsia="Times New Roman" w:hAnsi="Times New Roman" w:cs="Times New Roman"/>
          <w:sz w:val="24"/>
          <w:szCs w:val="24"/>
        </w:rPr>
        <w:t xml:space="preserve"> </w:t>
      </w:r>
      <w:r w:rsidR="007D1DD4" w:rsidRPr="008731E3">
        <w:rPr>
          <w:rFonts w:ascii="Sylfaen" w:eastAsia="Times New Roman" w:hAnsi="Sylfaen" w:cs="Sylfaen"/>
          <w:sz w:val="24"/>
          <w:szCs w:val="24"/>
        </w:rPr>
        <w:t>ფაკულტეტ</w:t>
      </w:r>
      <w:r w:rsidR="007D1DD4" w:rsidRPr="008731E3">
        <w:rPr>
          <w:rFonts w:ascii="Sylfaen" w:eastAsia="Times New Roman" w:hAnsi="Sylfaen" w:cs="Sylfaen"/>
          <w:sz w:val="24"/>
          <w:szCs w:val="24"/>
          <w:lang w:val="ka-GE"/>
        </w:rPr>
        <w:t>ებ</w:t>
      </w:r>
      <w:r w:rsidR="007D1DD4" w:rsidRPr="008731E3">
        <w:rPr>
          <w:rFonts w:ascii="Sylfaen" w:eastAsia="Times New Roman" w:hAnsi="Sylfaen" w:cs="Sylfaen"/>
          <w:sz w:val="24"/>
          <w:szCs w:val="24"/>
        </w:rPr>
        <w:t>ის</w:t>
      </w:r>
      <w:r w:rsidR="007D1DD4" w:rsidRPr="008731E3">
        <w:rPr>
          <w:rFonts w:ascii="Times New Roman" w:eastAsia="Times New Roman" w:hAnsi="Times New Roman" w:cs="Times New Roman"/>
          <w:sz w:val="24"/>
          <w:szCs w:val="24"/>
        </w:rPr>
        <w:t xml:space="preserve"> </w:t>
      </w:r>
      <w:r w:rsidR="007D1DD4" w:rsidRPr="008731E3">
        <w:rPr>
          <w:rFonts w:ascii="Sylfaen" w:eastAsia="Times New Roman" w:hAnsi="Sylfaen" w:cs="Sylfaen"/>
          <w:sz w:val="24"/>
          <w:szCs w:val="24"/>
        </w:rPr>
        <w:t>მიერ</w:t>
      </w:r>
      <w:r w:rsidR="007D1DD4" w:rsidRPr="008731E3">
        <w:rPr>
          <w:rFonts w:ascii="Times New Roman" w:eastAsia="Times New Roman" w:hAnsi="Times New Roman" w:cs="Times New Roman"/>
          <w:sz w:val="24"/>
          <w:szCs w:val="24"/>
        </w:rPr>
        <w:t xml:space="preserve"> </w:t>
      </w:r>
      <w:r w:rsidR="007D1DD4" w:rsidRPr="008731E3">
        <w:rPr>
          <w:rFonts w:ascii="Sylfaen" w:eastAsia="Times New Roman" w:hAnsi="Sylfaen" w:cs="Sylfaen"/>
          <w:sz w:val="24"/>
          <w:szCs w:val="24"/>
        </w:rPr>
        <w:t>წარედგინება</w:t>
      </w:r>
      <w:r w:rsidR="007D1DD4" w:rsidRPr="008731E3">
        <w:rPr>
          <w:rFonts w:ascii="Times New Roman" w:eastAsia="Times New Roman" w:hAnsi="Times New Roman" w:cs="Times New Roman"/>
          <w:sz w:val="24"/>
          <w:szCs w:val="24"/>
        </w:rPr>
        <w:t>  </w:t>
      </w:r>
      <w:r w:rsidR="007D1DD4" w:rsidRPr="008731E3">
        <w:rPr>
          <w:rFonts w:ascii="Sylfaen" w:eastAsia="Times New Roman" w:hAnsi="Sylfaen" w:cs="Times New Roman"/>
          <w:sz w:val="24"/>
          <w:szCs w:val="24"/>
          <w:lang w:val="ka-GE"/>
        </w:rPr>
        <w:t>ახალი კანდიდატურა.</w:t>
      </w:r>
    </w:p>
    <w:p w14:paraId="14BBAA19" w14:textId="77777777"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rPr>
        <w:t>4</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შემადგენლობაში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კურსდამთავრებულის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არჩევა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ხდება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წარმატებულ</w:t>
      </w:r>
      <w:r w:rsidRPr="008731E3">
        <w:rPr>
          <w:rFonts w:ascii="Sylfaen" w:eastAsia="Calibri" w:hAnsi="Sylfaen" w:cs="Sylfaen"/>
          <w:sz w:val="24"/>
          <w:szCs w:val="24"/>
          <w:vertAlign w:val="superscript"/>
        </w:rPr>
        <w:footnoteReference w:id="2"/>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კურსდამთავრებულთაგან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შესაბამისი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ფაკულტეტის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წარდგინებით</w:t>
      </w:r>
      <w:r w:rsidRPr="008731E3">
        <w:rPr>
          <w:rFonts w:ascii="Sylfaen" w:eastAsia="Calibri" w:hAnsi="Sylfaen" w:cs="Sylfaen"/>
          <w:sz w:val="24"/>
          <w:szCs w:val="24"/>
          <w:lang w:val="ka-GE"/>
        </w:rPr>
        <w:t>.</w:t>
      </w:r>
    </w:p>
    <w:p w14:paraId="7E792C2A" w14:textId="77777777"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rPr>
        <w:lastRenderedPageBreak/>
        <w:t>5</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შემადგენლობაში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პოტენციურ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დამსაქმებელთა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არჩევა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ხდება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შრომის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ბაზარზე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წარმატებული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ორგანიზაციების</w:t>
      </w:r>
      <w:r w:rsidRPr="008731E3">
        <w:rPr>
          <w:rFonts w:ascii="Sylfaen" w:eastAsia="Calibri" w:hAnsi="Sylfaen" w:cs="Sylfaen"/>
          <w:sz w:val="24"/>
          <w:szCs w:val="24"/>
          <w:vertAlign w:val="superscript"/>
        </w:rPr>
        <w:footnoteReference w:id="3"/>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წარმომადგენელთაგან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შესაბამისი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ფაკულტეტის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წარდგინებით</w:t>
      </w:r>
      <w:r w:rsidRPr="008731E3">
        <w:rPr>
          <w:rFonts w:ascii="Sylfaen" w:eastAsia="Calibri" w:hAnsi="Sylfaen" w:cs="Sylfaen"/>
          <w:sz w:val="24"/>
          <w:szCs w:val="24"/>
          <w:lang w:val="ka-GE"/>
        </w:rPr>
        <w:t>.</w:t>
      </w:r>
    </w:p>
    <w:p w14:paraId="09A0321C"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6</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შემადგენლობაში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დამსაქმებელი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კურსდამთავრებული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სტუდენტი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შეიძლება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იყოს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წარმოდგენილი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ადმინისტრაციული</w:t>
      </w:r>
      <w:r w:rsidRPr="008731E3">
        <w:rPr>
          <w:rFonts w:ascii="Sylfaen" w:eastAsia="Calibri" w:hAnsi="Sylfaen" w:cs="Times New Roman"/>
          <w:sz w:val="24"/>
          <w:szCs w:val="24"/>
        </w:rPr>
        <w:t>/</w:t>
      </w:r>
      <w:r w:rsidRPr="008731E3">
        <w:rPr>
          <w:rFonts w:ascii="Sylfaen" w:eastAsia="Calibri" w:hAnsi="Sylfaen" w:cs="Sylfaen"/>
          <w:sz w:val="24"/>
          <w:szCs w:val="24"/>
        </w:rPr>
        <w:t>დამხმარე</w:t>
      </w:r>
      <w:r w:rsidRPr="008731E3">
        <w:rPr>
          <w:rFonts w:ascii="Sylfaen" w:eastAsia="Calibri" w:hAnsi="Sylfaen" w:cs="Times New Roman"/>
          <w:sz w:val="24"/>
          <w:szCs w:val="24"/>
        </w:rPr>
        <w:t>/</w:t>
      </w:r>
      <w:r w:rsidRPr="008731E3">
        <w:rPr>
          <w:rFonts w:ascii="Sylfaen" w:eastAsia="Calibri" w:hAnsi="Sylfaen" w:cs="Sylfaen"/>
          <w:sz w:val="24"/>
          <w:szCs w:val="24"/>
        </w:rPr>
        <w:t>აკადემიური</w:t>
      </w:r>
      <w:r w:rsidRPr="008731E3">
        <w:rPr>
          <w:rFonts w:ascii="Sylfaen" w:eastAsia="Calibri" w:hAnsi="Sylfaen" w:cs="Times New Roman"/>
          <w:sz w:val="24"/>
          <w:szCs w:val="24"/>
        </w:rPr>
        <w:t>/</w:t>
      </w:r>
      <w:r w:rsidRPr="008731E3">
        <w:rPr>
          <w:rFonts w:ascii="Sylfaen" w:eastAsia="Calibri" w:hAnsi="Sylfaen" w:cs="Sylfaen"/>
          <w:sz w:val="24"/>
          <w:szCs w:val="24"/>
        </w:rPr>
        <w:t>მოწვეული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პერსონალისგან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ხოლო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აფილირებული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აკადემიური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პერსონალი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შეიძლება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იყოს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წარმოდგენილი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ადმინისიტრაციული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პერსონალისგან</w:t>
      </w:r>
      <w:r w:rsidRPr="008731E3">
        <w:rPr>
          <w:rFonts w:ascii="Sylfaen" w:eastAsia="Calibri" w:hAnsi="Sylfaen" w:cs="Times New Roman"/>
          <w:sz w:val="24"/>
          <w:szCs w:val="24"/>
          <w:lang w:val="ka-GE"/>
        </w:rPr>
        <w:t xml:space="preserve"> (შეზღუდვა არ ვრცელდება პროგრამის ხელმძღვანელზე).</w:t>
      </w:r>
      <w:r w:rsidRPr="008731E3">
        <w:rPr>
          <w:rFonts w:ascii="Sylfaen" w:eastAsia="Calibri" w:hAnsi="Sylfaen" w:cs="Times New Roman"/>
          <w:sz w:val="24"/>
          <w:szCs w:val="24"/>
        </w:rPr>
        <w:t xml:space="preserve"> </w:t>
      </w:r>
    </w:p>
    <w:p w14:paraId="61AF108C" w14:textId="78FB5AC2"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t>7. ფაკულტეტის საბჭოს მიერ ამ მუხლის მე-2, მე-4 და მე-5 პუნქტებში მითითებული პირების არჩევა ხდება შემდეგი წესით: აფილირებული პერსონალის შერჩევის პროცესის ორგანიზებას ახორციელებს ადამიანური რესურსების მართვის სამსახური შესაბამისი ფაკულტეტის დეკანის მიერ მიწოდებული ინფორმაციის საფუძველზე.</w:t>
      </w:r>
      <w:r w:rsidR="00A774FF">
        <w:rPr>
          <w:rFonts w:ascii="Sylfaen" w:eastAsia="Calibri" w:hAnsi="Sylfaen" w:cs="Times New Roman"/>
          <w:sz w:val="24"/>
          <w:szCs w:val="24"/>
          <w:lang w:val="ka-GE"/>
        </w:rPr>
        <w:t xml:space="preserve"> ხოლო </w:t>
      </w:r>
      <w:r w:rsidR="00A774FF" w:rsidRPr="008731E3">
        <w:rPr>
          <w:rFonts w:ascii="Sylfaen" w:eastAsia="Calibri" w:hAnsi="Sylfaen" w:cs="Times New Roman"/>
          <w:sz w:val="24"/>
          <w:szCs w:val="24"/>
          <w:lang w:val="ka-GE"/>
        </w:rPr>
        <w:t xml:space="preserve">დამსაქმებლის, </w:t>
      </w:r>
      <w:r w:rsidR="00A774FF">
        <w:rPr>
          <w:rFonts w:ascii="Sylfaen" w:eastAsia="Calibri" w:hAnsi="Sylfaen" w:cs="Times New Roman"/>
          <w:sz w:val="24"/>
          <w:szCs w:val="24"/>
          <w:lang w:val="ka-GE"/>
        </w:rPr>
        <w:t xml:space="preserve">კურსდამთვარებულის </w:t>
      </w:r>
      <w:r w:rsidR="0087369C">
        <w:rPr>
          <w:rFonts w:ascii="Sylfaen" w:eastAsia="Calibri" w:hAnsi="Sylfaen" w:cs="Times New Roman"/>
          <w:sz w:val="24"/>
          <w:szCs w:val="24"/>
          <w:lang w:val="ka-GE"/>
        </w:rPr>
        <w:t>შერჩევის პროცესის ორგანიზებას ახორციელებს შესაბამისი ფაკულტეტის დეკანი.</w:t>
      </w:r>
      <w:r w:rsidRPr="008731E3">
        <w:rPr>
          <w:rFonts w:ascii="Sylfaen" w:eastAsia="Calibri" w:hAnsi="Sylfaen" w:cs="Times New Roman"/>
          <w:sz w:val="24"/>
          <w:szCs w:val="24"/>
          <w:lang w:val="ka-GE"/>
        </w:rPr>
        <w:t xml:space="preserve"> ადამიანური რესურსების მართვის სამსახური</w:t>
      </w:r>
      <w:r w:rsidR="0087369C">
        <w:rPr>
          <w:rFonts w:ascii="Sylfaen" w:eastAsia="Calibri" w:hAnsi="Sylfaen" w:cs="Times New Roman"/>
          <w:sz w:val="24"/>
          <w:szCs w:val="24"/>
          <w:lang w:val="ka-GE"/>
        </w:rPr>
        <w:t xml:space="preserve"> და ფაკულტეტის დეკანი</w:t>
      </w:r>
      <w:r w:rsidRPr="008731E3">
        <w:rPr>
          <w:rFonts w:ascii="Sylfaen" w:eastAsia="Calibri" w:hAnsi="Sylfaen" w:cs="Times New Roman"/>
          <w:sz w:val="24"/>
          <w:szCs w:val="24"/>
          <w:lang w:val="ka-GE"/>
        </w:rPr>
        <w:t xml:space="preserve">, შესაბამის პირებს, ელექტრონულ ფოსტაზე </w:t>
      </w:r>
      <w:r w:rsidR="00A91868" w:rsidRPr="008731E3">
        <w:rPr>
          <w:rFonts w:ascii="Sylfaen" w:eastAsia="Calibri" w:hAnsi="Sylfaen" w:cs="Times New Roman"/>
          <w:sz w:val="24"/>
          <w:szCs w:val="24"/>
          <w:lang w:val="ka-GE"/>
        </w:rPr>
        <w:t>უგზავნი</w:t>
      </w:r>
      <w:r w:rsidR="00A91868">
        <w:rPr>
          <w:rFonts w:ascii="Sylfaen" w:eastAsia="Calibri" w:hAnsi="Sylfaen" w:cs="Times New Roman"/>
          <w:sz w:val="24"/>
          <w:szCs w:val="24"/>
          <w:lang w:val="ka-GE"/>
        </w:rPr>
        <w:t>ან</w:t>
      </w:r>
      <w:r w:rsidR="00A91868" w:rsidRPr="008731E3">
        <w:rPr>
          <w:rFonts w:ascii="Sylfaen" w:eastAsia="Calibri" w:hAnsi="Sylfaen" w:cs="Times New Roman"/>
          <w:sz w:val="24"/>
          <w:szCs w:val="24"/>
          <w:lang w:val="ka-GE"/>
        </w:rPr>
        <w:t xml:space="preserve"> </w:t>
      </w:r>
      <w:r w:rsidRPr="008731E3">
        <w:rPr>
          <w:rFonts w:ascii="Sylfaen" w:eastAsia="Calibri" w:hAnsi="Sylfaen" w:cs="Times New Roman"/>
          <w:sz w:val="24"/>
          <w:szCs w:val="24"/>
          <w:lang w:val="ka-GE"/>
        </w:rPr>
        <w:t xml:space="preserve">მმართველი საბჭოს ფუნქციებს შეთავაზების ფორმაში, რათა მონაწილეობა მიიღონ შერჩევის პროცესში. მმართველი საბჭოს წევრობის კანდიდატი ვალდებულია წარმოადგინოს ავტობიოგრაფია და უნივერსიტეტის განვითარების ხედვა. წარმოდგენილი დოკუმენტაცია განიხილება შესაბამისი ფაკულტეტის საბჭოზე და თითოეულ კანდიდატს ცალ-ცალკე ეყრება კენჭი. არჩეულად ჩაითვლება ის კანდიდატი, რომელიც დააგროვებს ხმათა უმრავლესობას. ხმათა თანაბრად გაყოფის შემთხვევაში გადამწყვეტია საბჭოს თავმჯდომარის ხმა. </w:t>
      </w:r>
    </w:p>
    <w:p w14:paraId="571F115B" w14:textId="37C125E1" w:rsidR="0062047E" w:rsidRPr="008731E3" w:rsidRDefault="00E24FB1" w:rsidP="00BD60D5">
      <w:pPr>
        <w:jc w:val="both"/>
        <w:rPr>
          <w:rFonts w:ascii="Sylfaen" w:eastAsia="Times New Roman" w:hAnsi="Sylfaen" w:cs="Times New Roman"/>
          <w:sz w:val="24"/>
          <w:szCs w:val="24"/>
          <w:lang w:val="ka-GE"/>
        </w:rPr>
      </w:pPr>
      <w:r w:rsidRPr="008731E3">
        <w:rPr>
          <w:rFonts w:ascii="Sylfaen" w:eastAsia="Calibri" w:hAnsi="Sylfaen" w:cs="Sylfaen"/>
          <w:sz w:val="24"/>
          <w:szCs w:val="24"/>
        </w:rPr>
        <w:t xml:space="preserve">8. </w:t>
      </w:r>
      <w:r w:rsidR="0062047E" w:rsidRPr="008731E3">
        <w:rPr>
          <w:rFonts w:ascii="Sylfaen" w:eastAsia="Times New Roman" w:hAnsi="Sylfaen" w:cs="Times New Roman"/>
          <w:sz w:val="24"/>
          <w:szCs w:val="24"/>
          <w:lang w:val="ka-GE"/>
        </w:rPr>
        <w:t>თითოეული ფაკულტეტის მიერ წარდგენილი კურსდამთავრებულისა და დამსაქმებლის კანდიდატურებს მმართველი </w:t>
      </w:r>
      <w:r w:rsidR="0062047E" w:rsidRPr="008731E3">
        <w:rPr>
          <w:rFonts w:ascii="Sylfaen" w:eastAsia="Times New Roman" w:hAnsi="Sylfaen" w:cs="Times New Roman"/>
          <w:sz w:val="24"/>
          <w:szCs w:val="24"/>
        </w:rPr>
        <w:t>საბჭოს წევრები  უყრიან კენჭს</w:t>
      </w:r>
      <w:r w:rsidR="0062047E" w:rsidRPr="008731E3">
        <w:rPr>
          <w:rFonts w:ascii="Sylfaen" w:eastAsia="Times New Roman" w:hAnsi="Sylfaen" w:cs="Times New Roman"/>
          <w:sz w:val="24"/>
          <w:szCs w:val="24"/>
          <w:lang w:val="ka-GE"/>
        </w:rPr>
        <w:t>. </w:t>
      </w:r>
      <w:r w:rsidR="0062047E" w:rsidRPr="008731E3">
        <w:rPr>
          <w:rFonts w:ascii="Sylfaen" w:eastAsia="Times New Roman" w:hAnsi="Sylfaen" w:cs="Times New Roman"/>
          <w:sz w:val="24"/>
          <w:szCs w:val="24"/>
        </w:rPr>
        <w:t>არჩეულად ჩაითვლება ის კანდიდატურა, რომელიც მეტ ხმას დააგროვებს, ხმათა გაყოფის შემთხვევაში გადამწყვეტია საბჭოს თავმჯდომარის ხმა. </w:t>
      </w:r>
      <w:r w:rsidR="0062047E" w:rsidRPr="008731E3">
        <w:rPr>
          <w:rFonts w:ascii="Sylfaen" w:eastAsia="Times New Roman" w:hAnsi="Sylfaen" w:cs="Times New Roman"/>
          <w:sz w:val="24"/>
          <w:szCs w:val="24"/>
          <w:lang w:val="ka-GE"/>
        </w:rPr>
        <w:t>თითოეული ფაკულტეტის მიერ წარდგენილი აფილირებული აკადემიური პერსონალის კანდიდატურის, მმართველი საბჭოს მიერ არჩევის შემთხვევაში, შესაბამისი ფაკულტეტის აფილირებული პერსონალი რექტორის ბრძანებით ემატება მმართველი საბჭოს შემადგენლობას. თუ, ამ დებულებით გათვალისიწნებული პროცედურების დაცვით </w:t>
      </w:r>
      <w:r w:rsidR="0062047E" w:rsidRPr="008731E3">
        <w:rPr>
          <w:rFonts w:ascii="Times New Roman" w:eastAsia="Times New Roman" w:hAnsi="Times New Roman" w:cs="Times New Roman"/>
          <w:sz w:val="24"/>
          <w:szCs w:val="24"/>
        </w:rPr>
        <w:t> </w:t>
      </w:r>
      <w:r w:rsidR="0062047E" w:rsidRPr="008731E3">
        <w:rPr>
          <w:rFonts w:ascii="Sylfaen" w:eastAsia="Times New Roman" w:hAnsi="Sylfaen" w:cs="Times New Roman"/>
          <w:sz w:val="24"/>
          <w:szCs w:val="24"/>
          <w:lang w:val="ka-GE"/>
        </w:rPr>
        <w:t>არ იქნა არჩეული შესაბამისი ფაკულტეტის აფილირებული პერსონალი</w:t>
      </w:r>
      <w:r w:rsidR="0062047E" w:rsidRPr="008731E3">
        <w:rPr>
          <w:rFonts w:ascii="Sylfaen" w:eastAsia="Times New Roman" w:hAnsi="Sylfaen" w:cs="Times New Roman"/>
          <w:sz w:val="24"/>
          <w:szCs w:val="24"/>
        </w:rPr>
        <w:t xml:space="preserve">, </w:t>
      </w:r>
      <w:r w:rsidR="007D1DD4" w:rsidRPr="008731E3">
        <w:rPr>
          <w:rFonts w:ascii="Sylfaen" w:eastAsia="Times New Roman" w:hAnsi="Sylfaen" w:cs="Times New Roman"/>
          <w:sz w:val="24"/>
          <w:szCs w:val="24"/>
          <w:lang w:val="ka-GE"/>
        </w:rPr>
        <w:t xml:space="preserve">კურსდამთავრებული ან დამსაქმებელი </w:t>
      </w:r>
      <w:r w:rsidR="0062047E" w:rsidRPr="008731E3">
        <w:rPr>
          <w:rFonts w:ascii="Sylfaen" w:eastAsia="Times New Roman" w:hAnsi="Sylfaen" w:cs="Times New Roman"/>
          <w:sz w:val="24"/>
          <w:szCs w:val="24"/>
          <w:lang w:val="ka-GE"/>
        </w:rPr>
        <w:t xml:space="preserve"> მმართველი საბჭოს მიერ, მმართველ საბჭოს </w:t>
      </w:r>
      <w:r w:rsidR="0062047E" w:rsidRPr="008731E3">
        <w:rPr>
          <w:rFonts w:ascii="Times New Roman" w:eastAsia="Times New Roman" w:hAnsi="Times New Roman" w:cs="Times New Roman"/>
          <w:sz w:val="24"/>
          <w:szCs w:val="24"/>
        </w:rPr>
        <w:t> </w:t>
      </w:r>
      <w:r w:rsidR="0062047E" w:rsidRPr="008731E3">
        <w:rPr>
          <w:rFonts w:ascii="Sylfaen" w:eastAsia="Times New Roman" w:hAnsi="Sylfaen" w:cs="Sylfaen"/>
          <w:sz w:val="24"/>
          <w:szCs w:val="24"/>
        </w:rPr>
        <w:t>შესაბამისი</w:t>
      </w:r>
      <w:r w:rsidR="0062047E" w:rsidRPr="008731E3">
        <w:rPr>
          <w:rFonts w:ascii="Times New Roman" w:eastAsia="Times New Roman" w:hAnsi="Times New Roman" w:cs="Times New Roman"/>
          <w:sz w:val="24"/>
          <w:szCs w:val="24"/>
        </w:rPr>
        <w:t xml:space="preserve"> </w:t>
      </w:r>
      <w:r w:rsidR="0062047E" w:rsidRPr="008731E3">
        <w:rPr>
          <w:rFonts w:ascii="Sylfaen" w:eastAsia="Times New Roman" w:hAnsi="Sylfaen" w:cs="Sylfaen"/>
          <w:sz w:val="24"/>
          <w:szCs w:val="24"/>
        </w:rPr>
        <w:t>ფაკულტეტის</w:t>
      </w:r>
      <w:r w:rsidR="0062047E" w:rsidRPr="008731E3">
        <w:rPr>
          <w:rFonts w:ascii="Times New Roman" w:eastAsia="Times New Roman" w:hAnsi="Times New Roman" w:cs="Times New Roman"/>
          <w:sz w:val="24"/>
          <w:szCs w:val="24"/>
        </w:rPr>
        <w:t xml:space="preserve"> </w:t>
      </w:r>
      <w:r w:rsidR="0062047E" w:rsidRPr="008731E3">
        <w:rPr>
          <w:rFonts w:ascii="Sylfaen" w:eastAsia="Times New Roman" w:hAnsi="Sylfaen" w:cs="Sylfaen"/>
          <w:sz w:val="24"/>
          <w:szCs w:val="24"/>
        </w:rPr>
        <w:t>მიერ</w:t>
      </w:r>
      <w:r w:rsidR="0062047E" w:rsidRPr="008731E3">
        <w:rPr>
          <w:rFonts w:ascii="Times New Roman" w:eastAsia="Times New Roman" w:hAnsi="Times New Roman" w:cs="Times New Roman"/>
          <w:sz w:val="24"/>
          <w:szCs w:val="24"/>
        </w:rPr>
        <w:t xml:space="preserve"> </w:t>
      </w:r>
      <w:r w:rsidR="0062047E" w:rsidRPr="008731E3">
        <w:rPr>
          <w:rFonts w:ascii="Sylfaen" w:eastAsia="Times New Roman" w:hAnsi="Sylfaen" w:cs="Sylfaen"/>
          <w:sz w:val="24"/>
          <w:szCs w:val="24"/>
        </w:rPr>
        <w:t>წარედგინება</w:t>
      </w:r>
      <w:r w:rsidR="0062047E" w:rsidRPr="008731E3">
        <w:rPr>
          <w:rFonts w:ascii="Times New Roman" w:eastAsia="Times New Roman" w:hAnsi="Times New Roman" w:cs="Times New Roman"/>
          <w:sz w:val="24"/>
          <w:szCs w:val="24"/>
        </w:rPr>
        <w:t>  </w:t>
      </w:r>
      <w:r w:rsidR="007D1DD4" w:rsidRPr="008731E3">
        <w:rPr>
          <w:rFonts w:ascii="Sylfaen" w:eastAsia="Times New Roman" w:hAnsi="Sylfaen" w:cs="Times New Roman"/>
          <w:sz w:val="24"/>
          <w:szCs w:val="24"/>
          <w:lang w:val="ka-GE"/>
        </w:rPr>
        <w:t>ახალი კანდიდატურა.</w:t>
      </w:r>
    </w:p>
    <w:p w14:paraId="5CFC5AE5" w14:textId="14B4301B"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lastRenderedPageBreak/>
        <w:t>9.</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სხდომაზე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ხმის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გარეშე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შეიძლება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მოწვეულ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იქნან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სტრუქტურული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ერთეულის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ხელმძღვანელები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მოწვეული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ექსპერტები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პირები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მმართველი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გადაწყვეტილებით</w:t>
      </w:r>
      <w:r w:rsidRPr="008731E3">
        <w:rPr>
          <w:rFonts w:ascii="Sylfaen" w:eastAsia="Calibri" w:hAnsi="Sylfaen" w:cs="Times New Roman"/>
          <w:sz w:val="24"/>
          <w:szCs w:val="24"/>
        </w:rPr>
        <w:t xml:space="preserve">. </w:t>
      </w:r>
    </w:p>
    <w:p w14:paraId="098A7C91" w14:textId="77777777" w:rsidR="00E24FB1" w:rsidRPr="008731E3" w:rsidRDefault="00E24FB1" w:rsidP="00AF0AF3">
      <w:pPr>
        <w:spacing w:after="0" w:line="240" w:lineRule="auto"/>
        <w:contextualSpacing/>
        <w:jc w:val="both"/>
        <w:rPr>
          <w:rFonts w:ascii="Sylfaen" w:eastAsia="Calibri" w:hAnsi="Sylfaen" w:cs="Times New Roman"/>
          <w:sz w:val="24"/>
          <w:szCs w:val="24"/>
        </w:rPr>
      </w:pPr>
    </w:p>
    <w:p w14:paraId="20D97176" w14:textId="77777777" w:rsidR="00E24FB1" w:rsidRPr="008731E3" w:rsidRDefault="00E24FB1" w:rsidP="00AF0AF3">
      <w:pPr>
        <w:pStyle w:val="Heading1"/>
        <w:rPr>
          <w:rFonts w:eastAsia="Calibri" w:cs="Times New Roman"/>
          <w:b/>
          <w:color w:val="auto"/>
          <w:sz w:val="24"/>
          <w:szCs w:val="24"/>
        </w:rPr>
      </w:pPr>
      <w:bookmarkStart w:id="10" w:name="_Toc34992987"/>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6.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წევრთა</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უფლებამოსილების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ვადა</w:t>
      </w:r>
      <w:bookmarkEnd w:id="10"/>
      <w:r w:rsidRPr="008731E3">
        <w:rPr>
          <w:rFonts w:eastAsia="Calibri" w:cs="Times New Roman"/>
          <w:b/>
          <w:color w:val="auto"/>
          <w:sz w:val="24"/>
          <w:szCs w:val="24"/>
        </w:rPr>
        <w:t xml:space="preserve"> </w:t>
      </w:r>
    </w:p>
    <w:p w14:paraId="50E28AD7" w14:textId="2F29737C"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1</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ვადა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განისაზღვრება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მისი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იმ</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ადმინისტრაციულ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თანამდებობაზე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ყოფნის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ვადით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რომელიც</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ითვალისწინებს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წევრობას</w:t>
      </w:r>
      <w:r w:rsidRPr="008731E3">
        <w:rPr>
          <w:rFonts w:ascii="Sylfaen" w:eastAsia="Calibri" w:hAnsi="Sylfaen" w:cs="Times New Roman"/>
          <w:sz w:val="24"/>
          <w:szCs w:val="24"/>
          <w:lang w:val="ka-GE"/>
        </w:rPr>
        <w:t>, ხოლო თვითმმართველობის პრეზიდენტის შემთხვევაში - მისი ამ პოზიციაზე ყოფნის ვადით</w:t>
      </w:r>
      <w:r w:rsidR="0002626D"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p>
    <w:p w14:paraId="1DF5452E" w14:textId="77777777" w:rsidR="00E24FB1" w:rsidRPr="008731E3"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t>2.</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 xml:space="preserve">აკადემიური </w:t>
      </w:r>
      <w:r w:rsidRPr="008731E3">
        <w:rPr>
          <w:rFonts w:ascii="Sylfaen" w:eastAsia="Calibri" w:hAnsi="Sylfaen" w:cs="Sylfaen"/>
          <w:sz w:val="24"/>
          <w:szCs w:val="24"/>
          <w:lang w:val="ka-GE"/>
        </w:rPr>
        <w:t>პერსონალის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სტუდენტი</w:t>
      </w:r>
      <w:r w:rsidRPr="008731E3">
        <w:rPr>
          <w:rFonts w:ascii="Sylfaen" w:eastAsia="Calibri" w:hAnsi="Sylfaen" w:cs="Sylfaen"/>
          <w:sz w:val="24"/>
          <w:szCs w:val="24"/>
          <w:lang w:val="ka-GE"/>
        </w:rPr>
        <w:t>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კურსდამთავრებული</w:t>
      </w:r>
      <w:r w:rsidRPr="008731E3">
        <w:rPr>
          <w:rFonts w:ascii="Sylfaen" w:eastAsia="Calibri" w:hAnsi="Sylfaen" w:cs="Sylfaen"/>
          <w:sz w:val="24"/>
          <w:szCs w:val="24"/>
          <w:lang w:val="ka-GE"/>
        </w:rPr>
        <w:t>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პოტენციური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დამსაქმებლის ორგანიზაციიდან წარმოდგენილი წევრების უფლებამოსილების ვადა განისაზღვრება ერთი კალენდარული წლით. წევრის უფლებამოსილების ვადაზე ადრე შეწყვეტის შემთხვევაში, ფაკულტეტის საბჭოს მიერ წარდგენილი კანდიდატი ინიშნება დარჩენილი ვადით.</w:t>
      </w:r>
    </w:p>
    <w:p w14:paraId="656BBED7"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718522BB" w14:textId="77777777" w:rsidR="00E24FB1" w:rsidRPr="008731E3" w:rsidRDefault="00E24FB1" w:rsidP="00AF0AF3">
      <w:pPr>
        <w:pStyle w:val="Heading1"/>
        <w:rPr>
          <w:rFonts w:eastAsia="Calibri" w:cs="Times New Roman"/>
          <w:b/>
          <w:color w:val="auto"/>
          <w:sz w:val="24"/>
          <w:szCs w:val="24"/>
        </w:rPr>
      </w:pPr>
      <w:bookmarkStart w:id="11" w:name="_Toc34992988"/>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7.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სხდომა</w:t>
      </w:r>
      <w:bookmarkEnd w:id="11"/>
      <w:r w:rsidRPr="008731E3">
        <w:rPr>
          <w:rFonts w:eastAsia="Calibri" w:cs="Times New Roman"/>
          <w:b/>
          <w:color w:val="auto"/>
          <w:sz w:val="24"/>
          <w:szCs w:val="24"/>
        </w:rPr>
        <w:t xml:space="preserve"> </w:t>
      </w:r>
    </w:p>
    <w:p w14:paraId="1B925DF7"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1</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მმართველთა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თავის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მიკუთვნებულ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საკითხებს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განიხილავს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სხდომებზე</w:t>
      </w:r>
      <w:r w:rsidRPr="008731E3">
        <w:rPr>
          <w:rFonts w:ascii="Sylfaen" w:eastAsia="Calibri" w:hAnsi="Sylfaen" w:cs="Times New Roman"/>
          <w:sz w:val="24"/>
          <w:szCs w:val="24"/>
        </w:rPr>
        <w:t xml:space="preserve">. </w:t>
      </w:r>
    </w:p>
    <w:p w14:paraId="592B9449"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2.</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მოიწვევა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თავმჯდომარის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ინიციატივით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საჭიროებისამებრ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მაგრამ</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არანაკლებ</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სემესტრში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ორჯერ</w:t>
      </w:r>
      <w:r w:rsidRPr="008731E3">
        <w:rPr>
          <w:rFonts w:ascii="Sylfaen" w:eastAsia="Calibri" w:hAnsi="Sylfaen" w:cs="Times New Roman"/>
          <w:sz w:val="24"/>
          <w:szCs w:val="24"/>
        </w:rPr>
        <w:t xml:space="preserve">. </w:t>
      </w:r>
    </w:p>
    <w:p w14:paraId="77E4A043" w14:textId="14419855"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3.</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ხელმძღვანელობს</w:t>
      </w:r>
      <w:r w:rsidR="004C1B88">
        <w:rPr>
          <w:rFonts w:ascii="Sylfaen" w:eastAsia="Calibri" w:hAnsi="Sylfaen" w:cs="Sylfaen"/>
          <w:sz w:val="24"/>
          <w:szCs w:val="24"/>
          <w:lang w:val="ka-GE"/>
        </w:rPr>
        <w:t>/თავმჯდომერეობს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რექტორი</w:t>
      </w:r>
      <w:r w:rsidRPr="008731E3">
        <w:rPr>
          <w:rFonts w:ascii="Sylfaen" w:eastAsia="Calibri" w:hAnsi="Sylfaen" w:cs="Times New Roman"/>
          <w:sz w:val="24"/>
          <w:szCs w:val="24"/>
        </w:rPr>
        <w:t xml:space="preserve">.  </w:t>
      </w:r>
    </w:p>
    <w:p w14:paraId="18E53230"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 xml:space="preserve">4. </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გადაწყვეტილებაუნარიანია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თუ</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ესწრება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არანაკლებ</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51%</w:t>
      </w:r>
      <w:r w:rsidRPr="008731E3">
        <w:rPr>
          <w:rFonts w:ascii="Sylfaen" w:eastAsia="Calibri" w:hAnsi="Sylfaen" w:cs="Times New Roman"/>
          <w:sz w:val="24"/>
          <w:szCs w:val="24"/>
        </w:rPr>
        <w:t xml:space="preserve">. </w:t>
      </w:r>
    </w:p>
    <w:p w14:paraId="2BC31B0E" w14:textId="0D65DBD6"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 xml:space="preserve">5. </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გადაწყვეტილებას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იღებს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დამსწრე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ხმების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უმრავლესობით</w:t>
      </w:r>
      <w:r w:rsidRPr="008731E3">
        <w:rPr>
          <w:rFonts w:ascii="Sylfaen" w:eastAsia="Calibri" w:hAnsi="Sylfaen" w:cs="Times New Roman"/>
          <w:sz w:val="24"/>
          <w:szCs w:val="24"/>
        </w:rPr>
        <w:t>, ხმა</w:t>
      </w:r>
      <w:r w:rsidRPr="008731E3">
        <w:rPr>
          <w:rFonts w:ascii="Sylfaen" w:eastAsia="Calibri" w:hAnsi="Sylfaen" w:cs="Times New Roman"/>
          <w:sz w:val="24"/>
          <w:szCs w:val="24"/>
          <w:lang w:val="ka-GE"/>
        </w:rPr>
        <w:t>თა თანაბრად გაყოფის შემთხ</w:t>
      </w:r>
      <w:r w:rsidR="005C3E46">
        <w:rPr>
          <w:rFonts w:ascii="Sylfaen" w:eastAsia="Calibri" w:hAnsi="Sylfaen" w:cs="Times New Roman"/>
          <w:sz w:val="24"/>
          <w:szCs w:val="24"/>
          <w:lang w:val="ka-GE"/>
        </w:rPr>
        <w:t>ვ</w:t>
      </w:r>
      <w:r w:rsidRPr="008731E3">
        <w:rPr>
          <w:rFonts w:ascii="Sylfaen" w:eastAsia="Calibri" w:hAnsi="Sylfaen" w:cs="Times New Roman"/>
          <w:sz w:val="24"/>
          <w:szCs w:val="24"/>
          <w:lang w:val="ka-GE"/>
        </w:rPr>
        <w:t>ევაში გადამწყვეტია რექტორის ხმა.</w:t>
      </w:r>
      <w:r w:rsidRPr="008731E3">
        <w:rPr>
          <w:rFonts w:ascii="Sylfaen" w:eastAsia="Calibri" w:hAnsi="Sylfaen" w:cs="Times New Roman"/>
          <w:sz w:val="24"/>
          <w:szCs w:val="24"/>
        </w:rPr>
        <w:t xml:space="preserve">  </w:t>
      </w:r>
    </w:p>
    <w:p w14:paraId="76F1A3BA"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6</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ხმათა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უმრავლესობით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მხარდაჭერილი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საკითხი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რომლის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დამტკიცების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გააჩნია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წარედგინება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რექტორს</w:t>
      </w:r>
      <w:r w:rsidRPr="008731E3">
        <w:rPr>
          <w:rFonts w:ascii="Sylfaen" w:eastAsia="Calibri" w:hAnsi="Sylfaen" w:cs="Sylfaen"/>
          <w:sz w:val="24"/>
          <w:szCs w:val="24"/>
          <w:lang w:val="ka-GE"/>
        </w:rPr>
        <w:t>/პრეზიდენტს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შესაბამისი</w:t>
      </w:r>
      <w:r w:rsidRPr="008731E3">
        <w:rPr>
          <w:rFonts w:ascii="Sylfaen" w:eastAsia="Calibri" w:hAnsi="Sylfaen" w:cs="Times New Roman"/>
          <w:sz w:val="24"/>
          <w:szCs w:val="24"/>
        </w:rPr>
        <w:t xml:space="preserve"> </w:t>
      </w:r>
      <w:r w:rsidRPr="008731E3">
        <w:rPr>
          <w:rFonts w:ascii="Sylfaen" w:eastAsia="Calibri" w:hAnsi="Sylfaen" w:cs="Sylfaen"/>
          <w:sz w:val="24"/>
          <w:szCs w:val="24"/>
          <w:lang w:val="ka-GE"/>
        </w:rPr>
        <w:t>სამართლებრივი აქტის (ბრძანების)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გამოცემის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მიზნით</w:t>
      </w:r>
      <w:r w:rsidRPr="008731E3">
        <w:rPr>
          <w:rFonts w:ascii="Sylfaen" w:eastAsia="Calibri" w:hAnsi="Sylfaen" w:cs="Times New Roman"/>
          <w:sz w:val="24"/>
          <w:szCs w:val="24"/>
        </w:rPr>
        <w:t xml:space="preserve">. </w:t>
      </w:r>
    </w:p>
    <w:p w14:paraId="2F2306E4"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6DCC1717" w14:textId="77777777" w:rsidR="00E24FB1" w:rsidRPr="008731E3" w:rsidRDefault="00E24FB1" w:rsidP="00AF0AF3">
      <w:pPr>
        <w:pStyle w:val="Heading1"/>
        <w:rPr>
          <w:rFonts w:eastAsia="Calibri" w:cs="Times New Roman"/>
          <w:b/>
          <w:color w:val="auto"/>
          <w:sz w:val="24"/>
          <w:szCs w:val="24"/>
        </w:rPr>
      </w:pPr>
      <w:bookmarkStart w:id="12" w:name="_Toc34992989"/>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8.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ორგანიზაციულ</w:t>
      </w:r>
      <w:r w:rsidRPr="008731E3">
        <w:rPr>
          <w:rFonts w:eastAsia="Calibri" w:cs="Times New Roman"/>
          <w:b/>
          <w:color w:val="auto"/>
          <w:sz w:val="24"/>
          <w:szCs w:val="24"/>
        </w:rPr>
        <w:t>–</w:t>
      </w:r>
      <w:r w:rsidRPr="008731E3">
        <w:rPr>
          <w:rFonts w:ascii="Sylfaen" w:eastAsia="Calibri" w:hAnsi="Sylfaen" w:cs="Sylfaen"/>
          <w:b/>
          <w:color w:val="auto"/>
          <w:sz w:val="24"/>
          <w:szCs w:val="24"/>
        </w:rPr>
        <w:t>ტექნიკური</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უზრუნველყოფა</w:t>
      </w:r>
      <w:bookmarkEnd w:id="12"/>
      <w:r w:rsidRPr="008731E3">
        <w:rPr>
          <w:rFonts w:eastAsia="Calibri" w:cs="Times New Roman"/>
          <w:b/>
          <w:color w:val="auto"/>
          <w:sz w:val="24"/>
          <w:szCs w:val="24"/>
        </w:rPr>
        <w:t xml:space="preserve"> </w:t>
      </w:r>
    </w:p>
    <w:p w14:paraId="499ECB62" w14:textId="4E703E4F"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1.</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საქმიანობის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ორგანიზაციულ</w:t>
      </w:r>
      <w:r w:rsidRPr="008731E3">
        <w:rPr>
          <w:rFonts w:ascii="Sylfaen" w:eastAsia="Calibri" w:hAnsi="Sylfaen" w:cs="Times New Roman"/>
          <w:sz w:val="24"/>
          <w:szCs w:val="24"/>
        </w:rPr>
        <w:t>–</w:t>
      </w:r>
      <w:r w:rsidRPr="008731E3">
        <w:rPr>
          <w:rFonts w:ascii="Sylfaen" w:eastAsia="Calibri" w:hAnsi="Sylfaen" w:cs="Sylfaen"/>
          <w:sz w:val="24"/>
          <w:szCs w:val="24"/>
        </w:rPr>
        <w:t>ტექნიკურ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უზრუნველყოფას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ახორციელებს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მდივანი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შემდგომში</w:t>
      </w:r>
      <w:r w:rsidRPr="008731E3">
        <w:rPr>
          <w:rFonts w:ascii="Sylfaen" w:eastAsia="Calibri" w:hAnsi="Sylfaen" w:cs="Times New Roman"/>
          <w:sz w:val="24"/>
          <w:szCs w:val="24"/>
        </w:rPr>
        <w:t xml:space="preserve"> - “</w:t>
      </w:r>
      <w:r w:rsidRPr="008731E3">
        <w:rPr>
          <w:rFonts w:ascii="Sylfaen" w:eastAsia="Calibri" w:hAnsi="Sylfaen" w:cs="Sylfaen"/>
          <w:sz w:val="24"/>
          <w:szCs w:val="24"/>
        </w:rPr>
        <w:t>მდივანი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რომელსაც</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ბრძანებით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განსაზღვრავს</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უნივერსიტეტის </w:t>
      </w:r>
      <w:r w:rsidRPr="008731E3">
        <w:rPr>
          <w:rFonts w:ascii="Sylfaen" w:eastAsia="Calibri" w:hAnsi="Sylfaen" w:cs="Sylfaen"/>
          <w:sz w:val="24"/>
          <w:szCs w:val="24"/>
        </w:rPr>
        <w:t>რექტორი</w:t>
      </w:r>
      <w:r w:rsidR="000314F6">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p>
    <w:p w14:paraId="6BED5C85" w14:textId="17AF6109"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2.</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მდივანი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უზრუნველყოფს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ჩატარების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ორგანიზებას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დროულ</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ინფორმირებასა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სხდომებზე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მოწვევას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მათთვის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დღის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წესრიგის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გაცნობას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ოქმის</w:t>
      </w:r>
      <w:r w:rsidR="005C3E46">
        <w:rPr>
          <w:rFonts w:ascii="Sylfaen" w:eastAsia="Calibri" w:hAnsi="Sylfaen" w:cs="Sylfaen"/>
          <w:sz w:val="24"/>
          <w:szCs w:val="24"/>
          <w:lang w:val="ka-GE"/>
        </w:rPr>
        <w:t>, დადგენილების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შედგენასა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შენახვას</w:t>
      </w:r>
      <w:r w:rsidRPr="008731E3">
        <w:rPr>
          <w:rFonts w:ascii="Sylfaen" w:eastAsia="Calibri" w:hAnsi="Sylfaen" w:cs="Times New Roman"/>
          <w:sz w:val="24"/>
          <w:szCs w:val="24"/>
        </w:rPr>
        <w:t>.</w:t>
      </w:r>
    </w:p>
    <w:p w14:paraId="0C034611" w14:textId="337DB8D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lastRenderedPageBreak/>
        <w:t xml:space="preserve">3. </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ოქმს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ხელს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აწერ</w:t>
      </w:r>
      <w:r w:rsidR="005E2B34" w:rsidRPr="008731E3">
        <w:rPr>
          <w:rFonts w:ascii="Sylfaen" w:eastAsia="Calibri" w:hAnsi="Sylfaen" w:cs="Sylfaen"/>
          <w:sz w:val="24"/>
          <w:szCs w:val="24"/>
          <w:lang w:val="ka-GE"/>
        </w:rPr>
        <w:t xml:space="preserve">ს საბჭოს თავმჯდომარე </w:t>
      </w:r>
      <w:r w:rsidRPr="008731E3">
        <w:rPr>
          <w:rFonts w:ascii="Sylfaen" w:eastAsia="Calibri" w:hAnsi="Sylfaen" w:cs="Sylfaen"/>
          <w:sz w:val="24"/>
          <w:szCs w:val="24"/>
        </w:rPr>
        <w:t>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მდივანი</w:t>
      </w:r>
      <w:r w:rsidR="008A026E">
        <w:rPr>
          <w:rFonts w:ascii="Sylfaen" w:eastAsia="Calibri" w:hAnsi="Sylfaen" w:cs="Times New Roman"/>
          <w:sz w:val="24"/>
          <w:szCs w:val="24"/>
          <w:lang w:val="ka-GE"/>
        </w:rPr>
        <w:t>, ხოლო საბჭოს დადგენილებას ხელს აწე</w:t>
      </w:r>
      <w:r w:rsidR="004C1B88">
        <w:rPr>
          <w:rFonts w:ascii="Sylfaen" w:eastAsia="Calibri" w:hAnsi="Sylfaen" w:cs="Times New Roman"/>
          <w:sz w:val="24"/>
          <w:szCs w:val="24"/>
          <w:lang w:val="ka-GE"/>
        </w:rPr>
        <w:t>რ</w:t>
      </w:r>
      <w:r w:rsidR="008A026E">
        <w:rPr>
          <w:rFonts w:ascii="Sylfaen" w:eastAsia="Calibri" w:hAnsi="Sylfaen" w:cs="Times New Roman"/>
          <w:sz w:val="24"/>
          <w:szCs w:val="24"/>
          <w:lang w:val="ka-GE"/>
        </w:rPr>
        <w:t>ს საბჭოს თავმჯდომარე.</w:t>
      </w:r>
    </w:p>
    <w:p w14:paraId="74A3B571" w14:textId="560B7C2E"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lang w:val="ka-GE"/>
        </w:rPr>
        <w:t>4.</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მდივნის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არყოფნის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შემთხვევაში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მოვალეობას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ასრულებს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დამსწრე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წევრთა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უმრავლესობის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მიერ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დასახელებული</w:t>
      </w:r>
      <w:r w:rsidRPr="008731E3">
        <w:rPr>
          <w:rFonts w:ascii="Sylfaen" w:eastAsia="Calibri" w:hAnsi="Sylfaen" w:cs="Times New Roman"/>
          <w:sz w:val="24"/>
          <w:szCs w:val="24"/>
        </w:rPr>
        <w:t xml:space="preserve"> </w:t>
      </w:r>
      <w:r w:rsidR="004C1B88">
        <w:rPr>
          <w:rFonts w:ascii="Sylfaen" w:eastAsia="Calibri" w:hAnsi="Sylfaen" w:cs="Sylfaen"/>
          <w:sz w:val="24"/>
          <w:szCs w:val="24"/>
          <w:lang w:val="ka-GE"/>
        </w:rPr>
        <w:t>საბჭოს წევრი</w:t>
      </w:r>
      <w:r w:rsidR="004C1B88" w:rsidRPr="008731E3">
        <w:rPr>
          <w:rFonts w:ascii="Sylfaen" w:eastAsia="Calibri" w:hAnsi="Sylfaen" w:cs="Times New Roman"/>
          <w:sz w:val="24"/>
          <w:szCs w:val="24"/>
        </w:rPr>
        <w:t xml:space="preserve">. </w:t>
      </w:r>
    </w:p>
    <w:p w14:paraId="4774A3E4" w14:textId="77777777" w:rsidR="00E24FB1" w:rsidRPr="008731E3" w:rsidRDefault="00E24FB1" w:rsidP="00E24FB1">
      <w:pPr>
        <w:spacing w:after="0" w:line="240" w:lineRule="auto"/>
        <w:ind w:firstLine="540"/>
        <w:contextualSpacing/>
        <w:jc w:val="both"/>
        <w:rPr>
          <w:rFonts w:ascii="Sylfaen" w:eastAsia="Calibri" w:hAnsi="Sylfaen" w:cs="Times New Roman"/>
          <w:sz w:val="24"/>
          <w:szCs w:val="24"/>
        </w:rPr>
      </w:pPr>
    </w:p>
    <w:p w14:paraId="60C034C6" w14:textId="77777777" w:rsidR="00E24FB1" w:rsidRPr="008731E3" w:rsidRDefault="00E24FB1" w:rsidP="00AF0AF3">
      <w:pPr>
        <w:pStyle w:val="Heading1"/>
        <w:rPr>
          <w:rFonts w:eastAsia="Calibri" w:cs="Times New Roman"/>
          <w:b/>
          <w:color w:val="auto"/>
          <w:sz w:val="24"/>
          <w:szCs w:val="24"/>
        </w:rPr>
      </w:pPr>
      <w:bookmarkStart w:id="13" w:name="_Toc34992990"/>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9. </w:t>
      </w:r>
      <w:r w:rsidRPr="008731E3">
        <w:rPr>
          <w:rFonts w:ascii="Sylfaen" w:eastAsia="Calibri" w:hAnsi="Sylfaen" w:cs="Sylfaen"/>
          <w:b/>
          <w:color w:val="auto"/>
          <w:sz w:val="24"/>
          <w:szCs w:val="24"/>
        </w:rPr>
        <w:t>საბჭოსა</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და</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საბჭოს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წევრის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უფლებამოსილების</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შეწყვეტა</w:t>
      </w:r>
      <w:bookmarkEnd w:id="13"/>
      <w:r w:rsidRPr="008731E3">
        <w:rPr>
          <w:rFonts w:eastAsia="Calibri" w:cs="Times New Roman"/>
          <w:b/>
          <w:color w:val="auto"/>
          <w:sz w:val="24"/>
          <w:szCs w:val="24"/>
        </w:rPr>
        <w:t xml:space="preserve"> </w:t>
      </w:r>
    </w:p>
    <w:p w14:paraId="48B56CB1"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1</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შეწყვეტის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საფუძვლებია</w:t>
      </w:r>
      <w:r w:rsidRPr="008731E3">
        <w:rPr>
          <w:rFonts w:ascii="Sylfaen" w:eastAsia="Calibri" w:hAnsi="Sylfaen" w:cs="Times New Roman"/>
          <w:sz w:val="24"/>
          <w:szCs w:val="24"/>
        </w:rPr>
        <w:t xml:space="preserve">: </w:t>
      </w:r>
    </w:p>
    <w:p w14:paraId="73179731"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ლიკვიდაცია</w:t>
      </w:r>
      <w:r w:rsidRPr="008731E3">
        <w:rPr>
          <w:rFonts w:ascii="Sylfaen" w:eastAsia="Calibri" w:hAnsi="Sylfaen" w:cs="Times New Roman"/>
          <w:sz w:val="24"/>
          <w:szCs w:val="24"/>
        </w:rPr>
        <w:t xml:space="preserve">; </w:t>
      </w:r>
    </w:p>
    <w:p w14:paraId="6B102B48"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ბ</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უმაღლესი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საგანმანათლებლო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დაწესებულების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სტატუსის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დაკარგვა</w:t>
      </w:r>
      <w:r w:rsidRPr="008731E3">
        <w:rPr>
          <w:rFonts w:ascii="Sylfaen" w:eastAsia="Calibri" w:hAnsi="Sylfaen" w:cs="Times New Roman"/>
          <w:sz w:val="24"/>
          <w:szCs w:val="24"/>
        </w:rPr>
        <w:t xml:space="preserve">; </w:t>
      </w:r>
    </w:p>
    <w:p w14:paraId="66596C5B"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გ</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უნივერსიტეტის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სტრუქტურული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ცვლილება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რომელიც</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იწვევს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მმართველი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გაუქმებას</w:t>
      </w:r>
      <w:r w:rsidRPr="008731E3">
        <w:rPr>
          <w:rFonts w:ascii="Sylfaen" w:eastAsia="Calibri" w:hAnsi="Sylfaen" w:cs="Times New Roman"/>
          <w:sz w:val="24"/>
          <w:szCs w:val="24"/>
        </w:rPr>
        <w:t xml:space="preserve">; </w:t>
      </w:r>
    </w:p>
    <w:p w14:paraId="0F9EBB00"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შიდასაუნივერსიტეტო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სამართ</w:t>
      </w:r>
      <w:r w:rsidRPr="008731E3">
        <w:rPr>
          <w:rFonts w:ascii="Sylfaen" w:eastAsia="Calibri" w:hAnsi="Sylfaen" w:cs="Sylfaen"/>
          <w:sz w:val="24"/>
          <w:szCs w:val="24"/>
          <w:lang w:val="ka-GE"/>
        </w:rPr>
        <w:t>ლე</w:t>
      </w:r>
      <w:r w:rsidRPr="008731E3">
        <w:rPr>
          <w:rFonts w:ascii="Sylfaen" w:eastAsia="Calibri" w:hAnsi="Sylfaen" w:cs="Sylfaen"/>
          <w:sz w:val="24"/>
          <w:szCs w:val="24"/>
        </w:rPr>
        <w:t>ბრივი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აქტით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განსაზღვრული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სხვა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საფუძვლები</w:t>
      </w:r>
      <w:r w:rsidRPr="008731E3">
        <w:rPr>
          <w:rFonts w:ascii="Sylfaen" w:eastAsia="Calibri" w:hAnsi="Sylfaen" w:cs="Times New Roman"/>
          <w:sz w:val="24"/>
          <w:szCs w:val="24"/>
        </w:rPr>
        <w:t xml:space="preserve">. </w:t>
      </w:r>
    </w:p>
    <w:p w14:paraId="57789D9B"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2</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შეწყვეტის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საფუძვლებია</w:t>
      </w:r>
      <w:r w:rsidRPr="008731E3">
        <w:rPr>
          <w:rFonts w:ascii="Sylfaen" w:eastAsia="Calibri" w:hAnsi="Sylfaen" w:cs="Times New Roman"/>
          <w:sz w:val="24"/>
          <w:szCs w:val="24"/>
        </w:rPr>
        <w:t xml:space="preserve">: </w:t>
      </w:r>
    </w:p>
    <w:p w14:paraId="49431C66"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პირადი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განცხადება</w:t>
      </w:r>
      <w:r w:rsidRPr="008731E3">
        <w:rPr>
          <w:rFonts w:ascii="Sylfaen" w:eastAsia="Calibri" w:hAnsi="Sylfaen" w:cs="Times New Roman"/>
          <w:sz w:val="24"/>
          <w:szCs w:val="24"/>
        </w:rPr>
        <w:t xml:space="preserve">; </w:t>
      </w:r>
    </w:p>
    <w:p w14:paraId="2EA54DC5"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ბ</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გარდაცვალება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გარდაცვლილად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უგზო</w:t>
      </w:r>
      <w:r w:rsidRPr="008731E3">
        <w:rPr>
          <w:rFonts w:ascii="Sylfaen" w:eastAsia="Calibri" w:hAnsi="Sylfaen" w:cs="Times New Roman"/>
          <w:sz w:val="24"/>
          <w:szCs w:val="24"/>
        </w:rPr>
        <w:t>-</w:t>
      </w:r>
      <w:r w:rsidRPr="008731E3">
        <w:rPr>
          <w:rFonts w:ascii="Sylfaen" w:eastAsia="Calibri" w:hAnsi="Sylfaen" w:cs="Sylfaen"/>
          <w:sz w:val="24"/>
          <w:szCs w:val="24"/>
        </w:rPr>
        <w:t>უკვლოდ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დაკარგულად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აღიარება</w:t>
      </w:r>
      <w:r w:rsidRPr="008731E3">
        <w:rPr>
          <w:rFonts w:ascii="Sylfaen" w:eastAsia="Calibri" w:hAnsi="Sylfaen" w:cs="Times New Roman"/>
          <w:sz w:val="24"/>
          <w:szCs w:val="24"/>
        </w:rPr>
        <w:t xml:space="preserve">; </w:t>
      </w:r>
    </w:p>
    <w:p w14:paraId="16A55ACE"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გ</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სასამართლოს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მიერ</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მხარდაჭერის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მიმღებად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ცნობა</w:t>
      </w:r>
      <w:r w:rsidRPr="008731E3">
        <w:rPr>
          <w:rFonts w:ascii="Sylfaen" w:eastAsia="Calibri" w:hAnsi="Sylfaen" w:cs="Times New Roman"/>
          <w:sz w:val="24"/>
          <w:szCs w:val="24"/>
        </w:rPr>
        <w:t xml:space="preserve">; </w:t>
      </w:r>
    </w:p>
    <w:p w14:paraId="60995B50"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დ</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სხდომების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სისტემატური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არასაპატიო</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მიზეზით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გაცდენა</w:t>
      </w:r>
      <w:r w:rsidRPr="008731E3">
        <w:rPr>
          <w:rFonts w:ascii="Sylfaen" w:eastAsia="Calibri" w:hAnsi="Sylfaen" w:cs="Sylfaen"/>
          <w:sz w:val="24"/>
          <w:szCs w:val="24"/>
          <w:vertAlign w:val="superscript"/>
        </w:rPr>
        <w:footnoteReference w:id="4"/>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გარდა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ადმინისტრაციული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წევრებისა</w:t>
      </w:r>
      <w:r w:rsidRPr="008731E3">
        <w:rPr>
          <w:rFonts w:ascii="Sylfaen" w:eastAsia="Calibri" w:hAnsi="Sylfaen" w:cs="Times New Roman"/>
          <w:sz w:val="24"/>
          <w:szCs w:val="24"/>
        </w:rPr>
        <w:t xml:space="preserve">; </w:t>
      </w:r>
    </w:p>
    <w:p w14:paraId="7650FB07"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ე</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ადმინისტაციული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შემთხვევაში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იმ</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ადმინისტრაციული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თანამდებობიდან</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გათავისუფლება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რაც</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ითვალისწინებს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წევრობას</w:t>
      </w:r>
      <w:r w:rsidRPr="008731E3">
        <w:rPr>
          <w:rFonts w:ascii="Sylfaen" w:eastAsia="Calibri" w:hAnsi="Sylfaen" w:cs="Times New Roman"/>
          <w:sz w:val="24"/>
          <w:szCs w:val="24"/>
        </w:rPr>
        <w:t>;</w:t>
      </w:r>
    </w:p>
    <w:p w14:paraId="1BBB3C1F"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ვ</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აკადემიური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შემთხვევაში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აფილირებული</w:t>
      </w:r>
      <w:r w:rsidRPr="008731E3">
        <w:rPr>
          <w:rFonts w:ascii="Sylfaen" w:eastAsia="Calibri" w:hAnsi="Sylfaen" w:cs="Sylfaen"/>
          <w:sz w:val="24"/>
          <w:szCs w:val="24"/>
          <w:lang w:val="ka-GE"/>
        </w:rPr>
        <w:t>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სტატუსის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შეწყვეტა</w:t>
      </w:r>
      <w:r w:rsidRPr="008731E3">
        <w:rPr>
          <w:rFonts w:ascii="Sylfaen" w:eastAsia="Calibri" w:hAnsi="Sylfaen" w:cs="Times New Roman"/>
          <w:sz w:val="24"/>
          <w:szCs w:val="24"/>
        </w:rPr>
        <w:t xml:space="preserve">; </w:t>
      </w:r>
    </w:p>
    <w:p w14:paraId="78FE3F69"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Sylfaen"/>
          <w:sz w:val="24"/>
          <w:szCs w:val="24"/>
        </w:rPr>
        <w:t>ზ</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სტუდენტი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შემთხვევაში</w:t>
      </w:r>
      <w:r w:rsidRPr="008731E3">
        <w:rPr>
          <w:rFonts w:ascii="Sylfaen" w:eastAsia="Calibri" w:hAnsi="Sylfaen" w:cs="Times New Roman"/>
          <w:sz w:val="24"/>
          <w:szCs w:val="24"/>
        </w:rPr>
        <w:t xml:space="preserve">, </w:t>
      </w:r>
      <w:r w:rsidRPr="008731E3">
        <w:rPr>
          <w:rFonts w:ascii="Sylfaen" w:eastAsia="Calibri" w:hAnsi="Sylfaen" w:cs="Times New Roman"/>
          <w:sz w:val="24"/>
          <w:szCs w:val="24"/>
          <w:lang w:val="ka-GE"/>
        </w:rPr>
        <w:t xml:space="preserve">სტუდენტის </w:t>
      </w:r>
      <w:r w:rsidRPr="008731E3">
        <w:rPr>
          <w:rFonts w:ascii="Sylfaen" w:eastAsia="Calibri" w:hAnsi="Sylfaen" w:cs="Sylfaen"/>
          <w:sz w:val="24"/>
          <w:szCs w:val="24"/>
        </w:rPr>
        <w:t>სტატუსის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შეწყვეტა</w:t>
      </w:r>
      <w:r w:rsidRPr="008731E3">
        <w:rPr>
          <w:rFonts w:ascii="Sylfaen" w:eastAsia="Calibri" w:hAnsi="Sylfaen" w:cs="Times New Roman"/>
          <w:sz w:val="24"/>
          <w:szCs w:val="24"/>
        </w:rPr>
        <w:t xml:space="preserve">; </w:t>
      </w:r>
    </w:p>
    <w:p w14:paraId="62A28DA2" w14:textId="77777777" w:rsidR="00C31316" w:rsidRDefault="00E24FB1" w:rsidP="00E24FB1">
      <w:pPr>
        <w:spacing w:after="0" w:line="240" w:lineRule="auto"/>
        <w:contextualSpacing/>
        <w:jc w:val="both"/>
        <w:rPr>
          <w:rFonts w:ascii="Sylfaen" w:eastAsia="Calibri" w:hAnsi="Sylfaen" w:cs="Times New Roman"/>
          <w:sz w:val="24"/>
          <w:szCs w:val="24"/>
          <w:lang w:val="ka-GE"/>
        </w:rPr>
      </w:pPr>
      <w:r w:rsidRPr="008731E3">
        <w:rPr>
          <w:rFonts w:ascii="Sylfaen" w:eastAsia="Calibri" w:hAnsi="Sylfaen" w:cs="Sylfaen"/>
          <w:sz w:val="24"/>
          <w:szCs w:val="24"/>
        </w:rPr>
        <w:t>თ</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თვითმმართველობის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წარმომადგენელი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შემთხვევაში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თვითმმართველობის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პრეზიდენტის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შეწყვეტა</w:t>
      </w:r>
      <w:r w:rsidR="00C31316">
        <w:rPr>
          <w:rFonts w:ascii="Sylfaen" w:eastAsia="Calibri" w:hAnsi="Sylfaen" w:cs="Times New Roman"/>
          <w:sz w:val="24"/>
          <w:szCs w:val="24"/>
          <w:lang w:val="ka-GE"/>
        </w:rPr>
        <w:t>;</w:t>
      </w:r>
    </w:p>
    <w:p w14:paraId="4CD38A4B" w14:textId="6E6287E2" w:rsidR="00E24FB1" w:rsidRPr="009D3049" w:rsidRDefault="00C31316" w:rsidP="00E24FB1">
      <w:pPr>
        <w:spacing w:after="0" w:line="240" w:lineRule="auto"/>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 xml:space="preserve">ი) უნივერსიტეტის სამართლებრივ აქტებში განხორციელებული ცვლილება, რომლის შესაბამისად იცვლება საბჭოს </w:t>
      </w:r>
      <w:r w:rsidR="0066049F">
        <w:rPr>
          <w:rFonts w:ascii="Sylfaen" w:eastAsia="Calibri" w:hAnsi="Sylfaen" w:cs="Times New Roman"/>
          <w:sz w:val="24"/>
          <w:szCs w:val="24"/>
          <w:lang w:val="ka-GE"/>
        </w:rPr>
        <w:t>შემადგენლობა/წევრი.</w:t>
      </w:r>
    </w:p>
    <w:p w14:paraId="6A6D2F7E" w14:textId="77777777" w:rsidR="00E24FB1" w:rsidRPr="008731E3" w:rsidRDefault="00E24FB1" w:rsidP="00E24FB1">
      <w:pPr>
        <w:spacing w:after="0" w:line="240" w:lineRule="auto"/>
        <w:contextualSpacing/>
        <w:jc w:val="both"/>
        <w:rPr>
          <w:rFonts w:ascii="Sylfaen" w:eastAsia="Calibri" w:hAnsi="Sylfaen" w:cs="Times New Roman"/>
          <w:sz w:val="24"/>
          <w:szCs w:val="24"/>
        </w:rPr>
      </w:pPr>
      <w:r w:rsidRPr="008731E3">
        <w:rPr>
          <w:rFonts w:ascii="Sylfaen" w:eastAsia="Calibri" w:hAnsi="Sylfaen" w:cs="Times New Roman"/>
          <w:sz w:val="24"/>
          <w:szCs w:val="24"/>
        </w:rPr>
        <w:t>3</w:t>
      </w:r>
      <w:r w:rsidRPr="008731E3">
        <w:rPr>
          <w:rFonts w:ascii="Sylfaen" w:eastAsia="Calibri" w:hAnsi="Sylfaen" w:cs="Times New Roman"/>
          <w:sz w:val="24"/>
          <w:szCs w:val="24"/>
          <w:lang w:val="ka-GE"/>
        </w:rPr>
        <w:t>.</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საბჭოს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წევრის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უფლებამოსილების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შეწყვეტა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ფორმდება</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რექტორის</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სამართლებრივი</w:t>
      </w:r>
      <w:r w:rsidRPr="008731E3">
        <w:rPr>
          <w:rFonts w:ascii="Sylfaen" w:eastAsia="Calibri" w:hAnsi="Sylfaen" w:cs="Times New Roman"/>
          <w:sz w:val="24"/>
          <w:szCs w:val="24"/>
        </w:rPr>
        <w:t xml:space="preserve"> </w:t>
      </w:r>
      <w:r w:rsidRPr="008731E3">
        <w:rPr>
          <w:rFonts w:ascii="Sylfaen" w:eastAsia="Calibri" w:hAnsi="Sylfaen" w:cs="Sylfaen"/>
          <w:sz w:val="24"/>
          <w:szCs w:val="24"/>
        </w:rPr>
        <w:t>აქტით</w:t>
      </w:r>
      <w:r w:rsidRPr="008731E3">
        <w:rPr>
          <w:rFonts w:ascii="Sylfaen" w:eastAsia="Calibri" w:hAnsi="Sylfaen" w:cs="Times New Roman"/>
          <w:sz w:val="24"/>
          <w:szCs w:val="24"/>
        </w:rPr>
        <w:t xml:space="preserve">. </w:t>
      </w:r>
    </w:p>
    <w:p w14:paraId="6AF0AB24" w14:textId="77777777" w:rsidR="00E24FB1" w:rsidRPr="008731E3" w:rsidRDefault="00E24FB1" w:rsidP="00AF0AF3">
      <w:pPr>
        <w:pStyle w:val="Heading1"/>
        <w:rPr>
          <w:rFonts w:eastAsia="Calibri" w:cs="Times New Roman"/>
          <w:b/>
          <w:color w:val="auto"/>
          <w:sz w:val="24"/>
          <w:szCs w:val="24"/>
        </w:rPr>
      </w:pPr>
      <w:bookmarkStart w:id="14" w:name="_Toc34992991"/>
      <w:r w:rsidRPr="008731E3">
        <w:rPr>
          <w:rFonts w:ascii="Sylfaen" w:eastAsia="Calibri" w:hAnsi="Sylfaen" w:cs="Sylfaen"/>
          <w:b/>
          <w:color w:val="auto"/>
          <w:sz w:val="24"/>
          <w:szCs w:val="24"/>
        </w:rPr>
        <w:t>მუხლი</w:t>
      </w:r>
      <w:r w:rsidRPr="008731E3">
        <w:rPr>
          <w:rFonts w:eastAsia="Calibri" w:cs="Times New Roman"/>
          <w:b/>
          <w:color w:val="auto"/>
          <w:sz w:val="24"/>
          <w:szCs w:val="24"/>
        </w:rPr>
        <w:t xml:space="preserve"> 10. </w:t>
      </w:r>
      <w:r w:rsidRPr="008731E3">
        <w:rPr>
          <w:rFonts w:ascii="Sylfaen" w:eastAsia="Calibri" w:hAnsi="Sylfaen" w:cs="Sylfaen"/>
          <w:b/>
          <w:color w:val="auto"/>
          <w:sz w:val="24"/>
          <w:szCs w:val="24"/>
        </w:rPr>
        <w:t>დასკვნითი</w:t>
      </w:r>
      <w:r w:rsidRPr="008731E3">
        <w:rPr>
          <w:rFonts w:eastAsia="Calibri" w:cs="Times New Roman"/>
          <w:b/>
          <w:color w:val="auto"/>
          <w:sz w:val="24"/>
          <w:szCs w:val="24"/>
        </w:rPr>
        <w:t xml:space="preserve"> </w:t>
      </w:r>
      <w:r w:rsidRPr="008731E3">
        <w:rPr>
          <w:rFonts w:ascii="Sylfaen" w:eastAsia="Calibri" w:hAnsi="Sylfaen" w:cs="Sylfaen"/>
          <w:b/>
          <w:color w:val="auto"/>
          <w:sz w:val="24"/>
          <w:szCs w:val="24"/>
        </w:rPr>
        <w:t>დებულებანი</w:t>
      </w:r>
      <w:bookmarkEnd w:id="14"/>
      <w:r w:rsidRPr="008731E3">
        <w:rPr>
          <w:rFonts w:eastAsia="Calibri" w:cs="Times New Roman"/>
          <w:b/>
          <w:color w:val="auto"/>
          <w:sz w:val="24"/>
          <w:szCs w:val="24"/>
        </w:rPr>
        <w:t xml:space="preserve"> </w:t>
      </w:r>
    </w:p>
    <w:p w14:paraId="2DE26F27" w14:textId="77777777" w:rsidR="00E24FB1" w:rsidRPr="008731E3" w:rsidRDefault="00E24FB1" w:rsidP="00E24FB1">
      <w:pPr>
        <w:spacing w:after="0" w:line="240" w:lineRule="auto"/>
        <w:contextualSpacing/>
        <w:jc w:val="both"/>
        <w:rPr>
          <w:rFonts w:ascii="Sylfaen" w:eastAsia="Calibri" w:hAnsi="Sylfaen" w:cs="Sylfaen"/>
          <w:sz w:val="24"/>
          <w:szCs w:val="24"/>
        </w:rPr>
      </w:pPr>
      <w:r w:rsidRPr="008731E3">
        <w:rPr>
          <w:rFonts w:ascii="Sylfaen" w:eastAsia="Calibri" w:hAnsi="Sylfaen" w:cs="Sylfaen"/>
          <w:sz w:val="24"/>
          <w:szCs w:val="24"/>
        </w:rPr>
        <w:t>1. წინამდებარე დებულება მტკიცდება რექტორის სამართლებრივი აქტით.</w:t>
      </w:r>
    </w:p>
    <w:p w14:paraId="62CEF45F" w14:textId="4A81583C" w:rsidR="00E24FB1" w:rsidRPr="008731E3" w:rsidRDefault="00E24FB1" w:rsidP="00E24FB1">
      <w:pPr>
        <w:spacing w:after="0" w:line="240" w:lineRule="auto"/>
        <w:contextualSpacing/>
        <w:jc w:val="both"/>
        <w:rPr>
          <w:rFonts w:ascii="Sylfaen" w:eastAsia="Calibri" w:hAnsi="Sylfaen" w:cs="Sylfaen"/>
          <w:sz w:val="24"/>
          <w:szCs w:val="24"/>
        </w:rPr>
      </w:pPr>
      <w:r w:rsidRPr="008731E3">
        <w:rPr>
          <w:rFonts w:ascii="Sylfaen" w:eastAsia="Calibri" w:hAnsi="Sylfaen" w:cs="Sylfaen"/>
          <w:sz w:val="24"/>
          <w:szCs w:val="24"/>
        </w:rPr>
        <w:t>2. დებულებაში ცვლილებებისა და დამატებების შეტანა ხდება რექტორის სამართლებრივი აქტით, საქართველოს მოქმედი კანონმდებლობის შესაბამისად.</w:t>
      </w:r>
    </w:p>
    <w:p w14:paraId="7A1995DD" w14:textId="65E14AEE" w:rsidR="00293C55" w:rsidRPr="008731E3" w:rsidRDefault="00293C55" w:rsidP="00E24FB1">
      <w:pPr>
        <w:spacing w:after="0" w:line="240" w:lineRule="auto"/>
        <w:contextualSpacing/>
        <w:jc w:val="both"/>
        <w:rPr>
          <w:rFonts w:ascii="Sylfaen" w:eastAsia="Calibri" w:hAnsi="Sylfaen" w:cs="Sylfaen"/>
          <w:sz w:val="24"/>
          <w:szCs w:val="24"/>
        </w:rPr>
      </w:pPr>
    </w:p>
    <w:p w14:paraId="0F047BBC" w14:textId="4BF78158" w:rsidR="00293C55" w:rsidRPr="008731E3" w:rsidRDefault="00293C55" w:rsidP="00E24FB1">
      <w:pPr>
        <w:spacing w:after="0" w:line="240" w:lineRule="auto"/>
        <w:contextualSpacing/>
        <w:jc w:val="both"/>
        <w:rPr>
          <w:rFonts w:ascii="Sylfaen" w:eastAsia="Calibri" w:hAnsi="Sylfaen" w:cs="Sylfaen"/>
          <w:b/>
          <w:sz w:val="24"/>
          <w:szCs w:val="24"/>
          <w:lang w:val="ka-GE"/>
        </w:rPr>
      </w:pPr>
      <w:r w:rsidRPr="008731E3">
        <w:rPr>
          <w:rFonts w:ascii="Sylfaen" w:eastAsia="Calibri" w:hAnsi="Sylfaen" w:cs="Sylfaen"/>
          <w:b/>
          <w:sz w:val="24"/>
          <w:szCs w:val="24"/>
          <w:lang w:val="ka-GE"/>
        </w:rPr>
        <w:t>მუხლი 11. გარდამავალი დებულება</w:t>
      </w:r>
    </w:p>
    <w:p w14:paraId="3881CC1C" w14:textId="1DC1B506" w:rsidR="00E24FB1" w:rsidRPr="00BD60D5" w:rsidRDefault="00293C55" w:rsidP="00BD60D5">
      <w:pPr>
        <w:spacing w:after="0" w:line="240" w:lineRule="auto"/>
        <w:jc w:val="both"/>
        <w:rPr>
          <w:rFonts w:ascii="Sylfaen" w:eastAsia="Calibri" w:hAnsi="Sylfaen" w:cs="Times New Roman"/>
          <w:sz w:val="24"/>
          <w:szCs w:val="24"/>
          <w:lang w:val="ka-GE"/>
        </w:rPr>
      </w:pPr>
      <w:r w:rsidRPr="008731E3">
        <w:rPr>
          <w:rFonts w:ascii="Sylfaen" w:eastAsia="Calibri" w:hAnsi="Sylfaen" w:cs="Times New Roman"/>
          <w:sz w:val="24"/>
          <w:szCs w:val="24"/>
          <w:lang w:val="ka-GE"/>
        </w:rPr>
        <w:lastRenderedPageBreak/>
        <w:t>ამ დებულების ძალაში შესვლამდე ფაკულტეტების საბჭოებზე განხილული დამსაქმებლის კანდიდატურები ასარჩევად წარედგინოს მმართველ საბჭოს, რომელიც გადაწყვეტილებას მიიღებს ხმათა უმრავლესობით.</w:t>
      </w:r>
    </w:p>
    <w:p w14:paraId="2F9D2A61" w14:textId="363763E2" w:rsidR="00B11C2D" w:rsidRPr="001A5CDF" w:rsidRDefault="00B11C2D" w:rsidP="00366BB0">
      <w:pPr>
        <w:pStyle w:val="Heading1"/>
        <w:rPr>
          <w:rFonts w:ascii="Sylfaen" w:eastAsia="Calibri" w:hAnsi="Sylfaen" w:cs="Times New Roman"/>
          <w:lang w:val="ka-GE"/>
        </w:rPr>
      </w:pPr>
    </w:p>
    <w:sectPr w:rsidR="00B11C2D" w:rsidRPr="001A5CDF" w:rsidSect="00163CF5">
      <w:headerReference w:type="even" r:id="rId11"/>
      <w:headerReference w:type="default" r:id="rId12"/>
      <w:footerReference w:type="default" r:id="rId13"/>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F14991" w16cex:dateUtc="2023-04-24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39B24F" w16cid:durableId="27F149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BEE0BF" w14:textId="77777777" w:rsidR="00E1059F" w:rsidRDefault="00E1059F" w:rsidP="007D08BF">
      <w:pPr>
        <w:spacing w:after="0" w:line="240" w:lineRule="auto"/>
      </w:pPr>
      <w:r>
        <w:separator/>
      </w:r>
    </w:p>
  </w:endnote>
  <w:endnote w:type="continuationSeparator" w:id="0">
    <w:p w14:paraId="02DB866B" w14:textId="77777777" w:rsidR="00E1059F" w:rsidRDefault="00E1059F"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Corbel"/>
    <w:charset w:val="00"/>
    <w:family w:val="swiss"/>
    <w:pitch w:val="variable"/>
    <w:sig w:usb0="00000001"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5F456FCB" w14:textId="64931EE5" w:rsidR="002D44FA" w:rsidRDefault="002D44FA">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007562" w:rsidRPr="00007562">
          <w:rPr>
            <w:rFonts w:asciiTheme="majorHAnsi" w:eastAsiaTheme="majorEastAsia" w:hAnsiTheme="majorHAnsi" w:cstheme="majorBidi"/>
            <w:noProof/>
            <w:color w:val="4472C4" w:themeColor="accent1"/>
            <w:sz w:val="40"/>
            <w:szCs w:val="40"/>
          </w:rPr>
          <w:t>9</w:t>
        </w:r>
        <w:r>
          <w:rPr>
            <w:rFonts w:asciiTheme="majorHAnsi" w:eastAsiaTheme="majorEastAsia" w:hAnsiTheme="majorHAnsi" w:cstheme="majorBidi"/>
            <w:noProof/>
            <w:color w:val="4472C4" w:themeColor="accent1"/>
            <w:sz w:val="40"/>
            <w:szCs w:val="40"/>
          </w:rPr>
          <w:fldChar w:fldCharType="end"/>
        </w:r>
      </w:p>
    </w:sdtContent>
  </w:sdt>
  <w:p w14:paraId="05DEA95F" w14:textId="77777777" w:rsidR="002D44FA" w:rsidRDefault="002D44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0CFB9" w14:textId="77777777" w:rsidR="00E1059F" w:rsidRDefault="00E1059F" w:rsidP="007D08BF">
      <w:pPr>
        <w:spacing w:after="0" w:line="240" w:lineRule="auto"/>
      </w:pPr>
      <w:r>
        <w:separator/>
      </w:r>
    </w:p>
  </w:footnote>
  <w:footnote w:type="continuationSeparator" w:id="0">
    <w:p w14:paraId="2AB85D6B" w14:textId="77777777" w:rsidR="00E1059F" w:rsidRDefault="00E1059F" w:rsidP="007D08BF">
      <w:pPr>
        <w:spacing w:after="0" w:line="240" w:lineRule="auto"/>
      </w:pPr>
      <w:r>
        <w:continuationSeparator/>
      </w:r>
    </w:p>
  </w:footnote>
  <w:footnote w:id="1">
    <w:p w14:paraId="5C9A57A0" w14:textId="77777777" w:rsidR="00E24FB1" w:rsidRPr="006B5746" w:rsidRDefault="00E24FB1" w:rsidP="00E24FB1">
      <w:pPr>
        <w:pStyle w:val="FootnoteText"/>
        <w:jc w:val="both"/>
        <w:rPr>
          <w:rFonts w:ascii="Sylfaen" w:hAnsi="Sylfaen"/>
          <w:sz w:val="18"/>
          <w:szCs w:val="18"/>
          <w:lang w:val="ka-GE"/>
        </w:rPr>
      </w:pPr>
      <w:r>
        <w:rPr>
          <w:rStyle w:val="FootnoteReference"/>
        </w:rPr>
        <w:footnoteRef/>
      </w:r>
      <w:r>
        <w:t xml:space="preserve"> </w:t>
      </w:r>
      <w:r w:rsidRPr="006B5746">
        <w:rPr>
          <w:rFonts w:ascii="Sylfaen" w:hAnsi="Sylfaen"/>
          <w:sz w:val="18"/>
          <w:szCs w:val="18"/>
        </w:rPr>
        <w:t>კურიკულუმს გარე აქტივობებში, კონფერენციებსა და სტუდენტურ ცხოვრებაში აქტიურად ჩართული სტუდენტი;</w:t>
      </w:r>
    </w:p>
  </w:footnote>
  <w:footnote w:id="2">
    <w:p w14:paraId="28206F6A" w14:textId="77777777" w:rsidR="00E24FB1" w:rsidRPr="006B5746" w:rsidRDefault="00E24FB1" w:rsidP="00E24FB1">
      <w:pPr>
        <w:pStyle w:val="FootnoteText"/>
        <w:jc w:val="both"/>
        <w:rPr>
          <w:rFonts w:ascii="Sylfaen" w:hAnsi="Sylfaen"/>
          <w:sz w:val="18"/>
          <w:szCs w:val="18"/>
          <w:lang w:val="ka-GE"/>
        </w:rPr>
      </w:pPr>
      <w:r w:rsidRPr="006B5746">
        <w:rPr>
          <w:rStyle w:val="FootnoteReference"/>
          <w:rFonts w:ascii="Sylfaen" w:hAnsi="Sylfaen"/>
          <w:sz w:val="18"/>
          <w:szCs w:val="18"/>
        </w:rPr>
        <w:footnoteRef/>
      </w:r>
      <w:r w:rsidRPr="006B5746">
        <w:rPr>
          <w:rFonts w:ascii="Sylfaen" w:hAnsi="Sylfaen"/>
          <w:sz w:val="18"/>
          <w:szCs w:val="18"/>
        </w:rPr>
        <w:t xml:space="preserve"> ევროპის უნივერსიტეტის კურსდამთავრებული, რომელიც დასაქმებულია თავისი კვალიფიკაციით;</w:t>
      </w:r>
    </w:p>
  </w:footnote>
  <w:footnote w:id="3">
    <w:p w14:paraId="7F5F0A9F" w14:textId="77777777" w:rsidR="00E24FB1" w:rsidRPr="000731CC" w:rsidRDefault="00E24FB1" w:rsidP="00E24FB1">
      <w:pPr>
        <w:pStyle w:val="FootnoteText"/>
        <w:jc w:val="both"/>
        <w:rPr>
          <w:rFonts w:ascii="Sylfaen" w:hAnsi="Sylfaen"/>
          <w:sz w:val="18"/>
          <w:szCs w:val="18"/>
          <w:lang w:val="ka-GE"/>
        </w:rPr>
      </w:pPr>
      <w:r w:rsidRPr="006B5746">
        <w:rPr>
          <w:rStyle w:val="FootnoteReference"/>
          <w:rFonts w:ascii="Sylfaen" w:hAnsi="Sylfaen"/>
          <w:sz w:val="18"/>
          <w:szCs w:val="18"/>
        </w:rPr>
        <w:footnoteRef/>
      </w:r>
      <w:r w:rsidRPr="006B5746">
        <w:rPr>
          <w:rFonts w:ascii="Sylfaen" w:hAnsi="Sylfaen"/>
          <w:sz w:val="18"/>
          <w:szCs w:val="18"/>
        </w:rPr>
        <w:t xml:space="preserve"> საჯარო ან კერძო სამართლის იურიდიული პირი, რომელიც ახორციელებს საქმიანობას უნივერსიტეტში არსებული პროგრამების შესაბამის შრომის ბაზარზე</w:t>
      </w:r>
      <w:r>
        <w:rPr>
          <w:rFonts w:ascii="Sylfaen" w:hAnsi="Sylfaen"/>
          <w:sz w:val="18"/>
          <w:szCs w:val="18"/>
        </w:rPr>
        <w:t xml:space="preserve">, აქტიურად </w:t>
      </w:r>
      <w:r>
        <w:rPr>
          <w:rFonts w:ascii="Sylfaen" w:hAnsi="Sylfaen"/>
          <w:sz w:val="18"/>
          <w:szCs w:val="18"/>
          <w:lang w:val="ka-GE"/>
        </w:rPr>
        <w:t>თანამშრომლობს უნივერსიტეტთან.</w:t>
      </w:r>
    </w:p>
  </w:footnote>
  <w:footnote w:id="4">
    <w:p w14:paraId="7C278326" w14:textId="77777777" w:rsidR="00E24FB1" w:rsidRPr="006B5746" w:rsidRDefault="00E24FB1" w:rsidP="00E24FB1">
      <w:pPr>
        <w:pStyle w:val="FootnoteText"/>
        <w:rPr>
          <w:lang w:val="ka-GE"/>
        </w:rPr>
      </w:pPr>
      <w:r>
        <w:rPr>
          <w:rStyle w:val="FootnoteReference"/>
        </w:rPr>
        <w:footnoteRef/>
      </w:r>
      <w:r>
        <w:t xml:space="preserve"> </w:t>
      </w:r>
      <w:r w:rsidRPr="006B5746">
        <w:rPr>
          <w:rFonts w:ascii="Sylfaen" w:hAnsi="Sylfaen" w:cs="Sylfaen"/>
          <w:sz w:val="18"/>
          <w:szCs w:val="18"/>
        </w:rPr>
        <w:t>სემესტრში</w:t>
      </w:r>
      <w:r w:rsidRPr="006B5746">
        <w:rPr>
          <w:rFonts w:ascii="Sylfaen" w:hAnsi="Sylfaen"/>
          <w:sz w:val="18"/>
          <w:szCs w:val="18"/>
        </w:rPr>
        <w:t xml:space="preserve"> </w:t>
      </w:r>
      <w:r w:rsidRPr="006B5746">
        <w:rPr>
          <w:rFonts w:ascii="Sylfaen" w:hAnsi="Sylfaen" w:cs="Sylfaen"/>
          <w:sz w:val="18"/>
          <w:szCs w:val="18"/>
        </w:rPr>
        <w:t>ჩატარებული</w:t>
      </w:r>
      <w:r w:rsidRPr="006B5746">
        <w:rPr>
          <w:rFonts w:ascii="Sylfaen" w:hAnsi="Sylfaen"/>
          <w:sz w:val="18"/>
          <w:szCs w:val="18"/>
        </w:rPr>
        <w:t xml:space="preserve"> </w:t>
      </w:r>
      <w:r w:rsidRPr="006B5746">
        <w:rPr>
          <w:rFonts w:ascii="Sylfaen" w:hAnsi="Sylfaen" w:cs="Sylfaen"/>
          <w:sz w:val="18"/>
          <w:szCs w:val="18"/>
        </w:rPr>
        <w:t>სხდომების</w:t>
      </w:r>
      <w:r w:rsidRPr="006B5746">
        <w:rPr>
          <w:rFonts w:ascii="Sylfaen" w:hAnsi="Sylfaen"/>
          <w:sz w:val="18"/>
          <w:szCs w:val="18"/>
        </w:rPr>
        <w:t xml:space="preserve"> 50%-</w:t>
      </w:r>
      <w:r w:rsidRPr="006B5746">
        <w:rPr>
          <w:rFonts w:ascii="Sylfaen" w:hAnsi="Sylfaen" w:cs="Sylfaen"/>
          <w:sz w:val="18"/>
          <w:szCs w:val="18"/>
        </w:rPr>
        <w:t>ზე</w:t>
      </w:r>
      <w:r w:rsidRPr="006B5746">
        <w:rPr>
          <w:rFonts w:ascii="Sylfaen" w:hAnsi="Sylfaen"/>
          <w:sz w:val="18"/>
          <w:szCs w:val="18"/>
        </w:rPr>
        <w:t xml:space="preserve"> </w:t>
      </w:r>
      <w:r w:rsidRPr="006B5746">
        <w:rPr>
          <w:rFonts w:ascii="Sylfaen" w:hAnsi="Sylfaen" w:cs="Sylfaen"/>
          <w:sz w:val="18"/>
          <w:szCs w:val="18"/>
        </w:rPr>
        <w:t>მეტის</w:t>
      </w:r>
      <w:r w:rsidRPr="006B5746">
        <w:rPr>
          <w:rFonts w:ascii="Sylfaen" w:hAnsi="Sylfaen"/>
          <w:sz w:val="18"/>
          <w:szCs w:val="18"/>
        </w:rPr>
        <w:t xml:space="preserve"> </w:t>
      </w:r>
      <w:r w:rsidRPr="006B5746">
        <w:rPr>
          <w:rFonts w:ascii="Sylfaen" w:hAnsi="Sylfaen" w:cs="Sylfaen"/>
          <w:sz w:val="18"/>
          <w:szCs w:val="18"/>
        </w:rPr>
        <w:t>გაცდენა</w:t>
      </w:r>
      <w:r w:rsidRPr="006B5746">
        <w:rPr>
          <w:rFonts w:ascii="Sylfaen" w:hAnsi="Sylfae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13F4" w14:textId="77777777" w:rsidR="002D44FA" w:rsidRDefault="00E1059F">
    <w:pPr>
      <w:pStyle w:val="Header"/>
    </w:pPr>
    <w:r>
      <w:rPr>
        <w:noProof/>
      </w:rPr>
      <w:pict w14:anchorId="09239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2D44FA">
      <w:rPr>
        <w:noProof/>
      </w:rPr>
      <w:drawing>
        <wp:anchor distT="0" distB="0" distL="114300" distR="114300" simplePos="0" relativeHeight="251659264" behindDoc="1" locked="0" layoutInCell="0" allowOverlap="1" wp14:anchorId="34EFADD1" wp14:editId="69EBEAEA">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2D44FA">
      <w:rPr>
        <w:noProof/>
      </w:rPr>
      <w:drawing>
        <wp:anchor distT="0" distB="0" distL="114300" distR="114300" simplePos="0" relativeHeight="251657216" behindDoc="1" locked="0" layoutInCell="0" allowOverlap="1" wp14:anchorId="1A9FF17F" wp14:editId="05004A7D">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2D44FA">
      <w:rPr>
        <w:noProof/>
      </w:rPr>
      <w:drawing>
        <wp:anchor distT="0" distB="0" distL="114300" distR="114300" simplePos="0" relativeHeight="251655168" behindDoc="1" locked="0" layoutInCell="0" allowOverlap="1" wp14:anchorId="77365D79" wp14:editId="7BACD068">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C531E" w14:textId="77777777" w:rsidR="002D44FA" w:rsidRDefault="00E1059F" w:rsidP="00582608">
    <w:pPr>
      <w:pStyle w:val="Header"/>
      <w:tabs>
        <w:tab w:val="left" w:pos="360"/>
      </w:tabs>
      <w:ind w:left="-680" w:right="-1440"/>
    </w:pPr>
    <w:r>
      <w:rPr>
        <w:noProof/>
      </w:rPr>
      <w:pict w14:anchorId="2FC423E3">
        <v:shapetype id="_x0000_t202" coordsize="21600,21600" o:spt="202" path="m,l,21600r21600,l21600,xe">
          <v:stroke joinstyle="miter"/>
          <v:path gradientshapeok="t" o:connecttype="rect"/>
        </v:shapetype>
        <v:shape id="Text Box 2" o:spid="_x0000_s2082" type="#_x0000_t202" style="position:absolute;left:0;text-align:left;margin-left:41.85pt;margin-top:36.25pt;width:426.65pt;height:4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2DF673FE" w14:textId="4A9DABAF" w:rsidR="00E24FB1" w:rsidRPr="002611AD" w:rsidRDefault="008A133E" w:rsidP="00E24FB1">
                <w:pPr>
                  <w:jc w:val="center"/>
                  <w:rPr>
                    <w:rFonts w:ascii="Sylfaen" w:hAnsi="Sylfaen"/>
                    <w:color w:val="FFFFFF" w:themeColor="background1"/>
                    <w:sz w:val="24"/>
                    <w:szCs w:val="28"/>
                    <w:lang w:val="ka-GE"/>
                  </w:rPr>
                </w:pPr>
                <w:r>
                  <w:rPr>
                    <w:rFonts w:ascii="Sylfaen" w:hAnsi="Sylfaen"/>
                    <w:color w:val="FFFFFF" w:themeColor="background1"/>
                    <w:sz w:val="24"/>
                    <w:szCs w:val="28"/>
                    <w:lang w:val="ka-GE"/>
                  </w:rPr>
                  <w:t xml:space="preserve">შპს </w:t>
                </w:r>
                <w:r w:rsidR="002D44FA">
                  <w:rPr>
                    <w:rFonts w:ascii="Sylfaen" w:hAnsi="Sylfaen"/>
                    <w:color w:val="FFFFFF" w:themeColor="background1"/>
                    <w:sz w:val="24"/>
                    <w:szCs w:val="28"/>
                    <w:lang w:val="ka-GE"/>
                  </w:rPr>
                  <w:t xml:space="preserve">ევროპის უნივერსიტეტის </w:t>
                </w:r>
                <w:r w:rsidR="00E24FB1">
                  <w:rPr>
                    <w:rFonts w:ascii="Sylfaen" w:hAnsi="Sylfaen"/>
                    <w:color w:val="FFFFFF" w:themeColor="background1"/>
                    <w:sz w:val="24"/>
                    <w:szCs w:val="28"/>
                    <w:lang w:val="ka-GE"/>
                  </w:rPr>
                  <w:t>მმართველი საბჭოს დებულება</w:t>
                </w:r>
              </w:p>
              <w:p w14:paraId="62CCAEA3" w14:textId="3F500E65" w:rsidR="002D44FA" w:rsidRPr="002611AD" w:rsidRDefault="002D44FA" w:rsidP="009D533F">
                <w:pPr>
                  <w:jc w:val="center"/>
                  <w:rPr>
                    <w:rFonts w:ascii="Sylfaen" w:hAnsi="Sylfaen"/>
                    <w:color w:val="FFFFFF" w:themeColor="background1"/>
                    <w:sz w:val="24"/>
                    <w:szCs w:val="28"/>
                    <w:lang w:val="ka-GE"/>
                  </w:rPr>
                </w:pPr>
              </w:p>
            </w:txbxContent>
          </v:textbox>
        </v:shape>
      </w:pict>
    </w:r>
    <w:r>
      <w:rPr>
        <w:noProof/>
      </w:rPr>
      <w:pict w14:anchorId="12A18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2D44FA">
      <w:rPr>
        <w:noProof/>
      </w:rPr>
      <w:drawing>
        <wp:inline distT="0" distB="0" distL="0" distR="0" wp14:anchorId="5A34B6AA" wp14:editId="33507DBC">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60FD2"/>
    <w:multiLevelType w:val="hybridMultilevel"/>
    <w:tmpl w:val="A76A15E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FF7EE4"/>
    <w:multiLevelType w:val="hybridMultilevel"/>
    <w:tmpl w:val="1E26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BE5748"/>
    <w:multiLevelType w:val="hybridMultilevel"/>
    <w:tmpl w:val="81785D92"/>
    <w:lvl w:ilvl="0" w:tplc="9B105516">
      <w:start w:val="1"/>
      <w:numFmt w:val="decimal"/>
      <w:lvlText w:val="%1."/>
      <w:lvlJc w:val="left"/>
      <w:pPr>
        <w:ind w:left="720" w:hanging="360"/>
      </w:pPr>
      <w:rPr>
        <w:rFonts w:cs="Sylfae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4C35C6D"/>
    <w:multiLevelType w:val="multilevel"/>
    <w:tmpl w:val="F83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E655D95"/>
    <w:multiLevelType w:val="multilevel"/>
    <w:tmpl w:val="B12C5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0"/>
  </w:num>
  <w:num w:numId="3">
    <w:abstractNumId w:val="21"/>
  </w:num>
  <w:num w:numId="4">
    <w:abstractNumId w:val="6"/>
  </w:num>
  <w:num w:numId="5">
    <w:abstractNumId w:val="14"/>
  </w:num>
  <w:num w:numId="6">
    <w:abstractNumId w:val="17"/>
  </w:num>
  <w:num w:numId="7">
    <w:abstractNumId w:val="11"/>
  </w:num>
  <w:num w:numId="8">
    <w:abstractNumId w:val="9"/>
  </w:num>
  <w:num w:numId="9">
    <w:abstractNumId w:val="7"/>
  </w:num>
  <w:num w:numId="10">
    <w:abstractNumId w:val="4"/>
  </w:num>
  <w:num w:numId="11">
    <w:abstractNumId w:val="3"/>
  </w:num>
  <w:num w:numId="12">
    <w:abstractNumId w:val="22"/>
  </w:num>
  <w:num w:numId="13">
    <w:abstractNumId w:val="24"/>
  </w:num>
  <w:num w:numId="14">
    <w:abstractNumId w:val="15"/>
  </w:num>
  <w:num w:numId="15">
    <w:abstractNumId w:val="0"/>
  </w:num>
  <w:num w:numId="16">
    <w:abstractNumId w:val="5"/>
  </w:num>
  <w:num w:numId="17">
    <w:abstractNumId w:val="13"/>
  </w:num>
  <w:num w:numId="18">
    <w:abstractNumId w:val="1"/>
  </w:num>
  <w:num w:numId="19">
    <w:abstractNumId w:val="19"/>
  </w:num>
  <w:num w:numId="20">
    <w:abstractNumId w:val="20"/>
  </w:num>
  <w:num w:numId="21">
    <w:abstractNumId w:val="16"/>
  </w:num>
  <w:num w:numId="22">
    <w:abstractNumId w:val="18"/>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4A4E"/>
    <w:rsid w:val="00005541"/>
    <w:rsid w:val="00007562"/>
    <w:rsid w:val="0001164E"/>
    <w:rsid w:val="00015BF8"/>
    <w:rsid w:val="00025F56"/>
    <w:rsid w:val="0002626D"/>
    <w:rsid w:val="000314F6"/>
    <w:rsid w:val="00033AE2"/>
    <w:rsid w:val="000353C1"/>
    <w:rsid w:val="000358EB"/>
    <w:rsid w:val="00036A21"/>
    <w:rsid w:val="00040ABB"/>
    <w:rsid w:val="00041857"/>
    <w:rsid w:val="0004229E"/>
    <w:rsid w:val="00046433"/>
    <w:rsid w:val="0005007E"/>
    <w:rsid w:val="000527E6"/>
    <w:rsid w:val="00053D41"/>
    <w:rsid w:val="000548B3"/>
    <w:rsid w:val="00056200"/>
    <w:rsid w:val="00067E58"/>
    <w:rsid w:val="000710BE"/>
    <w:rsid w:val="00087BA4"/>
    <w:rsid w:val="00092607"/>
    <w:rsid w:val="00094312"/>
    <w:rsid w:val="00096B1C"/>
    <w:rsid w:val="000A44B7"/>
    <w:rsid w:val="000A507B"/>
    <w:rsid w:val="000A64B9"/>
    <w:rsid w:val="000B73FC"/>
    <w:rsid w:val="000C3FC9"/>
    <w:rsid w:val="000C40A5"/>
    <w:rsid w:val="000C5902"/>
    <w:rsid w:val="000C696E"/>
    <w:rsid w:val="000D200A"/>
    <w:rsid w:val="000D65EE"/>
    <w:rsid w:val="000D7120"/>
    <w:rsid w:val="000D7FD2"/>
    <w:rsid w:val="000E1D4A"/>
    <w:rsid w:val="000E4B81"/>
    <w:rsid w:val="000E6BF6"/>
    <w:rsid w:val="000F18B0"/>
    <w:rsid w:val="00102FDC"/>
    <w:rsid w:val="00104533"/>
    <w:rsid w:val="00104B63"/>
    <w:rsid w:val="00104BD2"/>
    <w:rsid w:val="00107D20"/>
    <w:rsid w:val="00107EBD"/>
    <w:rsid w:val="00111CDA"/>
    <w:rsid w:val="00111FE8"/>
    <w:rsid w:val="00112A8A"/>
    <w:rsid w:val="001130B0"/>
    <w:rsid w:val="001204C3"/>
    <w:rsid w:val="001209B9"/>
    <w:rsid w:val="00131375"/>
    <w:rsid w:val="00133BE3"/>
    <w:rsid w:val="00135942"/>
    <w:rsid w:val="00140050"/>
    <w:rsid w:val="0014509A"/>
    <w:rsid w:val="00153FFD"/>
    <w:rsid w:val="0016251C"/>
    <w:rsid w:val="00163CF5"/>
    <w:rsid w:val="00163E5F"/>
    <w:rsid w:val="001712AF"/>
    <w:rsid w:val="001767B4"/>
    <w:rsid w:val="00182ED1"/>
    <w:rsid w:val="00184D5E"/>
    <w:rsid w:val="0019098F"/>
    <w:rsid w:val="001921ED"/>
    <w:rsid w:val="00197310"/>
    <w:rsid w:val="001A2D0F"/>
    <w:rsid w:val="001A5CDF"/>
    <w:rsid w:val="001A71C5"/>
    <w:rsid w:val="001C488E"/>
    <w:rsid w:val="001D0572"/>
    <w:rsid w:val="001D3CC4"/>
    <w:rsid w:val="001D6923"/>
    <w:rsid w:val="001E1EAA"/>
    <w:rsid w:val="001E4EBE"/>
    <w:rsid w:val="001F0DE4"/>
    <w:rsid w:val="001F45CA"/>
    <w:rsid w:val="00205761"/>
    <w:rsid w:val="002076C6"/>
    <w:rsid w:val="00212EF8"/>
    <w:rsid w:val="00213BC0"/>
    <w:rsid w:val="00215DF9"/>
    <w:rsid w:val="0023160F"/>
    <w:rsid w:val="00233563"/>
    <w:rsid w:val="00233C68"/>
    <w:rsid w:val="00242588"/>
    <w:rsid w:val="002479D8"/>
    <w:rsid w:val="00247A15"/>
    <w:rsid w:val="0025396D"/>
    <w:rsid w:val="00257CE7"/>
    <w:rsid w:val="002611AD"/>
    <w:rsid w:val="00265D1B"/>
    <w:rsid w:val="00267EBC"/>
    <w:rsid w:val="00271709"/>
    <w:rsid w:val="00275B53"/>
    <w:rsid w:val="00277704"/>
    <w:rsid w:val="002928A6"/>
    <w:rsid w:val="00293C55"/>
    <w:rsid w:val="00295E18"/>
    <w:rsid w:val="00296082"/>
    <w:rsid w:val="002A7C52"/>
    <w:rsid w:val="002B210B"/>
    <w:rsid w:val="002B2493"/>
    <w:rsid w:val="002B595A"/>
    <w:rsid w:val="002D0337"/>
    <w:rsid w:val="002D3C5C"/>
    <w:rsid w:val="002D44FA"/>
    <w:rsid w:val="002D7F17"/>
    <w:rsid w:val="002E64EE"/>
    <w:rsid w:val="002F6FB4"/>
    <w:rsid w:val="00300882"/>
    <w:rsid w:val="003040CD"/>
    <w:rsid w:val="00307250"/>
    <w:rsid w:val="00316B05"/>
    <w:rsid w:val="00317806"/>
    <w:rsid w:val="003222E3"/>
    <w:rsid w:val="0032609A"/>
    <w:rsid w:val="003437FC"/>
    <w:rsid w:val="0034575F"/>
    <w:rsid w:val="00354717"/>
    <w:rsid w:val="00360142"/>
    <w:rsid w:val="0036264F"/>
    <w:rsid w:val="003650F1"/>
    <w:rsid w:val="00366BB0"/>
    <w:rsid w:val="00366C14"/>
    <w:rsid w:val="003672EE"/>
    <w:rsid w:val="0036764E"/>
    <w:rsid w:val="003751AB"/>
    <w:rsid w:val="00375426"/>
    <w:rsid w:val="00386068"/>
    <w:rsid w:val="00386E39"/>
    <w:rsid w:val="003873C1"/>
    <w:rsid w:val="00387B2D"/>
    <w:rsid w:val="00391287"/>
    <w:rsid w:val="003940AE"/>
    <w:rsid w:val="00397CA1"/>
    <w:rsid w:val="003A0CD9"/>
    <w:rsid w:val="003A4C5B"/>
    <w:rsid w:val="003A7B77"/>
    <w:rsid w:val="003B267F"/>
    <w:rsid w:val="003B5191"/>
    <w:rsid w:val="003B6F32"/>
    <w:rsid w:val="003C19D4"/>
    <w:rsid w:val="003D05E1"/>
    <w:rsid w:val="003D0EE3"/>
    <w:rsid w:val="003D17FF"/>
    <w:rsid w:val="003D1D96"/>
    <w:rsid w:val="003D213B"/>
    <w:rsid w:val="003E36FE"/>
    <w:rsid w:val="003E519F"/>
    <w:rsid w:val="003F3B12"/>
    <w:rsid w:val="003F7BE6"/>
    <w:rsid w:val="00407E0D"/>
    <w:rsid w:val="0041172D"/>
    <w:rsid w:val="00423AAF"/>
    <w:rsid w:val="0042548B"/>
    <w:rsid w:val="00425863"/>
    <w:rsid w:val="004261D6"/>
    <w:rsid w:val="004265BC"/>
    <w:rsid w:val="00427BF5"/>
    <w:rsid w:val="00434E4D"/>
    <w:rsid w:val="004361A4"/>
    <w:rsid w:val="0044086C"/>
    <w:rsid w:val="00461431"/>
    <w:rsid w:val="004627A6"/>
    <w:rsid w:val="004705A2"/>
    <w:rsid w:val="0047133E"/>
    <w:rsid w:val="0047321D"/>
    <w:rsid w:val="00474616"/>
    <w:rsid w:val="004764EE"/>
    <w:rsid w:val="0047762D"/>
    <w:rsid w:val="00482B0F"/>
    <w:rsid w:val="004876BA"/>
    <w:rsid w:val="00490D8F"/>
    <w:rsid w:val="004956F8"/>
    <w:rsid w:val="004B22E3"/>
    <w:rsid w:val="004C1B88"/>
    <w:rsid w:val="004C2D6E"/>
    <w:rsid w:val="004D500E"/>
    <w:rsid w:val="004E05CE"/>
    <w:rsid w:val="004E3202"/>
    <w:rsid w:val="004E3CF4"/>
    <w:rsid w:val="004F08C1"/>
    <w:rsid w:val="004F0BC1"/>
    <w:rsid w:val="004F2551"/>
    <w:rsid w:val="004F2CC4"/>
    <w:rsid w:val="004F3E2D"/>
    <w:rsid w:val="005066D9"/>
    <w:rsid w:val="00516A75"/>
    <w:rsid w:val="00520DB7"/>
    <w:rsid w:val="00526F28"/>
    <w:rsid w:val="0053196E"/>
    <w:rsid w:val="005445EC"/>
    <w:rsid w:val="00550F24"/>
    <w:rsid w:val="00551206"/>
    <w:rsid w:val="00552940"/>
    <w:rsid w:val="00571E46"/>
    <w:rsid w:val="00573030"/>
    <w:rsid w:val="00582608"/>
    <w:rsid w:val="00592891"/>
    <w:rsid w:val="005A6461"/>
    <w:rsid w:val="005A6A6A"/>
    <w:rsid w:val="005A6DAC"/>
    <w:rsid w:val="005B01BF"/>
    <w:rsid w:val="005B43B7"/>
    <w:rsid w:val="005B69CC"/>
    <w:rsid w:val="005C24A4"/>
    <w:rsid w:val="005C3E46"/>
    <w:rsid w:val="005C61B0"/>
    <w:rsid w:val="005D75EC"/>
    <w:rsid w:val="005E107C"/>
    <w:rsid w:val="005E12DD"/>
    <w:rsid w:val="005E1EB2"/>
    <w:rsid w:val="005E288E"/>
    <w:rsid w:val="005E2B34"/>
    <w:rsid w:val="005E76EA"/>
    <w:rsid w:val="005F03DC"/>
    <w:rsid w:val="005F2C5A"/>
    <w:rsid w:val="005F4A23"/>
    <w:rsid w:val="005F7E13"/>
    <w:rsid w:val="006017B8"/>
    <w:rsid w:val="006072A8"/>
    <w:rsid w:val="00611367"/>
    <w:rsid w:val="0061702C"/>
    <w:rsid w:val="0062047E"/>
    <w:rsid w:val="00623492"/>
    <w:rsid w:val="0063073C"/>
    <w:rsid w:val="006349B1"/>
    <w:rsid w:val="00636C2C"/>
    <w:rsid w:val="006436D1"/>
    <w:rsid w:val="006447B8"/>
    <w:rsid w:val="0065771F"/>
    <w:rsid w:val="0066049F"/>
    <w:rsid w:val="00665E8B"/>
    <w:rsid w:val="00666040"/>
    <w:rsid w:val="006670A8"/>
    <w:rsid w:val="0067017C"/>
    <w:rsid w:val="00672BF0"/>
    <w:rsid w:val="00675F27"/>
    <w:rsid w:val="006826F8"/>
    <w:rsid w:val="00693738"/>
    <w:rsid w:val="00694D81"/>
    <w:rsid w:val="006A22B8"/>
    <w:rsid w:val="006A2BD4"/>
    <w:rsid w:val="006A3A17"/>
    <w:rsid w:val="006C4899"/>
    <w:rsid w:val="006D3BBC"/>
    <w:rsid w:val="006D595A"/>
    <w:rsid w:val="006E3002"/>
    <w:rsid w:val="006F03C3"/>
    <w:rsid w:val="006F5B7F"/>
    <w:rsid w:val="006F71CE"/>
    <w:rsid w:val="00702A21"/>
    <w:rsid w:val="0071696B"/>
    <w:rsid w:val="00717B77"/>
    <w:rsid w:val="007204EE"/>
    <w:rsid w:val="00725F9B"/>
    <w:rsid w:val="00726E07"/>
    <w:rsid w:val="00727A92"/>
    <w:rsid w:val="007408F8"/>
    <w:rsid w:val="00742632"/>
    <w:rsid w:val="0074374A"/>
    <w:rsid w:val="00743CD6"/>
    <w:rsid w:val="00745A50"/>
    <w:rsid w:val="00750AD7"/>
    <w:rsid w:val="007563B8"/>
    <w:rsid w:val="00770141"/>
    <w:rsid w:val="00773D3A"/>
    <w:rsid w:val="00786227"/>
    <w:rsid w:val="007877E3"/>
    <w:rsid w:val="007900BA"/>
    <w:rsid w:val="00791181"/>
    <w:rsid w:val="007957F1"/>
    <w:rsid w:val="00796223"/>
    <w:rsid w:val="00796D04"/>
    <w:rsid w:val="007A64FC"/>
    <w:rsid w:val="007B3CE8"/>
    <w:rsid w:val="007B3DE3"/>
    <w:rsid w:val="007B5A2F"/>
    <w:rsid w:val="007C1F1F"/>
    <w:rsid w:val="007C2B0E"/>
    <w:rsid w:val="007C3C6D"/>
    <w:rsid w:val="007C50E0"/>
    <w:rsid w:val="007C59EF"/>
    <w:rsid w:val="007C71A2"/>
    <w:rsid w:val="007C7421"/>
    <w:rsid w:val="007D04C0"/>
    <w:rsid w:val="007D08BF"/>
    <w:rsid w:val="007D1DD4"/>
    <w:rsid w:val="007D5C50"/>
    <w:rsid w:val="007D5EED"/>
    <w:rsid w:val="007E0181"/>
    <w:rsid w:val="007E533C"/>
    <w:rsid w:val="007E6C2B"/>
    <w:rsid w:val="007F3F9C"/>
    <w:rsid w:val="007F3FF9"/>
    <w:rsid w:val="007F4A58"/>
    <w:rsid w:val="00815890"/>
    <w:rsid w:val="0081680D"/>
    <w:rsid w:val="008304D8"/>
    <w:rsid w:val="00830868"/>
    <w:rsid w:val="008330BD"/>
    <w:rsid w:val="0083448F"/>
    <w:rsid w:val="00844BFF"/>
    <w:rsid w:val="00851370"/>
    <w:rsid w:val="00857592"/>
    <w:rsid w:val="00866607"/>
    <w:rsid w:val="00867AE7"/>
    <w:rsid w:val="008731E3"/>
    <w:rsid w:val="0087369C"/>
    <w:rsid w:val="00876ADE"/>
    <w:rsid w:val="00876C0F"/>
    <w:rsid w:val="008817D8"/>
    <w:rsid w:val="008843C2"/>
    <w:rsid w:val="00892451"/>
    <w:rsid w:val="008929CB"/>
    <w:rsid w:val="00893456"/>
    <w:rsid w:val="00897322"/>
    <w:rsid w:val="008A026E"/>
    <w:rsid w:val="008A133E"/>
    <w:rsid w:val="008A1A15"/>
    <w:rsid w:val="008A4CD3"/>
    <w:rsid w:val="008B574B"/>
    <w:rsid w:val="008C3AF2"/>
    <w:rsid w:val="008C40D6"/>
    <w:rsid w:val="008C6485"/>
    <w:rsid w:val="008D0CC1"/>
    <w:rsid w:val="008D112E"/>
    <w:rsid w:val="008E6C04"/>
    <w:rsid w:val="008E7A7A"/>
    <w:rsid w:val="00902F5B"/>
    <w:rsid w:val="00922A3A"/>
    <w:rsid w:val="0092614D"/>
    <w:rsid w:val="00926E85"/>
    <w:rsid w:val="0093517D"/>
    <w:rsid w:val="00937041"/>
    <w:rsid w:val="0095674E"/>
    <w:rsid w:val="00960004"/>
    <w:rsid w:val="00962C6B"/>
    <w:rsid w:val="00962CCE"/>
    <w:rsid w:val="00962E80"/>
    <w:rsid w:val="00972397"/>
    <w:rsid w:val="00972B50"/>
    <w:rsid w:val="009748EB"/>
    <w:rsid w:val="00975839"/>
    <w:rsid w:val="00975C09"/>
    <w:rsid w:val="00984712"/>
    <w:rsid w:val="00985890"/>
    <w:rsid w:val="00991D5C"/>
    <w:rsid w:val="009923DC"/>
    <w:rsid w:val="009932FA"/>
    <w:rsid w:val="009B5132"/>
    <w:rsid w:val="009C0352"/>
    <w:rsid w:val="009C5D7A"/>
    <w:rsid w:val="009D3049"/>
    <w:rsid w:val="009D533F"/>
    <w:rsid w:val="009E1BDB"/>
    <w:rsid w:val="009E3114"/>
    <w:rsid w:val="009E7A0A"/>
    <w:rsid w:val="009F1373"/>
    <w:rsid w:val="009F3A4E"/>
    <w:rsid w:val="009F4088"/>
    <w:rsid w:val="009F4944"/>
    <w:rsid w:val="00A0356D"/>
    <w:rsid w:val="00A037B8"/>
    <w:rsid w:val="00A1235B"/>
    <w:rsid w:val="00A14B7F"/>
    <w:rsid w:val="00A15BE3"/>
    <w:rsid w:val="00A1632F"/>
    <w:rsid w:val="00A218A0"/>
    <w:rsid w:val="00A21A98"/>
    <w:rsid w:val="00A22859"/>
    <w:rsid w:val="00A23F77"/>
    <w:rsid w:val="00A27C0B"/>
    <w:rsid w:val="00A352DE"/>
    <w:rsid w:val="00A37F96"/>
    <w:rsid w:val="00A41460"/>
    <w:rsid w:val="00A5073A"/>
    <w:rsid w:val="00A535DB"/>
    <w:rsid w:val="00A5362A"/>
    <w:rsid w:val="00A53FE6"/>
    <w:rsid w:val="00A56F87"/>
    <w:rsid w:val="00A70FB2"/>
    <w:rsid w:val="00A716CE"/>
    <w:rsid w:val="00A7235F"/>
    <w:rsid w:val="00A774FF"/>
    <w:rsid w:val="00A77BF1"/>
    <w:rsid w:val="00A84A04"/>
    <w:rsid w:val="00A854B0"/>
    <w:rsid w:val="00A91868"/>
    <w:rsid w:val="00A95227"/>
    <w:rsid w:val="00A9767D"/>
    <w:rsid w:val="00A977E4"/>
    <w:rsid w:val="00AA0F50"/>
    <w:rsid w:val="00AB12BB"/>
    <w:rsid w:val="00AB65A1"/>
    <w:rsid w:val="00AC6A04"/>
    <w:rsid w:val="00AC7128"/>
    <w:rsid w:val="00AC7D85"/>
    <w:rsid w:val="00AD04ED"/>
    <w:rsid w:val="00AD2502"/>
    <w:rsid w:val="00AD2E64"/>
    <w:rsid w:val="00AD2FC0"/>
    <w:rsid w:val="00AD3774"/>
    <w:rsid w:val="00AD37B9"/>
    <w:rsid w:val="00AD46A4"/>
    <w:rsid w:val="00AD64F0"/>
    <w:rsid w:val="00AD7BA5"/>
    <w:rsid w:val="00AE64AE"/>
    <w:rsid w:val="00AF0AF3"/>
    <w:rsid w:val="00AF0F17"/>
    <w:rsid w:val="00AF35D2"/>
    <w:rsid w:val="00AF7D99"/>
    <w:rsid w:val="00AF7F8B"/>
    <w:rsid w:val="00B11C2D"/>
    <w:rsid w:val="00B11CF4"/>
    <w:rsid w:val="00B14331"/>
    <w:rsid w:val="00B1529B"/>
    <w:rsid w:val="00B16039"/>
    <w:rsid w:val="00B27EF0"/>
    <w:rsid w:val="00B30E46"/>
    <w:rsid w:val="00B30EAD"/>
    <w:rsid w:val="00B3154F"/>
    <w:rsid w:val="00B31C53"/>
    <w:rsid w:val="00B35FE7"/>
    <w:rsid w:val="00B370CA"/>
    <w:rsid w:val="00B41CA4"/>
    <w:rsid w:val="00B42F79"/>
    <w:rsid w:val="00B5367E"/>
    <w:rsid w:val="00B56727"/>
    <w:rsid w:val="00B62299"/>
    <w:rsid w:val="00B6232B"/>
    <w:rsid w:val="00B64B28"/>
    <w:rsid w:val="00B67D3D"/>
    <w:rsid w:val="00B74A07"/>
    <w:rsid w:val="00B956BD"/>
    <w:rsid w:val="00B96BFB"/>
    <w:rsid w:val="00BA5761"/>
    <w:rsid w:val="00BB1D36"/>
    <w:rsid w:val="00BB47ED"/>
    <w:rsid w:val="00BB4DA0"/>
    <w:rsid w:val="00BC126A"/>
    <w:rsid w:val="00BC3DD5"/>
    <w:rsid w:val="00BD341A"/>
    <w:rsid w:val="00BD5547"/>
    <w:rsid w:val="00BD5EEF"/>
    <w:rsid w:val="00BD60D5"/>
    <w:rsid w:val="00BD6100"/>
    <w:rsid w:val="00BD6A76"/>
    <w:rsid w:val="00BE210E"/>
    <w:rsid w:val="00BE7449"/>
    <w:rsid w:val="00BF14D0"/>
    <w:rsid w:val="00BF21A9"/>
    <w:rsid w:val="00BF738C"/>
    <w:rsid w:val="00C02952"/>
    <w:rsid w:val="00C02A53"/>
    <w:rsid w:val="00C10AE9"/>
    <w:rsid w:val="00C10F78"/>
    <w:rsid w:val="00C16262"/>
    <w:rsid w:val="00C17506"/>
    <w:rsid w:val="00C23D6D"/>
    <w:rsid w:val="00C26133"/>
    <w:rsid w:val="00C312FB"/>
    <w:rsid w:val="00C31316"/>
    <w:rsid w:val="00C35147"/>
    <w:rsid w:val="00C4141F"/>
    <w:rsid w:val="00C4409E"/>
    <w:rsid w:val="00C55788"/>
    <w:rsid w:val="00C577D5"/>
    <w:rsid w:val="00C6056A"/>
    <w:rsid w:val="00C60AEF"/>
    <w:rsid w:val="00C64F4D"/>
    <w:rsid w:val="00C65C52"/>
    <w:rsid w:val="00C662E4"/>
    <w:rsid w:val="00C73B6A"/>
    <w:rsid w:val="00C7442A"/>
    <w:rsid w:val="00C8299A"/>
    <w:rsid w:val="00C82AB4"/>
    <w:rsid w:val="00C85B28"/>
    <w:rsid w:val="00C87A9B"/>
    <w:rsid w:val="00C912D6"/>
    <w:rsid w:val="00C97A2F"/>
    <w:rsid w:val="00CA3D30"/>
    <w:rsid w:val="00CA6941"/>
    <w:rsid w:val="00CA7905"/>
    <w:rsid w:val="00CB343C"/>
    <w:rsid w:val="00CB39AF"/>
    <w:rsid w:val="00CB5189"/>
    <w:rsid w:val="00CC0A5E"/>
    <w:rsid w:val="00CC4AFE"/>
    <w:rsid w:val="00CC5ABE"/>
    <w:rsid w:val="00CD0955"/>
    <w:rsid w:val="00CD19D3"/>
    <w:rsid w:val="00CD4CBA"/>
    <w:rsid w:val="00CE3821"/>
    <w:rsid w:val="00CE4372"/>
    <w:rsid w:val="00CF0EDE"/>
    <w:rsid w:val="00CF43F1"/>
    <w:rsid w:val="00CF6828"/>
    <w:rsid w:val="00CF7F14"/>
    <w:rsid w:val="00D1376B"/>
    <w:rsid w:val="00D16AD2"/>
    <w:rsid w:val="00D17E3A"/>
    <w:rsid w:val="00D21DA3"/>
    <w:rsid w:val="00D22015"/>
    <w:rsid w:val="00D22CD6"/>
    <w:rsid w:val="00D26252"/>
    <w:rsid w:val="00D26686"/>
    <w:rsid w:val="00D27CC1"/>
    <w:rsid w:val="00D27DC3"/>
    <w:rsid w:val="00D31983"/>
    <w:rsid w:val="00D40840"/>
    <w:rsid w:val="00D417AB"/>
    <w:rsid w:val="00D4395C"/>
    <w:rsid w:val="00D44CFE"/>
    <w:rsid w:val="00D46B4C"/>
    <w:rsid w:val="00D50550"/>
    <w:rsid w:val="00D57AF5"/>
    <w:rsid w:val="00D603B1"/>
    <w:rsid w:val="00D6299D"/>
    <w:rsid w:val="00D649F2"/>
    <w:rsid w:val="00D64FEE"/>
    <w:rsid w:val="00D73EB2"/>
    <w:rsid w:val="00D8032D"/>
    <w:rsid w:val="00D8512A"/>
    <w:rsid w:val="00D862B3"/>
    <w:rsid w:val="00D86911"/>
    <w:rsid w:val="00D8704A"/>
    <w:rsid w:val="00D97359"/>
    <w:rsid w:val="00DA4D45"/>
    <w:rsid w:val="00DA662D"/>
    <w:rsid w:val="00DB38E7"/>
    <w:rsid w:val="00DD1661"/>
    <w:rsid w:val="00DD7493"/>
    <w:rsid w:val="00DE378D"/>
    <w:rsid w:val="00DF2B68"/>
    <w:rsid w:val="00E01076"/>
    <w:rsid w:val="00E02023"/>
    <w:rsid w:val="00E03955"/>
    <w:rsid w:val="00E05647"/>
    <w:rsid w:val="00E062A6"/>
    <w:rsid w:val="00E0752B"/>
    <w:rsid w:val="00E1059F"/>
    <w:rsid w:val="00E13ED8"/>
    <w:rsid w:val="00E148E9"/>
    <w:rsid w:val="00E15245"/>
    <w:rsid w:val="00E1664E"/>
    <w:rsid w:val="00E2323A"/>
    <w:rsid w:val="00E24FB1"/>
    <w:rsid w:val="00E27469"/>
    <w:rsid w:val="00E2775A"/>
    <w:rsid w:val="00E27F9A"/>
    <w:rsid w:val="00E31EC1"/>
    <w:rsid w:val="00E43277"/>
    <w:rsid w:val="00E44EE6"/>
    <w:rsid w:val="00E47B63"/>
    <w:rsid w:val="00E61A28"/>
    <w:rsid w:val="00E71309"/>
    <w:rsid w:val="00E714FF"/>
    <w:rsid w:val="00E80A83"/>
    <w:rsid w:val="00E817E7"/>
    <w:rsid w:val="00E819FE"/>
    <w:rsid w:val="00E8397C"/>
    <w:rsid w:val="00E943A4"/>
    <w:rsid w:val="00E94DC8"/>
    <w:rsid w:val="00EA187B"/>
    <w:rsid w:val="00EA4218"/>
    <w:rsid w:val="00EA58CE"/>
    <w:rsid w:val="00EA68C9"/>
    <w:rsid w:val="00EB1902"/>
    <w:rsid w:val="00EB1D5C"/>
    <w:rsid w:val="00EB37E3"/>
    <w:rsid w:val="00EB38B6"/>
    <w:rsid w:val="00EB5398"/>
    <w:rsid w:val="00EC0863"/>
    <w:rsid w:val="00EC265D"/>
    <w:rsid w:val="00EC62C0"/>
    <w:rsid w:val="00EC7661"/>
    <w:rsid w:val="00EC7C6C"/>
    <w:rsid w:val="00ED20CF"/>
    <w:rsid w:val="00ED36DA"/>
    <w:rsid w:val="00ED5F7E"/>
    <w:rsid w:val="00EF2C48"/>
    <w:rsid w:val="00EF59B6"/>
    <w:rsid w:val="00EF70D6"/>
    <w:rsid w:val="00F1492C"/>
    <w:rsid w:val="00F200A4"/>
    <w:rsid w:val="00F205CE"/>
    <w:rsid w:val="00F20C22"/>
    <w:rsid w:val="00F57D15"/>
    <w:rsid w:val="00F669FE"/>
    <w:rsid w:val="00F66F9A"/>
    <w:rsid w:val="00F7225D"/>
    <w:rsid w:val="00F72654"/>
    <w:rsid w:val="00F7293F"/>
    <w:rsid w:val="00F733DA"/>
    <w:rsid w:val="00F73413"/>
    <w:rsid w:val="00F74512"/>
    <w:rsid w:val="00F760B7"/>
    <w:rsid w:val="00F765EA"/>
    <w:rsid w:val="00F7737F"/>
    <w:rsid w:val="00F870EF"/>
    <w:rsid w:val="00F87684"/>
    <w:rsid w:val="00F91757"/>
    <w:rsid w:val="00F93DCE"/>
    <w:rsid w:val="00FA0BA3"/>
    <w:rsid w:val="00FA4EE8"/>
    <w:rsid w:val="00FB00CB"/>
    <w:rsid w:val="00FB01A4"/>
    <w:rsid w:val="00FC50CB"/>
    <w:rsid w:val="00FC5962"/>
    <w:rsid w:val="00FD0239"/>
    <w:rsid w:val="00FD023C"/>
    <w:rsid w:val="00FD682F"/>
    <w:rsid w:val="00FD6DC2"/>
    <w:rsid w:val="00FE0039"/>
    <w:rsid w:val="00FE1064"/>
    <w:rsid w:val="00FE5308"/>
    <w:rsid w:val="00FE5CF6"/>
    <w:rsid w:val="00FF6776"/>
    <w:rsid w:val="00FF6C77"/>
    <w:rsid w:val="00FF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38520056"/>
  <w15:docId w15:val="{CBCD793E-95E2-49B5-AF75-EF63F28F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9E"/>
  </w:style>
  <w:style w:type="paragraph" w:styleId="Heading1">
    <w:name w:val="heading 1"/>
    <w:basedOn w:val="Normal"/>
    <w:next w:val="Normal"/>
    <w:link w:val="Heading1Char"/>
    <w:uiPriority w:val="9"/>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link w:val="ListParagraphChar"/>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numbering" w:customStyle="1" w:styleId="NoList1">
    <w:name w:val="No List1"/>
    <w:next w:val="NoList"/>
    <w:uiPriority w:val="99"/>
    <w:semiHidden/>
    <w:unhideWhenUsed/>
    <w:rsid w:val="00300882"/>
  </w:style>
  <w:style w:type="paragraph" w:styleId="BodyText">
    <w:name w:val="Body Text"/>
    <w:basedOn w:val="Normal"/>
    <w:link w:val="BodyTextChar"/>
    <w:semiHidden/>
    <w:unhideWhenUsed/>
    <w:rsid w:val="00300882"/>
    <w:pPr>
      <w:widowControl w:val="0"/>
      <w:spacing w:after="120" w:line="240" w:lineRule="auto"/>
    </w:pPr>
    <w:rPr>
      <w:rFonts w:ascii="Times New Roman" w:eastAsia="Times New Roman" w:hAnsi="Times New Roman" w:cs="Arial"/>
      <w:sz w:val="20"/>
      <w:szCs w:val="20"/>
    </w:rPr>
  </w:style>
  <w:style w:type="character" w:customStyle="1" w:styleId="BodyTextChar">
    <w:name w:val="Body Text Char"/>
    <w:basedOn w:val="DefaultParagraphFont"/>
    <w:link w:val="BodyText"/>
    <w:semiHidden/>
    <w:rsid w:val="00300882"/>
    <w:rPr>
      <w:rFonts w:ascii="Times New Roman" w:eastAsia="Times New Roman" w:hAnsi="Times New Roman" w:cs="Arial"/>
      <w:sz w:val="20"/>
      <w:szCs w:val="20"/>
    </w:rPr>
  </w:style>
  <w:style w:type="paragraph" w:styleId="NoSpacing">
    <w:name w:val="No Spacing"/>
    <w:uiPriority w:val="1"/>
    <w:qFormat/>
    <w:rsid w:val="00300882"/>
    <w:pPr>
      <w:spacing w:after="0" w:line="240" w:lineRule="auto"/>
    </w:pPr>
    <w:rPr>
      <w:rFonts w:ascii="Times New Roman" w:eastAsia="Times New Roman" w:hAnsi="Times New Roman" w:cs="Times New Roman"/>
      <w:sz w:val="24"/>
      <w:szCs w:val="24"/>
      <w:lang w:val="ru-RU" w:eastAsia="ru-RU"/>
    </w:rPr>
  </w:style>
  <w:style w:type="character" w:customStyle="1" w:styleId="ListParagraphChar">
    <w:name w:val="List Paragraph Char"/>
    <w:link w:val="ListParagraph"/>
    <w:uiPriority w:val="34"/>
    <w:locked/>
    <w:rsid w:val="00300882"/>
  </w:style>
  <w:style w:type="paragraph" w:customStyle="1" w:styleId="Default">
    <w:name w:val="Default"/>
    <w:uiPriority w:val="99"/>
    <w:rsid w:val="00300882"/>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paragraph" w:customStyle="1" w:styleId="abzacixml">
    <w:name w:val="abzacixml"/>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xlixml">
    <w:name w:val="muxlixml"/>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petit">
    <w:name w:val="mypetit"/>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00882"/>
    <w:rPr>
      <w:sz w:val="16"/>
      <w:szCs w:val="16"/>
    </w:rPr>
  </w:style>
  <w:style w:type="character" w:customStyle="1" w:styleId="FollowedHyperlink1">
    <w:name w:val="FollowedHyperlink1"/>
    <w:basedOn w:val="DefaultParagraphFont"/>
    <w:uiPriority w:val="99"/>
    <w:semiHidden/>
    <w:rsid w:val="00300882"/>
    <w:rPr>
      <w:color w:val="800080"/>
      <w:u w:val="single"/>
    </w:rPr>
  </w:style>
  <w:style w:type="table" w:customStyle="1" w:styleId="TableGrid1">
    <w:name w:val="Table Grid1"/>
    <w:basedOn w:val="TableNormal"/>
    <w:next w:val="TableGrid0"/>
    <w:uiPriority w:val="59"/>
    <w:rsid w:val="003008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5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EEF"/>
    <w:rPr>
      <w:sz w:val="20"/>
      <w:szCs w:val="20"/>
    </w:rPr>
  </w:style>
  <w:style w:type="character" w:styleId="FootnoteReference">
    <w:name w:val="footnote reference"/>
    <w:basedOn w:val="DefaultParagraphFont"/>
    <w:uiPriority w:val="99"/>
    <w:semiHidden/>
    <w:unhideWhenUsed/>
    <w:rsid w:val="00BD5EEF"/>
    <w:rPr>
      <w:vertAlign w:val="superscript"/>
    </w:rPr>
  </w:style>
  <w:style w:type="character" w:customStyle="1" w:styleId="UnresolvedMention1">
    <w:name w:val="Unresolved Mention1"/>
    <w:basedOn w:val="DefaultParagraphFont"/>
    <w:uiPriority w:val="99"/>
    <w:semiHidden/>
    <w:unhideWhenUsed/>
    <w:rsid w:val="003B6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69115">
      <w:bodyDiv w:val="1"/>
      <w:marLeft w:val="0"/>
      <w:marRight w:val="0"/>
      <w:marTop w:val="0"/>
      <w:marBottom w:val="0"/>
      <w:divBdr>
        <w:top w:val="none" w:sz="0" w:space="0" w:color="auto"/>
        <w:left w:val="none" w:sz="0" w:space="0" w:color="auto"/>
        <w:bottom w:val="none" w:sz="0" w:space="0" w:color="auto"/>
        <w:right w:val="none" w:sz="0" w:space="0" w:color="auto"/>
      </w:divBdr>
    </w:div>
    <w:div w:id="677851996">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604531840">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2109154185">
      <w:bodyDiv w:val="1"/>
      <w:marLeft w:val="0"/>
      <w:marRight w:val="0"/>
      <w:marTop w:val="0"/>
      <w:marBottom w:val="0"/>
      <w:divBdr>
        <w:top w:val="none" w:sz="0" w:space="0" w:color="auto"/>
        <w:left w:val="none" w:sz="0" w:space="0" w:color="auto"/>
        <w:bottom w:val="none" w:sz="0" w:space="0" w:color="auto"/>
        <w:right w:val="none" w:sz="0" w:space="0" w:color="auto"/>
      </w:divBdr>
    </w:div>
    <w:div w:id="213714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968C-855A-4ED8-9609-DEE8734E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9</Pages>
  <Words>1890</Words>
  <Characters>10775</Characters>
  <Application>Microsoft Office Word</Application>
  <DocSecurity>0</DocSecurity>
  <Lines>89</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259</cp:revision>
  <cp:lastPrinted>2020-03-10T06:40:00Z</cp:lastPrinted>
  <dcterms:created xsi:type="dcterms:W3CDTF">2019-02-19T18:11:00Z</dcterms:created>
  <dcterms:modified xsi:type="dcterms:W3CDTF">2025-01-09T08:19:00Z</dcterms:modified>
</cp:coreProperties>
</file>