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theme/themeOverride1.xml" ContentType="application/vnd.openxmlformats-officedocument.themeOverrid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4AD65" w14:textId="77777777" w:rsidR="00E63209" w:rsidRPr="00241176" w:rsidRDefault="00E63209" w:rsidP="00241176">
      <w:pPr>
        <w:pStyle w:val="Heading1"/>
      </w:pPr>
    </w:p>
    <w:p w14:paraId="481CC233" w14:textId="77777777" w:rsidR="00EA5E00" w:rsidRPr="0050071E" w:rsidRDefault="00EA5E00" w:rsidP="00700B84">
      <w:pPr>
        <w:tabs>
          <w:tab w:val="left" w:pos="180"/>
          <w:tab w:val="left" w:pos="270"/>
        </w:tabs>
        <w:spacing w:after="120" w:line="288" w:lineRule="auto"/>
        <w:jc w:val="center"/>
        <w:rPr>
          <w:rFonts w:ascii="Sylfaen" w:hAnsi="Sylfaen"/>
          <w:bCs/>
          <w:color w:val="2F5496" w:themeColor="accent5" w:themeShade="BF"/>
          <w:sz w:val="40"/>
          <w:szCs w:val="40"/>
          <w:lang w:val="ka-GE"/>
        </w:rPr>
      </w:pPr>
    </w:p>
    <w:p w14:paraId="1252F573" w14:textId="77777777" w:rsidR="00EA5E00" w:rsidRPr="0050071E" w:rsidRDefault="00D84185" w:rsidP="00D3181A">
      <w:pPr>
        <w:tabs>
          <w:tab w:val="left" w:pos="-270"/>
        </w:tabs>
        <w:spacing w:after="120" w:line="288" w:lineRule="auto"/>
        <w:ind w:left="-270"/>
        <w:jc w:val="center"/>
        <w:rPr>
          <w:rFonts w:ascii="Sylfaen" w:hAnsi="Sylfaen"/>
          <w:bCs/>
          <w:color w:val="2F5496" w:themeColor="accent5" w:themeShade="BF"/>
          <w:sz w:val="40"/>
          <w:szCs w:val="40"/>
          <w:lang w:val="ka-GE"/>
        </w:rPr>
      </w:pPr>
      <w:r w:rsidRPr="0050071E">
        <w:rPr>
          <w:noProof/>
        </w:rPr>
        <w:drawing>
          <wp:inline distT="0" distB="0" distL="0" distR="0" wp14:anchorId="6CF38AFF" wp14:editId="56284296">
            <wp:extent cx="2289975" cy="4466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2308073" cy="450181"/>
                    </a:xfrm>
                    <a:prstGeom prst="rect">
                      <a:avLst/>
                    </a:prstGeom>
                  </pic:spPr>
                </pic:pic>
              </a:graphicData>
            </a:graphic>
          </wp:inline>
        </w:drawing>
      </w:r>
    </w:p>
    <w:p w14:paraId="139EE4DE" w14:textId="77777777" w:rsidR="00EA5E00" w:rsidRPr="0050071E" w:rsidRDefault="00EA5E00" w:rsidP="00700B84">
      <w:pPr>
        <w:tabs>
          <w:tab w:val="left" w:pos="180"/>
          <w:tab w:val="left" w:pos="270"/>
        </w:tabs>
        <w:spacing w:after="120" w:line="288" w:lineRule="auto"/>
        <w:jc w:val="center"/>
        <w:rPr>
          <w:noProof/>
        </w:rPr>
      </w:pPr>
    </w:p>
    <w:p w14:paraId="51BED2F1" w14:textId="77777777" w:rsidR="00DD160B" w:rsidRPr="0050071E" w:rsidRDefault="00DD160B" w:rsidP="00700B84">
      <w:pPr>
        <w:tabs>
          <w:tab w:val="left" w:pos="180"/>
          <w:tab w:val="left" w:pos="270"/>
        </w:tabs>
        <w:spacing w:after="120" w:line="288" w:lineRule="auto"/>
        <w:jc w:val="center"/>
        <w:rPr>
          <w:rFonts w:ascii="Sylfaen" w:hAnsi="Sylfaen"/>
          <w:noProof/>
          <w:color w:val="2F5496" w:themeColor="accent5" w:themeShade="BF"/>
          <w:sz w:val="30"/>
          <w:szCs w:val="30"/>
          <w:lang w:val="ka-GE"/>
        </w:rPr>
      </w:pPr>
    </w:p>
    <w:p w14:paraId="20AF4D88" w14:textId="77777777" w:rsidR="00DD160B" w:rsidRPr="0050071E" w:rsidRDefault="00D25FC4" w:rsidP="00700B84">
      <w:pPr>
        <w:tabs>
          <w:tab w:val="left" w:pos="180"/>
          <w:tab w:val="left" w:pos="270"/>
        </w:tabs>
        <w:spacing w:after="120" w:line="288" w:lineRule="auto"/>
        <w:jc w:val="center"/>
        <w:rPr>
          <w:rFonts w:ascii="Sylfaen" w:hAnsi="Sylfaen"/>
          <w:bCs/>
          <w:color w:val="2F5496" w:themeColor="accent5" w:themeShade="BF"/>
          <w:sz w:val="30"/>
          <w:szCs w:val="30"/>
          <w:lang w:val="ka-GE"/>
        </w:rPr>
      </w:pPr>
      <w:r w:rsidRPr="0050071E">
        <w:rPr>
          <w:rFonts w:ascii="Sylfaen" w:hAnsi="Sylfaen"/>
          <w:noProof/>
          <w:color w:val="2F5496" w:themeColor="accent5" w:themeShade="BF"/>
          <w:sz w:val="30"/>
          <w:szCs w:val="30"/>
          <w:lang w:val="ka-GE"/>
        </w:rPr>
        <w:t>ევროპის</w:t>
      </w:r>
      <w:r w:rsidR="00DD160B" w:rsidRPr="0050071E">
        <w:rPr>
          <w:rFonts w:ascii="Sylfaen" w:hAnsi="Sylfaen"/>
          <w:noProof/>
          <w:color w:val="2F5496" w:themeColor="accent5" w:themeShade="BF"/>
          <w:sz w:val="30"/>
          <w:szCs w:val="30"/>
          <w:lang w:val="ka-GE"/>
        </w:rPr>
        <w:t xml:space="preserve"> უნივერსიტეტი</w:t>
      </w:r>
    </w:p>
    <w:p w14:paraId="003E160E" w14:textId="77777777" w:rsidR="00EA5E00" w:rsidRPr="0050071E" w:rsidRDefault="00EA5E00" w:rsidP="00700B84">
      <w:pPr>
        <w:tabs>
          <w:tab w:val="left" w:pos="180"/>
          <w:tab w:val="left" w:pos="270"/>
        </w:tabs>
        <w:spacing w:after="120" w:line="288" w:lineRule="auto"/>
        <w:jc w:val="center"/>
        <w:rPr>
          <w:rFonts w:ascii="Sylfaen" w:hAnsi="Sylfaen"/>
          <w:bCs/>
          <w:color w:val="2F5496" w:themeColor="accent5" w:themeShade="BF"/>
          <w:sz w:val="40"/>
          <w:szCs w:val="40"/>
          <w:lang w:val="ka-GE"/>
        </w:rPr>
      </w:pPr>
    </w:p>
    <w:p w14:paraId="68E0BAAD" w14:textId="77777777" w:rsidR="006C0A41" w:rsidRPr="0050071E" w:rsidRDefault="006C0A41" w:rsidP="00700B84">
      <w:pPr>
        <w:tabs>
          <w:tab w:val="left" w:pos="180"/>
          <w:tab w:val="left" w:pos="270"/>
        </w:tabs>
        <w:spacing w:after="120" w:line="288" w:lineRule="auto"/>
        <w:jc w:val="center"/>
        <w:rPr>
          <w:rFonts w:ascii="Sylfaen" w:hAnsi="Sylfaen"/>
          <w:bCs/>
          <w:color w:val="2F5496" w:themeColor="accent5" w:themeShade="BF"/>
          <w:sz w:val="30"/>
          <w:szCs w:val="30"/>
          <w:lang w:val="ka-GE"/>
        </w:rPr>
      </w:pPr>
      <w:r w:rsidRPr="0050071E">
        <w:rPr>
          <w:rFonts w:ascii="Sylfaen" w:hAnsi="Sylfaen"/>
          <w:bCs/>
          <w:color w:val="2F5496" w:themeColor="accent5" w:themeShade="BF"/>
          <w:sz w:val="30"/>
          <w:szCs w:val="30"/>
          <w:lang w:val="ka-GE"/>
        </w:rPr>
        <w:t>ხარისხის განვითარების წლიური ანგარიში</w:t>
      </w:r>
    </w:p>
    <w:p w14:paraId="10666368" w14:textId="77777777" w:rsidR="00586A49" w:rsidRPr="0050071E" w:rsidRDefault="006E59D9" w:rsidP="00700B84">
      <w:pPr>
        <w:tabs>
          <w:tab w:val="left" w:pos="180"/>
          <w:tab w:val="left" w:pos="270"/>
        </w:tabs>
        <w:spacing w:after="120" w:line="288" w:lineRule="auto"/>
        <w:jc w:val="center"/>
        <w:rPr>
          <w:rFonts w:ascii="Sylfaen" w:hAnsi="Sylfaen"/>
          <w:bCs/>
          <w:color w:val="2F5496" w:themeColor="accent5" w:themeShade="BF"/>
          <w:sz w:val="24"/>
          <w:szCs w:val="24"/>
          <w:lang w:val="ka-GE"/>
        </w:rPr>
      </w:pPr>
      <w:r w:rsidRPr="0050071E">
        <w:rPr>
          <w:rFonts w:ascii="Sylfaen" w:hAnsi="Sylfaen"/>
          <w:bCs/>
          <w:color w:val="2F5496" w:themeColor="accent5" w:themeShade="BF"/>
          <w:sz w:val="24"/>
          <w:szCs w:val="24"/>
          <w:lang w:val="ka-GE"/>
        </w:rPr>
        <w:t>ხარისხის უზრუნველყოფის სამსახურის</w:t>
      </w:r>
      <w:r w:rsidR="000C4E55" w:rsidRPr="0050071E">
        <w:rPr>
          <w:rFonts w:ascii="Sylfaen" w:hAnsi="Sylfaen"/>
          <w:bCs/>
          <w:color w:val="2F5496" w:themeColor="accent5" w:themeShade="BF"/>
          <w:sz w:val="24"/>
          <w:szCs w:val="24"/>
          <w:lang w:val="ka-GE"/>
        </w:rPr>
        <w:t xml:space="preserve">, </w:t>
      </w:r>
    </w:p>
    <w:p w14:paraId="43004581" w14:textId="77777777" w:rsidR="00586A49" w:rsidRPr="0050071E" w:rsidRDefault="000C4E55" w:rsidP="00700B84">
      <w:pPr>
        <w:tabs>
          <w:tab w:val="left" w:pos="180"/>
          <w:tab w:val="left" w:pos="270"/>
        </w:tabs>
        <w:spacing w:after="120" w:line="288" w:lineRule="auto"/>
        <w:jc w:val="center"/>
        <w:rPr>
          <w:rFonts w:ascii="Sylfaen" w:hAnsi="Sylfaen"/>
          <w:bCs/>
          <w:color w:val="2F5496" w:themeColor="accent5" w:themeShade="BF"/>
          <w:sz w:val="24"/>
          <w:szCs w:val="24"/>
          <w:lang w:val="ka-GE"/>
        </w:rPr>
      </w:pPr>
      <w:r w:rsidRPr="0050071E">
        <w:rPr>
          <w:rFonts w:ascii="Sylfaen" w:hAnsi="Sylfaen"/>
          <w:bCs/>
          <w:color w:val="2F5496" w:themeColor="accent5" w:themeShade="BF"/>
          <w:sz w:val="24"/>
          <w:szCs w:val="24"/>
          <w:lang w:val="ka-GE"/>
        </w:rPr>
        <w:t xml:space="preserve">სამეცნიერო-კვლევითი </w:t>
      </w:r>
      <w:r w:rsidR="00586A49" w:rsidRPr="0050071E">
        <w:rPr>
          <w:rFonts w:ascii="Sylfaen" w:hAnsi="Sylfaen"/>
          <w:bCs/>
          <w:color w:val="2F5496" w:themeColor="accent5" w:themeShade="BF"/>
          <w:sz w:val="24"/>
          <w:szCs w:val="24"/>
          <w:lang w:val="ka-GE"/>
        </w:rPr>
        <w:t xml:space="preserve">საქმიანობის </w:t>
      </w:r>
      <w:r w:rsidRPr="0050071E">
        <w:rPr>
          <w:rFonts w:ascii="Sylfaen" w:hAnsi="Sylfaen"/>
          <w:bCs/>
          <w:color w:val="2F5496" w:themeColor="accent5" w:themeShade="BF"/>
          <w:sz w:val="24"/>
          <w:szCs w:val="24"/>
          <w:lang w:val="ka-GE"/>
        </w:rPr>
        <w:t>ხელშ</w:t>
      </w:r>
      <w:r w:rsidR="00586A49" w:rsidRPr="0050071E">
        <w:rPr>
          <w:rFonts w:ascii="Sylfaen" w:hAnsi="Sylfaen"/>
          <w:bCs/>
          <w:color w:val="2F5496" w:themeColor="accent5" w:themeShade="BF"/>
          <w:sz w:val="24"/>
          <w:szCs w:val="24"/>
          <w:lang w:val="ka-GE"/>
        </w:rPr>
        <w:t>ე</w:t>
      </w:r>
      <w:r w:rsidRPr="0050071E">
        <w:rPr>
          <w:rFonts w:ascii="Sylfaen" w:hAnsi="Sylfaen"/>
          <w:bCs/>
          <w:color w:val="2F5496" w:themeColor="accent5" w:themeShade="BF"/>
          <w:sz w:val="24"/>
          <w:szCs w:val="24"/>
          <w:lang w:val="ka-GE"/>
        </w:rPr>
        <w:t xml:space="preserve">წყობის </w:t>
      </w:r>
      <w:r w:rsidR="00994632" w:rsidRPr="0050071E">
        <w:rPr>
          <w:rFonts w:ascii="Sylfaen" w:hAnsi="Sylfaen"/>
          <w:bCs/>
          <w:color w:val="2F5496" w:themeColor="accent5" w:themeShade="BF"/>
          <w:sz w:val="24"/>
          <w:szCs w:val="24"/>
          <w:lang w:val="ka-GE"/>
        </w:rPr>
        <w:t xml:space="preserve">ცენტრის </w:t>
      </w:r>
      <w:r w:rsidRPr="0050071E">
        <w:rPr>
          <w:rFonts w:ascii="Sylfaen" w:hAnsi="Sylfaen"/>
          <w:bCs/>
          <w:color w:val="2F5496" w:themeColor="accent5" w:themeShade="BF"/>
          <w:sz w:val="24"/>
          <w:szCs w:val="24"/>
          <w:lang w:val="ka-GE"/>
        </w:rPr>
        <w:t>და სწავლების ინოვაციური მეთოდების ტრენინგ-ცენტრის საქმიანობის</w:t>
      </w:r>
      <w:r w:rsidR="006E59D9" w:rsidRPr="0050071E">
        <w:rPr>
          <w:rFonts w:ascii="Sylfaen" w:hAnsi="Sylfaen"/>
          <w:bCs/>
          <w:color w:val="2F5496" w:themeColor="accent5" w:themeShade="BF"/>
          <w:sz w:val="24"/>
          <w:szCs w:val="24"/>
          <w:lang w:val="ka-GE"/>
        </w:rPr>
        <w:t xml:space="preserve"> </w:t>
      </w:r>
    </w:p>
    <w:p w14:paraId="7C772C98" w14:textId="77777777" w:rsidR="006E59D9" w:rsidRPr="0050071E" w:rsidRDefault="00426530" w:rsidP="00700B84">
      <w:pPr>
        <w:tabs>
          <w:tab w:val="left" w:pos="180"/>
          <w:tab w:val="left" w:pos="270"/>
        </w:tabs>
        <w:spacing w:after="120" w:line="288" w:lineRule="auto"/>
        <w:jc w:val="center"/>
        <w:rPr>
          <w:rFonts w:ascii="Sylfaen" w:hAnsi="Sylfaen"/>
          <w:bCs/>
          <w:color w:val="2F5496" w:themeColor="accent5" w:themeShade="BF"/>
          <w:sz w:val="30"/>
          <w:szCs w:val="30"/>
          <w:lang w:val="ka-GE"/>
        </w:rPr>
      </w:pPr>
      <w:r w:rsidRPr="0050071E">
        <w:rPr>
          <w:rFonts w:ascii="Sylfaen" w:hAnsi="Sylfaen"/>
          <w:bCs/>
          <w:color w:val="2F5496" w:themeColor="accent5" w:themeShade="BF"/>
          <w:sz w:val="24"/>
          <w:szCs w:val="24"/>
          <w:lang w:val="ka-GE"/>
        </w:rPr>
        <w:t>შედეგების ანალიზი</w:t>
      </w:r>
    </w:p>
    <w:p w14:paraId="02F6AF0B" w14:textId="77777777" w:rsidR="00EA5E00" w:rsidRPr="0050071E" w:rsidRDefault="00EA5E00" w:rsidP="00700B84">
      <w:pPr>
        <w:tabs>
          <w:tab w:val="left" w:pos="180"/>
          <w:tab w:val="left" w:pos="270"/>
        </w:tabs>
        <w:spacing w:after="120" w:line="288" w:lineRule="auto"/>
        <w:jc w:val="center"/>
        <w:rPr>
          <w:rFonts w:ascii="Sylfaen" w:hAnsi="Sylfaen"/>
          <w:bCs/>
          <w:color w:val="2F5496" w:themeColor="accent5" w:themeShade="BF"/>
          <w:sz w:val="30"/>
          <w:szCs w:val="30"/>
          <w:lang w:val="ka-GE"/>
        </w:rPr>
      </w:pPr>
    </w:p>
    <w:p w14:paraId="4CA5FB28" w14:textId="77777777" w:rsidR="0048774B" w:rsidRPr="0050071E" w:rsidRDefault="0048774B" w:rsidP="00700B84">
      <w:pPr>
        <w:tabs>
          <w:tab w:val="left" w:pos="180"/>
          <w:tab w:val="left" w:pos="270"/>
        </w:tabs>
        <w:spacing w:after="120" w:line="288" w:lineRule="auto"/>
        <w:jc w:val="center"/>
        <w:rPr>
          <w:rFonts w:ascii="Sylfaen" w:hAnsi="Sylfaen"/>
          <w:bCs/>
          <w:color w:val="2F5496" w:themeColor="accent5" w:themeShade="BF"/>
          <w:sz w:val="30"/>
          <w:szCs w:val="30"/>
          <w:lang w:val="ka-GE"/>
        </w:rPr>
      </w:pPr>
    </w:p>
    <w:p w14:paraId="16A11649" w14:textId="01A12069" w:rsidR="006E59D9" w:rsidRPr="0050071E" w:rsidRDefault="000E38B5" w:rsidP="00700B84">
      <w:pPr>
        <w:tabs>
          <w:tab w:val="left" w:pos="180"/>
          <w:tab w:val="left" w:pos="270"/>
        </w:tabs>
        <w:spacing w:after="120" w:line="288" w:lineRule="auto"/>
        <w:jc w:val="center"/>
        <w:rPr>
          <w:rFonts w:ascii="Sylfaen" w:hAnsi="Sylfaen"/>
          <w:bCs/>
          <w:color w:val="2F5496" w:themeColor="accent5" w:themeShade="BF"/>
          <w:sz w:val="30"/>
          <w:szCs w:val="30"/>
          <w:lang w:val="ka-GE"/>
        </w:rPr>
      </w:pPr>
      <w:r>
        <w:rPr>
          <w:rFonts w:ascii="Sylfaen" w:hAnsi="Sylfaen"/>
          <w:bCs/>
          <w:color w:val="2F5496" w:themeColor="accent5" w:themeShade="BF"/>
          <w:sz w:val="30"/>
          <w:szCs w:val="30"/>
          <w:lang w:val="ka-GE"/>
        </w:rPr>
        <w:t>2023-2024</w:t>
      </w:r>
      <w:r w:rsidR="006E59D9" w:rsidRPr="0050071E">
        <w:rPr>
          <w:rFonts w:ascii="Sylfaen" w:hAnsi="Sylfaen"/>
          <w:bCs/>
          <w:color w:val="2F5496" w:themeColor="accent5" w:themeShade="BF"/>
          <w:sz w:val="30"/>
          <w:szCs w:val="30"/>
          <w:lang w:val="ka-GE"/>
        </w:rPr>
        <w:t xml:space="preserve"> აკადემიური წელი</w:t>
      </w:r>
    </w:p>
    <w:p w14:paraId="3CE0B674" w14:textId="77777777" w:rsidR="00EA5E00" w:rsidRPr="0050071E" w:rsidRDefault="00EA5E00" w:rsidP="00700B84">
      <w:pPr>
        <w:tabs>
          <w:tab w:val="left" w:pos="180"/>
          <w:tab w:val="left" w:pos="270"/>
        </w:tabs>
        <w:spacing w:after="120" w:line="288" w:lineRule="auto"/>
        <w:jc w:val="center"/>
        <w:rPr>
          <w:rFonts w:ascii="Sylfaen" w:hAnsi="Sylfaen"/>
          <w:b/>
          <w:bCs/>
          <w:color w:val="2F5496" w:themeColor="accent5" w:themeShade="BF"/>
          <w:lang w:val="ka-GE"/>
        </w:rPr>
      </w:pPr>
    </w:p>
    <w:p w14:paraId="13C44201" w14:textId="77777777" w:rsidR="00EA5E00" w:rsidRPr="0050071E" w:rsidRDefault="00EA5E00" w:rsidP="00700B84">
      <w:pPr>
        <w:spacing w:after="120" w:line="288" w:lineRule="auto"/>
        <w:rPr>
          <w:rFonts w:ascii="Sylfaen" w:hAnsi="Sylfaen"/>
          <w:b/>
          <w:color w:val="2F5496" w:themeColor="accent5" w:themeShade="BF"/>
          <w:lang w:val="ka-GE"/>
        </w:rPr>
      </w:pPr>
      <w:r w:rsidRPr="0050071E">
        <w:rPr>
          <w:rFonts w:ascii="Sylfaen" w:hAnsi="Sylfaen"/>
          <w:b/>
          <w:color w:val="2F5496" w:themeColor="accent5" w:themeShade="BF"/>
          <w:lang w:val="ka-GE"/>
        </w:rPr>
        <w:br w:type="page"/>
      </w:r>
    </w:p>
    <w:p w14:paraId="6B24ED3D" w14:textId="77777777" w:rsidR="008B33FC" w:rsidRPr="0050071E" w:rsidRDefault="008B33FC" w:rsidP="00A878BD">
      <w:pPr>
        <w:spacing w:after="120" w:line="288" w:lineRule="auto"/>
        <w:rPr>
          <w:rFonts w:ascii="Sylfaen" w:hAnsi="Sylfaen"/>
          <w:b/>
          <w:color w:val="2F5496" w:themeColor="accent5" w:themeShade="BF"/>
          <w:sz w:val="24"/>
          <w:szCs w:val="24"/>
        </w:rPr>
      </w:pPr>
      <w:r w:rsidRPr="0050071E">
        <w:rPr>
          <w:rFonts w:ascii="Sylfaen" w:hAnsi="Sylfaen"/>
          <w:b/>
          <w:color w:val="2F5496" w:themeColor="accent5" w:themeShade="BF"/>
          <w:sz w:val="24"/>
          <w:szCs w:val="24"/>
          <w:lang w:val="ka-GE"/>
        </w:rPr>
        <w:lastRenderedPageBreak/>
        <w:t>სარჩევი</w:t>
      </w:r>
    </w:p>
    <w:sdt>
      <w:sdtPr>
        <w:rPr>
          <w:rFonts w:asciiTheme="minorHAnsi" w:eastAsiaTheme="minorHAnsi" w:hAnsiTheme="minorHAnsi" w:cstheme="minorBidi"/>
          <w:color w:val="auto"/>
          <w:sz w:val="22"/>
          <w:szCs w:val="22"/>
        </w:rPr>
        <w:id w:val="-755517006"/>
        <w:docPartObj>
          <w:docPartGallery w:val="Table of Contents"/>
          <w:docPartUnique/>
        </w:docPartObj>
      </w:sdtPr>
      <w:sdtEndPr>
        <w:rPr>
          <w:rFonts w:ascii="Sylfaen" w:hAnsi="Sylfaen"/>
          <w:b/>
          <w:bCs/>
          <w:noProof/>
          <w:color w:val="2F5496" w:themeColor="accent5" w:themeShade="BF"/>
        </w:rPr>
      </w:sdtEndPr>
      <w:sdtContent>
        <w:p w14:paraId="02AE24F1" w14:textId="77777777" w:rsidR="00A878BD" w:rsidRPr="0050071E" w:rsidRDefault="00A878BD" w:rsidP="00A878BD">
          <w:pPr>
            <w:pStyle w:val="TOCHeading"/>
            <w:spacing w:line="288" w:lineRule="auto"/>
            <w:rPr>
              <w:sz w:val="2"/>
              <w:szCs w:val="2"/>
            </w:rPr>
          </w:pPr>
        </w:p>
        <w:p w14:paraId="6DCBD4B1" w14:textId="06F8B537" w:rsidR="00E662BF" w:rsidRPr="0050071E" w:rsidRDefault="00A878BD" w:rsidP="0037730F">
          <w:pPr>
            <w:pStyle w:val="TOC1"/>
            <w:rPr>
              <w:rFonts w:eastAsiaTheme="minorEastAsia"/>
              <w:lang w:val="en-US"/>
            </w:rPr>
          </w:pPr>
          <w:r w:rsidRPr="0050071E">
            <w:rPr>
              <w:bCs/>
            </w:rPr>
            <w:fldChar w:fldCharType="begin"/>
          </w:r>
          <w:r w:rsidRPr="0050071E">
            <w:rPr>
              <w:bCs/>
            </w:rPr>
            <w:instrText xml:space="preserve"> TOC \o "1-3" \h \z \u </w:instrText>
          </w:r>
          <w:r w:rsidRPr="0050071E">
            <w:rPr>
              <w:bCs/>
            </w:rPr>
            <w:fldChar w:fldCharType="separate"/>
          </w:r>
          <w:hyperlink w:anchor="_Toc96110574" w:history="1">
            <w:r w:rsidR="00E662BF" w:rsidRPr="0050071E">
              <w:rPr>
                <w:rStyle w:val="Hyperlink"/>
                <w:color w:val="2F5496" w:themeColor="accent5" w:themeShade="BF"/>
                <w:u w:val="none"/>
              </w:rPr>
              <w:t>თავი 1. ხარისხის უზრუნველყოფის რეგულირება და პრინციპები</w:t>
            </w:r>
            <w:r w:rsidR="00E662BF" w:rsidRPr="0050071E">
              <w:rPr>
                <w:webHidden/>
              </w:rPr>
              <w:tab/>
            </w:r>
            <w:r w:rsidR="00E662BF" w:rsidRPr="0050071E">
              <w:rPr>
                <w:webHidden/>
              </w:rPr>
              <w:fldChar w:fldCharType="begin"/>
            </w:r>
            <w:r w:rsidR="00E662BF" w:rsidRPr="0050071E">
              <w:rPr>
                <w:webHidden/>
              </w:rPr>
              <w:instrText xml:space="preserve"> PAGEREF _Toc96110574 \h </w:instrText>
            </w:r>
            <w:r w:rsidR="00E662BF" w:rsidRPr="0050071E">
              <w:rPr>
                <w:webHidden/>
              </w:rPr>
            </w:r>
            <w:r w:rsidR="00E662BF" w:rsidRPr="0050071E">
              <w:rPr>
                <w:webHidden/>
              </w:rPr>
              <w:fldChar w:fldCharType="separate"/>
            </w:r>
            <w:r w:rsidR="005C661D">
              <w:rPr>
                <w:webHidden/>
              </w:rPr>
              <w:t>4</w:t>
            </w:r>
            <w:r w:rsidR="00E662BF" w:rsidRPr="0050071E">
              <w:rPr>
                <w:webHidden/>
              </w:rPr>
              <w:fldChar w:fldCharType="end"/>
            </w:r>
          </w:hyperlink>
        </w:p>
        <w:p w14:paraId="3FAB6B69" w14:textId="1EB84565" w:rsidR="00E662BF" w:rsidRPr="0050071E" w:rsidRDefault="001516EA" w:rsidP="0037730F">
          <w:pPr>
            <w:pStyle w:val="TOC1"/>
            <w:rPr>
              <w:rFonts w:eastAsiaTheme="minorEastAsia"/>
              <w:lang w:val="en-US"/>
            </w:rPr>
          </w:pPr>
          <w:hyperlink w:anchor="_Toc96110575" w:history="1">
            <w:r w:rsidR="00E662BF" w:rsidRPr="0050071E">
              <w:rPr>
                <w:rStyle w:val="Hyperlink"/>
                <w:color w:val="2F5496" w:themeColor="accent5" w:themeShade="BF"/>
                <w:u w:val="none"/>
              </w:rPr>
              <w:t>თავი 2. ხარისხის უზრუნველყოფის შიდა და გარე მექანიზმები</w:t>
            </w:r>
            <w:r w:rsidR="00E662BF" w:rsidRPr="0050071E">
              <w:rPr>
                <w:webHidden/>
              </w:rPr>
              <w:tab/>
            </w:r>
            <w:r w:rsidR="00E662BF" w:rsidRPr="0050071E">
              <w:rPr>
                <w:webHidden/>
              </w:rPr>
              <w:fldChar w:fldCharType="begin"/>
            </w:r>
            <w:r w:rsidR="00E662BF" w:rsidRPr="0050071E">
              <w:rPr>
                <w:webHidden/>
              </w:rPr>
              <w:instrText xml:space="preserve"> PAGEREF _Toc96110575 \h </w:instrText>
            </w:r>
            <w:r w:rsidR="00E662BF" w:rsidRPr="0050071E">
              <w:rPr>
                <w:webHidden/>
              </w:rPr>
            </w:r>
            <w:r w:rsidR="00E662BF" w:rsidRPr="0050071E">
              <w:rPr>
                <w:webHidden/>
              </w:rPr>
              <w:fldChar w:fldCharType="separate"/>
            </w:r>
            <w:r w:rsidR="005C661D">
              <w:rPr>
                <w:webHidden/>
              </w:rPr>
              <w:t>6</w:t>
            </w:r>
            <w:r w:rsidR="00E662BF" w:rsidRPr="0050071E">
              <w:rPr>
                <w:webHidden/>
              </w:rPr>
              <w:fldChar w:fldCharType="end"/>
            </w:r>
          </w:hyperlink>
        </w:p>
        <w:p w14:paraId="2E447549" w14:textId="3A6AF01B" w:rsidR="00E662BF" w:rsidRPr="0050071E" w:rsidRDefault="001516EA" w:rsidP="0037730F">
          <w:pPr>
            <w:pStyle w:val="TOC1"/>
            <w:rPr>
              <w:rFonts w:eastAsiaTheme="minorEastAsia"/>
              <w:lang w:val="en-US"/>
            </w:rPr>
          </w:pPr>
          <w:hyperlink w:anchor="_Toc96110576" w:history="1">
            <w:r w:rsidR="00E662BF" w:rsidRPr="0050071E">
              <w:rPr>
                <w:rStyle w:val="Hyperlink"/>
                <w:color w:val="2F5496" w:themeColor="accent5" w:themeShade="BF"/>
                <w:u w:val="none"/>
              </w:rPr>
              <w:t>თავი 3. სწავლა-სწავლება და მომსახურება</w:t>
            </w:r>
            <w:r w:rsidR="00E662BF" w:rsidRPr="0050071E">
              <w:rPr>
                <w:webHidden/>
              </w:rPr>
              <w:tab/>
            </w:r>
            <w:r w:rsidR="00E662BF" w:rsidRPr="0050071E">
              <w:rPr>
                <w:webHidden/>
              </w:rPr>
              <w:fldChar w:fldCharType="begin"/>
            </w:r>
            <w:r w:rsidR="00E662BF" w:rsidRPr="0050071E">
              <w:rPr>
                <w:webHidden/>
              </w:rPr>
              <w:instrText xml:space="preserve"> PAGEREF _Toc96110576 \h </w:instrText>
            </w:r>
            <w:r w:rsidR="00E662BF" w:rsidRPr="0050071E">
              <w:rPr>
                <w:webHidden/>
              </w:rPr>
            </w:r>
            <w:r w:rsidR="00E662BF" w:rsidRPr="0050071E">
              <w:rPr>
                <w:webHidden/>
              </w:rPr>
              <w:fldChar w:fldCharType="separate"/>
            </w:r>
            <w:r w:rsidR="005C661D">
              <w:rPr>
                <w:webHidden/>
              </w:rPr>
              <w:t>7</w:t>
            </w:r>
            <w:r w:rsidR="00E662BF" w:rsidRPr="0050071E">
              <w:rPr>
                <w:webHidden/>
              </w:rPr>
              <w:fldChar w:fldCharType="end"/>
            </w:r>
          </w:hyperlink>
        </w:p>
        <w:p w14:paraId="135438B4" w14:textId="5081F49A" w:rsidR="00E662BF" w:rsidRPr="0050071E" w:rsidRDefault="001516EA" w:rsidP="00CC6B63">
          <w:pPr>
            <w:pStyle w:val="TOC2"/>
            <w:tabs>
              <w:tab w:val="right" w:leader="dot" w:pos="9350"/>
            </w:tabs>
            <w:spacing w:after="120" w:line="288" w:lineRule="auto"/>
            <w:rPr>
              <w:rFonts w:ascii="Sylfaen" w:eastAsiaTheme="minorEastAsia" w:hAnsi="Sylfaen"/>
              <w:noProof/>
              <w:color w:val="2F5496" w:themeColor="accent5" w:themeShade="BF"/>
            </w:rPr>
          </w:pPr>
          <w:hyperlink w:anchor="_Toc96110577" w:history="1">
            <w:r w:rsidR="00E662BF" w:rsidRPr="0050071E">
              <w:rPr>
                <w:rStyle w:val="Hyperlink"/>
                <w:rFonts w:ascii="Sylfaen" w:eastAsia="Arial Unicode MS" w:hAnsi="Sylfaen"/>
                <w:noProof/>
                <w:color w:val="2F5496" w:themeColor="accent5" w:themeShade="BF"/>
                <w:u w:val="none"/>
                <w:lang w:val="ka-GE"/>
              </w:rPr>
              <w:t xml:space="preserve">3.1. </w:t>
            </w:r>
            <w:r w:rsidR="00E662BF" w:rsidRPr="0050071E">
              <w:rPr>
                <w:rStyle w:val="Hyperlink"/>
                <w:rFonts w:ascii="Sylfaen" w:eastAsia="Arial Unicode MS" w:hAnsi="Sylfaen"/>
                <w:noProof/>
                <w:color w:val="2F5496" w:themeColor="accent5" w:themeShade="BF"/>
                <w:u w:val="none"/>
              </w:rPr>
              <w:t>საგანმანათლებლო პროგრამები</w:t>
            </w:r>
            <w:r w:rsidR="00E662BF" w:rsidRPr="0050071E">
              <w:rPr>
                <w:rStyle w:val="Hyperlink"/>
                <w:rFonts w:ascii="Sylfaen" w:eastAsia="Arial Unicode MS" w:hAnsi="Sylfaen"/>
                <w:noProof/>
                <w:color w:val="2F5496" w:themeColor="accent5" w:themeShade="BF"/>
                <w:u w:val="none"/>
                <w:lang w:val="ka-GE"/>
              </w:rPr>
              <w:t>ს შეფასება</w:t>
            </w:r>
            <w:r w:rsidR="00E662BF" w:rsidRPr="0050071E">
              <w:rPr>
                <w:rFonts w:ascii="Sylfaen" w:hAnsi="Sylfaen"/>
                <w:noProof/>
                <w:webHidden/>
                <w:color w:val="2F5496" w:themeColor="accent5" w:themeShade="BF"/>
              </w:rPr>
              <w:tab/>
            </w:r>
            <w:r w:rsidR="00E662BF" w:rsidRPr="0050071E">
              <w:rPr>
                <w:rFonts w:ascii="Sylfaen" w:hAnsi="Sylfaen"/>
                <w:noProof/>
                <w:webHidden/>
                <w:color w:val="2F5496" w:themeColor="accent5" w:themeShade="BF"/>
              </w:rPr>
              <w:fldChar w:fldCharType="begin"/>
            </w:r>
            <w:r w:rsidR="00E662BF" w:rsidRPr="0050071E">
              <w:rPr>
                <w:rFonts w:ascii="Sylfaen" w:hAnsi="Sylfaen"/>
                <w:noProof/>
                <w:webHidden/>
                <w:color w:val="2F5496" w:themeColor="accent5" w:themeShade="BF"/>
              </w:rPr>
              <w:instrText xml:space="preserve"> PAGEREF _Toc96110577 \h </w:instrText>
            </w:r>
            <w:r w:rsidR="00E662BF" w:rsidRPr="0050071E">
              <w:rPr>
                <w:rFonts w:ascii="Sylfaen" w:hAnsi="Sylfaen"/>
                <w:noProof/>
                <w:webHidden/>
                <w:color w:val="2F5496" w:themeColor="accent5" w:themeShade="BF"/>
              </w:rPr>
            </w:r>
            <w:r w:rsidR="00E662BF" w:rsidRPr="0050071E">
              <w:rPr>
                <w:rFonts w:ascii="Sylfaen" w:hAnsi="Sylfaen"/>
                <w:noProof/>
                <w:webHidden/>
                <w:color w:val="2F5496" w:themeColor="accent5" w:themeShade="BF"/>
              </w:rPr>
              <w:fldChar w:fldCharType="separate"/>
            </w:r>
            <w:r w:rsidR="005C661D">
              <w:rPr>
                <w:rFonts w:ascii="Sylfaen" w:hAnsi="Sylfaen"/>
                <w:noProof/>
                <w:webHidden/>
                <w:color w:val="2F5496" w:themeColor="accent5" w:themeShade="BF"/>
              </w:rPr>
              <w:t>7</w:t>
            </w:r>
            <w:r w:rsidR="00E662BF" w:rsidRPr="0050071E">
              <w:rPr>
                <w:rFonts w:ascii="Sylfaen" w:hAnsi="Sylfaen"/>
                <w:noProof/>
                <w:webHidden/>
                <w:color w:val="2F5496" w:themeColor="accent5" w:themeShade="BF"/>
              </w:rPr>
              <w:fldChar w:fldCharType="end"/>
            </w:r>
          </w:hyperlink>
        </w:p>
        <w:p w14:paraId="21101A4C" w14:textId="7F19E31F" w:rsidR="00E662BF" w:rsidRPr="0050071E" w:rsidRDefault="001516EA" w:rsidP="00CC6B63">
          <w:pPr>
            <w:pStyle w:val="TOC3"/>
            <w:spacing w:after="120" w:line="288" w:lineRule="auto"/>
            <w:rPr>
              <w:rFonts w:eastAsiaTheme="minorEastAsia"/>
              <w:b w:val="0"/>
            </w:rPr>
          </w:pPr>
          <w:hyperlink w:anchor="_Toc96110578" w:history="1">
            <w:r w:rsidR="00E662BF" w:rsidRPr="0050071E">
              <w:rPr>
                <w:rStyle w:val="Hyperlink"/>
                <w:b w:val="0"/>
                <w:color w:val="2F5496" w:themeColor="accent5" w:themeShade="BF"/>
                <w:u w:val="none"/>
              </w:rPr>
              <w:t>3.1.1. საგანმანათლებლო პროგრამების შეფასება პროგრამის ხელმძღვანელების მიერ</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_Toc96110578 \h </w:instrText>
            </w:r>
            <w:r w:rsidR="00E662BF" w:rsidRPr="0050071E">
              <w:rPr>
                <w:b w:val="0"/>
                <w:webHidden/>
              </w:rPr>
            </w:r>
            <w:r w:rsidR="00E662BF" w:rsidRPr="0050071E">
              <w:rPr>
                <w:b w:val="0"/>
                <w:webHidden/>
              </w:rPr>
              <w:fldChar w:fldCharType="separate"/>
            </w:r>
            <w:r w:rsidR="005C661D">
              <w:rPr>
                <w:b w:val="0"/>
                <w:webHidden/>
              </w:rPr>
              <w:t>7</w:t>
            </w:r>
            <w:r w:rsidR="00E662BF" w:rsidRPr="0050071E">
              <w:rPr>
                <w:b w:val="0"/>
                <w:webHidden/>
              </w:rPr>
              <w:fldChar w:fldCharType="end"/>
            </w:r>
          </w:hyperlink>
        </w:p>
        <w:p w14:paraId="01CDA556" w14:textId="510FF415" w:rsidR="00E662BF" w:rsidRPr="0050071E" w:rsidRDefault="001516EA" w:rsidP="00CC6B63">
          <w:pPr>
            <w:pStyle w:val="TOC3"/>
            <w:spacing w:after="120" w:line="288" w:lineRule="auto"/>
            <w:rPr>
              <w:rFonts w:eastAsiaTheme="minorEastAsia"/>
              <w:b w:val="0"/>
            </w:rPr>
          </w:pPr>
          <w:hyperlink w:anchor="_Toc96110579" w:history="1">
            <w:r w:rsidR="00E662BF" w:rsidRPr="0050071E">
              <w:rPr>
                <w:rStyle w:val="Hyperlink"/>
                <w:b w:val="0"/>
                <w:color w:val="2F5496" w:themeColor="accent5" w:themeShade="BF"/>
                <w:u w:val="none"/>
              </w:rPr>
              <w:t>3.1.2. საგანმანათლებლო პროგრამების შეფასება დაინტერესებული მხარეების მიერ</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_Toc96110579 \h </w:instrText>
            </w:r>
            <w:r w:rsidR="00E662BF" w:rsidRPr="0050071E">
              <w:rPr>
                <w:b w:val="0"/>
                <w:webHidden/>
              </w:rPr>
            </w:r>
            <w:r w:rsidR="00E662BF" w:rsidRPr="0050071E">
              <w:rPr>
                <w:b w:val="0"/>
                <w:webHidden/>
              </w:rPr>
              <w:fldChar w:fldCharType="separate"/>
            </w:r>
            <w:r w:rsidR="005C661D">
              <w:rPr>
                <w:b w:val="0"/>
                <w:webHidden/>
              </w:rPr>
              <w:t>8</w:t>
            </w:r>
            <w:r w:rsidR="00E662BF" w:rsidRPr="0050071E">
              <w:rPr>
                <w:b w:val="0"/>
                <w:webHidden/>
              </w:rPr>
              <w:fldChar w:fldCharType="end"/>
            </w:r>
          </w:hyperlink>
        </w:p>
        <w:p w14:paraId="494C91E8" w14:textId="4C4CF7E8" w:rsidR="00E662BF" w:rsidRPr="0050071E" w:rsidRDefault="001516EA" w:rsidP="00CC6B63">
          <w:pPr>
            <w:pStyle w:val="TOC3"/>
            <w:spacing w:after="120" w:line="288" w:lineRule="auto"/>
            <w:rPr>
              <w:rFonts w:eastAsiaTheme="minorEastAsia"/>
              <w:b w:val="0"/>
            </w:rPr>
          </w:pPr>
          <w:hyperlink w:anchor="_Toc96110580" w:history="1">
            <w:r w:rsidR="00E662BF" w:rsidRPr="0050071E">
              <w:rPr>
                <w:rStyle w:val="Hyperlink"/>
                <w:b w:val="0"/>
                <w:color w:val="2F5496" w:themeColor="accent5" w:themeShade="BF"/>
                <w:u w:val="none"/>
              </w:rPr>
              <w:t>3.1.3. საგანმანათლებლო პროგრამების შეფასება ხარისხის უზრუნველყოფის სამსახურის მიერ</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_Toc96110580 \h </w:instrText>
            </w:r>
            <w:r w:rsidR="00E662BF" w:rsidRPr="0050071E">
              <w:rPr>
                <w:b w:val="0"/>
                <w:webHidden/>
              </w:rPr>
            </w:r>
            <w:r w:rsidR="00E662BF" w:rsidRPr="0050071E">
              <w:rPr>
                <w:b w:val="0"/>
                <w:webHidden/>
              </w:rPr>
              <w:fldChar w:fldCharType="separate"/>
            </w:r>
            <w:r w:rsidR="005C661D">
              <w:rPr>
                <w:b w:val="0"/>
                <w:webHidden/>
              </w:rPr>
              <w:t>11</w:t>
            </w:r>
            <w:r w:rsidR="00E662BF" w:rsidRPr="0050071E">
              <w:rPr>
                <w:b w:val="0"/>
                <w:webHidden/>
              </w:rPr>
              <w:fldChar w:fldCharType="end"/>
            </w:r>
          </w:hyperlink>
        </w:p>
        <w:p w14:paraId="19865DEF" w14:textId="116F825E" w:rsidR="00E662BF" w:rsidRPr="0050071E" w:rsidRDefault="001516EA" w:rsidP="00CC6B63">
          <w:pPr>
            <w:pStyle w:val="TOC3"/>
            <w:spacing w:after="120" w:line="288" w:lineRule="auto"/>
            <w:rPr>
              <w:rFonts w:eastAsiaTheme="minorEastAsia"/>
              <w:b w:val="0"/>
            </w:rPr>
          </w:pPr>
          <w:hyperlink w:anchor="_Toc96110581" w:history="1">
            <w:r w:rsidR="00E662BF" w:rsidRPr="0050071E">
              <w:rPr>
                <w:rStyle w:val="Hyperlink"/>
                <w:b w:val="0"/>
                <w:color w:val="2F5496" w:themeColor="accent5" w:themeShade="BF"/>
                <w:u w:val="none"/>
              </w:rPr>
              <w:t>3.1.4. საგანმანათლებლო პროგრამების შეფასება პროგრამით განსაზღვრული სწავლის შედეგების მიღწევის შეფასების გზით</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_Toc96110581 \h </w:instrText>
            </w:r>
            <w:r w:rsidR="00E662BF" w:rsidRPr="0050071E">
              <w:rPr>
                <w:b w:val="0"/>
                <w:webHidden/>
              </w:rPr>
            </w:r>
            <w:r w:rsidR="00E662BF" w:rsidRPr="0050071E">
              <w:rPr>
                <w:b w:val="0"/>
                <w:webHidden/>
              </w:rPr>
              <w:fldChar w:fldCharType="separate"/>
            </w:r>
            <w:r w:rsidR="005C661D">
              <w:rPr>
                <w:b w:val="0"/>
                <w:webHidden/>
              </w:rPr>
              <w:t>12</w:t>
            </w:r>
            <w:r w:rsidR="00E662BF" w:rsidRPr="0050071E">
              <w:rPr>
                <w:b w:val="0"/>
                <w:webHidden/>
              </w:rPr>
              <w:fldChar w:fldCharType="end"/>
            </w:r>
          </w:hyperlink>
        </w:p>
        <w:p w14:paraId="52CE4C7A" w14:textId="6F766035" w:rsidR="00E662BF" w:rsidRPr="0050071E" w:rsidRDefault="001516EA" w:rsidP="00CC6B63">
          <w:pPr>
            <w:pStyle w:val="TOC3"/>
            <w:spacing w:after="120" w:line="288" w:lineRule="auto"/>
            <w:rPr>
              <w:rFonts w:eastAsiaTheme="minorEastAsia"/>
              <w:b w:val="0"/>
            </w:rPr>
          </w:pPr>
          <w:hyperlink w:anchor="_Toc96110582" w:history="1">
            <w:r w:rsidR="00E662BF" w:rsidRPr="0050071E">
              <w:rPr>
                <w:rStyle w:val="Hyperlink"/>
                <w:b w:val="0"/>
                <w:color w:val="2F5496" w:themeColor="accent5" w:themeShade="BF"/>
                <w:u w:val="none"/>
              </w:rPr>
              <w:t>3.1.</w:t>
            </w:r>
            <w:r w:rsidR="00E662BF" w:rsidRPr="0050071E">
              <w:rPr>
                <w:rStyle w:val="Hyperlink"/>
                <w:b w:val="0"/>
                <w:color w:val="2F5496" w:themeColor="accent5" w:themeShade="BF"/>
                <w:u w:val="none"/>
                <w:lang w:val="ka-GE"/>
              </w:rPr>
              <w:t>5</w:t>
            </w:r>
            <w:r w:rsidR="00E662BF" w:rsidRPr="0050071E">
              <w:rPr>
                <w:rStyle w:val="Hyperlink"/>
                <w:b w:val="0"/>
                <w:color w:val="2F5496" w:themeColor="accent5" w:themeShade="BF"/>
                <w:u w:val="none"/>
              </w:rPr>
              <w:t>. საგანმანათლებლო პროგრამის შეფასება ხარისხის უზრუნველყოფის სამსახურის მიერ პროგრამის მდგრადობის კუთხით</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_Toc96110582 \h </w:instrText>
            </w:r>
            <w:r w:rsidR="00E662BF" w:rsidRPr="0050071E">
              <w:rPr>
                <w:b w:val="0"/>
                <w:webHidden/>
              </w:rPr>
            </w:r>
            <w:r w:rsidR="00E662BF" w:rsidRPr="0050071E">
              <w:rPr>
                <w:b w:val="0"/>
                <w:webHidden/>
              </w:rPr>
              <w:fldChar w:fldCharType="separate"/>
            </w:r>
            <w:r w:rsidR="005C661D">
              <w:rPr>
                <w:b w:val="0"/>
                <w:webHidden/>
              </w:rPr>
              <w:t>20</w:t>
            </w:r>
            <w:r w:rsidR="00E662BF" w:rsidRPr="0050071E">
              <w:rPr>
                <w:b w:val="0"/>
                <w:webHidden/>
              </w:rPr>
              <w:fldChar w:fldCharType="end"/>
            </w:r>
          </w:hyperlink>
        </w:p>
        <w:p w14:paraId="4F58B611" w14:textId="156B519A" w:rsidR="00E662BF" w:rsidRPr="0050071E" w:rsidRDefault="001516EA" w:rsidP="00CC6B63">
          <w:pPr>
            <w:pStyle w:val="TOC2"/>
            <w:tabs>
              <w:tab w:val="right" w:leader="dot" w:pos="9350"/>
            </w:tabs>
            <w:spacing w:after="120" w:line="288" w:lineRule="auto"/>
            <w:rPr>
              <w:rFonts w:ascii="Sylfaen" w:eastAsiaTheme="minorEastAsia" w:hAnsi="Sylfaen"/>
              <w:noProof/>
              <w:color w:val="2F5496" w:themeColor="accent5" w:themeShade="BF"/>
            </w:rPr>
          </w:pPr>
          <w:hyperlink w:anchor="_Toc96110583" w:history="1">
            <w:r w:rsidR="00E662BF" w:rsidRPr="0050071E">
              <w:rPr>
                <w:rStyle w:val="Hyperlink"/>
                <w:rFonts w:ascii="Sylfaen" w:eastAsia="Arial Unicode MS" w:hAnsi="Sylfaen"/>
                <w:noProof/>
                <w:color w:val="2F5496" w:themeColor="accent5" w:themeShade="BF"/>
                <w:u w:val="none"/>
                <w:lang w:val="ka-GE"/>
              </w:rPr>
              <w:t xml:space="preserve">3.2. </w:t>
            </w:r>
            <w:r w:rsidR="00E662BF" w:rsidRPr="0050071E">
              <w:rPr>
                <w:rStyle w:val="Hyperlink"/>
                <w:rFonts w:ascii="Sylfaen" w:eastAsia="Arial Unicode MS" w:hAnsi="Sylfaen"/>
                <w:noProof/>
                <w:color w:val="2F5496" w:themeColor="accent5" w:themeShade="BF"/>
                <w:u w:val="none"/>
              </w:rPr>
              <w:t>საგანმანათლებლო პროგრამების განხორციელებაში ჩართული პერსონალი</w:t>
            </w:r>
            <w:r w:rsidR="00E662BF" w:rsidRPr="0050071E">
              <w:rPr>
                <w:rStyle w:val="Hyperlink"/>
                <w:rFonts w:ascii="Sylfaen" w:eastAsia="Arial Unicode MS" w:hAnsi="Sylfaen"/>
                <w:noProof/>
                <w:color w:val="2F5496" w:themeColor="accent5" w:themeShade="BF"/>
                <w:u w:val="none"/>
                <w:lang w:val="ka-GE"/>
              </w:rPr>
              <w:t>ს შეფასება</w:t>
            </w:r>
            <w:r w:rsidR="00E662BF" w:rsidRPr="0050071E">
              <w:rPr>
                <w:rFonts w:ascii="Sylfaen" w:hAnsi="Sylfaen"/>
                <w:noProof/>
                <w:webHidden/>
                <w:color w:val="2F5496" w:themeColor="accent5" w:themeShade="BF"/>
              </w:rPr>
              <w:tab/>
            </w:r>
            <w:r w:rsidR="00E662BF" w:rsidRPr="0050071E">
              <w:rPr>
                <w:rFonts w:ascii="Sylfaen" w:hAnsi="Sylfaen"/>
                <w:noProof/>
                <w:webHidden/>
                <w:color w:val="2F5496" w:themeColor="accent5" w:themeShade="BF"/>
              </w:rPr>
              <w:fldChar w:fldCharType="begin"/>
            </w:r>
            <w:r w:rsidR="00E662BF" w:rsidRPr="0050071E">
              <w:rPr>
                <w:rFonts w:ascii="Sylfaen" w:hAnsi="Sylfaen"/>
                <w:noProof/>
                <w:webHidden/>
                <w:color w:val="2F5496" w:themeColor="accent5" w:themeShade="BF"/>
              </w:rPr>
              <w:instrText xml:space="preserve"> PAGEREF _Toc96110583 \h </w:instrText>
            </w:r>
            <w:r w:rsidR="00E662BF" w:rsidRPr="0050071E">
              <w:rPr>
                <w:rFonts w:ascii="Sylfaen" w:hAnsi="Sylfaen"/>
                <w:noProof/>
                <w:webHidden/>
                <w:color w:val="2F5496" w:themeColor="accent5" w:themeShade="BF"/>
              </w:rPr>
            </w:r>
            <w:r w:rsidR="00E662BF" w:rsidRPr="0050071E">
              <w:rPr>
                <w:rFonts w:ascii="Sylfaen" w:hAnsi="Sylfaen"/>
                <w:noProof/>
                <w:webHidden/>
                <w:color w:val="2F5496" w:themeColor="accent5" w:themeShade="BF"/>
              </w:rPr>
              <w:fldChar w:fldCharType="separate"/>
            </w:r>
            <w:r w:rsidR="005C661D">
              <w:rPr>
                <w:rFonts w:ascii="Sylfaen" w:hAnsi="Sylfaen"/>
                <w:noProof/>
                <w:webHidden/>
                <w:color w:val="2F5496" w:themeColor="accent5" w:themeShade="BF"/>
              </w:rPr>
              <w:t>21</w:t>
            </w:r>
            <w:r w:rsidR="00E662BF" w:rsidRPr="0050071E">
              <w:rPr>
                <w:rFonts w:ascii="Sylfaen" w:hAnsi="Sylfaen"/>
                <w:noProof/>
                <w:webHidden/>
                <w:color w:val="2F5496" w:themeColor="accent5" w:themeShade="BF"/>
              </w:rPr>
              <w:fldChar w:fldCharType="end"/>
            </w:r>
          </w:hyperlink>
        </w:p>
        <w:p w14:paraId="194D8A89" w14:textId="405A148E" w:rsidR="00E662BF" w:rsidRPr="0050071E" w:rsidRDefault="001516EA" w:rsidP="00CC6B63">
          <w:pPr>
            <w:pStyle w:val="TOC3"/>
            <w:spacing w:after="120" w:line="288" w:lineRule="auto"/>
            <w:rPr>
              <w:rFonts w:eastAsiaTheme="minorEastAsia"/>
              <w:b w:val="0"/>
            </w:rPr>
          </w:pPr>
          <w:hyperlink w:anchor="_Toc96110584" w:history="1">
            <w:r w:rsidR="00E662BF" w:rsidRPr="0050071E">
              <w:rPr>
                <w:rStyle w:val="Hyperlink"/>
                <w:b w:val="0"/>
                <w:color w:val="2F5496" w:themeColor="accent5" w:themeShade="BF"/>
                <w:u w:val="none"/>
              </w:rPr>
              <w:t>3.2.1. აკადემიური პერსონალის შეფასება განხორციელებული სამცნიერო-კვლევითი საქმიანობის მიხედვით</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_Toc96110584 \h </w:instrText>
            </w:r>
            <w:r w:rsidR="00E662BF" w:rsidRPr="0050071E">
              <w:rPr>
                <w:b w:val="0"/>
                <w:webHidden/>
              </w:rPr>
            </w:r>
            <w:r w:rsidR="00E662BF" w:rsidRPr="0050071E">
              <w:rPr>
                <w:b w:val="0"/>
                <w:webHidden/>
              </w:rPr>
              <w:fldChar w:fldCharType="separate"/>
            </w:r>
            <w:r w:rsidR="005C661D">
              <w:rPr>
                <w:b w:val="0"/>
                <w:webHidden/>
              </w:rPr>
              <w:t>21</w:t>
            </w:r>
            <w:r w:rsidR="00E662BF" w:rsidRPr="0050071E">
              <w:rPr>
                <w:b w:val="0"/>
                <w:webHidden/>
              </w:rPr>
              <w:fldChar w:fldCharType="end"/>
            </w:r>
          </w:hyperlink>
        </w:p>
        <w:p w14:paraId="4EC873DF" w14:textId="7AD2B92C" w:rsidR="00E662BF" w:rsidRPr="0050071E" w:rsidRDefault="001516EA" w:rsidP="00CC6B63">
          <w:pPr>
            <w:pStyle w:val="TOC3"/>
            <w:spacing w:after="120" w:line="288" w:lineRule="auto"/>
            <w:rPr>
              <w:rFonts w:eastAsiaTheme="minorEastAsia"/>
              <w:b w:val="0"/>
            </w:rPr>
          </w:pPr>
          <w:hyperlink w:anchor="_Toc96110585" w:history="1">
            <w:r w:rsidR="00E662BF" w:rsidRPr="0050071E">
              <w:rPr>
                <w:rStyle w:val="Hyperlink"/>
                <w:b w:val="0"/>
                <w:color w:val="2F5496" w:themeColor="accent5" w:themeShade="BF"/>
                <w:u w:val="none"/>
              </w:rPr>
              <w:t xml:space="preserve">3.2.2. აკადემიური და მოწვეული პერსონალის შეფასება </w:t>
            </w:r>
            <w:r w:rsidR="00E662BF" w:rsidRPr="0050071E">
              <w:rPr>
                <w:rStyle w:val="Hyperlink"/>
                <w:b w:val="0"/>
                <w:color w:val="2F5496" w:themeColor="accent5" w:themeShade="BF"/>
                <w:u w:val="none"/>
                <w:lang w:val="ka-GE"/>
              </w:rPr>
              <w:t xml:space="preserve">პროფესიული განვითარებისა და </w:t>
            </w:r>
            <w:r w:rsidR="00E662BF" w:rsidRPr="0050071E">
              <w:rPr>
                <w:rStyle w:val="Hyperlink"/>
                <w:b w:val="0"/>
                <w:color w:val="2F5496" w:themeColor="accent5" w:themeShade="BF"/>
                <w:u w:val="none"/>
              </w:rPr>
              <w:t>აკადემიური საქმიანობის მიხედვით</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_Toc96110585 \h </w:instrText>
            </w:r>
            <w:r w:rsidR="00E662BF" w:rsidRPr="0050071E">
              <w:rPr>
                <w:b w:val="0"/>
                <w:webHidden/>
              </w:rPr>
            </w:r>
            <w:r w:rsidR="00E662BF" w:rsidRPr="0050071E">
              <w:rPr>
                <w:b w:val="0"/>
                <w:webHidden/>
              </w:rPr>
              <w:fldChar w:fldCharType="separate"/>
            </w:r>
            <w:r w:rsidR="005C661D">
              <w:rPr>
                <w:b w:val="0"/>
                <w:webHidden/>
              </w:rPr>
              <w:t>32</w:t>
            </w:r>
            <w:r w:rsidR="00E662BF" w:rsidRPr="0050071E">
              <w:rPr>
                <w:b w:val="0"/>
                <w:webHidden/>
              </w:rPr>
              <w:fldChar w:fldCharType="end"/>
            </w:r>
          </w:hyperlink>
        </w:p>
        <w:p w14:paraId="7B122480" w14:textId="614C2D75" w:rsidR="00E662BF" w:rsidRPr="0050071E" w:rsidRDefault="001516EA" w:rsidP="00CC6B63">
          <w:pPr>
            <w:pStyle w:val="TOC3"/>
            <w:spacing w:after="120" w:line="288" w:lineRule="auto"/>
            <w:rPr>
              <w:rFonts w:eastAsiaTheme="minorEastAsia"/>
              <w:b w:val="0"/>
            </w:rPr>
          </w:pPr>
          <w:hyperlink w:anchor="_Toc96110586" w:history="1">
            <w:r w:rsidR="00E662BF" w:rsidRPr="0050071E">
              <w:rPr>
                <w:rStyle w:val="Hyperlink"/>
                <w:b w:val="0"/>
                <w:color w:val="2F5496" w:themeColor="accent5" w:themeShade="BF"/>
                <w:u w:val="none"/>
              </w:rPr>
              <w:t>3.2.3</w:t>
            </w:r>
            <w:r w:rsidR="00E662BF" w:rsidRPr="0050071E">
              <w:rPr>
                <w:rStyle w:val="Hyperlink"/>
                <w:b w:val="0"/>
                <w:color w:val="2F5496" w:themeColor="accent5" w:themeShade="BF"/>
                <w:u w:val="none"/>
                <w:lang w:val="ka-GE"/>
              </w:rPr>
              <w:t>. ნაშრომის ხელმძღვანელების შეფასება სტუდენტების მიერ</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_Toc96110586 \h </w:instrText>
            </w:r>
            <w:r w:rsidR="00E662BF" w:rsidRPr="0050071E">
              <w:rPr>
                <w:b w:val="0"/>
                <w:webHidden/>
              </w:rPr>
            </w:r>
            <w:r w:rsidR="00E662BF" w:rsidRPr="0050071E">
              <w:rPr>
                <w:b w:val="0"/>
                <w:webHidden/>
              </w:rPr>
              <w:fldChar w:fldCharType="separate"/>
            </w:r>
            <w:r w:rsidR="005C661D">
              <w:rPr>
                <w:b w:val="0"/>
                <w:webHidden/>
              </w:rPr>
              <w:t>35</w:t>
            </w:r>
            <w:r w:rsidR="00E662BF" w:rsidRPr="0050071E">
              <w:rPr>
                <w:b w:val="0"/>
                <w:webHidden/>
              </w:rPr>
              <w:fldChar w:fldCharType="end"/>
            </w:r>
          </w:hyperlink>
        </w:p>
        <w:p w14:paraId="020F3153" w14:textId="3063F1D1" w:rsidR="00E662BF" w:rsidRPr="0050071E" w:rsidRDefault="001516EA" w:rsidP="00CC6B63">
          <w:pPr>
            <w:pStyle w:val="TOC3"/>
            <w:spacing w:after="120" w:line="288" w:lineRule="auto"/>
            <w:rPr>
              <w:rFonts w:eastAsiaTheme="minorEastAsia"/>
              <w:b w:val="0"/>
            </w:rPr>
          </w:pPr>
          <w:hyperlink w:anchor="_Toc96110587" w:history="1">
            <w:r w:rsidR="00E662BF" w:rsidRPr="0050071E">
              <w:rPr>
                <w:rStyle w:val="Hyperlink"/>
                <w:b w:val="0"/>
                <w:color w:val="2F5496" w:themeColor="accent5" w:themeShade="BF"/>
                <w:u w:val="none"/>
              </w:rPr>
              <w:t>3.2.3. პროგრამის განმახორციელებელი პერსონალის შეფასება სააუდიტორო საქმიანობის შეფასების გზით.</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_Toc96110587 \h </w:instrText>
            </w:r>
            <w:r w:rsidR="00E662BF" w:rsidRPr="0050071E">
              <w:rPr>
                <w:b w:val="0"/>
                <w:webHidden/>
              </w:rPr>
            </w:r>
            <w:r w:rsidR="00E662BF" w:rsidRPr="0050071E">
              <w:rPr>
                <w:b w:val="0"/>
                <w:webHidden/>
              </w:rPr>
              <w:fldChar w:fldCharType="separate"/>
            </w:r>
            <w:r w:rsidR="005C661D">
              <w:rPr>
                <w:b w:val="0"/>
                <w:webHidden/>
              </w:rPr>
              <w:t>37</w:t>
            </w:r>
            <w:r w:rsidR="00E662BF" w:rsidRPr="0050071E">
              <w:rPr>
                <w:b w:val="0"/>
                <w:webHidden/>
              </w:rPr>
              <w:fldChar w:fldCharType="end"/>
            </w:r>
          </w:hyperlink>
        </w:p>
        <w:p w14:paraId="1BE3E325" w14:textId="1CFD5FE6" w:rsidR="00E662BF" w:rsidRPr="0050071E" w:rsidRDefault="001516EA" w:rsidP="00CC6B63">
          <w:pPr>
            <w:pStyle w:val="TOC2"/>
            <w:tabs>
              <w:tab w:val="right" w:leader="dot" w:pos="9350"/>
            </w:tabs>
            <w:spacing w:after="120" w:line="288" w:lineRule="auto"/>
            <w:rPr>
              <w:rFonts w:ascii="Sylfaen" w:eastAsiaTheme="minorEastAsia" w:hAnsi="Sylfaen"/>
              <w:noProof/>
              <w:color w:val="2F5496" w:themeColor="accent5" w:themeShade="BF"/>
            </w:rPr>
          </w:pPr>
          <w:hyperlink w:anchor="_Toc96110588" w:history="1">
            <w:r w:rsidR="00E662BF" w:rsidRPr="0050071E">
              <w:rPr>
                <w:rStyle w:val="Hyperlink"/>
                <w:rFonts w:ascii="Sylfaen" w:eastAsia="Arial Unicode MS" w:hAnsi="Sylfaen"/>
                <w:noProof/>
                <w:color w:val="2F5496" w:themeColor="accent5" w:themeShade="BF"/>
                <w:u w:val="none"/>
                <w:lang w:val="ka-GE"/>
              </w:rPr>
              <w:t xml:space="preserve">3.3. </w:t>
            </w:r>
            <w:r w:rsidR="00E662BF" w:rsidRPr="0050071E">
              <w:rPr>
                <w:rStyle w:val="Hyperlink"/>
                <w:rFonts w:ascii="Sylfaen" w:eastAsia="Arial Unicode MS" w:hAnsi="Sylfaen"/>
                <w:noProof/>
                <w:color w:val="2F5496" w:themeColor="accent5" w:themeShade="BF"/>
                <w:u w:val="none"/>
              </w:rPr>
              <w:t>სასწავლო პროცესი</w:t>
            </w:r>
            <w:r w:rsidR="00E662BF" w:rsidRPr="0050071E">
              <w:rPr>
                <w:rStyle w:val="Hyperlink"/>
                <w:rFonts w:ascii="Sylfaen" w:eastAsia="Arial Unicode MS" w:hAnsi="Sylfaen"/>
                <w:noProof/>
                <w:color w:val="2F5496" w:themeColor="accent5" w:themeShade="BF"/>
                <w:u w:val="none"/>
                <w:lang w:val="ka-GE"/>
              </w:rPr>
              <w:t>ს შეფასება</w:t>
            </w:r>
            <w:r w:rsidR="00E662BF" w:rsidRPr="0050071E">
              <w:rPr>
                <w:rFonts w:ascii="Sylfaen" w:hAnsi="Sylfaen"/>
                <w:noProof/>
                <w:webHidden/>
                <w:color w:val="2F5496" w:themeColor="accent5" w:themeShade="BF"/>
              </w:rPr>
              <w:tab/>
            </w:r>
            <w:r w:rsidR="00E662BF" w:rsidRPr="0050071E">
              <w:rPr>
                <w:rFonts w:ascii="Sylfaen" w:hAnsi="Sylfaen"/>
                <w:noProof/>
                <w:webHidden/>
                <w:color w:val="2F5496" w:themeColor="accent5" w:themeShade="BF"/>
              </w:rPr>
              <w:fldChar w:fldCharType="begin"/>
            </w:r>
            <w:r w:rsidR="00E662BF" w:rsidRPr="0050071E">
              <w:rPr>
                <w:rFonts w:ascii="Sylfaen" w:hAnsi="Sylfaen"/>
                <w:noProof/>
                <w:webHidden/>
                <w:color w:val="2F5496" w:themeColor="accent5" w:themeShade="BF"/>
              </w:rPr>
              <w:instrText xml:space="preserve"> PAGEREF _Toc96110588 \h </w:instrText>
            </w:r>
            <w:r w:rsidR="00E662BF" w:rsidRPr="0050071E">
              <w:rPr>
                <w:rFonts w:ascii="Sylfaen" w:hAnsi="Sylfaen"/>
                <w:noProof/>
                <w:webHidden/>
                <w:color w:val="2F5496" w:themeColor="accent5" w:themeShade="BF"/>
              </w:rPr>
            </w:r>
            <w:r w:rsidR="00E662BF" w:rsidRPr="0050071E">
              <w:rPr>
                <w:rFonts w:ascii="Sylfaen" w:hAnsi="Sylfaen"/>
                <w:noProof/>
                <w:webHidden/>
                <w:color w:val="2F5496" w:themeColor="accent5" w:themeShade="BF"/>
              </w:rPr>
              <w:fldChar w:fldCharType="separate"/>
            </w:r>
            <w:r w:rsidR="005C661D">
              <w:rPr>
                <w:rFonts w:ascii="Sylfaen" w:hAnsi="Sylfaen"/>
                <w:noProof/>
                <w:webHidden/>
                <w:color w:val="2F5496" w:themeColor="accent5" w:themeShade="BF"/>
              </w:rPr>
              <w:t>44</w:t>
            </w:r>
            <w:r w:rsidR="00E662BF" w:rsidRPr="0050071E">
              <w:rPr>
                <w:rFonts w:ascii="Sylfaen" w:hAnsi="Sylfaen"/>
                <w:noProof/>
                <w:webHidden/>
                <w:color w:val="2F5496" w:themeColor="accent5" w:themeShade="BF"/>
              </w:rPr>
              <w:fldChar w:fldCharType="end"/>
            </w:r>
          </w:hyperlink>
        </w:p>
        <w:p w14:paraId="108DB972" w14:textId="2F463356" w:rsidR="00E662BF" w:rsidRPr="0050071E" w:rsidRDefault="001516EA" w:rsidP="00CC6B63">
          <w:pPr>
            <w:pStyle w:val="TOC3"/>
            <w:spacing w:after="120" w:line="288" w:lineRule="auto"/>
            <w:rPr>
              <w:rFonts w:eastAsiaTheme="minorEastAsia"/>
              <w:b w:val="0"/>
            </w:rPr>
          </w:pPr>
          <w:hyperlink w:anchor="_Toc96110589" w:history="1">
            <w:r w:rsidR="00E662BF" w:rsidRPr="0050071E">
              <w:rPr>
                <w:rStyle w:val="Hyperlink"/>
                <w:b w:val="0"/>
                <w:color w:val="2F5496" w:themeColor="accent5" w:themeShade="BF"/>
                <w:u w:val="none"/>
              </w:rPr>
              <w:t xml:space="preserve">3.3.1. სტუდენტთა კონტინგენტის დაგეგმვის </w:t>
            </w:r>
            <w:r w:rsidR="00E662BF" w:rsidRPr="0050071E">
              <w:rPr>
                <w:rStyle w:val="Hyperlink"/>
                <w:b w:val="0"/>
                <w:color w:val="2F5496" w:themeColor="accent5" w:themeShade="BF"/>
                <w:u w:val="none"/>
                <w:lang w:val="ka-GE"/>
              </w:rPr>
              <w:t xml:space="preserve">და მონიტორინგის </w:t>
            </w:r>
            <w:r w:rsidR="00E662BF" w:rsidRPr="0050071E">
              <w:rPr>
                <w:rStyle w:val="Hyperlink"/>
                <w:b w:val="0"/>
                <w:color w:val="2F5496" w:themeColor="accent5" w:themeShade="BF"/>
                <w:u w:val="none"/>
              </w:rPr>
              <w:t>მეთოდლოგია</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_Toc96110589 \h </w:instrText>
            </w:r>
            <w:r w:rsidR="00E662BF" w:rsidRPr="0050071E">
              <w:rPr>
                <w:b w:val="0"/>
                <w:webHidden/>
              </w:rPr>
            </w:r>
            <w:r w:rsidR="00E662BF" w:rsidRPr="0050071E">
              <w:rPr>
                <w:b w:val="0"/>
                <w:webHidden/>
              </w:rPr>
              <w:fldChar w:fldCharType="separate"/>
            </w:r>
            <w:r w:rsidR="005C661D">
              <w:rPr>
                <w:b w:val="0"/>
                <w:webHidden/>
              </w:rPr>
              <w:t>44</w:t>
            </w:r>
            <w:r w:rsidR="00E662BF" w:rsidRPr="0050071E">
              <w:rPr>
                <w:b w:val="0"/>
                <w:webHidden/>
              </w:rPr>
              <w:fldChar w:fldCharType="end"/>
            </w:r>
          </w:hyperlink>
        </w:p>
        <w:p w14:paraId="280FFAF8" w14:textId="44146D1D" w:rsidR="00E662BF" w:rsidRPr="0050071E" w:rsidRDefault="001516EA" w:rsidP="00CC6B63">
          <w:pPr>
            <w:pStyle w:val="TOC3"/>
            <w:spacing w:after="120" w:line="288" w:lineRule="auto"/>
            <w:rPr>
              <w:rFonts w:eastAsiaTheme="minorEastAsia"/>
              <w:b w:val="0"/>
            </w:rPr>
          </w:pPr>
          <w:hyperlink w:anchor="_Toc96110590" w:history="1">
            <w:r w:rsidR="00E662BF" w:rsidRPr="0050071E">
              <w:rPr>
                <w:rStyle w:val="Hyperlink"/>
                <w:b w:val="0"/>
                <w:color w:val="2F5496" w:themeColor="accent5" w:themeShade="BF"/>
                <w:u w:val="none"/>
              </w:rPr>
              <w:t xml:space="preserve">3.3.2. </w:t>
            </w:r>
            <w:r w:rsidR="00E662BF" w:rsidRPr="0050071E">
              <w:rPr>
                <w:rStyle w:val="Hyperlink"/>
                <w:b w:val="0"/>
                <w:color w:val="2F5496" w:themeColor="accent5" w:themeShade="BF"/>
                <w:u w:val="none"/>
                <w:lang w:val="ka-GE"/>
              </w:rPr>
              <w:t>ზოგადი</w:t>
            </w:r>
            <w:r w:rsidR="00E662BF" w:rsidRPr="0050071E">
              <w:rPr>
                <w:rStyle w:val="Hyperlink"/>
                <w:b w:val="0"/>
                <w:color w:val="2F5496" w:themeColor="accent5" w:themeShade="BF"/>
                <w:u w:val="none"/>
              </w:rPr>
              <w:t xml:space="preserve"> კმაყოფილების კვლევები</w:t>
            </w:r>
            <w:r w:rsidR="00E662BF" w:rsidRPr="0050071E">
              <w:rPr>
                <w:rStyle w:val="Hyperlink"/>
                <w:b w:val="0"/>
                <w:color w:val="2F5496" w:themeColor="accent5" w:themeShade="BF"/>
                <w:u w:val="none"/>
                <w:lang w:val="ka-GE"/>
              </w:rPr>
              <w:t>: სტუდენტებისა და პროგრამის განმახორციელებელი პერსონალის გამოკითხვა</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_Toc96110590 \h </w:instrText>
            </w:r>
            <w:r w:rsidR="00E662BF" w:rsidRPr="0050071E">
              <w:rPr>
                <w:b w:val="0"/>
                <w:webHidden/>
              </w:rPr>
            </w:r>
            <w:r w:rsidR="00E662BF" w:rsidRPr="0050071E">
              <w:rPr>
                <w:b w:val="0"/>
                <w:webHidden/>
              </w:rPr>
              <w:fldChar w:fldCharType="separate"/>
            </w:r>
            <w:r w:rsidR="005C661D">
              <w:rPr>
                <w:b w:val="0"/>
                <w:webHidden/>
              </w:rPr>
              <w:t>47</w:t>
            </w:r>
            <w:r w:rsidR="00E662BF" w:rsidRPr="0050071E">
              <w:rPr>
                <w:b w:val="0"/>
                <w:webHidden/>
              </w:rPr>
              <w:fldChar w:fldCharType="end"/>
            </w:r>
          </w:hyperlink>
        </w:p>
        <w:p w14:paraId="081BCA8C" w14:textId="565D952C" w:rsidR="00E662BF" w:rsidRPr="0050071E" w:rsidRDefault="001516EA" w:rsidP="00CC6B63">
          <w:pPr>
            <w:pStyle w:val="TOC3"/>
            <w:spacing w:after="120" w:line="288" w:lineRule="auto"/>
            <w:rPr>
              <w:rFonts w:eastAsiaTheme="minorEastAsia"/>
              <w:b w:val="0"/>
            </w:rPr>
          </w:pPr>
          <w:hyperlink w:anchor="_Toc96110591" w:history="1">
            <w:r w:rsidR="00E662BF" w:rsidRPr="0050071E">
              <w:rPr>
                <w:rStyle w:val="Hyperlink"/>
                <w:b w:val="0"/>
                <w:color w:val="2F5496" w:themeColor="accent5" w:themeShade="BF"/>
                <w:u w:val="none"/>
              </w:rPr>
              <w:t>3.3.3. სტუდენტების კმაყოფილების კვლევა მათთან შეხვედრების ჩატარების გზით</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_Toc96110591 \h </w:instrText>
            </w:r>
            <w:r w:rsidR="00E662BF" w:rsidRPr="0050071E">
              <w:rPr>
                <w:b w:val="0"/>
                <w:webHidden/>
              </w:rPr>
            </w:r>
            <w:r w:rsidR="00E662BF" w:rsidRPr="0050071E">
              <w:rPr>
                <w:b w:val="0"/>
                <w:webHidden/>
              </w:rPr>
              <w:fldChar w:fldCharType="separate"/>
            </w:r>
            <w:r w:rsidR="005C661D">
              <w:rPr>
                <w:b w:val="0"/>
                <w:webHidden/>
              </w:rPr>
              <w:t>54</w:t>
            </w:r>
            <w:r w:rsidR="00E662BF" w:rsidRPr="0050071E">
              <w:rPr>
                <w:b w:val="0"/>
                <w:webHidden/>
              </w:rPr>
              <w:fldChar w:fldCharType="end"/>
            </w:r>
          </w:hyperlink>
        </w:p>
        <w:p w14:paraId="2D361728" w14:textId="6504BFC1" w:rsidR="00E662BF" w:rsidRPr="0050071E" w:rsidRDefault="001516EA" w:rsidP="00CC6B63">
          <w:pPr>
            <w:pStyle w:val="TOC3"/>
            <w:spacing w:after="120" w:line="288" w:lineRule="auto"/>
            <w:rPr>
              <w:rFonts w:eastAsiaTheme="minorEastAsia"/>
              <w:b w:val="0"/>
            </w:rPr>
          </w:pPr>
          <w:hyperlink w:anchor="_Toc96110592" w:history="1">
            <w:r w:rsidR="00E662BF" w:rsidRPr="0050071E">
              <w:rPr>
                <w:rStyle w:val="Hyperlink"/>
                <w:b w:val="0"/>
                <w:color w:val="2F5496" w:themeColor="accent5" w:themeShade="BF"/>
                <w:u w:val="none"/>
              </w:rPr>
              <w:t>3.3.</w:t>
            </w:r>
            <w:r w:rsidR="00E662BF" w:rsidRPr="0050071E">
              <w:rPr>
                <w:rStyle w:val="Hyperlink"/>
                <w:b w:val="0"/>
                <w:color w:val="2F5496" w:themeColor="accent5" w:themeShade="BF"/>
                <w:u w:val="none"/>
                <w:lang w:val="ka-GE"/>
              </w:rPr>
              <w:t>4</w:t>
            </w:r>
            <w:r w:rsidR="00E662BF" w:rsidRPr="0050071E">
              <w:rPr>
                <w:rStyle w:val="Hyperlink"/>
                <w:b w:val="0"/>
                <w:color w:val="2F5496" w:themeColor="accent5" w:themeShade="BF"/>
                <w:u w:val="none"/>
              </w:rPr>
              <w:t>. საგამოცდო პროცესების შეფასება</w:t>
            </w:r>
            <w:r w:rsidR="00E662BF" w:rsidRPr="0050071E">
              <w:rPr>
                <w:rStyle w:val="Hyperlink"/>
                <w:b w:val="0"/>
                <w:color w:val="2F5496" w:themeColor="accent5" w:themeShade="BF"/>
                <w:u w:val="none"/>
                <w:lang w:val="ka-GE"/>
              </w:rPr>
              <w:t xml:space="preserve"> სტუდენტების მიერ</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_Toc96110592 \h </w:instrText>
            </w:r>
            <w:r w:rsidR="00E662BF" w:rsidRPr="0050071E">
              <w:rPr>
                <w:b w:val="0"/>
                <w:webHidden/>
              </w:rPr>
            </w:r>
            <w:r w:rsidR="00E662BF" w:rsidRPr="0050071E">
              <w:rPr>
                <w:b w:val="0"/>
                <w:webHidden/>
              </w:rPr>
              <w:fldChar w:fldCharType="separate"/>
            </w:r>
            <w:r w:rsidR="005C661D">
              <w:rPr>
                <w:b w:val="0"/>
                <w:webHidden/>
              </w:rPr>
              <w:t>55</w:t>
            </w:r>
            <w:r w:rsidR="00E662BF" w:rsidRPr="0050071E">
              <w:rPr>
                <w:b w:val="0"/>
                <w:webHidden/>
              </w:rPr>
              <w:fldChar w:fldCharType="end"/>
            </w:r>
          </w:hyperlink>
        </w:p>
        <w:p w14:paraId="0F231926" w14:textId="0238C936" w:rsidR="00E662BF" w:rsidRPr="0050071E" w:rsidRDefault="001516EA" w:rsidP="00CC6B63">
          <w:pPr>
            <w:pStyle w:val="TOC3"/>
            <w:spacing w:after="120" w:line="288" w:lineRule="auto"/>
            <w:rPr>
              <w:rFonts w:eastAsiaTheme="minorEastAsia"/>
              <w:b w:val="0"/>
            </w:rPr>
          </w:pPr>
          <w:hyperlink w:anchor="_Toc96110593" w:history="1">
            <w:r w:rsidR="00E662BF" w:rsidRPr="0050071E">
              <w:rPr>
                <w:rStyle w:val="Hyperlink"/>
                <w:b w:val="0"/>
                <w:color w:val="2F5496" w:themeColor="accent5" w:themeShade="BF"/>
                <w:u w:val="none"/>
              </w:rPr>
              <w:t>3.3.5. პრაქტიკის კომპონენტის შეფასება სტუდენტების მიერ</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_Toc96110593 \h </w:instrText>
            </w:r>
            <w:r w:rsidR="00E662BF" w:rsidRPr="0050071E">
              <w:rPr>
                <w:b w:val="0"/>
                <w:webHidden/>
              </w:rPr>
            </w:r>
            <w:r w:rsidR="00E662BF" w:rsidRPr="0050071E">
              <w:rPr>
                <w:b w:val="0"/>
                <w:webHidden/>
              </w:rPr>
              <w:fldChar w:fldCharType="separate"/>
            </w:r>
            <w:r w:rsidR="005C661D">
              <w:rPr>
                <w:b w:val="0"/>
                <w:webHidden/>
              </w:rPr>
              <w:t>60</w:t>
            </w:r>
            <w:r w:rsidR="00E662BF" w:rsidRPr="0050071E">
              <w:rPr>
                <w:b w:val="0"/>
                <w:webHidden/>
              </w:rPr>
              <w:fldChar w:fldCharType="end"/>
            </w:r>
          </w:hyperlink>
        </w:p>
        <w:p w14:paraId="50888272" w14:textId="26C9F346" w:rsidR="00E662BF" w:rsidRPr="0050071E" w:rsidRDefault="001516EA" w:rsidP="00CC6B63">
          <w:pPr>
            <w:pStyle w:val="TOC3"/>
            <w:spacing w:after="120" w:line="288" w:lineRule="auto"/>
            <w:rPr>
              <w:rFonts w:eastAsiaTheme="minorEastAsia"/>
              <w:b w:val="0"/>
            </w:rPr>
          </w:pPr>
          <w:hyperlink w:anchor="_Toc96110594" w:history="1">
            <w:r w:rsidR="00E662BF" w:rsidRPr="0050071E">
              <w:rPr>
                <w:rStyle w:val="Hyperlink"/>
                <w:rFonts w:eastAsia="Arial Unicode MS"/>
                <w:b w:val="0"/>
                <w:color w:val="2F5496" w:themeColor="accent5" w:themeShade="BF"/>
                <w:u w:val="none"/>
                <w:lang w:val="ka-GE"/>
              </w:rPr>
              <w:t>3.3.6. საერთაშორისო აკადემიური მობილობის შეფასება სტუდენტებისა და პროგრამის განმახორციელებელი პერსონალის მიერ</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_Toc96110594 \h </w:instrText>
            </w:r>
            <w:r w:rsidR="00E662BF" w:rsidRPr="0050071E">
              <w:rPr>
                <w:b w:val="0"/>
                <w:webHidden/>
              </w:rPr>
            </w:r>
            <w:r w:rsidR="00E662BF" w:rsidRPr="0050071E">
              <w:rPr>
                <w:b w:val="0"/>
                <w:webHidden/>
              </w:rPr>
              <w:fldChar w:fldCharType="separate"/>
            </w:r>
            <w:r w:rsidR="005C661D">
              <w:rPr>
                <w:b w:val="0"/>
                <w:webHidden/>
              </w:rPr>
              <w:t>64</w:t>
            </w:r>
            <w:r w:rsidR="00E662BF" w:rsidRPr="0050071E">
              <w:rPr>
                <w:b w:val="0"/>
                <w:webHidden/>
              </w:rPr>
              <w:fldChar w:fldCharType="end"/>
            </w:r>
          </w:hyperlink>
        </w:p>
        <w:p w14:paraId="20013FBC" w14:textId="41B502C9" w:rsidR="00E662BF" w:rsidRPr="0050071E" w:rsidRDefault="001516EA" w:rsidP="00CC6B63">
          <w:pPr>
            <w:pStyle w:val="TOC3"/>
            <w:spacing w:after="120" w:line="288" w:lineRule="auto"/>
            <w:rPr>
              <w:rFonts w:eastAsiaTheme="minorEastAsia"/>
              <w:b w:val="0"/>
            </w:rPr>
          </w:pPr>
          <w:hyperlink w:anchor="_Toc96110595" w:history="1">
            <w:r w:rsidR="00E662BF" w:rsidRPr="0050071E">
              <w:rPr>
                <w:rStyle w:val="Hyperlink"/>
                <w:b w:val="0"/>
                <w:color w:val="2F5496" w:themeColor="accent5" w:themeShade="BF"/>
                <w:u w:val="none"/>
              </w:rPr>
              <w:t>3.3.7. მობილობით გადასული და მობილობით გადმოსული სტუდენტების გამოკითხვა</w:t>
            </w:r>
            <w:r w:rsidR="00E662BF" w:rsidRPr="0050071E">
              <w:rPr>
                <w:b w:val="0"/>
                <w:webHidden/>
              </w:rPr>
              <w:tab/>
            </w:r>
            <w:r w:rsidR="00E662BF" w:rsidRPr="0050071E">
              <w:rPr>
                <w:b w:val="0"/>
                <w:webHidden/>
              </w:rPr>
              <w:fldChar w:fldCharType="begin"/>
            </w:r>
            <w:r w:rsidR="00E662BF" w:rsidRPr="0050071E">
              <w:rPr>
                <w:b w:val="0"/>
                <w:webHidden/>
              </w:rPr>
              <w:instrText xml:space="preserve"> PAGEREF _Toc96110595 \h </w:instrText>
            </w:r>
            <w:r w:rsidR="00E662BF" w:rsidRPr="0050071E">
              <w:rPr>
                <w:b w:val="0"/>
                <w:webHidden/>
              </w:rPr>
            </w:r>
            <w:r w:rsidR="00E662BF" w:rsidRPr="0050071E">
              <w:rPr>
                <w:b w:val="0"/>
                <w:webHidden/>
              </w:rPr>
              <w:fldChar w:fldCharType="separate"/>
            </w:r>
            <w:r w:rsidR="005C661D">
              <w:rPr>
                <w:b w:val="0"/>
                <w:webHidden/>
              </w:rPr>
              <w:t>68</w:t>
            </w:r>
            <w:r w:rsidR="00E662BF" w:rsidRPr="0050071E">
              <w:rPr>
                <w:b w:val="0"/>
                <w:webHidden/>
              </w:rPr>
              <w:fldChar w:fldCharType="end"/>
            </w:r>
          </w:hyperlink>
        </w:p>
        <w:p w14:paraId="6AF6CD7C" w14:textId="101EAB86" w:rsidR="00E662BF" w:rsidRPr="0050071E" w:rsidRDefault="001516EA" w:rsidP="0037730F">
          <w:pPr>
            <w:pStyle w:val="TOC1"/>
            <w:rPr>
              <w:rFonts w:eastAsiaTheme="minorEastAsia"/>
              <w:lang w:val="en-US"/>
            </w:rPr>
          </w:pPr>
          <w:hyperlink w:anchor="_Toc96110596" w:history="1">
            <w:r w:rsidR="00E662BF" w:rsidRPr="0050071E">
              <w:rPr>
                <w:rStyle w:val="Hyperlink"/>
                <w:color w:val="2F5496" w:themeColor="accent5" w:themeShade="BF"/>
                <w:u w:val="none"/>
              </w:rPr>
              <w:t>თავი 4. კვლევა</w:t>
            </w:r>
            <w:r w:rsidR="00E662BF" w:rsidRPr="0050071E">
              <w:rPr>
                <w:webHidden/>
              </w:rPr>
              <w:tab/>
            </w:r>
            <w:r w:rsidR="00E662BF" w:rsidRPr="0050071E">
              <w:rPr>
                <w:webHidden/>
              </w:rPr>
              <w:fldChar w:fldCharType="begin"/>
            </w:r>
            <w:r w:rsidR="00E662BF" w:rsidRPr="0050071E">
              <w:rPr>
                <w:webHidden/>
              </w:rPr>
              <w:instrText xml:space="preserve"> PAGEREF _Toc96110596 \h </w:instrText>
            </w:r>
            <w:r w:rsidR="00E662BF" w:rsidRPr="0050071E">
              <w:rPr>
                <w:webHidden/>
              </w:rPr>
            </w:r>
            <w:r w:rsidR="00E662BF" w:rsidRPr="0050071E">
              <w:rPr>
                <w:webHidden/>
              </w:rPr>
              <w:fldChar w:fldCharType="separate"/>
            </w:r>
            <w:r w:rsidR="005C661D">
              <w:rPr>
                <w:webHidden/>
              </w:rPr>
              <w:t>71</w:t>
            </w:r>
            <w:r w:rsidR="00E662BF" w:rsidRPr="0050071E">
              <w:rPr>
                <w:webHidden/>
              </w:rPr>
              <w:fldChar w:fldCharType="end"/>
            </w:r>
          </w:hyperlink>
        </w:p>
        <w:p w14:paraId="1936051C" w14:textId="3432A463" w:rsidR="00E662BF" w:rsidRPr="0050071E" w:rsidRDefault="001516EA" w:rsidP="00CC6B63">
          <w:pPr>
            <w:pStyle w:val="TOC2"/>
            <w:tabs>
              <w:tab w:val="right" w:leader="dot" w:pos="9350"/>
            </w:tabs>
            <w:spacing w:after="120" w:line="288" w:lineRule="auto"/>
            <w:rPr>
              <w:rFonts w:ascii="Sylfaen" w:eastAsiaTheme="minorEastAsia" w:hAnsi="Sylfaen"/>
              <w:noProof/>
              <w:color w:val="2F5496" w:themeColor="accent5" w:themeShade="BF"/>
            </w:rPr>
          </w:pPr>
          <w:hyperlink w:anchor="_Toc96110597" w:history="1">
            <w:r w:rsidR="00E662BF" w:rsidRPr="0050071E">
              <w:rPr>
                <w:rStyle w:val="Hyperlink"/>
                <w:rFonts w:ascii="Sylfaen" w:hAnsi="Sylfaen"/>
                <w:noProof/>
                <w:color w:val="2F5496" w:themeColor="accent5" w:themeShade="BF"/>
                <w:u w:val="none"/>
              </w:rPr>
              <w:t>4.1. აკადემიური პერსონალის სამეცნიერო-კვლევითი საქმიანობის პროდუქტიულობის შეფასება</w:t>
            </w:r>
            <w:r w:rsidR="00E662BF" w:rsidRPr="0050071E">
              <w:rPr>
                <w:rFonts w:ascii="Sylfaen" w:hAnsi="Sylfaen"/>
                <w:noProof/>
                <w:webHidden/>
                <w:color w:val="2F5496" w:themeColor="accent5" w:themeShade="BF"/>
              </w:rPr>
              <w:tab/>
            </w:r>
            <w:r w:rsidR="00E662BF" w:rsidRPr="0050071E">
              <w:rPr>
                <w:rFonts w:ascii="Sylfaen" w:hAnsi="Sylfaen"/>
                <w:noProof/>
                <w:webHidden/>
                <w:color w:val="2F5496" w:themeColor="accent5" w:themeShade="BF"/>
              </w:rPr>
              <w:fldChar w:fldCharType="begin"/>
            </w:r>
            <w:r w:rsidR="00E662BF" w:rsidRPr="0050071E">
              <w:rPr>
                <w:rFonts w:ascii="Sylfaen" w:hAnsi="Sylfaen"/>
                <w:noProof/>
                <w:webHidden/>
                <w:color w:val="2F5496" w:themeColor="accent5" w:themeShade="BF"/>
              </w:rPr>
              <w:instrText xml:space="preserve"> PAGEREF _Toc96110597 \h </w:instrText>
            </w:r>
            <w:r w:rsidR="00E662BF" w:rsidRPr="0050071E">
              <w:rPr>
                <w:rFonts w:ascii="Sylfaen" w:hAnsi="Sylfaen"/>
                <w:noProof/>
                <w:webHidden/>
                <w:color w:val="2F5496" w:themeColor="accent5" w:themeShade="BF"/>
              </w:rPr>
            </w:r>
            <w:r w:rsidR="00E662BF" w:rsidRPr="0050071E">
              <w:rPr>
                <w:rFonts w:ascii="Sylfaen" w:hAnsi="Sylfaen"/>
                <w:noProof/>
                <w:webHidden/>
                <w:color w:val="2F5496" w:themeColor="accent5" w:themeShade="BF"/>
              </w:rPr>
              <w:fldChar w:fldCharType="separate"/>
            </w:r>
            <w:r w:rsidR="005C661D">
              <w:rPr>
                <w:rFonts w:ascii="Sylfaen" w:hAnsi="Sylfaen"/>
                <w:noProof/>
                <w:webHidden/>
                <w:color w:val="2F5496" w:themeColor="accent5" w:themeShade="BF"/>
              </w:rPr>
              <w:t>71</w:t>
            </w:r>
            <w:r w:rsidR="00E662BF" w:rsidRPr="0050071E">
              <w:rPr>
                <w:rFonts w:ascii="Sylfaen" w:hAnsi="Sylfaen"/>
                <w:noProof/>
                <w:webHidden/>
                <w:color w:val="2F5496" w:themeColor="accent5" w:themeShade="BF"/>
              </w:rPr>
              <w:fldChar w:fldCharType="end"/>
            </w:r>
          </w:hyperlink>
        </w:p>
        <w:p w14:paraId="486ECEC6" w14:textId="48D4C0FC" w:rsidR="00E662BF" w:rsidRPr="0050071E" w:rsidRDefault="001516EA" w:rsidP="00CC6B63">
          <w:pPr>
            <w:pStyle w:val="TOC2"/>
            <w:tabs>
              <w:tab w:val="right" w:leader="dot" w:pos="9350"/>
            </w:tabs>
            <w:spacing w:after="120" w:line="288" w:lineRule="auto"/>
            <w:rPr>
              <w:rFonts w:ascii="Sylfaen" w:eastAsiaTheme="minorEastAsia" w:hAnsi="Sylfaen"/>
              <w:noProof/>
              <w:color w:val="2F5496" w:themeColor="accent5" w:themeShade="BF"/>
            </w:rPr>
          </w:pPr>
          <w:hyperlink w:anchor="_Toc96110598" w:history="1">
            <w:r w:rsidR="00E662BF" w:rsidRPr="0050071E">
              <w:rPr>
                <w:rStyle w:val="Hyperlink"/>
                <w:rFonts w:ascii="Sylfaen" w:hAnsi="Sylfaen"/>
                <w:noProof/>
                <w:color w:val="2F5496" w:themeColor="accent5" w:themeShade="BF"/>
                <w:u w:val="none"/>
              </w:rPr>
              <w:t>4.2. პერსონალის სამეცნიერო-კვლევითი პროდუქტიულობის შეფასება საგრანტო კონკურსებში მონაწილეობის გზით</w:t>
            </w:r>
            <w:r w:rsidR="00E662BF" w:rsidRPr="0050071E">
              <w:rPr>
                <w:rFonts w:ascii="Sylfaen" w:hAnsi="Sylfaen"/>
                <w:noProof/>
                <w:webHidden/>
                <w:color w:val="2F5496" w:themeColor="accent5" w:themeShade="BF"/>
              </w:rPr>
              <w:tab/>
            </w:r>
            <w:r w:rsidR="00E662BF" w:rsidRPr="0050071E">
              <w:rPr>
                <w:rFonts w:ascii="Sylfaen" w:hAnsi="Sylfaen"/>
                <w:noProof/>
                <w:webHidden/>
                <w:color w:val="2F5496" w:themeColor="accent5" w:themeShade="BF"/>
              </w:rPr>
              <w:fldChar w:fldCharType="begin"/>
            </w:r>
            <w:r w:rsidR="00E662BF" w:rsidRPr="0050071E">
              <w:rPr>
                <w:rFonts w:ascii="Sylfaen" w:hAnsi="Sylfaen"/>
                <w:noProof/>
                <w:webHidden/>
                <w:color w:val="2F5496" w:themeColor="accent5" w:themeShade="BF"/>
              </w:rPr>
              <w:instrText xml:space="preserve"> PAGEREF _Toc96110598 \h </w:instrText>
            </w:r>
            <w:r w:rsidR="00E662BF" w:rsidRPr="0050071E">
              <w:rPr>
                <w:rFonts w:ascii="Sylfaen" w:hAnsi="Sylfaen"/>
                <w:noProof/>
                <w:webHidden/>
                <w:color w:val="2F5496" w:themeColor="accent5" w:themeShade="BF"/>
              </w:rPr>
            </w:r>
            <w:r w:rsidR="00E662BF" w:rsidRPr="0050071E">
              <w:rPr>
                <w:rFonts w:ascii="Sylfaen" w:hAnsi="Sylfaen"/>
                <w:noProof/>
                <w:webHidden/>
                <w:color w:val="2F5496" w:themeColor="accent5" w:themeShade="BF"/>
              </w:rPr>
              <w:fldChar w:fldCharType="separate"/>
            </w:r>
            <w:r w:rsidR="005C661D">
              <w:rPr>
                <w:rFonts w:ascii="Sylfaen" w:hAnsi="Sylfaen"/>
                <w:noProof/>
                <w:webHidden/>
                <w:color w:val="2F5496" w:themeColor="accent5" w:themeShade="BF"/>
              </w:rPr>
              <w:t>72</w:t>
            </w:r>
            <w:r w:rsidR="00E662BF" w:rsidRPr="0050071E">
              <w:rPr>
                <w:rFonts w:ascii="Sylfaen" w:hAnsi="Sylfaen"/>
                <w:noProof/>
                <w:webHidden/>
                <w:color w:val="2F5496" w:themeColor="accent5" w:themeShade="BF"/>
              </w:rPr>
              <w:fldChar w:fldCharType="end"/>
            </w:r>
          </w:hyperlink>
        </w:p>
        <w:p w14:paraId="5DFF6655" w14:textId="0174C6AF" w:rsidR="00E662BF" w:rsidRPr="0050071E" w:rsidRDefault="001516EA" w:rsidP="00CC6B63">
          <w:pPr>
            <w:pStyle w:val="TOC2"/>
            <w:tabs>
              <w:tab w:val="right" w:leader="dot" w:pos="9350"/>
            </w:tabs>
            <w:spacing w:after="120" w:line="288" w:lineRule="auto"/>
            <w:rPr>
              <w:rFonts w:ascii="Sylfaen" w:eastAsiaTheme="minorEastAsia" w:hAnsi="Sylfaen"/>
              <w:noProof/>
              <w:color w:val="2F5496" w:themeColor="accent5" w:themeShade="BF"/>
            </w:rPr>
          </w:pPr>
          <w:hyperlink w:anchor="_Toc96110599" w:history="1">
            <w:r w:rsidR="00E662BF" w:rsidRPr="0050071E">
              <w:rPr>
                <w:rStyle w:val="Hyperlink"/>
                <w:rFonts w:ascii="Sylfaen" w:hAnsi="Sylfaen"/>
                <w:noProof/>
                <w:color w:val="2F5496" w:themeColor="accent5" w:themeShade="BF"/>
                <w:u w:val="none"/>
              </w:rPr>
              <w:t>4.3. საგრანტო პროექტების მიმდინარეობისა და შედეგების მნიშვნელობის შეფასება სამეცნიერო-კვლევითი საქმიანობის ხელშეწყობის ცენტრის მიერ</w:t>
            </w:r>
            <w:r w:rsidR="00E662BF" w:rsidRPr="0050071E">
              <w:rPr>
                <w:rFonts w:ascii="Sylfaen" w:hAnsi="Sylfaen"/>
                <w:noProof/>
                <w:webHidden/>
                <w:color w:val="2F5496" w:themeColor="accent5" w:themeShade="BF"/>
              </w:rPr>
              <w:tab/>
            </w:r>
            <w:r w:rsidR="00E662BF" w:rsidRPr="0050071E">
              <w:rPr>
                <w:rFonts w:ascii="Sylfaen" w:hAnsi="Sylfaen"/>
                <w:noProof/>
                <w:webHidden/>
                <w:color w:val="2F5496" w:themeColor="accent5" w:themeShade="BF"/>
              </w:rPr>
              <w:fldChar w:fldCharType="begin"/>
            </w:r>
            <w:r w:rsidR="00E662BF" w:rsidRPr="0050071E">
              <w:rPr>
                <w:rFonts w:ascii="Sylfaen" w:hAnsi="Sylfaen"/>
                <w:noProof/>
                <w:webHidden/>
                <w:color w:val="2F5496" w:themeColor="accent5" w:themeShade="BF"/>
              </w:rPr>
              <w:instrText xml:space="preserve"> PAGEREF _Toc96110599 \h </w:instrText>
            </w:r>
            <w:r w:rsidR="00E662BF" w:rsidRPr="0050071E">
              <w:rPr>
                <w:rFonts w:ascii="Sylfaen" w:hAnsi="Sylfaen"/>
                <w:noProof/>
                <w:webHidden/>
                <w:color w:val="2F5496" w:themeColor="accent5" w:themeShade="BF"/>
              </w:rPr>
            </w:r>
            <w:r w:rsidR="00E662BF" w:rsidRPr="0050071E">
              <w:rPr>
                <w:rFonts w:ascii="Sylfaen" w:hAnsi="Sylfaen"/>
                <w:noProof/>
                <w:webHidden/>
                <w:color w:val="2F5496" w:themeColor="accent5" w:themeShade="BF"/>
              </w:rPr>
              <w:fldChar w:fldCharType="separate"/>
            </w:r>
            <w:r w:rsidR="005C661D">
              <w:rPr>
                <w:rFonts w:ascii="Sylfaen" w:hAnsi="Sylfaen"/>
                <w:noProof/>
                <w:webHidden/>
                <w:color w:val="2F5496" w:themeColor="accent5" w:themeShade="BF"/>
              </w:rPr>
              <w:t>76</w:t>
            </w:r>
            <w:r w:rsidR="00E662BF" w:rsidRPr="0050071E">
              <w:rPr>
                <w:rFonts w:ascii="Sylfaen" w:hAnsi="Sylfaen"/>
                <w:noProof/>
                <w:webHidden/>
                <w:color w:val="2F5496" w:themeColor="accent5" w:themeShade="BF"/>
              </w:rPr>
              <w:fldChar w:fldCharType="end"/>
            </w:r>
          </w:hyperlink>
        </w:p>
        <w:p w14:paraId="2A05B401" w14:textId="529D8626" w:rsidR="00E662BF" w:rsidRPr="0050071E" w:rsidRDefault="001516EA" w:rsidP="00CC6B63">
          <w:pPr>
            <w:pStyle w:val="TOC2"/>
            <w:tabs>
              <w:tab w:val="right" w:leader="dot" w:pos="9350"/>
            </w:tabs>
            <w:spacing w:after="120" w:line="288" w:lineRule="auto"/>
            <w:rPr>
              <w:rFonts w:ascii="Sylfaen" w:eastAsiaTheme="minorEastAsia" w:hAnsi="Sylfaen"/>
              <w:noProof/>
              <w:color w:val="2F5496" w:themeColor="accent5" w:themeShade="BF"/>
            </w:rPr>
          </w:pPr>
          <w:hyperlink w:anchor="_Toc96110600" w:history="1">
            <w:r w:rsidR="00E662BF" w:rsidRPr="0050071E">
              <w:rPr>
                <w:rStyle w:val="Hyperlink"/>
                <w:rFonts w:ascii="Sylfaen" w:hAnsi="Sylfaen"/>
                <w:noProof/>
                <w:color w:val="2F5496" w:themeColor="accent5" w:themeShade="BF"/>
                <w:u w:val="none"/>
                <w:lang w:val="ka-GE"/>
              </w:rPr>
              <w:t>4.4. პლაგიატის შემთხვევების შეფასება</w:t>
            </w:r>
            <w:r w:rsidR="00E662BF" w:rsidRPr="0050071E">
              <w:rPr>
                <w:rFonts w:ascii="Sylfaen" w:hAnsi="Sylfaen"/>
                <w:noProof/>
                <w:webHidden/>
                <w:color w:val="2F5496" w:themeColor="accent5" w:themeShade="BF"/>
              </w:rPr>
              <w:tab/>
            </w:r>
            <w:r w:rsidR="00E662BF" w:rsidRPr="0050071E">
              <w:rPr>
                <w:rFonts w:ascii="Sylfaen" w:hAnsi="Sylfaen"/>
                <w:noProof/>
                <w:webHidden/>
                <w:color w:val="2F5496" w:themeColor="accent5" w:themeShade="BF"/>
              </w:rPr>
              <w:fldChar w:fldCharType="begin"/>
            </w:r>
            <w:r w:rsidR="00E662BF" w:rsidRPr="0050071E">
              <w:rPr>
                <w:rFonts w:ascii="Sylfaen" w:hAnsi="Sylfaen"/>
                <w:noProof/>
                <w:webHidden/>
                <w:color w:val="2F5496" w:themeColor="accent5" w:themeShade="BF"/>
              </w:rPr>
              <w:instrText xml:space="preserve"> PAGEREF _Toc96110600 \h </w:instrText>
            </w:r>
            <w:r w:rsidR="00E662BF" w:rsidRPr="0050071E">
              <w:rPr>
                <w:rFonts w:ascii="Sylfaen" w:hAnsi="Sylfaen"/>
                <w:noProof/>
                <w:webHidden/>
                <w:color w:val="2F5496" w:themeColor="accent5" w:themeShade="BF"/>
              </w:rPr>
            </w:r>
            <w:r w:rsidR="00E662BF" w:rsidRPr="0050071E">
              <w:rPr>
                <w:rFonts w:ascii="Sylfaen" w:hAnsi="Sylfaen"/>
                <w:noProof/>
                <w:webHidden/>
                <w:color w:val="2F5496" w:themeColor="accent5" w:themeShade="BF"/>
              </w:rPr>
              <w:fldChar w:fldCharType="separate"/>
            </w:r>
            <w:r w:rsidR="005C661D">
              <w:rPr>
                <w:rFonts w:ascii="Sylfaen" w:hAnsi="Sylfaen"/>
                <w:noProof/>
                <w:webHidden/>
                <w:color w:val="2F5496" w:themeColor="accent5" w:themeShade="BF"/>
              </w:rPr>
              <w:t>78</w:t>
            </w:r>
            <w:r w:rsidR="00E662BF" w:rsidRPr="0050071E">
              <w:rPr>
                <w:rFonts w:ascii="Sylfaen" w:hAnsi="Sylfaen"/>
                <w:noProof/>
                <w:webHidden/>
                <w:color w:val="2F5496" w:themeColor="accent5" w:themeShade="BF"/>
              </w:rPr>
              <w:fldChar w:fldCharType="end"/>
            </w:r>
          </w:hyperlink>
        </w:p>
        <w:p w14:paraId="37D75E22" w14:textId="545CC968" w:rsidR="00E662BF" w:rsidRPr="0050071E" w:rsidRDefault="001516EA" w:rsidP="0037730F">
          <w:pPr>
            <w:pStyle w:val="TOC1"/>
            <w:rPr>
              <w:rFonts w:eastAsiaTheme="minorEastAsia"/>
              <w:lang w:val="en-US"/>
            </w:rPr>
          </w:pPr>
          <w:hyperlink w:anchor="_Toc96110601" w:history="1">
            <w:r w:rsidR="00E662BF" w:rsidRPr="0050071E">
              <w:rPr>
                <w:rStyle w:val="Hyperlink"/>
                <w:color w:val="2F5496" w:themeColor="accent5" w:themeShade="BF"/>
                <w:u w:val="none"/>
              </w:rPr>
              <w:t>თავი 5. მართვის პროცესები</w:t>
            </w:r>
            <w:r w:rsidR="00E662BF" w:rsidRPr="0050071E">
              <w:rPr>
                <w:webHidden/>
              </w:rPr>
              <w:tab/>
            </w:r>
            <w:r w:rsidR="00E662BF" w:rsidRPr="0050071E">
              <w:rPr>
                <w:webHidden/>
              </w:rPr>
              <w:fldChar w:fldCharType="begin"/>
            </w:r>
            <w:r w:rsidR="00E662BF" w:rsidRPr="0050071E">
              <w:rPr>
                <w:webHidden/>
              </w:rPr>
              <w:instrText xml:space="preserve"> PAGEREF _Toc96110601 \h </w:instrText>
            </w:r>
            <w:r w:rsidR="00E662BF" w:rsidRPr="0050071E">
              <w:rPr>
                <w:webHidden/>
              </w:rPr>
            </w:r>
            <w:r w:rsidR="00E662BF" w:rsidRPr="0050071E">
              <w:rPr>
                <w:webHidden/>
              </w:rPr>
              <w:fldChar w:fldCharType="separate"/>
            </w:r>
            <w:r w:rsidR="005C661D">
              <w:rPr>
                <w:webHidden/>
              </w:rPr>
              <w:t>82</w:t>
            </w:r>
            <w:r w:rsidR="00E662BF" w:rsidRPr="0050071E">
              <w:rPr>
                <w:webHidden/>
              </w:rPr>
              <w:fldChar w:fldCharType="end"/>
            </w:r>
          </w:hyperlink>
        </w:p>
        <w:p w14:paraId="5C431B09" w14:textId="62E1046B" w:rsidR="00E662BF" w:rsidRPr="0050071E" w:rsidRDefault="001516EA" w:rsidP="0037730F">
          <w:pPr>
            <w:pStyle w:val="TOC1"/>
            <w:rPr>
              <w:rFonts w:eastAsiaTheme="minorEastAsia"/>
              <w:lang w:val="en-US"/>
            </w:rPr>
          </w:pPr>
          <w:hyperlink w:anchor="_Toc96110603" w:history="1">
            <w:r w:rsidR="00E662BF" w:rsidRPr="0050071E">
              <w:rPr>
                <w:rStyle w:val="Hyperlink"/>
                <w:color w:val="2F5496" w:themeColor="accent5" w:themeShade="BF"/>
                <w:u w:val="none"/>
              </w:rPr>
              <w:t>თავი</w:t>
            </w:r>
            <w:r w:rsidR="00205939" w:rsidRPr="0050071E">
              <w:rPr>
                <w:rStyle w:val="Hyperlink"/>
                <w:color w:val="2F5496" w:themeColor="accent5" w:themeShade="BF"/>
                <w:u w:val="none"/>
              </w:rPr>
              <w:t xml:space="preserve"> 6</w:t>
            </w:r>
            <w:r w:rsidR="00E662BF" w:rsidRPr="0050071E">
              <w:rPr>
                <w:rStyle w:val="Hyperlink"/>
                <w:color w:val="2F5496" w:themeColor="accent5" w:themeShade="BF"/>
                <w:u w:val="none"/>
              </w:rPr>
              <w:t>. შეფასების შედეგების გამოყენება</w:t>
            </w:r>
            <w:r w:rsidR="00E662BF" w:rsidRPr="0050071E">
              <w:rPr>
                <w:webHidden/>
              </w:rPr>
              <w:tab/>
            </w:r>
            <w:r w:rsidR="00E662BF" w:rsidRPr="0050071E">
              <w:rPr>
                <w:webHidden/>
              </w:rPr>
              <w:fldChar w:fldCharType="begin"/>
            </w:r>
            <w:r w:rsidR="00E662BF" w:rsidRPr="0050071E">
              <w:rPr>
                <w:webHidden/>
              </w:rPr>
              <w:instrText xml:space="preserve"> PAGEREF _Toc96110603 \h </w:instrText>
            </w:r>
            <w:r w:rsidR="00E662BF" w:rsidRPr="0050071E">
              <w:rPr>
                <w:webHidden/>
              </w:rPr>
            </w:r>
            <w:r w:rsidR="00E662BF" w:rsidRPr="0050071E">
              <w:rPr>
                <w:webHidden/>
              </w:rPr>
              <w:fldChar w:fldCharType="separate"/>
            </w:r>
            <w:r w:rsidR="005C661D">
              <w:rPr>
                <w:webHidden/>
              </w:rPr>
              <w:t>85</w:t>
            </w:r>
            <w:r w:rsidR="00E662BF" w:rsidRPr="0050071E">
              <w:rPr>
                <w:webHidden/>
              </w:rPr>
              <w:fldChar w:fldCharType="end"/>
            </w:r>
          </w:hyperlink>
        </w:p>
        <w:p w14:paraId="15711C90" w14:textId="01222422" w:rsidR="00E662BF" w:rsidRPr="0050071E" w:rsidRDefault="001516EA" w:rsidP="0037730F">
          <w:pPr>
            <w:pStyle w:val="TOC1"/>
            <w:rPr>
              <w:rFonts w:eastAsiaTheme="minorEastAsia"/>
              <w:lang w:val="en-US"/>
            </w:rPr>
          </w:pPr>
          <w:hyperlink w:anchor="_Toc96110604" w:history="1">
            <w:r w:rsidR="00E662BF" w:rsidRPr="0050071E">
              <w:rPr>
                <w:rStyle w:val="Hyperlink"/>
                <w:rFonts w:eastAsia="Times New Roman"/>
                <w:color w:val="2F5496" w:themeColor="accent5" w:themeShade="BF"/>
                <w:u w:val="none"/>
              </w:rPr>
              <w:t>თანდართული ანგარიშები/მტკიცებულებები</w:t>
            </w:r>
            <w:r w:rsidR="00E662BF" w:rsidRPr="0050071E">
              <w:rPr>
                <w:webHidden/>
              </w:rPr>
              <w:tab/>
            </w:r>
            <w:r w:rsidR="00E662BF" w:rsidRPr="0050071E">
              <w:rPr>
                <w:webHidden/>
              </w:rPr>
              <w:fldChar w:fldCharType="begin"/>
            </w:r>
            <w:r w:rsidR="00E662BF" w:rsidRPr="0050071E">
              <w:rPr>
                <w:webHidden/>
              </w:rPr>
              <w:instrText xml:space="preserve"> PAGEREF _Toc96110604 \h </w:instrText>
            </w:r>
            <w:r w:rsidR="00E662BF" w:rsidRPr="0050071E">
              <w:rPr>
                <w:webHidden/>
              </w:rPr>
            </w:r>
            <w:r w:rsidR="00E662BF" w:rsidRPr="0050071E">
              <w:rPr>
                <w:webHidden/>
              </w:rPr>
              <w:fldChar w:fldCharType="separate"/>
            </w:r>
            <w:r w:rsidR="005C661D">
              <w:rPr>
                <w:webHidden/>
              </w:rPr>
              <w:t>183</w:t>
            </w:r>
            <w:r w:rsidR="00E662BF" w:rsidRPr="0050071E">
              <w:rPr>
                <w:webHidden/>
              </w:rPr>
              <w:fldChar w:fldCharType="end"/>
            </w:r>
          </w:hyperlink>
        </w:p>
        <w:p w14:paraId="2F617031" w14:textId="77777777" w:rsidR="00A878BD" w:rsidRPr="0050071E" w:rsidRDefault="00A878BD" w:rsidP="00A878BD">
          <w:pPr>
            <w:spacing w:line="288" w:lineRule="auto"/>
            <w:rPr>
              <w:rFonts w:ascii="Sylfaen" w:hAnsi="Sylfaen"/>
              <w:color w:val="2F5496" w:themeColor="accent5" w:themeShade="BF"/>
            </w:rPr>
          </w:pPr>
          <w:r w:rsidRPr="0050071E">
            <w:rPr>
              <w:rFonts w:ascii="Sylfaen" w:hAnsi="Sylfaen"/>
              <w:b/>
              <w:bCs/>
              <w:noProof/>
              <w:color w:val="2F5496" w:themeColor="accent5" w:themeShade="BF"/>
            </w:rPr>
            <w:fldChar w:fldCharType="end"/>
          </w:r>
        </w:p>
      </w:sdtContent>
    </w:sdt>
    <w:p w14:paraId="4819E443" w14:textId="77777777" w:rsidR="008B33FC" w:rsidRPr="0050071E" w:rsidRDefault="008B33FC" w:rsidP="00A878BD">
      <w:pPr>
        <w:spacing w:after="120" w:line="288" w:lineRule="auto"/>
        <w:rPr>
          <w:rFonts w:ascii="Sylfaen" w:hAnsi="Sylfaen"/>
          <w:b/>
          <w:color w:val="2F5496" w:themeColor="accent5" w:themeShade="BF"/>
          <w:lang w:val="ka-GE"/>
        </w:rPr>
      </w:pPr>
      <w:r w:rsidRPr="0050071E">
        <w:rPr>
          <w:rFonts w:ascii="Sylfaen" w:hAnsi="Sylfaen"/>
          <w:b/>
          <w:color w:val="2F5496" w:themeColor="accent5" w:themeShade="BF"/>
          <w:lang w:val="ka-GE"/>
        </w:rPr>
        <w:br w:type="page"/>
      </w:r>
    </w:p>
    <w:p w14:paraId="2456BDBA" w14:textId="77777777" w:rsidR="00E63209" w:rsidRPr="0050071E" w:rsidRDefault="00C84807" w:rsidP="00B87ABD">
      <w:pPr>
        <w:pStyle w:val="Heading1"/>
        <w:rPr>
          <w:bCs/>
          <w:lang w:val="ka-GE"/>
        </w:rPr>
      </w:pPr>
      <w:bookmarkStart w:id="0" w:name="_Toc96110574"/>
      <w:r w:rsidRPr="0050071E">
        <w:rPr>
          <w:lang w:val="ka-GE"/>
        </w:rPr>
        <w:lastRenderedPageBreak/>
        <w:t xml:space="preserve">თავი </w:t>
      </w:r>
      <w:r w:rsidRPr="0050071E">
        <w:t xml:space="preserve">1. </w:t>
      </w:r>
      <w:r w:rsidR="00E63209" w:rsidRPr="0050071E">
        <w:rPr>
          <w:lang w:val="ka-GE"/>
        </w:rPr>
        <w:t>ხარისხის უზრუნველყოფის რეგულირება</w:t>
      </w:r>
      <w:r w:rsidR="00D06FB1" w:rsidRPr="0050071E">
        <w:rPr>
          <w:lang w:val="ka-GE"/>
        </w:rPr>
        <w:t xml:space="preserve"> და პრინციპები</w:t>
      </w:r>
      <w:bookmarkEnd w:id="0"/>
    </w:p>
    <w:p w14:paraId="2EB944D0" w14:textId="77777777" w:rsidR="002F5E94" w:rsidRPr="0050071E" w:rsidRDefault="002F5E94" w:rsidP="00D25FC4">
      <w:pPr>
        <w:tabs>
          <w:tab w:val="left" w:pos="180"/>
          <w:tab w:val="left" w:pos="270"/>
        </w:tabs>
        <w:spacing w:after="120" w:line="288" w:lineRule="auto"/>
        <w:jc w:val="both"/>
        <w:rPr>
          <w:rFonts w:ascii="Sylfaen" w:hAnsi="Sylfaen"/>
          <w:lang w:val="ka-GE"/>
        </w:rPr>
      </w:pPr>
      <w:r w:rsidRPr="0050071E">
        <w:rPr>
          <w:rFonts w:ascii="Sylfaen" w:hAnsi="Sylfaen"/>
          <w:lang w:val="ka-GE"/>
        </w:rPr>
        <w:t xml:space="preserve">ხარისხის უზრუნველყოფის ძირითად ღირებულებებს, მიდგომებსა და პრინციპებს </w:t>
      </w:r>
      <w:r w:rsidR="00D25FC4" w:rsidRPr="0050071E">
        <w:rPr>
          <w:rFonts w:ascii="Sylfaen" w:hAnsi="Sylfaen"/>
          <w:lang w:val="ka-GE"/>
        </w:rPr>
        <w:t>ევროპის</w:t>
      </w:r>
      <w:r w:rsidRPr="0050071E">
        <w:rPr>
          <w:rFonts w:ascii="Sylfaen" w:hAnsi="Sylfaen"/>
          <w:lang w:val="ka-GE"/>
        </w:rPr>
        <w:t xml:space="preserve"> უნივერსიტეტში განსაზღვრავს დოკუმენტი „ხარისხის უზრუნველყოფის პოლიტიკა“</w:t>
      </w:r>
      <w:r w:rsidR="00D25FC4" w:rsidRPr="0050071E">
        <w:rPr>
          <w:rFonts w:ascii="Sylfaen" w:hAnsi="Sylfaen"/>
          <w:lang w:val="ka-GE"/>
        </w:rPr>
        <w:t xml:space="preserve"> (</w:t>
      </w:r>
      <w:r w:rsidR="00D25FC4" w:rsidRPr="0050071E">
        <w:rPr>
          <w:rFonts w:ascii="Sylfaen" w:hAnsi="Sylfaen"/>
        </w:rPr>
        <w:t>დამტკიცებულია მმართველი საბჭოს 20</w:t>
      </w:r>
      <w:r w:rsidR="00D25FC4" w:rsidRPr="0050071E">
        <w:rPr>
          <w:rFonts w:ascii="Sylfaen" w:hAnsi="Sylfaen"/>
          <w:lang w:val="ka-GE"/>
        </w:rPr>
        <w:t>20</w:t>
      </w:r>
      <w:r w:rsidR="00D25FC4" w:rsidRPr="0050071E">
        <w:rPr>
          <w:rFonts w:ascii="Sylfaen" w:hAnsi="Sylfaen"/>
        </w:rPr>
        <w:t xml:space="preserve"> წლის 17 </w:t>
      </w:r>
      <w:r w:rsidR="00D25FC4" w:rsidRPr="0050071E">
        <w:rPr>
          <w:rFonts w:ascii="Sylfaen" w:hAnsi="Sylfaen"/>
          <w:lang w:val="ka-GE"/>
        </w:rPr>
        <w:t>მარტი</w:t>
      </w:r>
      <w:r w:rsidR="00D25FC4" w:rsidRPr="0050071E">
        <w:rPr>
          <w:rFonts w:ascii="Sylfaen" w:hAnsi="Sylfaen"/>
        </w:rPr>
        <w:t xml:space="preserve">ს </w:t>
      </w:r>
      <w:r w:rsidR="00D25FC4" w:rsidRPr="0050071E">
        <w:rPr>
          <w:rFonts w:ascii="Sylfaen" w:hAnsi="Sylfaen"/>
          <w:lang w:val="ka-GE"/>
        </w:rPr>
        <w:t xml:space="preserve">გადაწყვეტილებით, ოქმი </w:t>
      </w:r>
      <w:r w:rsidR="00D25FC4" w:rsidRPr="0050071E">
        <w:rPr>
          <w:rFonts w:ascii="Sylfaen" w:hAnsi="Sylfaen"/>
        </w:rPr>
        <w:t>№</w:t>
      </w:r>
      <w:r w:rsidR="00D25FC4" w:rsidRPr="0050071E">
        <w:rPr>
          <w:rFonts w:ascii="Sylfaen" w:hAnsi="Sylfaen"/>
          <w:lang w:val="ka-GE"/>
        </w:rPr>
        <w:t>6</w:t>
      </w:r>
      <w:r w:rsidR="00D25FC4" w:rsidRPr="0050071E">
        <w:rPr>
          <w:rFonts w:ascii="Sylfaen" w:hAnsi="Sylfaen"/>
        </w:rPr>
        <w:t>)</w:t>
      </w:r>
      <w:r w:rsidRPr="0050071E">
        <w:rPr>
          <w:rFonts w:ascii="Sylfaen" w:hAnsi="Sylfaen"/>
          <w:lang w:val="ka-GE"/>
        </w:rPr>
        <w:t xml:space="preserve">. პოლიტიკის თანახმად, ხარისხის მართვა </w:t>
      </w:r>
      <w:r w:rsidR="00593B3D" w:rsidRPr="0050071E">
        <w:rPr>
          <w:rFonts w:ascii="Sylfaen" w:hAnsi="Sylfaen"/>
          <w:lang w:val="ka-GE"/>
        </w:rPr>
        <w:t xml:space="preserve">ევროპის </w:t>
      </w:r>
      <w:r w:rsidRPr="0050071E">
        <w:rPr>
          <w:rFonts w:ascii="Sylfaen" w:hAnsi="Sylfaen"/>
          <w:lang w:val="ka-GE"/>
        </w:rPr>
        <w:t>უნივერსიტეტის საქმიანობის ყოველდღიური ნაწილი და პროცესში ჩართული ყველა პირის პასუხისმგებლობაა. საუნივერსიტეტო საქმიანობის ხარისხი გამომდინარეობს საუნივერსიტეტო საზოგადოების წევრთა კომპეტენციისგან, პასუხისმგელობისგან და ეთიკური ქცევისგან.</w:t>
      </w:r>
      <w:r w:rsidR="00593B3D" w:rsidRPr="0050071E">
        <w:rPr>
          <w:rFonts w:ascii="Sylfaen" w:hAnsi="Sylfaen"/>
          <w:lang w:val="ka-GE"/>
        </w:rPr>
        <w:t xml:space="preserve"> </w:t>
      </w:r>
    </w:p>
    <w:p w14:paraId="1491BAE7" w14:textId="77777777" w:rsidR="002F5E94" w:rsidRPr="0050071E" w:rsidRDefault="003A2A8D" w:rsidP="00700B84">
      <w:pPr>
        <w:pBdr>
          <w:top w:val="nil"/>
          <w:left w:val="nil"/>
          <w:bottom w:val="nil"/>
          <w:right w:val="nil"/>
          <w:between w:val="nil"/>
        </w:pBdr>
        <w:tabs>
          <w:tab w:val="left" w:pos="450"/>
        </w:tabs>
        <w:spacing w:after="120" w:line="288" w:lineRule="auto"/>
        <w:jc w:val="both"/>
        <w:rPr>
          <w:rFonts w:ascii="Sylfaen" w:eastAsia="Merriweather" w:hAnsi="Sylfaen" w:cs="Sylfaen"/>
          <w:color w:val="000000"/>
          <w:lang w:val="ka-GE"/>
        </w:rPr>
      </w:pPr>
      <w:r w:rsidRPr="0050071E">
        <w:rPr>
          <w:rFonts w:ascii="Sylfaen" w:hAnsi="Sylfaen"/>
          <w:lang w:val="ka-GE"/>
        </w:rPr>
        <w:t xml:space="preserve">ევროპის </w:t>
      </w:r>
      <w:r w:rsidR="002F5E94" w:rsidRPr="0050071E">
        <w:rPr>
          <w:rFonts w:ascii="Sylfaen" w:eastAsia="Arial Unicode MS" w:hAnsi="Sylfaen" w:cs="Sylfaen"/>
          <w:color w:val="000000"/>
          <w:lang w:val="ka-GE"/>
        </w:rPr>
        <w:t xml:space="preserve">უნივერსიტეტში, ხარისხის უზრუნველყოფის </w:t>
      </w:r>
      <w:r w:rsidR="00C01FC2" w:rsidRPr="0050071E">
        <w:rPr>
          <w:rFonts w:ascii="Sylfaen" w:eastAsia="Arial Unicode MS" w:hAnsi="Sylfaen" w:cs="Sylfaen"/>
          <w:color w:val="000000"/>
          <w:lang w:val="ka-GE"/>
        </w:rPr>
        <w:t>მიმართულებით</w:t>
      </w:r>
      <w:r w:rsidR="00344AC1" w:rsidRPr="0050071E">
        <w:rPr>
          <w:rFonts w:ascii="Sylfaen" w:eastAsia="Arial Unicode MS" w:hAnsi="Sylfaen" w:cs="Sylfaen"/>
          <w:color w:val="000000"/>
          <w:lang w:val="ka-GE"/>
        </w:rPr>
        <w:t xml:space="preserve"> </w:t>
      </w:r>
      <w:r w:rsidR="002F5E94" w:rsidRPr="0050071E">
        <w:rPr>
          <w:rFonts w:ascii="Sylfaen" w:eastAsia="Arial Unicode MS" w:hAnsi="Sylfaen" w:cs="Sylfaen"/>
          <w:color w:val="000000"/>
          <w:lang w:val="ka-GE"/>
        </w:rPr>
        <w:t>საქმიანობის მთავარი ღირებულე</w:t>
      </w:r>
      <w:r w:rsidR="005E36A2" w:rsidRPr="0050071E">
        <w:rPr>
          <w:rFonts w:ascii="Sylfaen" w:eastAsia="Arial Unicode MS" w:hAnsi="Sylfaen" w:cs="Sylfaen"/>
          <w:color w:val="000000"/>
          <w:lang w:val="ka-GE"/>
        </w:rPr>
        <w:t>ბ</w:t>
      </w:r>
      <w:r w:rsidR="002F5E94" w:rsidRPr="0050071E">
        <w:rPr>
          <w:rFonts w:ascii="Sylfaen" w:eastAsia="Arial Unicode MS" w:hAnsi="Sylfaen" w:cs="Sylfaen"/>
          <w:color w:val="000000"/>
          <w:lang w:val="ka-GE"/>
        </w:rPr>
        <w:t>ები და მიდგომებია:</w:t>
      </w:r>
      <w:r w:rsidR="005E36A2" w:rsidRPr="0050071E">
        <w:rPr>
          <w:rFonts w:ascii="Sylfaen" w:eastAsia="Arial Unicode MS" w:hAnsi="Sylfaen" w:cs="Sylfaen"/>
          <w:color w:val="000000"/>
          <w:lang w:val="ka-GE"/>
        </w:rPr>
        <w:t xml:space="preserve"> </w:t>
      </w:r>
      <w:r w:rsidR="002F5E94" w:rsidRPr="0050071E">
        <w:rPr>
          <w:rFonts w:ascii="Sylfaen" w:eastAsia="Arial Unicode MS" w:hAnsi="Sylfaen" w:cs="Sylfaen"/>
          <w:color w:val="000000"/>
          <w:lang w:val="ka-GE"/>
        </w:rPr>
        <w:t>გამჭვირვალობა, საჯაროობა, ობიექტურობა, სანდოობა, უწყვეტობა და ვალიდურობა.</w:t>
      </w:r>
      <w:r w:rsidRPr="0050071E">
        <w:rPr>
          <w:rFonts w:ascii="Sylfaen" w:eastAsia="Arial Unicode MS" w:hAnsi="Sylfaen" w:cs="Sylfaen"/>
          <w:color w:val="000000"/>
          <w:lang w:val="ka-GE"/>
        </w:rPr>
        <w:t xml:space="preserve"> </w:t>
      </w:r>
    </w:p>
    <w:p w14:paraId="35BBF381" w14:textId="77777777" w:rsidR="002F5E94" w:rsidRPr="0050071E" w:rsidRDefault="002F5E94" w:rsidP="00700B84">
      <w:pPr>
        <w:pBdr>
          <w:top w:val="nil"/>
          <w:left w:val="nil"/>
          <w:bottom w:val="nil"/>
          <w:right w:val="nil"/>
          <w:between w:val="nil"/>
        </w:pBdr>
        <w:tabs>
          <w:tab w:val="left" w:pos="0"/>
        </w:tabs>
        <w:spacing w:after="120" w:line="288" w:lineRule="auto"/>
        <w:jc w:val="both"/>
        <w:rPr>
          <w:rFonts w:ascii="Sylfaen" w:hAnsi="Sylfaen"/>
        </w:rPr>
      </w:pPr>
      <w:r w:rsidRPr="0050071E">
        <w:rPr>
          <w:rFonts w:ascii="Sylfaen" w:eastAsia="Arial Unicode MS" w:hAnsi="Sylfaen" w:cs="Sylfaen"/>
          <w:color w:val="000000"/>
          <w:lang w:val="ka-GE"/>
        </w:rPr>
        <w:t xml:space="preserve">ხარისხის უზრუნველყოფის სისტემა ფუნქციონირებს პრინციპით: დაგეგმე, განახორციელე, შეაფასე, განავითარე. აღნიშნული პრინციპის დაცვით სისტემის ფუნქციონირება უზრუნველყოფილია </w:t>
      </w:r>
      <w:r w:rsidR="003A2A8D" w:rsidRPr="0050071E">
        <w:rPr>
          <w:rFonts w:ascii="Sylfaen" w:hAnsi="Sylfaen"/>
          <w:lang w:val="ka-GE"/>
        </w:rPr>
        <w:t xml:space="preserve">ევროპის </w:t>
      </w:r>
      <w:r w:rsidRPr="0050071E">
        <w:rPr>
          <w:rFonts w:ascii="Sylfaen" w:eastAsia="Arial Unicode MS" w:hAnsi="Sylfaen" w:cs="Sylfaen"/>
          <w:color w:val="000000"/>
          <w:lang w:val="ka-GE"/>
        </w:rPr>
        <w:t>უნივერსიტეტში შემუშავებული ხარისხის უზრუნველყოფის მექანიზმების საშუალებით.</w:t>
      </w:r>
      <w:r w:rsidR="003A2A8D" w:rsidRPr="0050071E">
        <w:rPr>
          <w:rFonts w:ascii="Sylfaen" w:eastAsia="Arial Unicode MS" w:hAnsi="Sylfaen" w:cs="Sylfaen"/>
          <w:color w:val="000000"/>
          <w:lang w:val="ka-GE"/>
        </w:rPr>
        <w:t xml:space="preserve"> </w:t>
      </w:r>
    </w:p>
    <w:p w14:paraId="06796F90" w14:textId="02029D60" w:rsidR="002F5E94" w:rsidRPr="0050071E" w:rsidRDefault="002F5E94" w:rsidP="00700B84">
      <w:pPr>
        <w:tabs>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უნივერსიტეტში შემუშვებული ხარისხის უზრუნველყოფის მექანიზმები გულისხმობს უნივერსიტეტის საქმიანობისა და რესურსების უწყვეტ შეფასებასა და განვითარებას ხარისხის შენარჩუნების და გაუმჯობესების</w:t>
      </w:r>
      <w:r w:rsidR="0050071E" w:rsidRPr="0050071E">
        <w:rPr>
          <w:rFonts w:ascii="Sylfaen" w:eastAsia="Arial Unicode MS" w:hAnsi="Sylfaen" w:cs="Sylfaen"/>
          <w:lang w:val="ka-GE"/>
        </w:rPr>
        <w:t xml:space="preserve"> </w:t>
      </w:r>
      <w:r w:rsidRPr="0050071E">
        <w:rPr>
          <w:rFonts w:ascii="Sylfaen" w:eastAsia="Arial Unicode MS" w:hAnsi="Sylfaen" w:cs="Sylfaen"/>
          <w:lang w:val="ka-GE"/>
        </w:rPr>
        <w:t xml:space="preserve">მიზნით. </w:t>
      </w:r>
    </w:p>
    <w:p w14:paraId="7BB996AA" w14:textId="20B81404" w:rsidR="002F5E94" w:rsidRPr="0050071E" w:rsidRDefault="002F5E94" w:rsidP="00700B84">
      <w:pPr>
        <w:spacing w:after="120" w:line="288" w:lineRule="auto"/>
        <w:jc w:val="both"/>
        <w:rPr>
          <w:rFonts w:ascii="Sylfaen" w:eastAsia="Arial Unicode MS" w:hAnsi="Sylfaen" w:cs="Sylfaen"/>
          <w:lang w:val="ka-GE"/>
        </w:rPr>
      </w:pPr>
      <w:r w:rsidRPr="0050071E">
        <w:rPr>
          <w:rFonts w:ascii="Sylfaen" w:eastAsia="Arial Unicode MS" w:hAnsi="Sylfaen" w:cs="Sylfaen"/>
          <w:color w:val="000000"/>
          <w:lang w:val="ka-GE"/>
        </w:rPr>
        <w:t xml:space="preserve">ხარისხის უზრუნველყოფის სამსახური </w:t>
      </w:r>
      <w:r w:rsidRPr="0050071E">
        <w:rPr>
          <w:rFonts w:ascii="Sylfaen" w:eastAsia="Arial Unicode MS" w:hAnsi="Sylfaen" w:cs="Sylfaen"/>
          <w:lang w:val="ka-GE"/>
        </w:rPr>
        <w:t xml:space="preserve">დასახული მიზნების მისაღწევად </w:t>
      </w:r>
      <w:r w:rsidRPr="0050071E">
        <w:rPr>
          <w:rFonts w:ascii="Sylfaen" w:eastAsia="Arial Unicode MS" w:hAnsi="Sylfaen" w:cs="Sylfaen"/>
          <w:color w:val="000000"/>
          <w:lang w:val="ka-GE"/>
        </w:rPr>
        <w:t>თანამშრომლობს უნივერსიტეტის ყველა სტრუქტურულ ერთ</w:t>
      </w:r>
      <w:r w:rsidRPr="0050071E">
        <w:rPr>
          <w:rFonts w:ascii="Sylfaen" w:eastAsia="Arial Unicode MS" w:hAnsi="Sylfaen" w:cs="Sylfaen"/>
          <w:lang w:val="ka-GE"/>
        </w:rPr>
        <w:t>ეულთან</w:t>
      </w:r>
      <w:r w:rsidR="00344AC1" w:rsidRPr="0050071E">
        <w:rPr>
          <w:rFonts w:ascii="Sylfaen" w:eastAsia="Arial Unicode MS" w:hAnsi="Sylfaen" w:cs="Sylfaen"/>
          <w:lang w:val="ka-GE"/>
        </w:rPr>
        <w:t xml:space="preserve">, </w:t>
      </w:r>
      <w:r w:rsidRPr="0050071E">
        <w:rPr>
          <w:rFonts w:ascii="Sylfaen" w:eastAsia="Arial Unicode MS" w:hAnsi="Sylfaen" w:cs="Sylfaen"/>
          <w:lang w:val="ka-GE"/>
        </w:rPr>
        <w:t>აკადემიურ და მოწვეულ პერსონალთან, სტუდენტებთან, დამსაქმებლებთან და სხვა დაინტერესებულ მხარეებთან.</w:t>
      </w:r>
      <w:r w:rsidR="0050071E" w:rsidRPr="0050071E">
        <w:rPr>
          <w:rFonts w:ascii="Sylfaen" w:eastAsia="Arial Unicode MS" w:hAnsi="Sylfaen" w:cs="Sylfaen"/>
          <w:lang w:val="ka-GE"/>
        </w:rPr>
        <w:t xml:space="preserve"> </w:t>
      </w:r>
    </w:p>
    <w:p w14:paraId="19D5F02C" w14:textId="77777777" w:rsidR="002F5E94" w:rsidRPr="0050071E" w:rsidRDefault="002F5E94" w:rsidP="00700B84">
      <w:pPr>
        <w:spacing w:after="120" w:line="288" w:lineRule="auto"/>
        <w:jc w:val="both"/>
        <w:rPr>
          <w:rFonts w:ascii="Sylfaen" w:hAnsi="Sylfaen"/>
          <w:lang w:val="ka-GE"/>
        </w:rPr>
      </w:pPr>
      <w:r w:rsidRPr="0050071E">
        <w:rPr>
          <w:rFonts w:ascii="Sylfaen" w:hAnsi="Sylfaen"/>
          <w:lang w:val="ka-GE"/>
        </w:rPr>
        <w:t>ხარისხის უზრუნველყოფის სამსახური თავისი საქმიანობისას ხელმძღვანელობს დოკუმენტით „ხარისხის უზრუნველყოფის მექანიზმები და შეფასების შედეგების გამოყენების პროცედურები“</w:t>
      </w:r>
      <w:r w:rsidR="00D25FC4" w:rsidRPr="0050071E">
        <w:rPr>
          <w:rFonts w:ascii="Sylfaen" w:hAnsi="Sylfaen"/>
          <w:lang w:val="ka-GE"/>
        </w:rPr>
        <w:t xml:space="preserve"> (</w:t>
      </w:r>
      <w:r w:rsidR="00D25FC4" w:rsidRPr="0050071E">
        <w:rPr>
          <w:rFonts w:ascii="Sylfaen" w:hAnsi="Sylfaen"/>
        </w:rPr>
        <w:t>დამტკიცებულია უნივერსიტეტის რექტორის 2020 წლის 23 მარტის №96 ბრძანებით</w:t>
      </w:r>
      <w:r w:rsidR="00D25FC4" w:rsidRPr="0050071E">
        <w:rPr>
          <w:rFonts w:ascii="Sylfaen" w:hAnsi="Sylfaen"/>
          <w:lang w:val="ka-GE"/>
        </w:rPr>
        <w:t>)</w:t>
      </w:r>
      <w:r w:rsidRPr="0050071E">
        <w:rPr>
          <w:rFonts w:ascii="Sylfaen" w:hAnsi="Sylfaen"/>
          <w:lang w:val="ka-GE"/>
        </w:rPr>
        <w:t>, რომელიც აჯამებს ხარისხის შიდა და გარე შეფასების პროცესებს, აღწერს თუ რა დამატებით დოკუმენტაციას ეყრდნობა იგი ხარისხის უზრუნველყოფის მექანიზმების ფარგლებში, ასევე, აღწერს თუ რა ინსტრუმენტების გამოყენებით ხორციელდება შეფასების პროცესი და თუ როგორ ხდება შეფასების შედეგების გამოყენება, პროცესებისა და მიღებული შედეგების დახვეწისა და გაუმჯობესების მიზნით.</w:t>
      </w:r>
    </w:p>
    <w:p w14:paraId="3F6B7790" w14:textId="77777777" w:rsidR="00D06FB1" w:rsidRPr="0050071E" w:rsidRDefault="00D06FB1" w:rsidP="00700B84">
      <w:pPr>
        <w:spacing w:after="120" w:line="288" w:lineRule="auto"/>
        <w:rPr>
          <w:rFonts w:ascii="Sylfaen" w:hAnsi="Sylfaen"/>
          <w:lang w:val="ka-GE"/>
        </w:rPr>
      </w:pPr>
      <w:r w:rsidRPr="0050071E">
        <w:rPr>
          <w:rFonts w:ascii="Sylfaen" w:hAnsi="Sylfaen"/>
          <w:lang w:val="ka-GE"/>
        </w:rPr>
        <w:br w:type="page"/>
      </w:r>
    </w:p>
    <w:p w14:paraId="18D6B644" w14:textId="77777777" w:rsidR="002F5E94" w:rsidRPr="0050071E" w:rsidRDefault="002F5E94" w:rsidP="00700B84">
      <w:pPr>
        <w:tabs>
          <w:tab w:val="left" w:pos="450"/>
        </w:tabs>
        <w:spacing w:after="120" w:line="288" w:lineRule="auto"/>
        <w:jc w:val="both"/>
        <w:rPr>
          <w:rFonts w:ascii="Sylfaen" w:eastAsia="Arial Unicode MS" w:hAnsi="Sylfaen" w:cs="Sylfaen"/>
          <w:lang w:val="ka-GE"/>
        </w:rPr>
      </w:pPr>
      <w:r w:rsidRPr="0050071E">
        <w:rPr>
          <w:rFonts w:ascii="Sylfaen" w:hAnsi="Sylfaen"/>
          <w:lang w:val="ka-GE"/>
        </w:rPr>
        <w:lastRenderedPageBreak/>
        <w:t xml:space="preserve">ხარისხის უზრუნველყოფის სამსახური თავისი საქმიანობის პროცესში დამატებით ეყრდნობა უნივერსიტეტში მოქმედ </w:t>
      </w:r>
      <w:r w:rsidRPr="0050071E">
        <w:rPr>
          <w:rFonts w:ascii="Sylfaen" w:eastAsia="Arial Unicode MS" w:hAnsi="Sylfaen" w:cs="Sylfaen"/>
        </w:rPr>
        <w:t xml:space="preserve">შემდეგ </w:t>
      </w:r>
      <w:r w:rsidR="00287DF5" w:rsidRPr="0050071E">
        <w:rPr>
          <w:rFonts w:ascii="Sylfaen" w:eastAsia="Arial Unicode MS" w:hAnsi="Sylfaen" w:cs="Sylfaen"/>
          <w:lang w:val="ka-GE"/>
        </w:rPr>
        <w:t>სამართლებრივ აქტებს:</w:t>
      </w:r>
    </w:p>
    <w:p w14:paraId="001B1836"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საგანმანათლებლო პროგრამების დაგეგმვის, შემუშავების, დამტკიცების, განვითარების, ცვლილებების შეტანის და გაუქმების პროცედურები</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16 მარტის №65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2A7C8A5D"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საგანმანათლებლო პროგრამის სწავლის შედეგების შეფასების მეთოდოლოგია</w:t>
      </w:r>
      <w:r w:rsidR="00046C59" w:rsidRPr="0050071E">
        <w:rPr>
          <w:rFonts w:ascii="Sylfaen" w:eastAsia="Arial Unicode MS" w:hAnsi="Sylfaen" w:cs="Sylfaen"/>
          <w:color w:val="000000"/>
          <w:lang w:val="en-US"/>
        </w:rPr>
        <w:t xml:space="preserve"> (</w:t>
      </w:r>
      <w:r w:rsidR="00046C59" w:rsidRPr="0050071E">
        <w:rPr>
          <w:rFonts w:ascii="Sylfaen" w:hAnsi="Sylfaen"/>
          <w:color w:val="000000"/>
          <w:shd w:val="clear" w:color="auto" w:fill="FFFFFF"/>
          <w:lang w:val="ka-GE"/>
        </w:rPr>
        <w:t>დამტკიცებულია უნივერსიტეტის რექტორის 2020 წლის 21 მარტის №92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06D4D4DA"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აკადემიური და მოწვეული პერსონალის რაოდენობის განსაზღვრის მეთოდოლოგია</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20 მარტის №84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2DF66080" w14:textId="77777777" w:rsidR="002F5E94" w:rsidRPr="0050071E" w:rsidRDefault="00AB7C6B"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lang w:val="ka-GE"/>
        </w:rPr>
        <w:t xml:space="preserve">აკადემიური და მოწვეული </w:t>
      </w:r>
      <w:r w:rsidR="002F5E94" w:rsidRPr="0050071E">
        <w:rPr>
          <w:rFonts w:ascii="Sylfaen" w:eastAsia="Arial Unicode MS" w:hAnsi="Sylfaen" w:cs="Sylfaen"/>
          <w:color w:val="000000"/>
        </w:rPr>
        <w:t>პერსონალის შეფასების წესი</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20 მარტის №83 ბრძანებით</w:t>
      </w:r>
      <w:r w:rsidR="00046C59" w:rsidRPr="0050071E">
        <w:rPr>
          <w:rFonts w:ascii="Sylfaen" w:eastAsia="Arial Unicode MS" w:hAnsi="Sylfaen" w:cs="Sylfaen"/>
          <w:color w:val="000000"/>
          <w:lang w:val="en-US"/>
        </w:rPr>
        <w:t>)</w:t>
      </w:r>
      <w:r w:rsidR="002F5E94" w:rsidRPr="0050071E">
        <w:rPr>
          <w:rFonts w:ascii="Sylfaen" w:eastAsia="Arial Unicode MS" w:hAnsi="Sylfaen" w:cs="Sylfaen"/>
          <w:color w:val="000000"/>
        </w:rPr>
        <w:t>;</w:t>
      </w:r>
    </w:p>
    <w:p w14:paraId="5FE0D5E8"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lang w:val="ka-GE"/>
        </w:rPr>
        <w:t>პერსონალის შერჩვის</w:t>
      </w:r>
      <w:r w:rsidRPr="0050071E">
        <w:rPr>
          <w:rFonts w:ascii="Sylfaen" w:eastAsia="Arial Unicode MS" w:hAnsi="Sylfaen" w:cs="Sylfaen"/>
        </w:rPr>
        <w:t xml:space="preserve"> წესი</w:t>
      </w:r>
      <w:r w:rsidR="00046C59" w:rsidRPr="0050071E">
        <w:rPr>
          <w:rFonts w:ascii="Sylfaen" w:eastAsia="Arial Unicode MS" w:hAnsi="Sylfaen" w:cs="Sylfaen"/>
          <w:lang w:val="en-US"/>
        </w:rPr>
        <w:t xml:space="preserve"> (</w:t>
      </w:r>
      <w:r w:rsidR="00046C59" w:rsidRPr="0050071E">
        <w:rPr>
          <w:rFonts w:ascii="Sylfaen" w:hAnsi="Sylfaen"/>
          <w:lang w:val="ka-GE"/>
        </w:rPr>
        <w:t>დამტკიცებულია უნივერსიტეტის რექტორის 2020 წლის 20 მარტის №86 ბრძანებით</w:t>
      </w:r>
      <w:r w:rsidR="00046C59" w:rsidRPr="0050071E">
        <w:rPr>
          <w:rFonts w:ascii="Sylfaen" w:eastAsia="Arial Unicode MS" w:hAnsi="Sylfaen" w:cs="Sylfaen"/>
          <w:lang w:val="en-US"/>
        </w:rPr>
        <w:t>)</w:t>
      </w:r>
      <w:r w:rsidRPr="0050071E">
        <w:rPr>
          <w:rFonts w:ascii="Sylfaen" w:eastAsia="Arial Unicode MS" w:hAnsi="Sylfaen" w:cs="Sylfaen"/>
        </w:rPr>
        <w:t>;</w:t>
      </w:r>
    </w:p>
    <w:p w14:paraId="4F7B0317"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სააუდიტორიო მუშაობის შეფასების პროცედურები</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20 მარტის №85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3D327314"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სასწავლო პროცესის მარეგულირებელი წესი</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23 მარტის №94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5375AB6B"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ინდივიდუალური სასწავლო გეგმის შემუშავების მეთოდოლოგია</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21 მარტის №89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643E09F3"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rPr>
        <w:t xml:space="preserve">სტუდენტთა </w:t>
      </w:r>
      <w:r w:rsidRPr="0050071E">
        <w:rPr>
          <w:rFonts w:ascii="Sylfaen" w:eastAsia="Arial Unicode MS" w:hAnsi="Sylfaen" w:cs="Sylfaen"/>
          <w:color w:val="000000"/>
        </w:rPr>
        <w:t>კონტინგენტის დაგეგმვის მეთოდოლოგია</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20 მარტის №82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3B10A690"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lang w:val="ka-GE"/>
        </w:rPr>
        <w:t xml:space="preserve">სტუდენტთა </w:t>
      </w:r>
      <w:r w:rsidRPr="0050071E">
        <w:rPr>
          <w:rFonts w:ascii="Sylfaen" w:eastAsia="Arial Unicode MS" w:hAnsi="Sylfaen" w:cs="Sylfaen"/>
          <w:color w:val="000000"/>
        </w:rPr>
        <w:t>კონტინგენტის მონიტორინგის პროცედურა</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21 მარტის №91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08D2C2C0"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კმაყოფილების კვლევ</w:t>
      </w:r>
      <w:r w:rsidR="00344AC1" w:rsidRPr="0050071E">
        <w:rPr>
          <w:rFonts w:ascii="Sylfaen" w:eastAsia="Arial Unicode MS" w:hAnsi="Sylfaen" w:cs="Sylfaen"/>
          <w:color w:val="000000"/>
          <w:lang w:val="ka-GE"/>
        </w:rPr>
        <w:t>ებ</w:t>
      </w:r>
      <w:r w:rsidRPr="0050071E">
        <w:rPr>
          <w:rFonts w:ascii="Sylfaen" w:eastAsia="Arial Unicode MS" w:hAnsi="Sylfaen" w:cs="Sylfaen"/>
          <w:color w:val="000000"/>
        </w:rPr>
        <w:t>ის ჩატარების სახელმძღვანელო</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23 მარტის №95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1885EA76"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 xml:space="preserve">საგამოცდო </w:t>
      </w:r>
      <w:r w:rsidRPr="0050071E">
        <w:rPr>
          <w:rFonts w:ascii="Sylfaen" w:eastAsia="Arial Unicode MS" w:hAnsi="Sylfaen" w:cs="Sylfaen"/>
          <w:color w:val="000000"/>
          <w:lang w:val="ka-GE"/>
        </w:rPr>
        <w:t>პროცესის ადმინისტრირების წესი</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13 მარტის №62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lang w:val="ka-GE"/>
        </w:rPr>
        <w:t>;</w:t>
      </w:r>
    </w:p>
    <w:p w14:paraId="648078DF" w14:textId="77777777" w:rsidR="001A016A" w:rsidRPr="0050071E" w:rsidRDefault="001A016A"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lang w:val="ka-GE"/>
        </w:rPr>
        <w:t>საბაკალავრო ნაშრომის შესრულების წესი</w:t>
      </w:r>
      <w:r w:rsidR="00046C59" w:rsidRPr="0050071E">
        <w:rPr>
          <w:rFonts w:ascii="Sylfaen" w:eastAsia="Arial Unicode MS" w:hAnsi="Sylfaen" w:cs="Sylfaen"/>
          <w:color w:val="000000"/>
          <w:lang w:val="en-US"/>
        </w:rPr>
        <w:t xml:space="preserve"> (</w:t>
      </w:r>
      <w:r w:rsidR="00046C59" w:rsidRPr="0050071E">
        <w:rPr>
          <w:rFonts w:ascii="Sylfaen" w:hAnsi="Sylfaen"/>
        </w:rPr>
        <w:t xml:space="preserve">დამტკიცებულია უნივერსიტეტის რექტორის 2020 წლის 27 </w:t>
      </w:r>
      <w:r w:rsidR="00046C59" w:rsidRPr="0050071E">
        <w:rPr>
          <w:rFonts w:ascii="Sylfaen" w:hAnsi="Sylfaen"/>
          <w:lang w:val="ka-GE"/>
        </w:rPr>
        <w:t>ოქტომბრის</w:t>
      </w:r>
      <w:r w:rsidR="00046C59" w:rsidRPr="0050071E">
        <w:rPr>
          <w:rFonts w:ascii="Sylfaen" w:hAnsi="Sylfaen"/>
        </w:rPr>
        <w:t xml:space="preserve"> №308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lang w:val="ka-GE"/>
        </w:rPr>
        <w:t>;</w:t>
      </w:r>
    </w:p>
    <w:p w14:paraId="2FA9F235" w14:textId="77777777" w:rsidR="001A016A" w:rsidRPr="0050071E" w:rsidRDefault="001A016A"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lang w:val="ka-GE"/>
        </w:rPr>
        <w:t>საგანმანათლებლო პროგრამის პრაქტიკის კომპონენტის შესრულების წესი</w:t>
      </w:r>
      <w:r w:rsidR="00046C59" w:rsidRPr="0050071E">
        <w:rPr>
          <w:rFonts w:ascii="Sylfaen" w:eastAsia="Arial Unicode MS" w:hAnsi="Sylfaen" w:cs="Sylfaen"/>
          <w:color w:val="000000"/>
          <w:lang w:val="en-US"/>
        </w:rPr>
        <w:t xml:space="preserve"> (</w:t>
      </w:r>
      <w:r w:rsidR="00046C59" w:rsidRPr="0050071E">
        <w:rPr>
          <w:rFonts w:ascii="Sylfaen" w:hAnsi="Sylfaen"/>
        </w:rPr>
        <w:t xml:space="preserve">დამტკიცებულია უნივერსიტეტის რექტორის 2020 წლის 27 </w:t>
      </w:r>
      <w:r w:rsidR="00046C59" w:rsidRPr="0050071E">
        <w:rPr>
          <w:rFonts w:ascii="Sylfaen" w:hAnsi="Sylfaen"/>
          <w:lang w:val="ka-GE"/>
        </w:rPr>
        <w:t>ოქტომბრის</w:t>
      </w:r>
      <w:r w:rsidR="00046C59" w:rsidRPr="0050071E">
        <w:rPr>
          <w:rFonts w:ascii="Sylfaen" w:hAnsi="Sylfaen"/>
        </w:rPr>
        <w:t xml:space="preserve"> №30</w:t>
      </w:r>
      <w:r w:rsidR="00046C59" w:rsidRPr="0050071E">
        <w:rPr>
          <w:rFonts w:ascii="Sylfaen" w:hAnsi="Sylfaen"/>
          <w:lang w:val="ka-GE"/>
        </w:rPr>
        <w:t>9</w:t>
      </w:r>
      <w:r w:rsidR="00046C59" w:rsidRPr="0050071E">
        <w:rPr>
          <w:rFonts w:ascii="Sylfaen" w:hAnsi="Sylfaen"/>
        </w:rPr>
        <w:t xml:space="preserve">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lang w:val="ka-GE"/>
        </w:rPr>
        <w:t>;</w:t>
      </w:r>
    </w:p>
    <w:p w14:paraId="25BDA403" w14:textId="77777777" w:rsidR="00046C59"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lastRenderedPageBreak/>
        <w:t>აკადემიური პერსონალის აფილირების წესი და პირობები</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28 მარტის №105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7749C8E0"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კვლევი</w:t>
      </w:r>
      <w:r w:rsidRPr="0050071E">
        <w:rPr>
          <w:rFonts w:ascii="Sylfaen" w:eastAsia="Arial Unicode MS" w:hAnsi="Sylfaen" w:cs="Sylfaen"/>
          <w:color w:val="000000"/>
          <w:lang w:val="ka-GE"/>
        </w:rPr>
        <w:t xml:space="preserve">ს </w:t>
      </w:r>
      <w:r w:rsidRPr="0050071E">
        <w:rPr>
          <w:rFonts w:ascii="Sylfaen" w:eastAsia="Arial Unicode MS" w:hAnsi="Sylfaen" w:cs="Sylfaen"/>
          <w:color w:val="000000"/>
        </w:rPr>
        <w:t xml:space="preserve">დაფინანსების </w:t>
      </w:r>
      <w:r w:rsidRPr="0050071E">
        <w:rPr>
          <w:rFonts w:ascii="Sylfaen" w:eastAsia="Arial Unicode MS" w:hAnsi="Sylfaen" w:cs="Sylfaen"/>
          <w:color w:val="000000"/>
          <w:lang w:val="ka-GE"/>
        </w:rPr>
        <w:t>წესი</w:t>
      </w:r>
      <w:r w:rsidR="00046C59" w:rsidRPr="0050071E">
        <w:rPr>
          <w:rFonts w:ascii="Sylfaen" w:eastAsia="Arial Unicode MS" w:hAnsi="Sylfaen" w:cs="Sylfaen"/>
          <w:color w:val="000000"/>
          <w:lang w:val="en-US"/>
        </w:rPr>
        <w:t xml:space="preserve"> (</w:t>
      </w:r>
      <w:r w:rsidR="00046C59" w:rsidRPr="0050071E">
        <w:rPr>
          <w:rFonts w:ascii="Sylfaen" w:hAnsi="Sylfaen" w:cs="Sylfaen"/>
        </w:rPr>
        <w:t>დამტკიცებულია</w:t>
      </w:r>
      <w:r w:rsidR="00046C59" w:rsidRPr="0050071E">
        <w:rPr>
          <w:rFonts w:ascii="Sylfaen" w:hAnsi="Sylfaen"/>
        </w:rPr>
        <w:t xml:space="preserve"> </w:t>
      </w:r>
      <w:r w:rsidR="00046C59" w:rsidRPr="0050071E">
        <w:rPr>
          <w:rFonts w:ascii="Sylfaen" w:hAnsi="Sylfaen" w:cs="Sylfaen"/>
        </w:rPr>
        <w:t>უნივერსიტეტის</w:t>
      </w:r>
      <w:r w:rsidR="00046C59" w:rsidRPr="0050071E">
        <w:rPr>
          <w:rFonts w:ascii="Sylfaen" w:hAnsi="Sylfaen"/>
        </w:rPr>
        <w:t xml:space="preserve"> </w:t>
      </w:r>
      <w:r w:rsidR="00046C59" w:rsidRPr="0050071E">
        <w:rPr>
          <w:rFonts w:ascii="Sylfaen" w:hAnsi="Sylfaen" w:cs="Sylfaen"/>
        </w:rPr>
        <w:t>რექტორის</w:t>
      </w:r>
      <w:r w:rsidR="00046C59" w:rsidRPr="0050071E">
        <w:rPr>
          <w:rFonts w:ascii="Sylfaen" w:hAnsi="Sylfaen"/>
        </w:rPr>
        <w:t xml:space="preserve"> 2020 </w:t>
      </w:r>
      <w:r w:rsidR="00046C59" w:rsidRPr="0050071E">
        <w:rPr>
          <w:rFonts w:ascii="Sylfaen" w:hAnsi="Sylfaen" w:cs="Sylfaen"/>
        </w:rPr>
        <w:t>წლის</w:t>
      </w:r>
      <w:r w:rsidR="00046C59" w:rsidRPr="0050071E">
        <w:rPr>
          <w:rFonts w:ascii="Sylfaen" w:hAnsi="Sylfaen"/>
        </w:rPr>
        <w:t xml:space="preserve"> 21 </w:t>
      </w:r>
      <w:r w:rsidR="00046C59" w:rsidRPr="0050071E">
        <w:rPr>
          <w:rFonts w:ascii="Sylfaen" w:hAnsi="Sylfaen" w:cs="Sylfaen"/>
        </w:rPr>
        <w:t>მარტის</w:t>
      </w:r>
      <w:r w:rsidR="00046C59" w:rsidRPr="0050071E">
        <w:rPr>
          <w:rFonts w:ascii="Sylfaen" w:hAnsi="Sylfaen"/>
        </w:rPr>
        <w:t xml:space="preserve"> №90 </w:t>
      </w:r>
      <w:r w:rsidR="00046C59" w:rsidRPr="0050071E">
        <w:rPr>
          <w:rFonts w:ascii="Sylfaen" w:hAnsi="Sylfaen" w:cs="Sylfaen"/>
        </w:rPr>
        <w:t>ბრძანებით</w:t>
      </w:r>
      <w:r w:rsidR="00046C59" w:rsidRPr="0050071E">
        <w:rPr>
          <w:rFonts w:ascii="Sylfaen" w:hAnsi="Sylfaen"/>
        </w:rPr>
        <w:t>;</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lang w:val="ka-GE"/>
        </w:rPr>
        <w:t>;</w:t>
      </w:r>
    </w:p>
    <w:p w14:paraId="64AC25A5"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color w:val="000000"/>
        </w:rPr>
        <w:t>პლაგიატის აღმოჩენის, თავიდან აცილების, პლაგიატის შემთხვევაზე რეაგირების პროცედურები და მექანიზმები</w:t>
      </w:r>
      <w:r w:rsidR="00046C59" w:rsidRPr="0050071E">
        <w:rPr>
          <w:rFonts w:ascii="Sylfaen" w:eastAsia="Arial Unicode MS"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13 მარტის №63 ბრძანებით</w:t>
      </w:r>
      <w:r w:rsidR="00046C59" w:rsidRPr="0050071E">
        <w:rPr>
          <w:rFonts w:ascii="Sylfaen" w:eastAsia="Arial Unicode MS" w:hAnsi="Sylfaen" w:cs="Sylfaen"/>
          <w:color w:val="000000"/>
          <w:lang w:val="en-US"/>
        </w:rPr>
        <w:t>)</w:t>
      </w:r>
      <w:r w:rsidRPr="0050071E">
        <w:rPr>
          <w:rFonts w:ascii="Sylfaen" w:eastAsia="Arial Unicode MS" w:hAnsi="Sylfaen" w:cs="Sylfaen"/>
          <w:color w:val="000000"/>
        </w:rPr>
        <w:t>;</w:t>
      </w:r>
    </w:p>
    <w:p w14:paraId="3B2D16EA" w14:textId="77777777" w:rsidR="002F5E94" w:rsidRPr="0050071E" w:rsidRDefault="002F5E9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hAnsi="Sylfaen" w:cs="Sylfaen"/>
          <w:color w:val="000000"/>
          <w:lang w:val="ka-GE"/>
        </w:rPr>
        <w:t>სამაგისტრო ნაშრომის შესრულების წესი</w:t>
      </w:r>
      <w:r w:rsidR="00046C59" w:rsidRPr="0050071E">
        <w:rPr>
          <w:rFonts w:ascii="Sylfaen" w:hAnsi="Sylfaen" w:cs="Sylfaen"/>
          <w:color w:val="000000"/>
          <w:lang w:val="en-US"/>
        </w:rPr>
        <w:t xml:space="preserve"> (</w:t>
      </w:r>
      <w:r w:rsidR="00046C59" w:rsidRPr="0050071E">
        <w:rPr>
          <w:rFonts w:ascii="Sylfaen" w:hAnsi="Sylfaen"/>
          <w:lang w:val="ka-GE"/>
        </w:rPr>
        <w:t>დამტკიცებულია უნივერსიტეტის რექტორის 2020 წლის 13 მარტის №61 ბრძანებით</w:t>
      </w:r>
      <w:r w:rsidR="00046C59" w:rsidRPr="0050071E">
        <w:rPr>
          <w:rFonts w:ascii="Sylfaen" w:hAnsi="Sylfaen" w:cs="Sylfaen"/>
          <w:color w:val="000000"/>
          <w:lang w:val="en-US"/>
        </w:rPr>
        <w:t>)</w:t>
      </w:r>
      <w:r w:rsidRPr="0050071E">
        <w:rPr>
          <w:rFonts w:ascii="Sylfaen" w:hAnsi="Sylfaen" w:cs="Sylfaen"/>
          <w:color w:val="000000"/>
          <w:lang w:val="ka-GE"/>
        </w:rPr>
        <w:t>;</w:t>
      </w:r>
    </w:p>
    <w:p w14:paraId="4BD4DF08" w14:textId="77777777" w:rsidR="002F5E94" w:rsidRPr="0050071E" w:rsidRDefault="00F87A44" w:rsidP="0034328A">
      <w:pPr>
        <w:pStyle w:val="Footer"/>
        <w:numPr>
          <w:ilvl w:val="0"/>
          <w:numId w:val="1"/>
        </w:numPr>
        <w:pBdr>
          <w:top w:val="nil"/>
          <w:left w:val="nil"/>
          <w:bottom w:val="nil"/>
          <w:right w:val="nil"/>
          <w:between w:val="nil"/>
        </w:pBdr>
        <w:tabs>
          <w:tab w:val="left" w:pos="450"/>
          <w:tab w:val="left" w:pos="1024"/>
          <w:tab w:val="left" w:pos="1080"/>
        </w:tabs>
        <w:spacing w:after="120" w:line="288" w:lineRule="auto"/>
        <w:ind w:left="450" w:hanging="450"/>
        <w:jc w:val="both"/>
        <w:rPr>
          <w:rFonts w:ascii="Sylfaen" w:hAnsi="Sylfaen" w:cs="Sylfaen"/>
          <w:color w:val="000000"/>
        </w:rPr>
      </w:pPr>
      <w:r w:rsidRPr="0050071E">
        <w:rPr>
          <w:rFonts w:ascii="Sylfaen" w:eastAsia="Arial Unicode MS" w:hAnsi="Sylfaen" w:cs="Sylfaen"/>
          <w:lang w:val="ka-GE"/>
        </w:rPr>
        <w:t>ევროპის</w:t>
      </w:r>
      <w:r w:rsidR="00AB7C6B" w:rsidRPr="0050071E">
        <w:rPr>
          <w:rFonts w:ascii="Sylfaen" w:eastAsia="Arial Unicode MS" w:hAnsi="Sylfaen" w:cs="Sylfaen"/>
          <w:lang w:val="ka-GE"/>
        </w:rPr>
        <w:t xml:space="preserve"> </w:t>
      </w:r>
      <w:r w:rsidR="002F5E94" w:rsidRPr="0050071E">
        <w:rPr>
          <w:rFonts w:ascii="Sylfaen" w:eastAsia="Arial Unicode MS" w:hAnsi="Sylfaen" w:cs="Sylfaen"/>
        </w:rPr>
        <w:t>უნივერსიტეტის დებულება</w:t>
      </w:r>
      <w:r w:rsidR="00046C59" w:rsidRPr="0050071E">
        <w:rPr>
          <w:rFonts w:ascii="Sylfaen" w:eastAsia="Arial Unicode MS" w:hAnsi="Sylfaen" w:cs="Sylfaen"/>
          <w:lang w:val="en-US"/>
        </w:rPr>
        <w:t xml:space="preserve"> (</w:t>
      </w:r>
      <w:r w:rsidR="00046C59" w:rsidRPr="0050071E">
        <w:rPr>
          <w:rFonts w:ascii="Sylfaen" w:hAnsi="Sylfaen"/>
          <w:lang w:val="ka-GE"/>
        </w:rPr>
        <w:t>დამტკიცებულია უნივერსიტეტის პრეზიდენტის 2020 წლის 11 მარტის №პ/2 ბრძანებით</w:t>
      </w:r>
      <w:r w:rsidR="00046C59" w:rsidRPr="0050071E">
        <w:rPr>
          <w:rFonts w:ascii="Sylfaen" w:eastAsia="Arial Unicode MS" w:hAnsi="Sylfaen" w:cs="Sylfaen"/>
          <w:lang w:val="en-US"/>
        </w:rPr>
        <w:t>)</w:t>
      </w:r>
      <w:r w:rsidR="00AB7C6B" w:rsidRPr="0050071E">
        <w:rPr>
          <w:rFonts w:ascii="Sylfaen" w:eastAsia="Arial Unicode MS" w:hAnsi="Sylfaen" w:cs="Sylfaen"/>
          <w:lang w:val="ka-GE"/>
        </w:rPr>
        <w:t>.</w:t>
      </w:r>
    </w:p>
    <w:p w14:paraId="407D0F72" w14:textId="77777777" w:rsidR="00D06FB1" w:rsidRPr="0050071E" w:rsidRDefault="00D06FB1" w:rsidP="00700B84">
      <w:pPr>
        <w:spacing w:after="120" w:line="288" w:lineRule="auto"/>
        <w:rPr>
          <w:rFonts w:ascii="Sylfaen" w:eastAsia="Arial Unicode MS" w:hAnsi="Sylfaen" w:cs="Sylfaen"/>
        </w:rPr>
      </w:pPr>
    </w:p>
    <w:p w14:paraId="18C66494" w14:textId="77777777" w:rsidR="00D06FB1" w:rsidRPr="0050071E" w:rsidRDefault="00C84807" w:rsidP="00B87ABD">
      <w:pPr>
        <w:pStyle w:val="Heading1"/>
        <w:rPr>
          <w:rFonts w:eastAsia="Arial Unicode MS"/>
          <w:lang w:val="ka-GE"/>
        </w:rPr>
      </w:pPr>
      <w:bookmarkStart w:id="1" w:name="_Toc96110575"/>
      <w:r w:rsidRPr="0050071E">
        <w:rPr>
          <w:rFonts w:eastAsia="Arial Unicode MS"/>
          <w:lang w:val="ka-GE"/>
        </w:rPr>
        <w:t xml:space="preserve">თავი 2. </w:t>
      </w:r>
      <w:r w:rsidR="00D06FB1" w:rsidRPr="0050071E">
        <w:rPr>
          <w:rFonts w:eastAsia="Arial Unicode MS"/>
          <w:lang w:val="ka-GE"/>
        </w:rPr>
        <w:t xml:space="preserve">ხარისხის უზრუნველყოფის </w:t>
      </w:r>
      <w:r w:rsidR="00D06FB1" w:rsidRPr="0050071E">
        <w:rPr>
          <w:rFonts w:eastAsia="Arial Unicode MS"/>
        </w:rPr>
        <w:t xml:space="preserve">შიდა და გარე </w:t>
      </w:r>
      <w:r w:rsidR="00D06FB1" w:rsidRPr="0050071E">
        <w:rPr>
          <w:rFonts w:eastAsia="Arial Unicode MS"/>
          <w:lang w:val="ka-GE"/>
        </w:rPr>
        <w:t>მექანიზმები</w:t>
      </w:r>
      <w:bookmarkEnd w:id="1"/>
    </w:p>
    <w:p w14:paraId="0E0D4548" w14:textId="77777777" w:rsidR="002F5E94" w:rsidRPr="0050071E" w:rsidRDefault="002F5E94" w:rsidP="00700B84">
      <w:pPr>
        <w:tabs>
          <w:tab w:val="left" w:pos="450"/>
        </w:tabs>
        <w:spacing w:after="120" w:line="288" w:lineRule="auto"/>
        <w:jc w:val="both"/>
        <w:rPr>
          <w:rFonts w:ascii="Sylfaen" w:eastAsia="Merriweather" w:hAnsi="Sylfaen" w:cs="Sylfaen"/>
          <w:lang w:val="ka-GE"/>
        </w:rPr>
      </w:pPr>
      <w:proofErr w:type="gramStart"/>
      <w:r w:rsidRPr="0050071E">
        <w:rPr>
          <w:rFonts w:ascii="Sylfaen" w:eastAsia="Arial Unicode MS" w:hAnsi="Sylfaen" w:cs="Sylfaen"/>
        </w:rPr>
        <w:t>ხარისხის</w:t>
      </w:r>
      <w:proofErr w:type="gramEnd"/>
      <w:r w:rsidRPr="0050071E">
        <w:rPr>
          <w:rFonts w:ascii="Sylfaen" w:eastAsia="Arial Unicode MS" w:hAnsi="Sylfaen" w:cs="Sylfaen"/>
        </w:rPr>
        <w:t xml:space="preserve"> უზრუნველყოფის მექანიზმები </w:t>
      </w:r>
      <w:r w:rsidRPr="0050071E">
        <w:rPr>
          <w:rFonts w:ascii="Sylfaen" w:eastAsia="Arial Unicode MS" w:hAnsi="Sylfaen" w:cs="Sylfaen"/>
          <w:lang w:val="ka-GE"/>
        </w:rPr>
        <w:t>გულისხმობს</w:t>
      </w:r>
      <w:r w:rsidRPr="0050071E">
        <w:rPr>
          <w:rFonts w:ascii="Sylfaen" w:eastAsia="Arial Unicode MS" w:hAnsi="Sylfaen" w:cs="Sylfaen"/>
        </w:rPr>
        <w:t xml:space="preserve"> </w:t>
      </w:r>
      <w:r w:rsidRPr="0050071E">
        <w:rPr>
          <w:rFonts w:ascii="Sylfaen" w:eastAsia="Arial Unicode MS" w:hAnsi="Sylfaen" w:cs="Sylfaen"/>
          <w:lang w:val="ka-GE"/>
        </w:rPr>
        <w:t xml:space="preserve">ხარისხის </w:t>
      </w:r>
      <w:r w:rsidRPr="0050071E">
        <w:rPr>
          <w:rFonts w:ascii="Sylfaen" w:eastAsia="Arial Unicode MS" w:hAnsi="Sylfaen" w:cs="Sylfaen"/>
        </w:rPr>
        <w:t>შიდა და გარე შეფასებას</w:t>
      </w:r>
      <w:r w:rsidRPr="0050071E">
        <w:rPr>
          <w:rFonts w:ascii="Sylfaen" w:eastAsia="Arial Unicode MS" w:hAnsi="Sylfaen" w:cs="Sylfaen"/>
          <w:lang w:val="ka-GE"/>
        </w:rPr>
        <w:t>.</w:t>
      </w:r>
    </w:p>
    <w:p w14:paraId="2E278185" w14:textId="77777777" w:rsidR="002F5E94" w:rsidRPr="0050071E" w:rsidRDefault="002F5E94" w:rsidP="00700B84">
      <w:pPr>
        <w:tabs>
          <w:tab w:val="left" w:pos="450"/>
        </w:tabs>
        <w:spacing w:after="120" w:line="288" w:lineRule="auto"/>
        <w:jc w:val="both"/>
        <w:rPr>
          <w:rFonts w:ascii="Sylfaen" w:eastAsia="Merriweather" w:hAnsi="Sylfaen" w:cs="Sylfaen"/>
          <w:lang w:val="ka-GE"/>
        </w:rPr>
      </w:pPr>
      <w:proofErr w:type="gramStart"/>
      <w:r w:rsidRPr="0050071E">
        <w:rPr>
          <w:rFonts w:ascii="Sylfaen" w:eastAsia="Arial Unicode MS" w:hAnsi="Sylfaen" w:cs="Sylfaen"/>
        </w:rPr>
        <w:t>ხარისხის</w:t>
      </w:r>
      <w:proofErr w:type="gramEnd"/>
      <w:r w:rsidRPr="0050071E">
        <w:rPr>
          <w:rFonts w:ascii="Sylfaen" w:eastAsia="Arial Unicode MS" w:hAnsi="Sylfaen" w:cs="Sylfaen"/>
        </w:rPr>
        <w:t xml:space="preserve"> </w:t>
      </w:r>
      <w:r w:rsidR="00D06FB1" w:rsidRPr="0050071E">
        <w:rPr>
          <w:rFonts w:ascii="Sylfaen" w:eastAsia="Arial Unicode MS" w:hAnsi="Sylfaen" w:cs="Sylfaen"/>
        </w:rPr>
        <w:t xml:space="preserve">უზრუნველყოფის </w:t>
      </w:r>
      <w:r w:rsidRPr="0050071E">
        <w:rPr>
          <w:rFonts w:ascii="Sylfaen" w:eastAsia="Arial Unicode MS" w:hAnsi="Sylfaen" w:cs="Sylfaen"/>
        </w:rPr>
        <w:t xml:space="preserve">გარე </w:t>
      </w:r>
      <w:r w:rsidR="00D06FB1" w:rsidRPr="0050071E">
        <w:rPr>
          <w:rFonts w:ascii="Sylfaen" w:eastAsia="Arial Unicode MS" w:hAnsi="Sylfaen" w:cs="Sylfaen"/>
          <w:lang w:val="ka-GE"/>
        </w:rPr>
        <w:t>მექანიზმები</w:t>
      </w:r>
      <w:r w:rsidRPr="0050071E">
        <w:rPr>
          <w:rFonts w:ascii="Sylfaen" w:eastAsia="Arial Unicode MS" w:hAnsi="Sylfaen" w:cs="Sylfaen"/>
        </w:rPr>
        <w:t xml:space="preserve"> </w:t>
      </w:r>
      <w:r w:rsidR="00D06FB1" w:rsidRPr="0050071E">
        <w:rPr>
          <w:rFonts w:ascii="Sylfaen" w:eastAsia="Arial Unicode MS" w:hAnsi="Sylfaen" w:cs="Sylfaen"/>
          <w:lang w:val="ka-GE"/>
        </w:rPr>
        <w:t>ითვალისწინებს:</w:t>
      </w:r>
    </w:p>
    <w:p w14:paraId="3CA0A528" w14:textId="77777777" w:rsidR="002F5E94" w:rsidRPr="0050071E" w:rsidRDefault="002F5E94" w:rsidP="00700B84">
      <w:pPr>
        <w:tabs>
          <w:tab w:val="left" w:pos="450"/>
        </w:tabs>
        <w:spacing w:after="120" w:line="288" w:lineRule="auto"/>
        <w:jc w:val="both"/>
        <w:rPr>
          <w:rFonts w:ascii="Sylfaen" w:eastAsia="Merriweather" w:hAnsi="Sylfaen" w:cs="Sylfaen"/>
        </w:rPr>
      </w:pPr>
      <w:r w:rsidRPr="0050071E">
        <w:rPr>
          <w:rFonts w:ascii="Sylfaen" w:eastAsia="Arial Unicode MS" w:hAnsi="Sylfaen" w:cs="Sylfaen"/>
        </w:rPr>
        <w:t xml:space="preserve">ა) </w:t>
      </w:r>
      <w:proofErr w:type="gramStart"/>
      <w:r w:rsidRPr="0050071E">
        <w:rPr>
          <w:rFonts w:ascii="Sylfaen" w:eastAsia="Arial Unicode MS" w:hAnsi="Sylfaen" w:cs="Sylfaen"/>
        </w:rPr>
        <w:t>განათლების</w:t>
      </w:r>
      <w:proofErr w:type="gramEnd"/>
      <w:r w:rsidRPr="0050071E">
        <w:rPr>
          <w:rFonts w:ascii="Sylfaen" w:eastAsia="Arial Unicode MS" w:hAnsi="Sylfaen" w:cs="Sylfaen"/>
        </w:rPr>
        <w:t xml:space="preserve"> ხარისხის განვითარების ეროვნული ცენტრის </w:t>
      </w:r>
      <w:r w:rsidR="001A53F3" w:rsidRPr="0050071E">
        <w:rPr>
          <w:rFonts w:ascii="Sylfaen" w:eastAsia="Arial Unicode MS" w:hAnsi="Sylfaen" w:cs="Sylfaen"/>
          <w:lang w:val="ka-GE"/>
        </w:rPr>
        <w:t>ორგანიზებით</w:t>
      </w:r>
      <w:r w:rsidR="001A53F3" w:rsidRPr="0050071E">
        <w:rPr>
          <w:rFonts w:ascii="Sylfaen" w:eastAsia="Arial Unicode MS" w:hAnsi="Sylfaen" w:cs="Sylfaen"/>
        </w:rPr>
        <w:t xml:space="preserve"> </w:t>
      </w:r>
      <w:r w:rsidRPr="0050071E">
        <w:rPr>
          <w:rFonts w:ascii="Sylfaen" w:eastAsia="Arial Unicode MS" w:hAnsi="Sylfaen" w:cs="Sylfaen"/>
        </w:rPr>
        <w:t xml:space="preserve">განხორციელებული ავტორიზაციის, აკრედიტაციის და მონიტორინგის შედეგად </w:t>
      </w:r>
      <w:r w:rsidR="001A53F3" w:rsidRPr="0050071E">
        <w:rPr>
          <w:rFonts w:ascii="Sylfaen" w:eastAsia="Arial Unicode MS" w:hAnsi="Sylfaen" w:cs="Sylfaen"/>
          <w:lang w:val="ka-GE"/>
        </w:rPr>
        <w:t>მიღებულ შეფასებას</w:t>
      </w:r>
      <w:r w:rsidRPr="0050071E">
        <w:rPr>
          <w:rFonts w:ascii="Sylfaen" w:eastAsia="Arial Unicode MS" w:hAnsi="Sylfaen" w:cs="Sylfaen"/>
        </w:rPr>
        <w:t>;</w:t>
      </w:r>
    </w:p>
    <w:p w14:paraId="79ECC133" w14:textId="77777777" w:rsidR="002F5E94" w:rsidRPr="0050071E" w:rsidRDefault="002F5E94" w:rsidP="00700B84">
      <w:pPr>
        <w:tabs>
          <w:tab w:val="left" w:pos="450"/>
        </w:tabs>
        <w:spacing w:after="120" w:line="288" w:lineRule="auto"/>
        <w:jc w:val="both"/>
        <w:rPr>
          <w:rFonts w:ascii="Sylfaen" w:eastAsia="Merriweather" w:hAnsi="Sylfaen" w:cs="Sylfaen"/>
        </w:rPr>
      </w:pPr>
      <w:r w:rsidRPr="0050071E">
        <w:rPr>
          <w:rFonts w:ascii="Sylfaen" w:eastAsia="Arial Unicode MS" w:hAnsi="Sylfaen" w:cs="Sylfaen"/>
        </w:rPr>
        <w:t xml:space="preserve">ბ) </w:t>
      </w:r>
      <w:proofErr w:type="gramStart"/>
      <w:r w:rsidRPr="0050071E">
        <w:rPr>
          <w:rFonts w:ascii="Sylfaen" w:eastAsia="Arial Unicode MS" w:hAnsi="Sylfaen" w:cs="Sylfaen"/>
        </w:rPr>
        <w:t>საერთაშორისო</w:t>
      </w:r>
      <w:proofErr w:type="gramEnd"/>
      <w:r w:rsidRPr="0050071E">
        <w:rPr>
          <w:rFonts w:ascii="Sylfaen" w:eastAsia="Arial Unicode MS" w:hAnsi="Sylfaen" w:cs="Sylfaen"/>
        </w:rPr>
        <w:t xml:space="preserve"> ინსტიტუციური და პროგრამული აკრედიტაციის შედეგად </w:t>
      </w:r>
      <w:r w:rsidR="001A53F3" w:rsidRPr="0050071E">
        <w:rPr>
          <w:rFonts w:ascii="Sylfaen" w:eastAsia="Arial Unicode MS" w:hAnsi="Sylfaen" w:cs="Sylfaen"/>
          <w:lang w:val="ka-GE"/>
        </w:rPr>
        <w:t>განხორციელებულ შეფასებას</w:t>
      </w:r>
      <w:r w:rsidRPr="0050071E">
        <w:rPr>
          <w:rFonts w:ascii="Sylfaen" w:eastAsia="Arial Unicode MS" w:hAnsi="Sylfaen" w:cs="Sylfaen"/>
        </w:rPr>
        <w:t>;</w:t>
      </w:r>
    </w:p>
    <w:p w14:paraId="0ABCC149" w14:textId="77777777" w:rsidR="002F5E94" w:rsidRPr="0050071E" w:rsidRDefault="002F5E94" w:rsidP="00700B84">
      <w:pPr>
        <w:tabs>
          <w:tab w:val="left" w:pos="450"/>
        </w:tabs>
        <w:spacing w:after="120" w:line="288" w:lineRule="auto"/>
        <w:jc w:val="both"/>
        <w:rPr>
          <w:rFonts w:ascii="Sylfaen" w:eastAsia="Merriweather" w:hAnsi="Sylfaen" w:cs="Sylfaen"/>
        </w:rPr>
      </w:pPr>
      <w:r w:rsidRPr="0050071E">
        <w:rPr>
          <w:rFonts w:ascii="Sylfaen" w:eastAsia="Arial Unicode MS" w:hAnsi="Sylfaen" w:cs="Sylfaen"/>
        </w:rPr>
        <w:t xml:space="preserve">გ) </w:t>
      </w:r>
      <w:proofErr w:type="gramStart"/>
      <w:r w:rsidRPr="0050071E">
        <w:rPr>
          <w:rFonts w:ascii="Sylfaen" w:eastAsia="Arial Unicode MS" w:hAnsi="Sylfaen" w:cs="Sylfaen"/>
        </w:rPr>
        <w:t>ადგილობრივი</w:t>
      </w:r>
      <w:proofErr w:type="gramEnd"/>
      <w:r w:rsidRPr="0050071E">
        <w:rPr>
          <w:rFonts w:ascii="Sylfaen" w:eastAsia="Arial Unicode MS" w:hAnsi="Sylfaen" w:cs="Sylfaen"/>
        </w:rPr>
        <w:t xml:space="preserve"> ან საერთაშორისო მოწვეული ექსპერტების მიერ </w:t>
      </w:r>
      <w:r w:rsidR="001A53F3" w:rsidRPr="0050071E">
        <w:rPr>
          <w:rFonts w:ascii="Sylfaen" w:eastAsia="Arial Unicode MS" w:hAnsi="Sylfaen" w:cs="Sylfaen"/>
          <w:lang w:val="ka-GE"/>
        </w:rPr>
        <w:t>განხორციელებულ შეფასებას</w:t>
      </w:r>
      <w:r w:rsidR="00A55B2B" w:rsidRPr="0050071E">
        <w:rPr>
          <w:rFonts w:ascii="Sylfaen" w:eastAsia="Arial Unicode MS" w:hAnsi="Sylfaen" w:cs="Sylfaen"/>
        </w:rPr>
        <w:t>.</w:t>
      </w:r>
    </w:p>
    <w:p w14:paraId="064FB576" w14:textId="77777777" w:rsidR="002F5E94" w:rsidRPr="0050071E" w:rsidRDefault="002F5E94" w:rsidP="00700B84">
      <w:pPr>
        <w:spacing w:after="120" w:line="288" w:lineRule="auto"/>
        <w:jc w:val="both"/>
        <w:rPr>
          <w:rFonts w:ascii="Sylfaen" w:eastAsia="Arial Unicode MS" w:hAnsi="Sylfaen" w:cs="Sylfaen"/>
          <w:color w:val="000000"/>
        </w:rPr>
      </w:pPr>
      <w:proofErr w:type="gramStart"/>
      <w:r w:rsidRPr="0050071E">
        <w:rPr>
          <w:rFonts w:ascii="Sylfaen" w:eastAsia="Arial Unicode MS" w:hAnsi="Sylfaen" w:cs="Sylfaen"/>
          <w:color w:val="000000"/>
        </w:rPr>
        <w:t>უნივერსიტეტის</w:t>
      </w:r>
      <w:proofErr w:type="gramEnd"/>
      <w:r w:rsidRPr="0050071E">
        <w:rPr>
          <w:rFonts w:ascii="Sylfaen" w:eastAsia="Arial Unicode MS" w:hAnsi="Sylfaen" w:cs="Sylfaen"/>
          <w:color w:val="000000"/>
        </w:rPr>
        <w:t xml:space="preserve"> ხარისხის უზრუნველყოფის შიდა </w:t>
      </w:r>
      <w:r w:rsidRPr="0050071E">
        <w:rPr>
          <w:rFonts w:ascii="Sylfaen" w:eastAsia="Arial Unicode MS" w:hAnsi="Sylfaen" w:cs="Sylfaen"/>
        </w:rPr>
        <w:t>მექანიზმები</w:t>
      </w:r>
      <w:r w:rsidRPr="0050071E">
        <w:rPr>
          <w:rFonts w:ascii="Sylfaen" w:eastAsia="Arial Unicode MS" w:hAnsi="Sylfaen" w:cs="Sylfaen"/>
          <w:lang w:val="ka-GE"/>
        </w:rPr>
        <w:t xml:space="preserve"> უნივერსიტეტის საქმიანობის ყველა ძირითად ასპექტს მოიცავს და</w:t>
      </w:r>
      <w:r w:rsidRPr="0050071E">
        <w:rPr>
          <w:rFonts w:ascii="Sylfaen" w:eastAsia="Arial Unicode MS" w:hAnsi="Sylfaen" w:cs="Sylfaen"/>
        </w:rPr>
        <w:t xml:space="preserve"> </w:t>
      </w:r>
      <w:r w:rsidRPr="0050071E">
        <w:rPr>
          <w:rFonts w:ascii="Sylfaen" w:eastAsia="Arial Unicode MS" w:hAnsi="Sylfaen" w:cs="Sylfaen"/>
          <w:color w:val="000000"/>
        </w:rPr>
        <w:t>სამ ძირითად მიმართულებად იყოფა:</w:t>
      </w:r>
    </w:p>
    <w:p w14:paraId="3AF11C3A" w14:textId="77777777" w:rsidR="002F5E94" w:rsidRPr="0050071E" w:rsidRDefault="002F5E94" w:rsidP="00700B84">
      <w:pPr>
        <w:tabs>
          <w:tab w:val="left" w:pos="270"/>
          <w:tab w:val="left" w:pos="450"/>
        </w:tabs>
        <w:spacing w:after="120" w:line="288" w:lineRule="auto"/>
        <w:jc w:val="both"/>
        <w:rPr>
          <w:rFonts w:ascii="Sylfaen" w:eastAsia="Merriweather" w:hAnsi="Sylfaen" w:cs="Sylfaen"/>
        </w:rPr>
      </w:pPr>
      <w:r w:rsidRPr="0050071E">
        <w:rPr>
          <w:rFonts w:ascii="Sylfaen" w:eastAsia="Arial Unicode MS" w:hAnsi="Sylfaen" w:cs="Sylfaen"/>
        </w:rPr>
        <w:t>ა) სწავლა-სწავლება და მომსახურება - საგანმანათლებლო პროგრამები</w:t>
      </w:r>
      <w:r w:rsidRPr="0050071E">
        <w:rPr>
          <w:rFonts w:ascii="Sylfaen" w:eastAsia="Arial Unicode MS" w:hAnsi="Sylfaen" w:cs="Sylfaen"/>
          <w:lang w:val="ka-GE"/>
        </w:rPr>
        <w:t>ს</w:t>
      </w:r>
      <w:r w:rsidRPr="0050071E">
        <w:rPr>
          <w:rFonts w:ascii="Sylfaen" w:eastAsia="Arial Unicode MS" w:hAnsi="Sylfaen" w:cs="Sylfaen"/>
        </w:rPr>
        <w:t>, საგანმანათლებლო პროგრამების განხორციელებაში ჩართული პერსონალი</w:t>
      </w:r>
      <w:r w:rsidRPr="0050071E">
        <w:rPr>
          <w:rFonts w:ascii="Sylfaen" w:eastAsia="Arial Unicode MS" w:hAnsi="Sylfaen" w:cs="Sylfaen"/>
          <w:lang w:val="ka-GE"/>
        </w:rPr>
        <w:t>ს</w:t>
      </w:r>
      <w:r w:rsidRPr="0050071E">
        <w:rPr>
          <w:rFonts w:ascii="Sylfaen" w:eastAsia="Arial Unicode MS" w:hAnsi="Sylfaen" w:cs="Sylfaen"/>
        </w:rPr>
        <w:t xml:space="preserve"> და სასწავლო პროცესის შეფასება</w:t>
      </w:r>
      <w:r w:rsidR="001A53F3" w:rsidRPr="0050071E">
        <w:rPr>
          <w:rFonts w:ascii="Sylfaen" w:eastAsia="Arial Unicode MS" w:hAnsi="Sylfaen" w:cs="Sylfaen"/>
          <w:lang w:val="ka-GE"/>
        </w:rPr>
        <w:t>, ანალიზი და რეაგირება</w:t>
      </w:r>
      <w:r w:rsidRPr="0050071E">
        <w:rPr>
          <w:rFonts w:ascii="Sylfaen" w:eastAsia="Arial Unicode MS" w:hAnsi="Sylfaen" w:cs="Sylfaen"/>
        </w:rPr>
        <w:t>;</w:t>
      </w:r>
    </w:p>
    <w:p w14:paraId="4ED4A4ED" w14:textId="77777777" w:rsidR="002F5E94" w:rsidRPr="0050071E" w:rsidRDefault="002F5E94" w:rsidP="00700B84">
      <w:pPr>
        <w:tabs>
          <w:tab w:val="left" w:pos="270"/>
          <w:tab w:val="left" w:pos="360"/>
          <w:tab w:val="left" w:pos="450"/>
          <w:tab w:val="left" w:pos="1080"/>
        </w:tabs>
        <w:spacing w:after="120" w:line="288" w:lineRule="auto"/>
        <w:jc w:val="both"/>
        <w:rPr>
          <w:rFonts w:ascii="Sylfaen" w:eastAsia="Merriweather" w:hAnsi="Sylfaen" w:cs="Sylfaen"/>
        </w:rPr>
      </w:pPr>
      <w:r w:rsidRPr="0050071E">
        <w:rPr>
          <w:rFonts w:ascii="Sylfaen" w:eastAsia="Arial Unicode MS" w:hAnsi="Sylfaen" w:cs="Sylfaen"/>
        </w:rPr>
        <w:t xml:space="preserve">ბ) </w:t>
      </w:r>
      <w:proofErr w:type="gramStart"/>
      <w:r w:rsidRPr="0050071E">
        <w:rPr>
          <w:rFonts w:ascii="Sylfaen" w:eastAsia="Arial Unicode MS" w:hAnsi="Sylfaen" w:cs="Sylfaen"/>
        </w:rPr>
        <w:t>კვლევა</w:t>
      </w:r>
      <w:proofErr w:type="gramEnd"/>
      <w:r w:rsidRPr="0050071E">
        <w:rPr>
          <w:rFonts w:ascii="Sylfaen" w:eastAsia="Arial Unicode MS" w:hAnsi="Sylfaen" w:cs="Sylfaen"/>
        </w:rPr>
        <w:t xml:space="preserve"> - კვლევითი საქმიანობის, აკადემიური/სამეცნიერო პერსონალის სამეცნიერო პროდუქტიულობის შეფასება</w:t>
      </w:r>
      <w:r w:rsidR="001A53F3" w:rsidRPr="0050071E">
        <w:rPr>
          <w:rFonts w:ascii="Sylfaen" w:eastAsia="Arial Unicode MS" w:hAnsi="Sylfaen" w:cs="Sylfaen"/>
          <w:lang w:val="ka-GE"/>
        </w:rPr>
        <w:t xml:space="preserve">, </w:t>
      </w:r>
      <w:r w:rsidRPr="0050071E">
        <w:rPr>
          <w:rFonts w:ascii="Sylfaen" w:eastAsia="Arial Unicode MS" w:hAnsi="Sylfaen" w:cs="Sylfaen"/>
        </w:rPr>
        <w:t>ანალიზი</w:t>
      </w:r>
      <w:r w:rsidR="001A53F3" w:rsidRPr="0050071E">
        <w:rPr>
          <w:rFonts w:ascii="Sylfaen" w:eastAsia="Arial Unicode MS" w:hAnsi="Sylfaen" w:cs="Sylfaen"/>
          <w:lang w:val="ka-GE"/>
        </w:rPr>
        <w:t xml:space="preserve"> და რეაგირება</w:t>
      </w:r>
      <w:r w:rsidRPr="0050071E">
        <w:rPr>
          <w:rFonts w:ascii="Sylfaen" w:eastAsia="Arial Unicode MS" w:hAnsi="Sylfaen" w:cs="Sylfaen"/>
        </w:rPr>
        <w:t>;</w:t>
      </w:r>
    </w:p>
    <w:p w14:paraId="4EC7F95B" w14:textId="77777777" w:rsidR="002F5E94" w:rsidRPr="0050071E" w:rsidRDefault="002F5E94" w:rsidP="00700B84">
      <w:pPr>
        <w:tabs>
          <w:tab w:val="left" w:pos="270"/>
          <w:tab w:val="left" w:pos="360"/>
          <w:tab w:val="left" w:pos="450"/>
          <w:tab w:val="left" w:pos="1080"/>
        </w:tabs>
        <w:spacing w:after="120" w:line="288" w:lineRule="auto"/>
        <w:jc w:val="both"/>
        <w:rPr>
          <w:rFonts w:ascii="Sylfaen" w:eastAsia="Merriweather" w:hAnsi="Sylfaen" w:cs="Sylfaen"/>
        </w:rPr>
      </w:pPr>
      <w:r w:rsidRPr="0050071E">
        <w:rPr>
          <w:rFonts w:ascii="Sylfaen" w:eastAsia="Arial Unicode MS" w:hAnsi="Sylfaen" w:cs="Sylfaen"/>
        </w:rPr>
        <w:t xml:space="preserve">გ) </w:t>
      </w:r>
      <w:proofErr w:type="gramStart"/>
      <w:r w:rsidRPr="0050071E">
        <w:rPr>
          <w:rFonts w:ascii="Sylfaen" w:eastAsia="Arial Unicode MS" w:hAnsi="Sylfaen" w:cs="Sylfaen"/>
        </w:rPr>
        <w:t>მართვის</w:t>
      </w:r>
      <w:proofErr w:type="gramEnd"/>
      <w:r w:rsidRPr="0050071E">
        <w:rPr>
          <w:rFonts w:ascii="Sylfaen" w:eastAsia="Arial Unicode MS" w:hAnsi="Sylfaen" w:cs="Sylfaen"/>
        </w:rPr>
        <w:t xml:space="preserve"> </w:t>
      </w:r>
      <w:r w:rsidRPr="0050071E">
        <w:rPr>
          <w:rFonts w:ascii="Sylfaen" w:eastAsia="Arial Unicode MS" w:hAnsi="Sylfaen" w:cs="Sylfaen"/>
          <w:lang w:val="ka-GE"/>
        </w:rPr>
        <w:t>პროცეს</w:t>
      </w:r>
      <w:r w:rsidR="001A53F3" w:rsidRPr="0050071E">
        <w:rPr>
          <w:rFonts w:ascii="Sylfaen" w:eastAsia="Arial Unicode MS" w:hAnsi="Sylfaen" w:cs="Sylfaen"/>
          <w:lang w:val="ka-GE"/>
        </w:rPr>
        <w:t>ებ</w:t>
      </w:r>
      <w:r w:rsidRPr="0050071E">
        <w:rPr>
          <w:rFonts w:ascii="Sylfaen" w:eastAsia="Arial Unicode MS" w:hAnsi="Sylfaen" w:cs="Sylfaen"/>
          <w:lang w:val="ka-GE"/>
        </w:rPr>
        <w:t>ი</w:t>
      </w:r>
      <w:r w:rsidRPr="0050071E">
        <w:rPr>
          <w:rFonts w:ascii="Sylfaen" w:eastAsia="Arial Unicode MS" w:hAnsi="Sylfaen" w:cs="Sylfaen"/>
        </w:rPr>
        <w:t xml:space="preserve"> - ორგანიზაციის მართვის პროცესების შეფასება</w:t>
      </w:r>
      <w:r w:rsidR="001A53F3" w:rsidRPr="0050071E">
        <w:rPr>
          <w:rFonts w:ascii="Sylfaen" w:eastAsia="Arial Unicode MS" w:hAnsi="Sylfaen" w:cs="Sylfaen"/>
          <w:lang w:val="ka-GE"/>
        </w:rPr>
        <w:t>, ანალიზი და რეაგირება</w:t>
      </w:r>
      <w:r w:rsidRPr="0050071E">
        <w:rPr>
          <w:rFonts w:ascii="Sylfaen" w:eastAsia="Arial Unicode MS" w:hAnsi="Sylfaen" w:cs="Sylfaen"/>
        </w:rPr>
        <w:t>.</w:t>
      </w:r>
    </w:p>
    <w:p w14:paraId="68B5E90E" w14:textId="77777777" w:rsidR="002F5E94" w:rsidRPr="0050071E" w:rsidRDefault="002F5E94" w:rsidP="00700B84">
      <w:pPr>
        <w:spacing w:after="120" w:line="288" w:lineRule="auto"/>
        <w:jc w:val="center"/>
        <w:rPr>
          <w:rFonts w:ascii="Sylfaen" w:hAnsi="Sylfaen"/>
          <w:lang w:val="ka-GE"/>
        </w:rPr>
      </w:pPr>
      <w:r w:rsidRPr="0050071E">
        <w:rPr>
          <w:rFonts w:ascii="Sylfaen" w:hAnsi="Sylfaen"/>
          <w:noProof/>
        </w:rPr>
        <w:lastRenderedPageBreak/>
        <w:drawing>
          <wp:inline distT="0" distB="0" distL="0" distR="0" wp14:anchorId="618F4856" wp14:editId="50D6EEE5">
            <wp:extent cx="5605145"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83" t="40695" r="22893" b="14695"/>
                    <a:stretch/>
                  </pic:blipFill>
                  <pic:spPr bwMode="auto">
                    <a:xfrm>
                      <a:off x="0" y="0"/>
                      <a:ext cx="5659938" cy="2673835"/>
                    </a:xfrm>
                    <a:prstGeom prst="rect">
                      <a:avLst/>
                    </a:prstGeom>
                    <a:ln>
                      <a:noFill/>
                    </a:ln>
                    <a:extLst>
                      <a:ext uri="{53640926-AAD7-44D8-BBD7-CCE9431645EC}">
                        <a14:shadowObscured xmlns:a14="http://schemas.microsoft.com/office/drawing/2010/main"/>
                      </a:ext>
                    </a:extLst>
                  </pic:spPr>
                </pic:pic>
              </a:graphicData>
            </a:graphic>
          </wp:inline>
        </w:drawing>
      </w:r>
    </w:p>
    <w:p w14:paraId="25BAA57D" w14:textId="77777777" w:rsidR="004E6050" w:rsidRPr="0050071E" w:rsidRDefault="004E6050" w:rsidP="00510F85">
      <w:pPr>
        <w:pStyle w:val="Heading1"/>
        <w:spacing w:before="0" w:after="120" w:line="288" w:lineRule="auto"/>
        <w:rPr>
          <w:rFonts w:eastAsia="Arial Unicode MS"/>
          <w:lang w:val="ka-GE"/>
        </w:rPr>
      </w:pPr>
      <w:bookmarkStart w:id="2" w:name="_Toc96110576"/>
    </w:p>
    <w:p w14:paraId="046B795E" w14:textId="77777777" w:rsidR="003C03B5" w:rsidRPr="0050071E" w:rsidRDefault="00C84807" w:rsidP="00510F85">
      <w:pPr>
        <w:pStyle w:val="Heading1"/>
        <w:spacing w:before="0" w:after="120" w:line="288" w:lineRule="auto"/>
        <w:rPr>
          <w:rFonts w:eastAsia="Arial Unicode MS"/>
          <w:lang w:val="ka-GE"/>
        </w:rPr>
      </w:pPr>
      <w:r w:rsidRPr="0050071E">
        <w:rPr>
          <w:rFonts w:eastAsia="Arial Unicode MS"/>
          <w:lang w:val="ka-GE"/>
        </w:rPr>
        <w:t xml:space="preserve">თავი 3. </w:t>
      </w:r>
      <w:proofErr w:type="gramStart"/>
      <w:r w:rsidR="003C03B5" w:rsidRPr="0050071E">
        <w:rPr>
          <w:rFonts w:eastAsia="Arial Unicode MS"/>
        </w:rPr>
        <w:t>სწავლა-სწავლებ</w:t>
      </w:r>
      <w:r w:rsidR="00A878BD" w:rsidRPr="0050071E">
        <w:rPr>
          <w:rFonts w:eastAsia="Arial Unicode MS"/>
          <w:lang w:val="ka-GE"/>
        </w:rPr>
        <w:t>ა</w:t>
      </w:r>
      <w:proofErr w:type="gramEnd"/>
      <w:r w:rsidR="003C03B5" w:rsidRPr="0050071E">
        <w:rPr>
          <w:rFonts w:eastAsia="Arial Unicode MS"/>
        </w:rPr>
        <w:t xml:space="preserve"> და მომსახურებ</w:t>
      </w:r>
      <w:r w:rsidR="00A878BD" w:rsidRPr="0050071E">
        <w:rPr>
          <w:rFonts w:eastAsia="Arial Unicode MS"/>
          <w:lang w:val="ka-GE"/>
        </w:rPr>
        <w:t>ა</w:t>
      </w:r>
      <w:bookmarkEnd w:id="2"/>
    </w:p>
    <w:p w14:paraId="2A1BAD2B" w14:textId="77777777" w:rsidR="00C84807" w:rsidRPr="0050071E" w:rsidRDefault="00C84807" w:rsidP="00510F85">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ხარისხის უზრუნველყოფის შიდა მექანიზმების ერთ-ერთი მიმართულება, </w:t>
      </w:r>
      <w:r w:rsidRPr="0050071E">
        <w:rPr>
          <w:rFonts w:ascii="Sylfaen" w:eastAsia="Arial Unicode MS" w:hAnsi="Sylfaen" w:cs="Sylfaen"/>
        </w:rPr>
        <w:t>სწავლა-სწავლება და მომსახურება</w:t>
      </w:r>
      <w:r w:rsidRPr="0050071E">
        <w:rPr>
          <w:rFonts w:ascii="Sylfaen" w:eastAsia="Arial Unicode MS" w:hAnsi="Sylfaen" w:cs="Sylfaen"/>
          <w:lang w:val="ka-GE"/>
        </w:rPr>
        <w:t xml:space="preserve"> სამ ძირითად ასპექტს გულისხმობს: </w:t>
      </w:r>
    </w:p>
    <w:p w14:paraId="02CF0FEF" w14:textId="77777777" w:rsidR="00C84807" w:rsidRPr="0050071E" w:rsidRDefault="00C84807" w:rsidP="001C5B17">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ა) </w:t>
      </w:r>
      <w:r w:rsidRPr="0050071E">
        <w:rPr>
          <w:rFonts w:ascii="Sylfaen" w:eastAsia="Arial Unicode MS" w:hAnsi="Sylfaen" w:cs="Sylfaen"/>
        </w:rPr>
        <w:t>საგანმანათლებლო პროგრამები</w:t>
      </w:r>
      <w:r w:rsidRPr="0050071E">
        <w:rPr>
          <w:rFonts w:ascii="Sylfaen" w:eastAsia="Arial Unicode MS" w:hAnsi="Sylfaen" w:cs="Sylfaen"/>
          <w:lang w:val="ka-GE"/>
        </w:rPr>
        <w:t>ს შეფასება</w:t>
      </w:r>
    </w:p>
    <w:p w14:paraId="5CA2F7F9" w14:textId="77777777" w:rsidR="00C84807" w:rsidRPr="0050071E" w:rsidRDefault="00C84807" w:rsidP="001C5B17">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ბ) </w:t>
      </w:r>
      <w:r w:rsidRPr="0050071E">
        <w:rPr>
          <w:rFonts w:ascii="Sylfaen" w:eastAsia="Arial Unicode MS" w:hAnsi="Sylfaen" w:cs="Sylfaen"/>
        </w:rPr>
        <w:t>საგანმანათლებლო პროგრამების განხორციელებაში ჩართული პერსონალი</w:t>
      </w:r>
      <w:r w:rsidRPr="0050071E">
        <w:rPr>
          <w:rFonts w:ascii="Sylfaen" w:eastAsia="Arial Unicode MS" w:hAnsi="Sylfaen" w:cs="Sylfaen"/>
          <w:lang w:val="ka-GE"/>
        </w:rPr>
        <w:t>ს შეფასება</w:t>
      </w:r>
    </w:p>
    <w:p w14:paraId="730FF57B" w14:textId="77777777" w:rsidR="00C84807" w:rsidRPr="0050071E" w:rsidRDefault="00C84807" w:rsidP="001C5B17">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გ) </w:t>
      </w:r>
      <w:r w:rsidRPr="0050071E">
        <w:rPr>
          <w:rFonts w:ascii="Sylfaen" w:eastAsia="Arial Unicode MS" w:hAnsi="Sylfaen" w:cs="Sylfaen"/>
        </w:rPr>
        <w:t>სასწავლო პროცესი</w:t>
      </w:r>
      <w:r w:rsidRPr="0050071E">
        <w:rPr>
          <w:rFonts w:ascii="Sylfaen" w:eastAsia="Arial Unicode MS" w:hAnsi="Sylfaen" w:cs="Sylfaen"/>
          <w:lang w:val="ka-GE"/>
        </w:rPr>
        <w:t>ს შეფასება</w:t>
      </w:r>
    </w:p>
    <w:p w14:paraId="4649615A" w14:textId="77777777" w:rsidR="00B1636A" w:rsidRPr="0050071E" w:rsidRDefault="00C84807" w:rsidP="00510F85">
      <w:pPr>
        <w:pStyle w:val="Heading2"/>
        <w:spacing w:before="0" w:after="120" w:line="288" w:lineRule="auto"/>
        <w:rPr>
          <w:rFonts w:ascii="Sylfaen" w:eastAsia="Arial Unicode MS" w:hAnsi="Sylfaen"/>
          <w:b/>
          <w:color w:val="2F5496" w:themeColor="accent5" w:themeShade="BF"/>
          <w:sz w:val="22"/>
          <w:szCs w:val="22"/>
          <w:lang w:val="ka-GE"/>
        </w:rPr>
      </w:pPr>
      <w:bookmarkStart w:id="3" w:name="_Toc96110577"/>
      <w:r w:rsidRPr="0050071E">
        <w:rPr>
          <w:rFonts w:ascii="Sylfaen" w:eastAsia="Arial Unicode MS" w:hAnsi="Sylfaen"/>
          <w:b/>
          <w:color w:val="2F5496" w:themeColor="accent5" w:themeShade="BF"/>
          <w:sz w:val="22"/>
          <w:szCs w:val="22"/>
          <w:lang w:val="ka-GE"/>
        </w:rPr>
        <w:t xml:space="preserve">3.1. </w:t>
      </w:r>
      <w:proofErr w:type="gramStart"/>
      <w:r w:rsidR="00B1636A" w:rsidRPr="0050071E">
        <w:rPr>
          <w:rFonts w:ascii="Sylfaen" w:eastAsia="Arial Unicode MS" w:hAnsi="Sylfaen"/>
          <w:b/>
          <w:color w:val="2F5496" w:themeColor="accent5" w:themeShade="BF"/>
          <w:sz w:val="22"/>
          <w:szCs w:val="22"/>
        </w:rPr>
        <w:t>საგანმანათლებლო</w:t>
      </w:r>
      <w:proofErr w:type="gramEnd"/>
      <w:r w:rsidR="00B1636A" w:rsidRPr="0050071E">
        <w:rPr>
          <w:rFonts w:ascii="Sylfaen" w:eastAsia="Arial Unicode MS" w:hAnsi="Sylfaen"/>
          <w:b/>
          <w:color w:val="2F5496" w:themeColor="accent5" w:themeShade="BF"/>
          <w:sz w:val="22"/>
          <w:szCs w:val="22"/>
        </w:rPr>
        <w:t xml:space="preserve"> პროგრამები</w:t>
      </w:r>
      <w:r w:rsidR="00B1636A" w:rsidRPr="0050071E">
        <w:rPr>
          <w:rFonts w:ascii="Sylfaen" w:eastAsia="Arial Unicode MS" w:hAnsi="Sylfaen"/>
          <w:b/>
          <w:color w:val="2F5496" w:themeColor="accent5" w:themeShade="BF"/>
          <w:sz w:val="22"/>
          <w:szCs w:val="22"/>
          <w:lang w:val="ka-GE"/>
        </w:rPr>
        <w:t>ს შეფასება</w:t>
      </w:r>
      <w:bookmarkEnd w:id="3"/>
    </w:p>
    <w:p w14:paraId="0828824E" w14:textId="77777777" w:rsidR="002F5E94" w:rsidRPr="0050071E" w:rsidRDefault="002F5E94" w:rsidP="00510F85">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საგანმანათლებლო პროგრამების შეფასება ხორციელდება რამდენიმე მიმართულებით, ყველა დაინტერესებული </w:t>
      </w:r>
      <w:r w:rsidR="00230640" w:rsidRPr="0050071E">
        <w:rPr>
          <w:rFonts w:ascii="Sylfaen" w:eastAsia="Arial Unicode MS" w:hAnsi="Sylfaen" w:cs="Sylfaen"/>
          <w:lang w:val="ka-GE"/>
        </w:rPr>
        <w:t>მხარ</w:t>
      </w:r>
      <w:r w:rsidRPr="0050071E">
        <w:rPr>
          <w:rFonts w:ascii="Sylfaen" w:eastAsia="Arial Unicode MS" w:hAnsi="Sylfaen" w:cs="Sylfaen"/>
          <w:lang w:val="ka-GE"/>
        </w:rPr>
        <w:t>ის ჩართულობითა და შეფასების სხვადასხვა ინსტრუმენტის გამოყენებით, კერძოდ:</w:t>
      </w:r>
    </w:p>
    <w:p w14:paraId="151B9E30" w14:textId="6CA2310C" w:rsidR="002F5E94" w:rsidRPr="0050071E" w:rsidRDefault="00C84807" w:rsidP="00510F85">
      <w:pPr>
        <w:tabs>
          <w:tab w:val="left" w:pos="270"/>
          <w:tab w:val="left" w:pos="450"/>
        </w:tabs>
        <w:spacing w:after="120" w:line="288" w:lineRule="auto"/>
        <w:jc w:val="both"/>
        <w:rPr>
          <w:rFonts w:ascii="Sylfaen" w:eastAsia="Arial Unicode MS" w:hAnsi="Sylfaen" w:cs="Sylfaen"/>
          <w:i/>
          <w:color w:val="FF0000"/>
          <w:lang w:val="ka-GE"/>
        </w:rPr>
      </w:pPr>
      <w:bookmarkStart w:id="4" w:name="_Toc96110578"/>
      <w:r w:rsidRPr="0050071E">
        <w:rPr>
          <w:rStyle w:val="Heading3Char"/>
          <w:rFonts w:ascii="Sylfaen" w:hAnsi="Sylfaen"/>
          <w:b/>
          <w:color w:val="2F5496" w:themeColor="accent5" w:themeShade="BF"/>
          <w:sz w:val="22"/>
          <w:szCs w:val="22"/>
        </w:rPr>
        <w:t>3.1</w:t>
      </w:r>
      <w:r w:rsidR="002F5E94" w:rsidRPr="0050071E">
        <w:rPr>
          <w:rStyle w:val="Heading3Char"/>
          <w:rFonts w:ascii="Sylfaen" w:hAnsi="Sylfaen"/>
          <w:b/>
          <w:color w:val="2F5496" w:themeColor="accent5" w:themeShade="BF"/>
          <w:sz w:val="22"/>
          <w:szCs w:val="22"/>
        </w:rPr>
        <w:t>.</w:t>
      </w:r>
      <w:r w:rsidR="002473DC" w:rsidRPr="0050071E">
        <w:rPr>
          <w:rStyle w:val="Heading3Char"/>
          <w:rFonts w:ascii="Sylfaen" w:hAnsi="Sylfaen"/>
          <w:b/>
          <w:color w:val="2F5496" w:themeColor="accent5" w:themeShade="BF"/>
          <w:sz w:val="22"/>
          <w:szCs w:val="22"/>
        </w:rPr>
        <w:t>1.</w:t>
      </w:r>
      <w:r w:rsidR="002F5E94" w:rsidRPr="0050071E">
        <w:rPr>
          <w:rStyle w:val="Heading3Char"/>
          <w:rFonts w:ascii="Sylfaen" w:hAnsi="Sylfaen"/>
          <w:b/>
          <w:color w:val="2F5496" w:themeColor="accent5" w:themeShade="BF"/>
          <w:sz w:val="22"/>
          <w:szCs w:val="22"/>
        </w:rPr>
        <w:t xml:space="preserve"> </w:t>
      </w:r>
      <w:proofErr w:type="gramStart"/>
      <w:r w:rsidR="00287DF5" w:rsidRPr="0050071E">
        <w:rPr>
          <w:rStyle w:val="Heading3Char"/>
          <w:rFonts w:ascii="Sylfaen" w:hAnsi="Sylfaen"/>
          <w:b/>
          <w:color w:val="2F5496" w:themeColor="accent5" w:themeShade="BF"/>
          <w:sz w:val="22"/>
          <w:szCs w:val="22"/>
        </w:rPr>
        <w:t>საგანმანათლებლო</w:t>
      </w:r>
      <w:proofErr w:type="gramEnd"/>
      <w:r w:rsidR="00287DF5" w:rsidRPr="0050071E">
        <w:rPr>
          <w:rStyle w:val="Heading3Char"/>
          <w:rFonts w:ascii="Sylfaen" w:hAnsi="Sylfaen"/>
          <w:b/>
          <w:color w:val="2F5496" w:themeColor="accent5" w:themeShade="BF"/>
          <w:sz w:val="22"/>
          <w:szCs w:val="22"/>
        </w:rPr>
        <w:t xml:space="preserve"> პროგრამების შეფასება პროგრამის ხელმძღვანელების მიერ.</w:t>
      </w:r>
      <w:bookmarkEnd w:id="4"/>
      <w:r w:rsidR="00287DF5" w:rsidRPr="0050071E">
        <w:rPr>
          <w:rFonts w:ascii="Sylfaen" w:eastAsia="Arial Unicode MS" w:hAnsi="Sylfaen" w:cs="Sylfaen"/>
          <w:b/>
          <w:color w:val="2F5496" w:themeColor="accent5" w:themeShade="BF"/>
          <w:lang w:val="ka-GE"/>
        </w:rPr>
        <w:t xml:space="preserve"> </w:t>
      </w:r>
      <w:r w:rsidR="007F2EB7" w:rsidRPr="0050071E">
        <w:rPr>
          <w:rFonts w:ascii="Sylfaen" w:eastAsia="Arial Unicode MS" w:hAnsi="Sylfaen" w:cs="Sylfaen"/>
          <w:lang w:val="ka-GE"/>
        </w:rPr>
        <w:t>202</w:t>
      </w:r>
      <w:r w:rsidR="000E38B5">
        <w:rPr>
          <w:rFonts w:ascii="Sylfaen" w:eastAsia="Arial Unicode MS" w:hAnsi="Sylfaen" w:cs="Sylfaen"/>
          <w:lang w:val="ka-GE"/>
        </w:rPr>
        <w:t>3-2024</w:t>
      </w:r>
      <w:r w:rsidR="007F2EB7" w:rsidRPr="0050071E">
        <w:rPr>
          <w:rFonts w:ascii="Sylfaen" w:eastAsia="Arial Unicode MS" w:hAnsi="Sylfaen" w:cs="Sylfaen"/>
          <w:lang w:val="ka-GE"/>
        </w:rPr>
        <w:t xml:space="preserve"> აკადემიურ წელს </w:t>
      </w:r>
      <w:r w:rsidR="002F5E94" w:rsidRPr="0050071E">
        <w:rPr>
          <w:rFonts w:ascii="Sylfaen" w:eastAsia="Arial Unicode MS" w:hAnsi="Sylfaen" w:cs="Sylfaen"/>
          <w:lang w:val="ka-GE"/>
        </w:rPr>
        <w:t xml:space="preserve">საგანმანათლებლო პროგრამები </w:t>
      </w:r>
      <w:r w:rsidR="007F2EB7" w:rsidRPr="0050071E">
        <w:rPr>
          <w:rFonts w:ascii="Sylfaen" w:eastAsia="Arial Unicode MS" w:hAnsi="Sylfaen" w:cs="Sylfaen"/>
          <w:lang w:val="ka-GE"/>
        </w:rPr>
        <w:t xml:space="preserve">ხარისხის უზრუნველყოფის შიდა მექანიზმების შესაბამისად </w:t>
      </w:r>
      <w:r w:rsidR="008B33FC" w:rsidRPr="0050071E">
        <w:rPr>
          <w:rFonts w:ascii="Sylfaen" w:eastAsia="Arial Unicode MS" w:hAnsi="Sylfaen" w:cs="Sylfaen"/>
          <w:lang w:val="ka-GE"/>
        </w:rPr>
        <w:t>შეფასდა</w:t>
      </w:r>
      <w:r w:rsidR="002F5E94" w:rsidRPr="0050071E">
        <w:rPr>
          <w:rFonts w:ascii="Sylfaen" w:eastAsia="Arial Unicode MS" w:hAnsi="Sylfaen" w:cs="Sylfaen"/>
          <w:lang w:val="ka-GE"/>
        </w:rPr>
        <w:t xml:space="preserve"> პროგრამის ხელმძღვანელების მიერ სხვადასხვა მიმართულებით, როგორიცაა, პროგრამის სწავლის შედეგების მიღწევის </w:t>
      </w:r>
      <w:r w:rsidR="00AB7C6B" w:rsidRPr="0050071E">
        <w:rPr>
          <w:rFonts w:ascii="Sylfaen" w:eastAsia="Arial Unicode MS" w:hAnsi="Sylfaen" w:cs="Sylfaen"/>
          <w:lang w:val="ka-GE"/>
        </w:rPr>
        <w:t xml:space="preserve">პირდაპირი და არაპირდაპირი მეთოდით </w:t>
      </w:r>
      <w:r w:rsidR="002F5E94" w:rsidRPr="0050071E">
        <w:rPr>
          <w:rFonts w:ascii="Sylfaen" w:eastAsia="Arial Unicode MS" w:hAnsi="Sylfaen" w:cs="Sylfaen"/>
          <w:lang w:val="ka-GE"/>
        </w:rPr>
        <w:t xml:space="preserve">შეფასება (სტუდენტთა აკადემიური მოსწრების ანალიზი, </w:t>
      </w:r>
      <w:r w:rsidR="001A53F3" w:rsidRPr="0050071E">
        <w:rPr>
          <w:rFonts w:ascii="Sylfaen" w:eastAsia="Arial Unicode MS" w:hAnsi="Sylfaen" w:cs="Sylfaen"/>
          <w:lang w:val="ka-GE"/>
        </w:rPr>
        <w:t xml:space="preserve">შეფასება </w:t>
      </w:r>
      <w:r w:rsidR="007F2EB7" w:rsidRPr="0050071E">
        <w:rPr>
          <w:rFonts w:ascii="Sylfaen" w:eastAsia="Arial Unicode MS" w:hAnsi="Sylfaen" w:cs="Sylfaen"/>
          <w:lang w:val="ka-GE"/>
        </w:rPr>
        <w:t xml:space="preserve">პროგრამის მე-4 დანართის მიხედვით, </w:t>
      </w:r>
      <w:r w:rsidR="002F5E94" w:rsidRPr="0050071E">
        <w:rPr>
          <w:rFonts w:ascii="Sylfaen" w:eastAsia="Arial Unicode MS" w:hAnsi="Sylfaen" w:cs="Sylfaen"/>
          <w:lang w:val="ka-GE"/>
        </w:rPr>
        <w:t xml:space="preserve">გამოკითხვის შედეგები), კურსდამთავრებულთა დასაქმების მაჩვენებლების მოკვლევა და შეფასება, სტუდენტთა გაცვლით პროგრამებში, ექსრტაკურიკულურ აქტივობებში მონაწილეობის შეფასება, პროგრამის განხროციელებისთვის საჭირო მატერილურ-ტექნიკური ბაზის, საბიბლიოთეკო რესურსის შეფასება. მიღებული შედეგები ხარისხის უზრუნველყოფის სამსახურს წარედგინა </w:t>
      </w:r>
      <w:r w:rsidR="002F5E94" w:rsidRPr="0050071E">
        <w:rPr>
          <w:rFonts w:ascii="Sylfaen" w:eastAsia="Arial Unicode MS" w:hAnsi="Sylfaen" w:cs="Sylfaen"/>
          <w:lang w:val="ka-GE"/>
        </w:rPr>
        <w:lastRenderedPageBreak/>
        <w:t>მექანიზმების ფარგლებში წინასწარ შემუშავებული ანგარიშის სახით. ამავე ანგარიშში პროგრამის ხელმძღვანელ</w:t>
      </w:r>
      <w:r w:rsidR="007F2EB7" w:rsidRPr="0050071E">
        <w:rPr>
          <w:rFonts w:ascii="Sylfaen" w:eastAsia="Arial Unicode MS" w:hAnsi="Sylfaen" w:cs="Sylfaen"/>
          <w:lang w:val="ka-GE"/>
        </w:rPr>
        <w:t>ებ</w:t>
      </w:r>
      <w:r w:rsidR="002F5E94" w:rsidRPr="0050071E">
        <w:rPr>
          <w:rFonts w:ascii="Sylfaen" w:eastAsia="Arial Unicode MS" w:hAnsi="Sylfaen" w:cs="Sylfaen"/>
          <w:lang w:val="ka-GE"/>
        </w:rPr>
        <w:t>ი</w:t>
      </w:r>
      <w:r w:rsidR="007F2EB7" w:rsidRPr="0050071E">
        <w:rPr>
          <w:rFonts w:ascii="Sylfaen" w:eastAsia="Arial Unicode MS" w:hAnsi="Sylfaen" w:cs="Sylfaen"/>
          <w:lang w:val="ka-GE"/>
        </w:rPr>
        <w:t xml:space="preserve">ს მიერ აღწერილია </w:t>
      </w:r>
      <w:r w:rsidR="002F5E94" w:rsidRPr="0050071E">
        <w:rPr>
          <w:rFonts w:ascii="Sylfaen" w:eastAsia="Arial Unicode MS" w:hAnsi="Sylfaen" w:cs="Sylfaen"/>
          <w:lang w:val="ka-GE"/>
        </w:rPr>
        <w:t>მიღებული შეფასების შედეგების საფუძველზე პროგრამის განვითარებისა და პროგრამით განსაზღვრული სწავლის შედეგების უკეთ მიღწევის მიზნით განხორციელებულ</w:t>
      </w:r>
      <w:r w:rsidR="007F2EB7" w:rsidRPr="0050071E">
        <w:rPr>
          <w:rFonts w:ascii="Sylfaen" w:eastAsia="Arial Unicode MS" w:hAnsi="Sylfaen" w:cs="Sylfaen"/>
          <w:lang w:val="ka-GE"/>
        </w:rPr>
        <w:t>ი</w:t>
      </w:r>
      <w:r w:rsidR="002F5E94" w:rsidRPr="0050071E">
        <w:rPr>
          <w:rFonts w:ascii="Sylfaen" w:eastAsia="Arial Unicode MS" w:hAnsi="Sylfaen" w:cs="Sylfaen"/>
          <w:lang w:val="ka-GE"/>
        </w:rPr>
        <w:t xml:space="preserve"> აქტივობებ</w:t>
      </w:r>
      <w:r w:rsidR="007F2EB7" w:rsidRPr="0050071E">
        <w:rPr>
          <w:rFonts w:ascii="Sylfaen" w:eastAsia="Arial Unicode MS" w:hAnsi="Sylfaen" w:cs="Sylfaen"/>
          <w:lang w:val="ka-GE"/>
        </w:rPr>
        <w:t>ი</w:t>
      </w:r>
      <w:r w:rsidR="002F5E94" w:rsidRPr="0050071E">
        <w:rPr>
          <w:rFonts w:ascii="Sylfaen" w:eastAsia="Arial Unicode MS" w:hAnsi="Sylfaen" w:cs="Sylfaen"/>
          <w:lang w:val="ka-GE"/>
        </w:rPr>
        <w:t>, როგორიცაა, პროგრამის სასწავლო გეგმაში ცვლილებების შეტანა, პეროსნალის პროფესიული განვითარების ხელშეწყობა,</w:t>
      </w:r>
      <w:r w:rsidR="0050071E" w:rsidRPr="0050071E">
        <w:rPr>
          <w:rFonts w:ascii="Sylfaen" w:eastAsia="Arial Unicode MS" w:hAnsi="Sylfaen" w:cs="Sylfaen"/>
          <w:lang w:val="ka-GE"/>
        </w:rPr>
        <w:t xml:space="preserve"> </w:t>
      </w:r>
      <w:r w:rsidR="002F5E94" w:rsidRPr="0050071E">
        <w:rPr>
          <w:rFonts w:ascii="Sylfaen" w:eastAsia="Arial Unicode MS" w:hAnsi="Sylfaen" w:cs="Sylfaen"/>
          <w:lang w:val="ka-GE"/>
        </w:rPr>
        <w:t>საბიბლიოთეკო რესურსების განახლება და ა.შ. 20</w:t>
      </w:r>
      <w:r w:rsidR="00437BCF" w:rsidRPr="0050071E">
        <w:rPr>
          <w:rFonts w:ascii="Sylfaen" w:eastAsia="Arial Unicode MS" w:hAnsi="Sylfaen" w:cs="Sylfaen"/>
          <w:lang w:val="ka-GE"/>
        </w:rPr>
        <w:t>2</w:t>
      </w:r>
      <w:r w:rsidR="000E38B5">
        <w:rPr>
          <w:rFonts w:ascii="Sylfaen" w:eastAsia="Arial Unicode MS" w:hAnsi="Sylfaen" w:cs="Sylfaen"/>
          <w:lang w:val="ka-GE"/>
        </w:rPr>
        <w:t>3</w:t>
      </w:r>
      <w:r w:rsidR="002F5E94" w:rsidRPr="0050071E">
        <w:rPr>
          <w:rFonts w:ascii="Sylfaen" w:eastAsia="Arial Unicode MS" w:hAnsi="Sylfaen" w:cs="Sylfaen"/>
          <w:lang w:val="ka-GE"/>
        </w:rPr>
        <w:t>-202</w:t>
      </w:r>
      <w:r w:rsidR="000E38B5">
        <w:rPr>
          <w:rFonts w:ascii="Sylfaen" w:eastAsia="Arial Unicode MS" w:hAnsi="Sylfaen" w:cs="Sylfaen"/>
          <w:lang w:val="ka-GE"/>
        </w:rPr>
        <w:t>4</w:t>
      </w:r>
      <w:r w:rsidR="002F5E94" w:rsidRPr="0050071E">
        <w:rPr>
          <w:rFonts w:ascii="Sylfaen" w:eastAsia="Arial Unicode MS" w:hAnsi="Sylfaen" w:cs="Sylfaen"/>
          <w:lang w:val="ka-GE"/>
        </w:rPr>
        <w:t xml:space="preserve"> აკადემიურ წელს აღნიშნული შეფასება </w:t>
      </w:r>
      <w:r w:rsidR="00F8241C" w:rsidRPr="0050071E">
        <w:rPr>
          <w:rFonts w:ascii="Sylfaen" w:eastAsia="Arial Unicode MS" w:hAnsi="Sylfaen" w:cs="Sylfaen"/>
          <w:lang w:val="ka-GE"/>
        </w:rPr>
        <w:t>ევროპის</w:t>
      </w:r>
      <w:r w:rsidR="00D6039D" w:rsidRPr="0050071E">
        <w:rPr>
          <w:rFonts w:ascii="Sylfaen" w:eastAsia="Arial Unicode MS" w:hAnsi="Sylfaen" w:cs="Sylfaen"/>
          <w:lang w:val="ka-GE"/>
        </w:rPr>
        <w:t xml:space="preserve"> </w:t>
      </w:r>
      <w:r w:rsidR="002F5E94" w:rsidRPr="0050071E">
        <w:rPr>
          <w:rFonts w:ascii="Sylfaen" w:eastAsia="Arial Unicode MS" w:hAnsi="Sylfaen" w:cs="Sylfaen"/>
          <w:lang w:val="ka-GE"/>
        </w:rPr>
        <w:t xml:space="preserve">უნივერსიტეტში პროგრამის ხელმძღვანელების მიერ განხორციელდა უნივერსიტეტში მოქმედ </w:t>
      </w:r>
      <w:r w:rsidR="00C369F6" w:rsidRPr="0050071E">
        <w:rPr>
          <w:rFonts w:ascii="Sylfaen" w:eastAsia="Arial Unicode MS" w:hAnsi="Sylfaen" w:cs="Sylfaen"/>
          <w:lang w:val="ka-GE"/>
        </w:rPr>
        <w:t xml:space="preserve">ყველა </w:t>
      </w:r>
      <w:r w:rsidR="002F5E94" w:rsidRPr="0050071E">
        <w:rPr>
          <w:rFonts w:ascii="Sylfaen" w:eastAsia="Arial Unicode MS" w:hAnsi="Sylfaen" w:cs="Sylfaen"/>
          <w:lang w:val="ka-GE"/>
        </w:rPr>
        <w:t xml:space="preserve">საგანმანათლებლო </w:t>
      </w:r>
      <w:r w:rsidR="0046387D" w:rsidRPr="0050071E">
        <w:rPr>
          <w:rFonts w:ascii="Sylfaen" w:eastAsia="Arial Unicode MS" w:hAnsi="Sylfaen" w:cs="Sylfaen"/>
          <w:lang w:val="ka-GE"/>
        </w:rPr>
        <w:t>პროგრამა</w:t>
      </w:r>
      <w:r w:rsidR="002F5E94" w:rsidRPr="0050071E">
        <w:rPr>
          <w:rFonts w:ascii="Sylfaen" w:eastAsia="Arial Unicode MS" w:hAnsi="Sylfaen" w:cs="Sylfaen"/>
          <w:lang w:val="ka-GE"/>
        </w:rPr>
        <w:t>ზე</w:t>
      </w:r>
      <w:r w:rsidR="001D6022">
        <w:rPr>
          <w:rFonts w:ascii="Sylfaen" w:eastAsia="Arial Unicode MS" w:hAnsi="Sylfaen" w:cs="Sylfaen"/>
          <w:lang w:val="ka-GE"/>
        </w:rPr>
        <w:t>.</w:t>
      </w:r>
      <w:r w:rsidR="001D6022" w:rsidRPr="0050071E">
        <w:rPr>
          <w:rFonts w:ascii="Sylfaen" w:hAnsi="Sylfaen"/>
          <w:lang w:val="ka-GE"/>
        </w:rPr>
        <w:t xml:space="preserve"> </w:t>
      </w:r>
      <w:r w:rsidR="001D6022">
        <w:rPr>
          <w:rFonts w:ascii="Sylfaen" w:hAnsi="Sylfaen"/>
          <w:lang w:val="ka-GE"/>
        </w:rPr>
        <w:t xml:space="preserve">შეფასებები </w:t>
      </w:r>
      <w:r w:rsidR="001D6022" w:rsidRPr="0050071E">
        <w:rPr>
          <w:rFonts w:ascii="Sylfaen" w:hAnsi="Sylfaen"/>
          <w:lang w:val="ka-GE"/>
        </w:rPr>
        <w:t xml:space="preserve">არ განხორციელებულა </w:t>
      </w:r>
      <w:r w:rsidR="001D6022">
        <w:rPr>
          <w:rFonts w:ascii="Sylfaen" w:hAnsi="Sylfaen"/>
          <w:lang w:val="ka-GE"/>
        </w:rPr>
        <w:t xml:space="preserve">მხოლოდ ისეთ </w:t>
      </w:r>
      <w:r w:rsidR="001D6022" w:rsidRPr="0050071E">
        <w:rPr>
          <w:rFonts w:ascii="Sylfaen" w:eastAsia="Arial Unicode MS" w:hAnsi="Sylfaen" w:cs="Sylfaen"/>
          <w:lang w:val="ka-GE"/>
        </w:rPr>
        <w:t>საგანმანათლებლო პროგრამებზე, სადაც 202</w:t>
      </w:r>
      <w:r w:rsidR="001D6022">
        <w:rPr>
          <w:rFonts w:ascii="Sylfaen" w:eastAsia="Arial Unicode MS" w:hAnsi="Sylfaen" w:cs="Sylfaen"/>
          <w:lang w:val="ka-GE"/>
        </w:rPr>
        <w:t>3-2024</w:t>
      </w:r>
      <w:r w:rsidR="001D6022" w:rsidRPr="0050071E">
        <w:rPr>
          <w:rFonts w:ascii="Sylfaen" w:eastAsia="Arial Unicode MS" w:hAnsi="Sylfaen" w:cs="Sylfaen"/>
          <w:lang w:val="ka-GE"/>
        </w:rPr>
        <w:t xml:space="preserve"> აკადემიურ წელს არ ირიცხებოდა არცერთი სტუდენტი, შესაბამისად არ მიმდინარეობდა სასწავლო პროცესი და არ არსებობდა მონაცემები ანალიზის</w:t>
      </w:r>
      <w:r w:rsidR="001D6022">
        <w:rPr>
          <w:rFonts w:ascii="Sylfaen" w:eastAsia="Arial Unicode MS" w:hAnsi="Sylfaen" w:cs="Sylfaen"/>
          <w:lang w:val="ka-GE"/>
        </w:rPr>
        <w:t>ა და შეფასებების</w:t>
      </w:r>
      <w:r w:rsidR="001D6022" w:rsidRPr="0050071E">
        <w:rPr>
          <w:rFonts w:ascii="Sylfaen" w:eastAsia="Arial Unicode MS" w:hAnsi="Sylfaen" w:cs="Sylfaen"/>
          <w:lang w:val="ka-GE"/>
        </w:rPr>
        <w:t>თვის</w:t>
      </w:r>
      <w:r w:rsidR="001D6022">
        <w:rPr>
          <w:rFonts w:ascii="Sylfaen" w:eastAsia="Arial Unicode MS" w:hAnsi="Sylfaen" w:cs="Sylfaen"/>
          <w:lang w:val="ka-GE"/>
        </w:rPr>
        <w:t xml:space="preserve">. შეფასება </w:t>
      </w:r>
      <w:r w:rsidR="001D6022" w:rsidRPr="0050071E">
        <w:rPr>
          <w:rFonts w:ascii="Sylfaen" w:eastAsia="Arial Unicode MS" w:hAnsi="Sylfaen" w:cs="Sylfaen"/>
          <w:lang w:val="ka-GE"/>
        </w:rPr>
        <w:t xml:space="preserve">ასევე არ განხორციელებულა </w:t>
      </w:r>
      <w:r w:rsidR="001D6022">
        <w:rPr>
          <w:rFonts w:ascii="Sylfaen" w:eastAsia="Arial Unicode MS" w:hAnsi="Sylfaen" w:cs="Sylfaen"/>
          <w:lang w:val="ka-GE"/>
        </w:rPr>
        <w:t>ისეთი</w:t>
      </w:r>
      <w:r w:rsidR="001D6022" w:rsidRPr="0050071E">
        <w:rPr>
          <w:rFonts w:ascii="Sylfaen" w:eastAsia="Arial Unicode MS" w:hAnsi="Sylfaen" w:cs="Sylfaen"/>
          <w:lang w:val="ka-GE"/>
        </w:rPr>
        <w:t xml:space="preserve"> საგანმანათლებლო პროგრამ</w:t>
      </w:r>
      <w:r w:rsidR="001D6022">
        <w:rPr>
          <w:rFonts w:ascii="Sylfaen" w:eastAsia="Arial Unicode MS" w:hAnsi="Sylfaen" w:cs="Sylfaen"/>
          <w:lang w:val="ka-GE"/>
        </w:rPr>
        <w:t>ებ</w:t>
      </w:r>
      <w:r w:rsidR="001D6022" w:rsidRPr="0050071E">
        <w:rPr>
          <w:rFonts w:ascii="Sylfaen" w:eastAsia="Arial Unicode MS" w:hAnsi="Sylfaen" w:cs="Sylfaen"/>
          <w:lang w:val="ka-GE"/>
        </w:rPr>
        <w:t xml:space="preserve">ის შემთხვევაში, </w:t>
      </w:r>
      <w:r w:rsidR="001D6022">
        <w:rPr>
          <w:rFonts w:ascii="Sylfaen" w:eastAsia="Arial Unicode MS" w:hAnsi="Sylfaen" w:cs="Sylfaen"/>
          <w:lang w:val="ka-GE"/>
        </w:rPr>
        <w:t xml:space="preserve">რომლის განხორციელებაც </w:t>
      </w:r>
      <w:r w:rsidR="001D6022" w:rsidRPr="0050071E">
        <w:rPr>
          <w:rFonts w:ascii="Sylfaen" w:eastAsia="Arial Unicode MS" w:hAnsi="Sylfaen" w:cs="Sylfaen"/>
          <w:lang w:val="ka-GE"/>
        </w:rPr>
        <w:t>არ იგეგმება მომავალში</w:t>
      </w:r>
      <w:r w:rsidR="001D6022">
        <w:rPr>
          <w:rFonts w:ascii="Sylfaen" w:eastAsia="Arial Unicode MS" w:hAnsi="Sylfaen" w:cs="Sylfaen"/>
          <w:lang w:val="ka-GE"/>
        </w:rPr>
        <w:t xml:space="preserve">, </w:t>
      </w:r>
      <w:r w:rsidR="001D6022" w:rsidRPr="0050071E">
        <w:rPr>
          <w:rFonts w:ascii="Sylfaen" w:eastAsia="Arial Unicode MS" w:hAnsi="Sylfaen" w:cs="Sylfaen"/>
          <w:lang w:val="ka-GE"/>
        </w:rPr>
        <w:t>არ ცხადდება მიღება და აზრს კარგავს მისი შინაარსობრივი განახლება.</w:t>
      </w:r>
      <w:r w:rsidR="001D6022">
        <w:rPr>
          <w:rFonts w:ascii="Sylfaen" w:eastAsia="Arial Unicode MS" w:hAnsi="Sylfaen" w:cs="Sylfaen"/>
          <w:lang w:val="ka-GE"/>
        </w:rPr>
        <w:t xml:space="preserve"> </w:t>
      </w:r>
      <w:r w:rsidR="002F5E94" w:rsidRPr="0050071E">
        <w:rPr>
          <w:rFonts w:ascii="Sylfaen" w:eastAsia="Arial Unicode MS" w:hAnsi="Sylfaen" w:cs="Sylfaen"/>
          <w:lang w:val="ka-GE"/>
        </w:rPr>
        <w:t>შეფასების მიღებული შედეგები გამოყენებულ იქნა პროგრამების განახლებისა და განვითარების მიზნით. შედეგების გამოყენების შესახებ ინფორმაცია აღწერილია პროგრამის წლიური შეფასების ანგარიშ</w:t>
      </w:r>
      <w:r w:rsidR="002C3ECC" w:rsidRPr="0050071E">
        <w:rPr>
          <w:rFonts w:ascii="Sylfaen" w:eastAsia="Arial Unicode MS" w:hAnsi="Sylfaen" w:cs="Sylfaen"/>
          <w:lang w:val="ka-GE"/>
        </w:rPr>
        <w:t>ებ</w:t>
      </w:r>
      <w:r w:rsidR="002F5E94" w:rsidRPr="0050071E">
        <w:rPr>
          <w:rFonts w:ascii="Sylfaen" w:eastAsia="Arial Unicode MS" w:hAnsi="Sylfaen" w:cs="Sylfaen"/>
          <w:lang w:val="ka-GE"/>
        </w:rPr>
        <w:t xml:space="preserve">ში, რომელიც ანგარიშგებისა და შეფასებისთვის გაეგზავნა ხარისხის უზრუნველყოფის სამსახურს (დეტალებისთვის იხ. </w:t>
      </w:r>
      <w:r w:rsidR="00C70FE4" w:rsidRPr="0050071E">
        <w:rPr>
          <w:rFonts w:ascii="Sylfaen" w:eastAsia="Arial Unicode MS" w:hAnsi="Sylfaen" w:cs="Sylfaen"/>
          <w:lang w:val="ka-GE"/>
        </w:rPr>
        <w:t>დან</w:t>
      </w:r>
      <w:r w:rsidR="00B750F6" w:rsidRPr="0050071E">
        <w:rPr>
          <w:rFonts w:ascii="Sylfaen" w:eastAsia="Arial Unicode MS" w:hAnsi="Sylfaen" w:cs="Sylfaen"/>
          <w:lang w:val="ka-GE"/>
        </w:rPr>
        <w:t>ა</w:t>
      </w:r>
      <w:r w:rsidR="00C70FE4" w:rsidRPr="0050071E">
        <w:rPr>
          <w:rFonts w:ascii="Sylfaen" w:eastAsia="Arial Unicode MS" w:hAnsi="Sylfaen" w:cs="Sylfaen"/>
          <w:lang w:val="ka-GE"/>
        </w:rPr>
        <w:t>რთი 1</w:t>
      </w:r>
      <w:r w:rsidR="002F5E94" w:rsidRPr="0050071E">
        <w:rPr>
          <w:rFonts w:ascii="Sylfaen" w:eastAsia="Arial Unicode MS" w:hAnsi="Sylfaen" w:cs="Sylfaen"/>
          <w:lang w:val="ka-GE"/>
        </w:rPr>
        <w:t xml:space="preserve"> </w:t>
      </w:r>
      <w:r w:rsidR="00C70FE4" w:rsidRPr="0050071E">
        <w:rPr>
          <w:rFonts w:ascii="Sylfaen" w:eastAsia="Arial Unicode MS" w:hAnsi="Sylfaen" w:cs="Sylfaen"/>
          <w:lang w:val="ka-GE"/>
        </w:rPr>
        <w:t xml:space="preserve">- </w:t>
      </w:r>
      <w:r w:rsidR="002F5E94" w:rsidRPr="0050071E">
        <w:rPr>
          <w:rFonts w:ascii="Sylfaen" w:eastAsia="Arial Unicode MS" w:hAnsi="Sylfaen" w:cs="Sylfaen"/>
          <w:lang w:val="ka-GE"/>
        </w:rPr>
        <w:t>საგანმანათლებლო პროგრამების წლიური შეფასების ანგარიშები).</w:t>
      </w:r>
      <w:r w:rsidR="002F5E94" w:rsidRPr="0050071E">
        <w:rPr>
          <w:rFonts w:ascii="Sylfaen" w:eastAsia="Arial Unicode MS" w:hAnsi="Sylfaen" w:cs="Sylfaen"/>
          <w:i/>
          <w:color w:val="FF0000"/>
          <w:lang w:val="ka-GE"/>
        </w:rPr>
        <w:t xml:space="preserve"> </w:t>
      </w:r>
    </w:p>
    <w:p w14:paraId="5F906596" w14:textId="19A8A89C" w:rsidR="00D636F0" w:rsidRPr="0050071E" w:rsidRDefault="00C84807" w:rsidP="007F2EB7">
      <w:pPr>
        <w:tabs>
          <w:tab w:val="left" w:pos="270"/>
          <w:tab w:val="left" w:pos="450"/>
        </w:tabs>
        <w:spacing w:after="120" w:line="288" w:lineRule="auto"/>
        <w:jc w:val="both"/>
        <w:rPr>
          <w:rFonts w:ascii="Sylfaen" w:eastAsia="Arial Unicode MS" w:hAnsi="Sylfaen" w:cs="Sylfaen"/>
          <w:b/>
          <w:color w:val="2F5496" w:themeColor="accent5" w:themeShade="BF"/>
          <w:lang w:val="ka-GE"/>
        </w:rPr>
      </w:pPr>
      <w:bookmarkStart w:id="5" w:name="_Toc96110579"/>
      <w:r w:rsidRPr="006C4183">
        <w:rPr>
          <w:rStyle w:val="Heading3Char"/>
          <w:rFonts w:ascii="Sylfaen" w:hAnsi="Sylfaen"/>
          <w:b/>
          <w:color w:val="2F5496" w:themeColor="accent5" w:themeShade="BF"/>
          <w:sz w:val="22"/>
          <w:szCs w:val="22"/>
        </w:rPr>
        <w:t>3.</w:t>
      </w:r>
      <w:r w:rsidR="002473DC" w:rsidRPr="006C4183">
        <w:rPr>
          <w:rStyle w:val="Heading3Char"/>
          <w:rFonts w:ascii="Sylfaen" w:hAnsi="Sylfaen"/>
          <w:b/>
          <w:color w:val="2F5496" w:themeColor="accent5" w:themeShade="BF"/>
          <w:sz w:val="22"/>
          <w:szCs w:val="22"/>
        </w:rPr>
        <w:t>1.2.</w:t>
      </w:r>
      <w:r w:rsidR="002F5E94" w:rsidRPr="006C4183">
        <w:rPr>
          <w:rStyle w:val="Heading3Char"/>
          <w:rFonts w:ascii="Sylfaen" w:hAnsi="Sylfaen"/>
          <w:b/>
          <w:color w:val="2F5496" w:themeColor="accent5" w:themeShade="BF"/>
          <w:sz w:val="22"/>
          <w:szCs w:val="22"/>
        </w:rPr>
        <w:t xml:space="preserve"> </w:t>
      </w:r>
      <w:proofErr w:type="gramStart"/>
      <w:r w:rsidR="00035AF0" w:rsidRPr="006C4183">
        <w:rPr>
          <w:rStyle w:val="Heading3Char"/>
          <w:rFonts w:ascii="Sylfaen" w:hAnsi="Sylfaen"/>
          <w:b/>
          <w:color w:val="2F5496" w:themeColor="accent5" w:themeShade="BF"/>
          <w:sz w:val="22"/>
          <w:szCs w:val="22"/>
        </w:rPr>
        <w:t>საგანმანათლებლო</w:t>
      </w:r>
      <w:proofErr w:type="gramEnd"/>
      <w:r w:rsidR="00035AF0" w:rsidRPr="006C4183">
        <w:rPr>
          <w:rStyle w:val="Heading3Char"/>
          <w:rFonts w:ascii="Sylfaen" w:hAnsi="Sylfaen"/>
          <w:b/>
          <w:color w:val="2F5496" w:themeColor="accent5" w:themeShade="BF"/>
          <w:sz w:val="22"/>
          <w:szCs w:val="22"/>
        </w:rPr>
        <w:t xml:space="preserve"> პროგრამების შეფასება დაინტერესებული მხარეების მიერ.</w:t>
      </w:r>
      <w:bookmarkEnd w:id="5"/>
      <w:r w:rsidR="00035AF0" w:rsidRPr="0050071E">
        <w:rPr>
          <w:rStyle w:val="Heading3Char"/>
          <w:rFonts w:ascii="Sylfaen" w:hAnsi="Sylfaen"/>
          <w:color w:val="2F5496" w:themeColor="accent5" w:themeShade="BF"/>
        </w:rPr>
        <w:t xml:space="preserve"> </w:t>
      </w:r>
      <w:r w:rsidR="00553889" w:rsidRPr="0050071E">
        <w:rPr>
          <w:rFonts w:ascii="Sylfaen" w:eastAsia="Arial Unicode MS" w:hAnsi="Sylfaen" w:cs="Sylfaen"/>
          <w:lang w:val="ka-GE"/>
        </w:rPr>
        <w:t>202</w:t>
      </w:r>
      <w:r w:rsidR="00082AD2">
        <w:rPr>
          <w:rFonts w:ascii="Sylfaen" w:eastAsia="Arial Unicode MS" w:hAnsi="Sylfaen" w:cs="Sylfaen"/>
          <w:lang w:val="ka-GE"/>
        </w:rPr>
        <w:t>3</w:t>
      </w:r>
      <w:r w:rsidR="00553889" w:rsidRPr="0050071E">
        <w:rPr>
          <w:rFonts w:ascii="Sylfaen" w:eastAsia="Arial Unicode MS" w:hAnsi="Sylfaen" w:cs="Sylfaen"/>
          <w:lang w:val="ka-GE"/>
        </w:rPr>
        <w:t>-202</w:t>
      </w:r>
      <w:r w:rsidR="00082AD2">
        <w:rPr>
          <w:rFonts w:ascii="Sylfaen" w:eastAsia="Arial Unicode MS" w:hAnsi="Sylfaen" w:cs="Sylfaen"/>
          <w:lang w:val="ka-GE"/>
        </w:rPr>
        <w:t>4</w:t>
      </w:r>
      <w:r w:rsidR="00553889" w:rsidRPr="0050071E">
        <w:rPr>
          <w:rFonts w:ascii="Sylfaen" w:eastAsia="Arial Unicode MS" w:hAnsi="Sylfaen" w:cs="Sylfaen"/>
          <w:lang w:val="ka-GE"/>
        </w:rPr>
        <w:t xml:space="preserve"> აკადემიურ წელს ს</w:t>
      </w:r>
      <w:r w:rsidR="002F5E94" w:rsidRPr="0050071E">
        <w:rPr>
          <w:rFonts w:ascii="Sylfaen" w:eastAsia="Arial Unicode MS" w:hAnsi="Sylfaen" w:cs="Sylfaen"/>
          <w:lang w:val="ka-GE"/>
        </w:rPr>
        <w:t xml:space="preserve">აგანმანათლებლო პროგრამები </w:t>
      </w:r>
      <w:r w:rsidR="0037558D" w:rsidRPr="0050071E">
        <w:rPr>
          <w:rFonts w:ascii="Sylfaen" w:eastAsia="Arial Unicode MS" w:hAnsi="Sylfaen" w:cs="Sylfaen"/>
          <w:lang w:val="ka-GE"/>
        </w:rPr>
        <w:t>შეფასდა</w:t>
      </w:r>
      <w:r w:rsidR="002F5E94" w:rsidRPr="0050071E">
        <w:rPr>
          <w:rFonts w:ascii="Sylfaen" w:eastAsia="Arial Unicode MS" w:hAnsi="Sylfaen" w:cs="Sylfaen"/>
          <w:lang w:val="ka-GE"/>
        </w:rPr>
        <w:t xml:space="preserve"> დაინტერესებული მხარეების მიერ, კერძოდ, პროგრამის განმახორციელებელი პერსონალის, სტუდენტების, კურსდამთავრებულებისა და დამსაქმებლების მიერ, ხარისხის უზრუნველყოფის მექანიზმების ფარგლებში წინასწარ შემუშავებული კითხვარების გამოყენებით.</w:t>
      </w:r>
      <w:r w:rsidR="008F5375" w:rsidRPr="0050071E">
        <w:rPr>
          <w:rFonts w:ascii="Sylfaen" w:eastAsia="Arial Unicode MS" w:hAnsi="Sylfaen" w:cs="Sylfaen"/>
          <w:lang w:val="ka-GE"/>
        </w:rPr>
        <w:t xml:space="preserve"> გამოკითხვის პროცესი</w:t>
      </w:r>
      <w:r w:rsidR="00922EA2" w:rsidRPr="0050071E">
        <w:rPr>
          <w:rFonts w:ascii="Sylfaen" w:eastAsia="Arial Unicode MS" w:hAnsi="Sylfaen" w:cs="Sylfaen"/>
          <w:lang w:val="ka-GE"/>
        </w:rPr>
        <w:t xml:space="preserve"> (ისევე როგორც ევროპის უნივერსიტეტის ხარისხის უზრუნველყოფის შიდა მექანიზმების ფარგლებში ჩატარებული ყველა გამოკითხვის პროცესი)</w:t>
      </w:r>
      <w:r w:rsidR="008F5375" w:rsidRPr="0050071E">
        <w:rPr>
          <w:rFonts w:ascii="Sylfaen" w:eastAsia="Arial Unicode MS" w:hAnsi="Sylfaen" w:cs="Sylfaen"/>
          <w:lang w:val="ka-GE"/>
        </w:rPr>
        <w:t xml:space="preserve"> რეგულირდება კმაყოფილების კვლევების ჩატარების სახელმძღვანელოს (</w:t>
      </w:r>
      <w:r w:rsidR="008F5375" w:rsidRPr="0050071E">
        <w:rPr>
          <w:rFonts w:ascii="Sylfaen" w:hAnsi="Sylfaen"/>
          <w:lang w:val="ka-GE"/>
        </w:rPr>
        <w:t>დამტკიცებულია უნივერსიტეტის რექტორის 2020 წლის 23 მარტის №95 ბრძანებით</w:t>
      </w:r>
      <w:r w:rsidR="008F5375" w:rsidRPr="0050071E">
        <w:rPr>
          <w:rFonts w:ascii="Sylfaen" w:eastAsia="Arial Unicode MS" w:hAnsi="Sylfaen" w:cs="Sylfaen"/>
          <w:lang w:val="ka-GE"/>
        </w:rPr>
        <w:t xml:space="preserve">) შესაბამისად. </w:t>
      </w:r>
      <w:r w:rsidR="002F5E94" w:rsidRPr="0050071E">
        <w:rPr>
          <w:rFonts w:ascii="Sylfaen" w:eastAsia="Arial Unicode MS" w:hAnsi="Sylfaen" w:cs="Sylfaen"/>
          <w:lang w:val="ka-GE"/>
        </w:rPr>
        <w:t xml:space="preserve">დაინტერესებული მხარეები აფასებენ საგანმანათლებლო პროგრამის მიზანს, პროგრამით განსაზღვრულ სწავლის შედეგებს, პროგრამის სასწავლო გეგმას, პროგრამის ფარგლებში შეთავაზებულ სასწავლო კურსებს, ასევე, სასწავლო კურსებისთვის გამოყოფილი სამუშაო საათების მოცულობას. </w:t>
      </w:r>
      <w:r w:rsidR="00F8241C" w:rsidRPr="0050071E">
        <w:rPr>
          <w:rFonts w:ascii="Sylfaen" w:eastAsia="Arial Unicode MS" w:hAnsi="Sylfaen" w:cs="Sylfaen"/>
          <w:lang w:val="ka-GE"/>
        </w:rPr>
        <w:t>ევროპის</w:t>
      </w:r>
      <w:r w:rsidR="002F5E94" w:rsidRPr="0050071E">
        <w:rPr>
          <w:rFonts w:ascii="Sylfaen" w:eastAsia="Arial Unicode MS" w:hAnsi="Sylfaen" w:cs="Sylfaen"/>
          <w:lang w:val="ka-GE"/>
        </w:rPr>
        <w:t xml:space="preserve"> უნივერსიტეტის ხარისხის უზრუნველყოფის სამსახური აღნიშნული გამოკითხვის პროცესის უზრუნველსაყოფად იყენებს ელექტრონულ პლატფორმას</w:t>
      </w:r>
      <w:r w:rsidR="00553889" w:rsidRPr="0050071E">
        <w:rPr>
          <w:rFonts w:ascii="Sylfaen" w:eastAsia="Arial Unicode MS" w:hAnsi="Sylfaen" w:cs="Sylfaen"/>
        </w:rPr>
        <w:t>:</w:t>
      </w:r>
      <w:r w:rsidR="002F5E94" w:rsidRPr="0050071E">
        <w:rPr>
          <w:rFonts w:ascii="Sylfaen" w:eastAsia="Arial Unicode MS" w:hAnsi="Sylfaen" w:cs="Sylfaen"/>
        </w:rPr>
        <w:t xml:space="preserve"> </w:t>
      </w:r>
      <w:hyperlink r:id="rId10" w:history="1">
        <w:r w:rsidR="007043F6" w:rsidRPr="0050071E">
          <w:rPr>
            <w:rStyle w:val="Hyperlink"/>
            <w:rFonts w:ascii="Sylfaen" w:eastAsia="Arial Unicode MS" w:hAnsi="Sylfaen" w:cs="Sylfaen"/>
            <w:u w:val="none"/>
          </w:rPr>
          <w:t>https://www.surveymonkey.com/</w:t>
        </w:r>
      </w:hyperlink>
      <w:r w:rsidR="002F5E94" w:rsidRPr="0050071E">
        <w:rPr>
          <w:rFonts w:ascii="Sylfaen" w:eastAsia="Arial Unicode MS" w:hAnsi="Sylfaen" w:cs="Sylfaen"/>
        </w:rPr>
        <w:t>.</w:t>
      </w:r>
      <w:r w:rsidR="002F5E94" w:rsidRPr="0050071E">
        <w:rPr>
          <w:rFonts w:ascii="Sylfaen" w:eastAsia="Arial Unicode MS" w:hAnsi="Sylfaen" w:cs="Sylfaen"/>
          <w:lang w:val="ka-GE"/>
        </w:rPr>
        <w:t xml:space="preserve"> დაინტერესებული მხარეების შეფასების შედეგები </w:t>
      </w:r>
      <w:r w:rsidR="00437BCF" w:rsidRPr="0050071E">
        <w:rPr>
          <w:rFonts w:ascii="Sylfaen" w:eastAsia="Arial Unicode MS" w:hAnsi="Sylfaen" w:cs="Sylfaen"/>
          <w:lang w:val="ka-GE"/>
        </w:rPr>
        <w:t>გაეგზავნათ</w:t>
      </w:r>
      <w:r w:rsidR="002F5E94" w:rsidRPr="0050071E">
        <w:rPr>
          <w:rFonts w:ascii="Sylfaen" w:eastAsia="Arial Unicode MS" w:hAnsi="Sylfaen" w:cs="Sylfaen"/>
          <w:lang w:val="ka-GE"/>
        </w:rPr>
        <w:t xml:space="preserve"> პროგრამის ხელმძღვანელებს ანალიზისა და რეაგირებისთვის, მიღებული შედეგების პროგრამის განვითარებისა და გაუმჯობესების მიზნით გამოყენებისთვის. პროგრამის ხელმძღვანელები პროგრამის კომიტეტებთან ერთად განიხილავენ გამოკითხვის </w:t>
      </w:r>
      <w:r w:rsidR="002F5E94" w:rsidRPr="0050071E">
        <w:rPr>
          <w:rFonts w:ascii="Sylfaen" w:eastAsia="Arial Unicode MS" w:hAnsi="Sylfaen" w:cs="Sylfaen"/>
          <w:lang w:val="ka-GE"/>
        </w:rPr>
        <w:lastRenderedPageBreak/>
        <w:t>შედეგებს, აანალიზებენ მიღებულ შედეგებს, მსჯელობენ და იღებენ გადაწყვეტილებას საგანმანათლებლო პროგრამის განვითარების მიზნით ცვლილებების საჭიროების შესახებ.</w:t>
      </w:r>
      <w:r w:rsidR="002F5E94" w:rsidRPr="0050071E">
        <w:rPr>
          <w:rFonts w:ascii="Sylfaen" w:eastAsia="Arial Unicode MS" w:hAnsi="Sylfaen" w:cs="Sylfaen"/>
        </w:rPr>
        <w:t xml:space="preserve"> </w:t>
      </w:r>
      <w:r w:rsidR="002F5E94" w:rsidRPr="0050071E">
        <w:rPr>
          <w:rFonts w:ascii="Sylfaen" w:eastAsia="Arial Unicode MS" w:hAnsi="Sylfaen" w:cs="Sylfaen"/>
          <w:lang w:val="ka-GE"/>
        </w:rPr>
        <w:t>შეფასების მიღებული შედეგების ანალიზი, ანალიზის შედეგად გამოყოფილი საყურადღებო საკითხების შესახებ ინფორმაცია, ასევე, ანალიზის საფუძვლეზე პროგრამის განვითარების მიზნით განხორციელებული ცვლილებების შესახებ ინფორომაცია პროგრამის ხელმძღვანელების მიერ ანგარიშის სახით ეგზავნება უნივერსიტეტის ხარისხის უზრუნველყოფის სამსახურს. 20</w:t>
      </w:r>
      <w:r w:rsidR="00437BCF" w:rsidRPr="0050071E">
        <w:rPr>
          <w:rFonts w:ascii="Sylfaen" w:eastAsia="Arial Unicode MS" w:hAnsi="Sylfaen" w:cs="Sylfaen"/>
          <w:lang w:val="ka-GE"/>
        </w:rPr>
        <w:t>2</w:t>
      </w:r>
      <w:r w:rsidR="00DE26F6">
        <w:rPr>
          <w:rFonts w:ascii="Sylfaen" w:eastAsia="Arial Unicode MS" w:hAnsi="Sylfaen" w:cs="Sylfaen"/>
          <w:lang w:val="ka-GE"/>
        </w:rPr>
        <w:t>3</w:t>
      </w:r>
      <w:r w:rsidR="002F5E94" w:rsidRPr="0050071E">
        <w:rPr>
          <w:rFonts w:ascii="Sylfaen" w:eastAsia="Arial Unicode MS" w:hAnsi="Sylfaen" w:cs="Sylfaen"/>
          <w:lang w:val="ka-GE"/>
        </w:rPr>
        <w:t>-202</w:t>
      </w:r>
      <w:r w:rsidR="00DE26F6">
        <w:rPr>
          <w:rFonts w:ascii="Sylfaen" w:eastAsia="Arial Unicode MS" w:hAnsi="Sylfaen" w:cs="Sylfaen"/>
          <w:lang w:val="ka-GE"/>
        </w:rPr>
        <w:t>4</w:t>
      </w:r>
      <w:r w:rsidR="002F5E94" w:rsidRPr="0050071E">
        <w:rPr>
          <w:rFonts w:ascii="Sylfaen" w:eastAsia="Arial Unicode MS" w:hAnsi="Sylfaen" w:cs="Sylfaen"/>
          <w:lang w:val="ka-GE"/>
        </w:rPr>
        <w:t xml:space="preserve"> აკადემიურ წელს უნივერსიტეტში მოქმედი ყველა საგანმანათლებლო პროგრამა შეფასდა დაინტერესებული მხარეების მიერ მათი გამოკითხვის გზით, წინასწარ შემუშავებული კითხვარების გამოყენებით. </w:t>
      </w:r>
      <w:r w:rsidR="00963C00" w:rsidRPr="0050071E">
        <w:rPr>
          <w:rFonts w:ascii="Sylfaen" w:eastAsia="Arial Unicode MS" w:hAnsi="Sylfaen" w:cs="Sylfaen"/>
          <w:lang w:val="ka-GE"/>
        </w:rPr>
        <w:t xml:space="preserve">გამოკითხვის შედეგები დადებითია, ყველა დაინტერესებული მხარის მიერ საგანმანთლებლო პროგრამები მაღალი ქულით იქნა შეფასებული: </w:t>
      </w:r>
      <w:r w:rsidR="00963C00" w:rsidRPr="0050071E">
        <w:rPr>
          <w:rFonts w:ascii="Sylfaen" w:hAnsi="Sylfaen"/>
          <w:lang w:val="ka-GE"/>
        </w:rPr>
        <w:t>შეკითხვაზე „</w:t>
      </w:r>
      <w:r w:rsidR="00963C00" w:rsidRPr="0050071E">
        <w:rPr>
          <w:rFonts w:ascii="Sylfaen" w:hAnsi="Sylfaen" w:cs="Sylfaen"/>
        </w:rPr>
        <w:t>გთხოვთ</w:t>
      </w:r>
      <w:r w:rsidR="00963C00" w:rsidRPr="0050071E">
        <w:rPr>
          <w:rFonts w:ascii="LiberationSans" w:hAnsi="LiberationSans" w:cs="LiberationSans"/>
        </w:rPr>
        <w:t xml:space="preserve">, </w:t>
      </w:r>
      <w:r w:rsidR="00963C00" w:rsidRPr="0050071E">
        <w:rPr>
          <w:rFonts w:ascii="Sylfaen" w:hAnsi="Sylfaen" w:cs="Sylfaen"/>
        </w:rPr>
        <w:t>შეაფასოთ</w:t>
      </w:r>
      <w:r w:rsidR="00963C00" w:rsidRPr="0050071E">
        <w:rPr>
          <w:rFonts w:ascii="DejaVuSans" w:hAnsi="DejaVuSans" w:cs="DejaVuSans"/>
        </w:rPr>
        <w:t xml:space="preserve"> </w:t>
      </w:r>
      <w:r w:rsidR="00963C00" w:rsidRPr="0050071E">
        <w:rPr>
          <w:rFonts w:ascii="Sylfaen" w:hAnsi="Sylfaen" w:cs="Sylfaen"/>
        </w:rPr>
        <w:t>საგანმანათლებო</w:t>
      </w:r>
      <w:r w:rsidR="00963C00" w:rsidRPr="0050071E">
        <w:rPr>
          <w:rFonts w:ascii="DejaVuSans" w:hAnsi="DejaVuSans" w:cs="DejaVuSans"/>
        </w:rPr>
        <w:t xml:space="preserve"> </w:t>
      </w:r>
      <w:r w:rsidR="00963C00" w:rsidRPr="0050071E">
        <w:rPr>
          <w:rFonts w:ascii="Sylfaen" w:hAnsi="Sylfaen" w:cs="Sylfaen"/>
        </w:rPr>
        <w:t>პროგრამის სასწავლო გეგმა</w:t>
      </w:r>
      <w:r w:rsidR="00963C00" w:rsidRPr="0050071E">
        <w:rPr>
          <w:rFonts w:ascii="Sylfaen" w:hAnsi="Sylfaen"/>
          <w:lang w:val="ka-GE"/>
        </w:rPr>
        <w:t xml:space="preserve">“, ყველა საგანმანათლებლო პროგრამის ფარგლებში რესპონდენტთა შეფასება </w:t>
      </w:r>
      <w:r w:rsidR="00915FEB" w:rsidRPr="0050071E">
        <w:rPr>
          <w:rFonts w:ascii="Sylfaen" w:hAnsi="Sylfaen"/>
          <w:lang w:val="ka-GE"/>
        </w:rPr>
        <w:t>უმაღლესი</w:t>
      </w:r>
      <w:r w:rsidR="00963C00" w:rsidRPr="0050071E">
        <w:rPr>
          <w:rFonts w:ascii="Sylfaen" w:hAnsi="Sylfaen"/>
          <w:lang w:val="ka-GE"/>
        </w:rPr>
        <w:t xml:space="preserve"> 5 ქულიდან </w:t>
      </w:r>
      <w:r w:rsidR="003F6A46" w:rsidRPr="0050071E">
        <w:rPr>
          <w:rFonts w:ascii="Sylfaen" w:hAnsi="Sylfaen"/>
          <w:lang w:val="ka-GE"/>
        </w:rPr>
        <w:t>უმეტესწ</w:t>
      </w:r>
      <w:r w:rsidR="00C915CC" w:rsidRPr="0050071E">
        <w:rPr>
          <w:rFonts w:ascii="Sylfaen" w:hAnsi="Sylfaen"/>
          <w:lang w:val="ka-GE"/>
        </w:rPr>
        <w:t>ი</w:t>
      </w:r>
      <w:r w:rsidR="003F6A46" w:rsidRPr="0050071E">
        <w:rPr>
          <w:rFonts w:ascii="Sylfaen" w:hAnsi="Sylfaen"/>
          <w:lang w:val="ka-GE"/>
        </w:rPr>
        <w:t xml:space="preserve">ლად </w:t>
      </w:r>
      <w:r w:rsidR="00963C00" w:rsidRPr="0050071E">
        <w:rPr>
          <w:rFonts w:ascii="Sylfaen" w:hAnsi="Sylfaen"/>
          <w:lang w:val="ka-GE"/>
        </w:rPr>
        <w:t>არის საშუალოდ 4 ქულა ან მეტი:</w:t>
      </w:r>
    </w:p>
    <w:p w14:paraId="419616A4" w14:textId="2AD5BC42" w:rsidR="002F5E94" w:rsidRPr="0050071E" w:rsidRDefault="00963C00" w:rsidP="00A878BD">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 xml:space="preserve">ბიზნესისა და </w:t>
      </w:r>
      <w:r w:rsidR="00F8241C" w:rsidRPr="0050071E">
        <w:rPr>
          <w:rFonts w:ascii="Sylfaen" w:eastAsia="Arial Unicode MS" w:hAnsi="Sylfaen" w:cs="Sylfaen"/>
          <w:b/>
          <w:color w:val="2F5496" w:themeColor="accent5" w:themeShade="BF"/>
          <w:lang w:val="ka-GE"/>
        </w:rPr>
        <w:t>ტექნოლოგიების</w:t>
      </w:r>
      <w:r w:rsidRPr="0050071E">
        <w:rPr>
          <w:rFonts w:ascii="Sylfaen" w:eastAsia="Arial Unicode MS" w:hAnsi="Sylfaen" w:cs="Sylfaen"/>
          <w:b/>
          <w:color w:val="2F5496" w:themeColor="accent5" w:themeShade="BF"/>
          <w:lang w:val="ka-GE"/>
        </w:rPr>
        <w:t xml:space="preserve"> ფაკულტეტი</w:t>
      </w:r>
    </w:p>
    <w:p w14:paraId="35EF61AD" w14:textId="77777777" w:rsidR="00CE49A0" w:rsidRPr="0050071E" w:rsidRDefault="000B674D" w:rsidP="00A878BD">
      <w:pPr>
        <w:tabs>
          <w:tab w:val="left" w:pos="270"/>
          <w:tab w:val="left" w:pos="450"/>
        </w:tabs>
        <w:spacing w:after="120" w:line="288" w:lineRule="auto"/>
        <w:jc w:val="both"/>
        <w:rPr>
          <w:rFonts w:ascii="Sylfaen" w:eastAsia="Arial Unicode MS" w:hAnsi="Sylfaen" w:cs="Sylfaen"/>
        </w:rPr>
      </w:pPr>
      <w:r w:rsidRPr="0050071E">
        <w:rPr>
          <w:rFonts w:ascii="Sylfaen" w:eastAsia="Arial Unicode MS" w:hAnsi="Sylfaen" w:cs="Sylfaen"/>
          <w:noProof/>
        </w:rPr>
        <w:drawing>
          <wp:inline distT="0" distB="0" distL="0" distR="0" wp14:anchorId="6097B75B" wp14:editId="65ECAE00">
            <wp:extent cx="5939155" cy="2592125"/>
            <wp:effectExtent l="0" t="0" r="4445" b="177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EB2FD7" w14:textId="77777777" w:rsidR="00921F61" w:rsidRDefault="00921F61">
      <w:pPr>
        <w:rPr>
          <w:rFonts w:ascii="Sylfaen" w:eastAsia="Arial Unicode MS" w:hAnsi="Sylfaen" w:cs="Sylfaen"/>
          <w:b/>
          <w:color w:val="2F5496" w:themeColor="accent5" w:themeShade="BF"/>
          <w:lang w:val="ka-GE"/>
        </w:rPr>
      </w:pPr>
      <w:r>
        <w:rPr>
          <w:rFonts w:ascii="Sylfaen" w:eastAsia="Arial Unicode MS" w:hAnsi="Sylfaen" w:cs="Sylfaen"/>
          <w:b/>
          <w:color w:val="2F5496" w:themeColor="accent5" w:themeShade="BF"/>
          <w:lang w:val="ka-GE"/>
        </w:rPr>
        <w:br w:type="page"/>
      </w:r>
    </w:p>
    <w:p w14:paraId="3B830A5B" w14:textId="244F227F" w:rsidR="00963C00" w:rsidRPr="0050071E" w:rsidRDefault="005273FB" w:rsidP="00963C00">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lastRenderedPageBreak/>
        <w:t xml:space="preserve">სამართლის, </w:t>
      </w:r>
      <w:r>
        <w:rPr>
          <w:rFonts w:ascii="Sylfaen" w:eastAsia="Arial Unicode MS" w:hAnsi="Sylfaen" w:cs="Sylfaen"/>
          <w:b/>
          <w:color w:val="2F5496" w:themeColor="accent5" w:themeShade="BF"/>
          <w:lang w:val="ka-GE"/>
        </w:rPr>
        <w:t>ჰუმანიტარულ და სოციალურ მეცნიერებათა ფაკულტეტი</w:t>
      </w:r>
    </w:p>
    <w:p w14:paraId="2D311D1A" w14:textId="77777777" w:rsidR="00991F92" w:rsidRPr="0050071E" w:rsidRDefault="008B15E8" w:rsidP="00963C00">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noProof/>
        </w:rPr>
        <w:drawing>
          <wp:inline distT="0" distB="0" distL="0" distR="0" wp14:anchorId="49B42793" wp14:editId="4E0368A1">
            <wp:extent cx="5939155" cy="2419350"/>
            <wp:effectExtent l="0" t="0" r="444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363254" w14:textId="77777777" w:rsidR="007F780A" w:rsidRPr="0050071E" w:rsidRDefault="008B15E8" w:rsidP="00963C00">
      <w:pPr>
        <w:tabs>
          <w:tab w:val="left" w:pos="270"/>
          <w:tab w:val="left" w:pos="450"/>
        </w:tabs>
        <w:spacing w:after="120" w:line="288" w:lineRule="auto"/>
        <w:jc w:val="both"/>
        <w:rPr>
          <w:rFonts w:ascii="Sylfaen" w:eastAsia="Arial Unicode MS" w:hAnsi="Sylfaen" w:cs="Sylfaen"/>
          <w:noProof/>
        </w:rPr>
      </w:pPr>
      <w:r w:rsidRPr="0050071E">
        <w:rPr>
          <w:rFonts w:ascii="Sylfaen" w:eastAsia="Arial Unicode MS" w:hAnsi="Sylfaen" w:cs="Sylfaen"/>
          <w:noProof/>
        </w:rPr>
        <w:drawing>
          <wp:inline distT="0" distB="0" distL="0" distR="0" wp14:anchorId="1A23B231" wp14:editId="6F355354">
            <wp:extent cx="5939155" cy="2419350"/>
            <wp:effectExtent l="0" t="0" r="444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35B015" w14:textId="77777777" w:rsidR="00963C00" w:rsidRPr="0050071E" w:rsidRDefault="00963C00" w:rsidP="00963C00">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მედიცინის ფაკულტეტი</w:t>
      </w:r>
    </w:p>
    <w:p w14:paraId="08B1013B" w14:textId="77777777" w:rsidR="00342378" w:rsidRDefault="00342378" w:rsidP="00700B8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noProof/>
        </w:rPr>
        <w:drawing>
          <wp:inline distT="0" distB="0" distL="0" distR="0" wp14:anchorId="1CC7F00F" wp14:editId="310208EA">
            <wp:extent cx="5923280" cy="2390775"/>
            <wp:effectExtent l="0" t="0" r="127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F9E229" w14:textId="5889C465" w:rsidR="00921F61" w:rsidRPr="0050071E" w:rsidRDefault="00921F61" w:rsidP="00700B84">
      <w:pPr>
        <w:tabs>
          <w:tab w:val="left" w:pos="270"/>
          <w:tab w:val="left" w:pos="450"/>
        </w:tabs>
        <w:spacing w:after="120" w:line="288" w:lineRule="auto"/>
        <w:jc w:val="both"/>
        <w:rPr>
          <w:rFonts w:ascii="Sylfaen" w:eastAsia="Arial Unicode MS" w:hAnsi="Sylfaen" w:cs="Sylfaen"/>
          <w:lang w:val="ka-GE"/>
        </w:rPr>
      </w:pPr>
      <w:r>
        <w:rPr>
          <w:rFonts w:ascii="Sylfaen" w:eastAsia="Arial Unicode MS" w:hAnsi="Sylfaen" w:cs="Sylfaen"/>
          <w:b/>
          <w:color w:val="2F5496" w:themeColor="accent5" w:themeShade="BF"/>
          <w:lang w:val="ka-GE"/>
        </w:rPr>
        <w:lastRenderedPageBreak/>
        <w:t xml:space="preserve">სტომატოლოგიის </w:t>
      </w:r>
      <w:r w:rsidRPr="0050071E">
        <w:rPr>
          <w:rFonts w:ascii="Sylfaen" w:eastAsia="Arial Unicode MS" w:hAnsi="Sylfaen" w:cs="Sylfaen"/>
          <w:b/>
          <w:color w:val="2F5496" w:themeColor="accent5" w:themeShade="BF"/>
          <w:lang w:val="ka-GE"/>
        </w:rPr>
        <w:t>ფაკულტეტი</w:t>
      </w:r>
    </w:p>
    <w:p w14:paraId="0988E19E" w14:textId="77777777" w:rsidR="008B15E8" w:rsidRPr="0050071E" w:rsidRDefault="008B15E8" w:rsidP="007F780A">
      <w:pPr>
        <w:rPr>
          <w:rFonts w:ascii="Sylfaen" w:eastAsia="Arial Unicode MS" w:hAnsi="Sylfaen" w:cs="Sylfaen"/>
          <w:b/>
          <w:color w:val="2F5496" w:themeColor="accent5" w:themeShade="BF"/>
          <w:lang w:val="ka-GE"/>
        </w:rPr>
      </w:pPr>
      <w:r w:rsidRPr="0050071E">
        <w:rPr>
          <w:rFonts w:ascii="Sylfaen" w:eastAsia="Arial Unicode MS" w:hAnsi="Sylfaen" w:cs="Sylfaen"/>
          <w:noProof/>
        </w:rPr>
        <w:drawing>
          <wp:inline distT="0" distB="0" distL="0" distR="0" wp14:anchorId="6D314A35" wp14:editId="64FD9722">
            <wp:extent cx="5923280" cy="2449002"/>
            <wp:effectExtent l="0" t="0" r="1270" b="889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45E900" w14:textId="77777777" w:rsidR="00355360" w:rsidRPr="0050071E" w:rsidRDefault="00355360" w:rsidP="007F780A">
      <w:pPr>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 xml:space="preserve">სავეტერინარო მედიცინის ფაკულტეტი </w:t>
      </w:r>
    </w:p>
    <w:p w14:paraId="77087A1E" w14:textId="77777777" w:rsidR="00355360" w:rsidRPr="0050071E" w:rsidRDefault="00355360" w:rsidP="007F780A">
      <w:pPr>
        <w:rPr>
          <w:rFonts w:ascii="Sylfaen" w:eastAsia="Arial Unicode MS" w:hAnsi="Sylfaen" w:cs="Sylfaen"/>
          <w:b/>
          <w:color w:val="2F5496" w:themeColor="accent5" w:themeShade="BF"/>
          <w:lang w:val="ka-GE"/>
        </w:rPr>
      </w:pPr>
      <w:r w:rsidRPr="0050071E">
        <w:rPr>
          <w:rFonts w:ascii="Sylfaen" w:eastAsia="Arial Unicode MS" w:hAnsi="Sylfaen" w:cs="Sylfaen"/>
          <w:noProof/>
        </w:rPr>
        <w:drawing>
          <wp:inline distT="0" distB="0" distL="0" distR="0" wp14:anchorId="5F348AF2" wp14:editId="2121AF4F">
            <wp:extent cx="5923280" cy="2210462"/>
            <wp:effectExtent l="0" t="0" r="1270" b="1841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41B7ED" w14:textId="116749AC" w:rsidR="00725B15" w:rsidRPr="0050071E" w:rsidRDefault="00725B15" w:rsidP="00725B15">
      <w:pPr>
        <w:tabs>
          <w:tab w:val="left" w:pos="270"/>
          <w:tab w:val="left" w:pos="450"/>
        </w:tabs>
        <w:spacing w:after="120" w:line="288" w:lineRule="auto"/>
        <w:jc w:val="both"/>
        <w:rPr>
          <w:rFonts w:ascii="Sylfaen" w:eastAsia="Arial Unicode MS" w:hAnsi="Sylfaen" w:cs="Sylfaen"/>
          <w:lang w:val="ka-GE"/>
        </w:rPr>
      </w:pPr>
      <w:r w:rsidRPr="0050071E">
        <w:rPr>
          <w:rFonts w:ascii="Sylfaen" w:hAnsi="Sylfaen"/>
          <w:b/>
          <w:color w:val="2F5496" w:themeColor="accent5" w:themeShade="BF"/>
          <w:lang w:val="ka-GE"/>
        </w:rPr>
        <w:t>შენიშვნა:</w:t>
      </w:r>
      <w:r w:rsidR="008648A3" w:rsidRPr="0050071E">
        <w:rPr>
          <w:rFonts w:ascii="Sylfaen" w:hAnsi="Sylfaen"/>
          <w:b/>
          <w:color w:val="2F5496" w:themeColor="accent5" w:themeShade="BF"/>
          <w:lang w:val="ka-GE"/>
        </w:rPr>
        <w:t xml:space="preserve"> </w:t>
      </w:r>
      <w:r w:rsidR="008648A3" w:rsidRPr="0050071E">
        <w:rPr>
          <w:rFonts w:ascii="Sylfaen" w:hAnsi="Sylfaen"/>
          <w:lang w:val="ka-GE"/>
        </w:rPr>
        <w:t xml:space="preserve">დაინტერესებული მხარეების </w:t>
      </w:r>
      <w:r w:rsidR="00CE4558">
        <w:rPr>
          <w:rFonts w:ascii="Sylfaen" w:hAnsi="Sylfaen"/>
          <w:lang w:val="ka-GE"/>
        </w:rPr>
        <w:t>მიერ</w:t>
      </w:r>
      <w:r w:rsidR="008648A3" w:rsidRPr="0050071E">
        <w:rPr>
          <w:rFonts w:ascii="Sylfaen" w:hAnsi="Sylfaen"/>
          <w:lang w:val="ka-GE"/>
        </w:rPr>
        <w:t xml:space="preserve"> </w:t>
      </w:r>
      <w:r w:rsidR="00CE4558">
        <w:rPr>
          <w:rFonts w:ascii="Sylfaen" w:hAnsi="Sylfaen"/>
          <w:lang w:val="ka-GE"/>
        </w:rPr>
        <w:t xml:space="preserve">შეფასებები </w:t>
      </w:r>
      <w:r w:rsidR="00CE4558" w:rsidRPr="0050071E">
        <w:rPr>
          <w:rFonts w:ascii="Sylfaen" w:hAnsi="Sylfaen"/>
          <w:lang w:val="ka-GE"/>
        </w:rPr>
        <w:t xml:space="preserve">არ განხორციელებულა </w:t>
      </w:r>
      <w:r w:rsidR="00CE4558">
        <w:rPr>
          <w:rFonts w:ascii="Sylfaen" w:hAnsi="Sylfaen"/>
          <w:lang w:val="ka-GE"/>
        </w:rPr>
        <w:t xml:space="preserve">მხოლოდ ისეთ </w:t>
      </w:r>
      <w:r w:rsidR="00CE4558" w:rsidRPr="0050071E">
        <w:rPr>
          <w:rFonts w:ascii="Sylfaen" w:eastAsia="Arial Unicode MS" w:hAnsi="Sylfaen" w:cs="Sylfaen"/>
          <w:lang w:val="ka-GE"/>
        </w:rPr>
        <w:t>საგანმანათლებლო პროგრამებზე, სადაც 202</w:t>
      </w:r>
      <w:r w:rsidR="00CE4558">
        <w:rPr>
          <w:rFonts w:ascii="Sylfaen" w:eastAsia="Arial Unicode MS" w:hAnsi="Sylfaen" w:cs="Sylfaen"/>
          <w:lang w:val="ka-GE"/>
        </w:rPr>
        <w:t>3-2024</w:t>
      </w:r>
      <w:r w:rsidR="00CE4558" w:rsidRPr="0050071E">
        <w:rPr>
          <w:rFonts w:ascii="Sylfaen" w:eastAsia="Arial Unicode MS" w:hAnsi="Sylfaen" w:cs="Sylfaen"/>
          <w:lang w:val="ka-GE"/>
        </w:rPr>
        <w:t xml:space="preserve"> აკადემიურ წელს არ ირიცხებოდა არცერთი სტუდენტი, შესაბამისად არ მიმდინარეობდა სასწავლო პროცესი და არ არსებობდა </w:t>
      </w:r>
      <w:r w:rsidR="00CE4558">
        <w:rPr>
          <w:rFonts w:ascii="Sylfaen" w:eastAsia="Arial Unicode MS" w:hAnsi="Sylfaen" w:cs="Sylfaen"/>
          <w:lang w:val="ka-GE"/>
        </w:rPr>
        <w:t xml:space="preserve">შეფასებების განხორციელების შესაძლებლობა. შეფასება </w:t>
      </w:r>
      <w:r w:rsidR="00CE4558" w:rsidRPr="0050071E">
        <w:rPr>
          <w:rFonts w:ascii="Sylfaen" w:eastAsia="Arial Unicode MS" w:hAnsi="Sylfaen" w:cs="Sylfaen"/>
          <w:lang w:val="ka-GE"/>
        </w:rPr>
        <w:t xml:space="preserve">ასევე არ განხორციელებულა </w:t>
      </w:r>
      <w:r w:rsidR="00CE4558">
        <w:rPr>
          <w:rFonts w:ascii="Sylfaen" w:eastAsia="Arial Unicode MS" w:hAnsi="Sylfaen" w:cs="Sylfaen"/>
          <w:lang w:val="ka-GE"/>
        </w:rPr>
        <w:t>ისეთი</w:t>
      </w:r>
      <w:r w:rsidR="00CE4558" w:rsidRPr="0050071E">
        <w:rPr>
          <w:rFonts w:ascii="Sylfaen" w:eastAsia="Arial Unicode MS" w:hAnsi="Sylfaen" w:cs="Sylfaen"/>
          <w:lang w:val="ka-GE"/>
        </w:rPr>
        <w:t xml:space="preserve"> საგანმანათლებლო პროგრამ</w:t>
      </w:r>
      <w:r w:rsidR="00CE4558">
        <w:rPr>
          <w:rFonts w:ascii="Sylfaen" w:eastAsia="Arial Unicode MS" w:hAnsi="Sylfaen" w:cs="Sylfaen"/>
          <w:lang w:val="ka-GE"/>
        </w:rPr>
        <w:t>ებ</w:t>
      </w:r>
      <w:r w:rsidR="00CE4558" w:rsidRPr="0050071E">
        <w:rPr>
          <w:rFonts w:ascii="Sylfaen" w:eastAsia="Arial Unicode MS" w:hAnsi="Sylfaen" w:cs="Sylfaen"/>
          <w:lang w:val="ka-GE"/>
        </w:rPr>
        <w:t xml:space="preserve">ის შემთხვევაში, </w:t>
      </w:r>
      <w:r w:rsidR="00CE4558">
        <w:rPr>
          <w:rFonts w:ascii="Sylfaen" w:eastAsia="Arial Unicode MS" w:hAnsi="Sylfaen" w:cs="Sylfaen"/>
          <w:lang w:val="ka-GE"/>
        </w:rPr>
        <w:t xml:space="preserve">რომლის განხორციელებაც </w:t>
      </w:r>
      <w:r w:rsidR="00CE4558" w:rsidRPr="0050071E">
        <w:rPr>
          <w:rFonts w:ascii="Sylfaen" w:eastAsia="Arial Unicode MS" w:hAnsi="Sylfaen" w:cs="Sylfaen"/>
          <w:lang w:val="ka-GE"/>
        </w:rPr>
        <w:t>არ იგეგმება მომავალში</w:t>
      </w:r>
      <w:r w:rsidR="00CE4558">
        <w:rPr>
          <w:rFonts w:ascii="Sylfaen" w:eastAsia="Arial Unicode MS" w:hAnsi="Sylfaen" w:cs="Sylfaen"/>
          <w:lang w:val="ka-GE"/>
        </w:rPr>
        <w:t xml:space="preserve">, </w:t>
      </w:r>
      <w:r w:rsidR="00CE4558" w:rsidRPr="0050071E">
        <w:rPr>
          <w:rFonts w:ascii="Sylfaen" w:eastAsia="Arial Unicode MS" w:hAnsi="Sylfaen" w:cs="Sylfaen"/>
          <w:lang w:val="ka-GE"/>
        </w:rPr>
        <w:t>არ ცხადდება მიღება და აზრს კარგავს მისი შინაარსობრივი განახლება.</w:t>
      </w:r>
    </w:p>
    <w:p w14:paraId="4339CFA5" w14:textId="25408110" w:rsidR="00403096" w:rsidRPr="0050071E" w:rsidRDefault="00403096" w:rsidP="00403096">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გამოკითხვის შედეგები გაანალიზდა და გამოყენებულ იქნა პროგრამის ხელმძღვანელებისა და კომიტეტების მიერ პროგრამების განვითარების მიზნით. მიღებულ შედეგებზე რეაგირებისა და შედეგების გამოყენების შესახებ ანგარიში პროგრამის ხელმძღვანელების მიერ გაეგზავნა ხარისხის უზრუნველყოფის სამსახურს ანგარიშგებისა და შეფასებისთვის. რეაგირების ანგარიშები ცხადყოფს, რომ დაინტერესებული მხარეების შეფასების შედეგების საფუძველზე </w:t>
      </w:r>
      <w:r w:rsidRPr="0050071E">
        <w:rPr>
          <w:rFonts w:ascii="Sylfaen" w:eastAsia="Arial Unicode MS" w:hAnsi="Sylfaen" w:cs="Sylfaen"/>
          <w:lang w:val="ka-GE"/>
        </w:rPr>
        <w:lastRenderedPageBreak/>
        <w:t>საგანმანათლებლო პროგრამებში განხორციელდა ლოგიკური ცვლილებები (დეტალებისთვის იხ. დანართი 2 - დაინტერესებული მხარეების გამოკითხვის შედეგები, შედეგების ანალიზი და შედეგების გამოყენების ანგარიშები).</w:t>
      </w:r>
    </w:p>
    <w:p w14:paraId="1BDFD0E6" w14:textId="227D6650" w:rsidR="002F5E94" w:rsidRPr="0050071E" w:rsidRDefault="00C84807" w:rsidP="00700B84">
      <w:pPr>
        <w:tabs>
          <w:tab w:val="left" w:pos="270"/>
          <w:tab w:val="left" w:pos="450"/>
        </w:tabs>
        <w:spacing w:after="120" w:line="288" w:lineRule="auto"/>
        <w:jc w:val="both"/>
        <w:rPr>
          <w:rFonts w:ascii="Sylfaen" w:eastAsia="Arial Unicode MS" w:hAnsi="Sylfaen" w:cs="Sylfaen"/>
          <w:lang w:val="ka-GE"/>
        </w:rPr>
      </w:pPr>
      <w:bookmarkStart w:id="6" w:name="_Toc96110580"/>
      <w:r w:rsidRPr="0050071E">
        <w:rPr>
          <w:rStyle w:val="Heading3Char"/>
          <w:rFonts w:ascii="Sylfaen" w:hAnsi="Sylfaen"/>
          <w:b/>
          <w:color w:val="2F5496" w:themeColor="accent5" w:themeShade="BF"/>
          <w:sz w:val="22"/>
          <w:szCs w:val="22"/>
        </w:rPr>
        <w:t>3.</w:t>
      </w:r>
      <w:r w:rsidR="002473DC" w:rsidRPr="0050071E">
        <w:rPr>
          <w:rStyle w:val="Heading3Char"/>
          <w:rFonts w:ascii="Sylfaen" w:hAnsi="Sylfaen"/>
          <w:b/>
          <w:color w:val="2F5496" w:themeColor="accent5" w:themeShade="BF"/>
          <w:sz w:val="22"/>
          <w:szCs w:val="22"/>
        </w:rPr>
        <w:t>1.</w:t>
      </w:r>
      <w:r w:rsidR="00165422" w:rsidRPr="0050071E">
        <w:rPr>
          <w:rStyle w:val="Heading3Char"/>
          <w:rFonts w:ascii="Sylfaen" w:hAnsi="Sylfaen"/>
          <w:b/>
          <w:color w:val="2F5496" w:themeColor="accent5" w:themeShade="BF"/>
          <w:sz w:val="22"/>
          <w:szCs w:val="22"/>
        </w:rPr>
        <w:t>3</w:t>
      </w:r>
      <w:r w:rsidR="002F5E94" w:rsidRPr="0050071E">
        <w:rPr>
          <w:rStyle w:val="Heading3Char"/>
          <w:rFonts w:ascii="Sylfaen" w:hAnsi="Sylfaen"/>
          <w:b/>
          <w:color w:val="2F5496" w:themeColor="accent5" w:themeShade="BF"/>
          <w:sz w:val="22"/>
          <w:szCs w:val="22"/>
        </w:rPr>
        <w:t xml:space="preserve">. </w:t>
      </w:r>
      <w:proofErr w:type="gramStart"/>
      <w:r w:rsidR="00060E62" w:rsidRPr="0050071E">
        <w:rPr>
          <w:rStyle w:val="Heading3Char"/>
          <w:rFonts w:ascii="Sylfaen" w:hAnsi="Sylfaen"/>
          <w:b/>
          <w:color w:val="2F5496" w:themeColor="accent5" w:themeShade="BF"/>
          <w:sz w:val="22"/>
          <w:szCs w:val="22"/>
          <w:lang w:val="ka-GE"/>
        </w:rPr>
        <w:t>ახალდშემუშავებული</w:t>
      </w:r>
      <w:proofErr w:type="gramEnd"/>
      <w:r w:rsidR="00060E62" w:rsidRPr="0050071E">
        <w:rPr>
          <w:rStyle w:val="Heading3Char"/>
          <w:rFonts w:ascii="Sylfaen" w:hAnsi="Sylfaen"/>
          <w:b/>
          <w:color w:val="2F5496" w:themeColor="accent5" w:themeShade="BF"/>
          <w:sz w:val="22"/>
          <w:szCs w:val="22"/>
          <w:lang w:val="ka-GE"/>
        </w:rPr>
        <w:t xml:space="preserve"> </w:t>
      </w:r>
      <w:r w:rsidR="000A266F" w:rsidRPr="0050071E">
        <w:rPr>
          <w:rStyle w:val="Heading3Char"/>
          <w:rFonts w:ascii="Sylfaen" w:hAnsi="Sylfaen"/>
          <w:b/>
          <w:color w:val="2F5496" w:themeColor="accent5" w:themeShade="BF"/>
          <w:sz w:val="22"/>
          <w:szCs w:val="22"/>
        </w:rPr>
        <w:t>საგანმანათლებლო პროგრამების</w:t>
      </w:r>
      <w:r w:rsidR="00060E62" w:rsidRPr="0050071E">
        <w:rPr>
          <w:rStyle w:val="Heading3Char"/>
          <w:rFonts w:ascii="Sylfaen" w:hAnsi="Sylfaen"/>
          <w:b/>
          <w:color w:val="2F5496" w:themeColor="accent5" w:themeShade="BF"/>
          <w:sz w:val="22"/>
          <w:szCs w:val="22"/>
          <w:lang w:val="ka-GE"/>
        </w:rPr>
        <w:t>/მოქმედ საგანმანათლებლო პროგრამებში ცვლილებების</w:t>
      </w:r>
      <w:r w:rsidR="000A266F" w:rsidRPr="0050071E">
        <w:rPr>
          <w:rStyle w:val="Heading3Char"/>
          <w:rFonts w:ascii="Sylfaen" w:hAnsi="Sylfaen"/>
          <w:b/>
          <w:color w:val="2F5496" w:themeColor="accent5" w:themeShade="BF"/>
          <w:sz w:val="22"/>
          <w:szCs w:val="22"/>
        </w:rPr>
        <w:t xml:space="preserve"> შეფასება ხარისხის უზრუნველყოფის სამსახურის მიერ.</w:t>
      </w:r>
      <w:bookmarkEnd w:id="6"/>
      <w:r w:rsidR="000A266F" w:rsidRPr="0050071E">
        <w:rPr>
          <w:rFonts w:ascii="Sylfaen" w:eastAsia="Arial Unicode MS" w:hAnsi="Sylfaen" w:cs="Sylfaen"/>
          <w:color w:val="2F5496" w:themeColor="accent5" w:themeShade="BF"/>
          <w:lang w:val="ka-GE"/>
        </w:rPr>
        <w:t xml:space="preserve"> </w:t>
      </w:r>
      <w:r w:rsidR="002F5E94" w:rsidRPr="0050071E">
        <w:rPr>
          <w:rFonts w:ascii="Sylfaen" w:eastAsia="Arial Unicode MS" w:hAnsi="Sylfaen" w:cs="Sylfaen"/>
          <w:lang w:val="ka-GE"/>
        </w:rPr>
        <w:t>საგანმანათლებლო პროგრამების შეფასება ასევე ხორციელდება ხარისხის უზრუნველყოფის სამსახურის მიერ, სტანდარტებთან</w:t>
      </w:r>
      <w:r w:rsidR="00165422" w:rsidRPr="0050071E">
        <w:rPr>
          <w:rFonts w:ascii="Sylfaen" w:eastAsia="Arial Unicode MS" w:hAnsi="Sylfaen" w:cs="Sylfaen"/>
          <w:lang w:val="ka-GE"/>
        </w:rPr>
        <w:t>, სხვა გარე და შიდა მარეგულირებელ დოკუმენტებთან</w:t>
      </w:r>
      <w:r w:rsidR="002F5E94" w:rsidRPr="0050071E">
        <w:rPr>
          <w:rFonts w:ascii="Sylfaen" w:eastAsia="Arial Unicode MS" w:hAnsi="Sylfaen" w:cs="Sylfaen"/>
          <w:lang w:val="ka-GE"/>
        </w:rPr>
        <w:t xml:space="preserve"> შესაბამისობის დადგენის მიზნით. </w:t>
      </w:r>
      <w:r w:rsidR="007A1BD9" w:rsidRPr="0050071E">
        <w:rPr>
          <w:rFonts w:ascii="Sylfaen" w:eastAsia="Arial Unicode MS" w:hAnsi="Sylfaen" w:cs="Sylfaen"/>
          <w:lang w:val="ka-GE"/>
        </w:rPr>
        <w:t xml:space="preserve">პროცესი რეგულირდება </w:t>
      </w:r>
      <w:r w:rsidR="007A1BD9" w:rsidRPr="0050071E">
        <w:rPr>
          <w:rFonts w:ascii="Sylfaen" w:hAnsi="Sylfaen"/>
          <w:lang w:val="ka-GE"/>
        </w:rPr>
        <w:t>საგანმანათლებლო პროგრამების დაგეგმვის, შემუშავების, დამტკიცების, განვითარების, ცვლილებების შეტანის და გაუქმების პროცედურების (დამტკიცებულია უნივერსიტეტის რექტორის 2020 წლის 16 მარტის №65 ბრძანებით)</w:t>
      </w:r>
      <w:r w:rsidR="007A1BD9" w:rsidRPr="0050071E">
        <w:rPr>
          <w:rFonts w:ascii="Sylfaen" w:eastAsia="Arial Unicode MS" w:hAnsi="Sylfaen" w:cs="Sylfaen"/>
          <w:lang w:val="ka-GE"/>
        </w:rPr>
        <w:t xml:space="preserve"> შესაბამისად. დოკუმენტის თანახმად, </w:t>
      </w:r>
      <w:r w:rsidR="00060E62" w:rsidRPr="0050071E">
        <w:rPr>
          <w:rFonts w:ascii="Sylfaen" w:eastAsia="Arial Unicode MS" w:hAnsi="Sylfaen" w:cs="Sylfaen"/>
          <w:lang w:val="ka-GE"/>
        </w:rPr>
        <w:t xml:space="preserve">პროგრამის </w:t>
      </w:r>
      <w:r w:rsidR="002F5E94" w:rsidRPr="0050071E">
        <w:rPr>
          <w:rFonts w:ascii="Sylfaen" w:eastAsia="Arial Unicode MS" w:hAnsi="Sylfaen" w:cs="Sylfaen"/>
          <w:lang w:val="ka-GE"/>
        </w:rPr>
        <w:t xml:space="preserve">სწავლის შედეგების შეფასების, დაინტერესებული მხარეების მიერ პროგრამების შეფასების, პროგრამის განხორციელებისთვის საჭირო რესურსების შეფასების </w:t>
      </w:r>
      <w:r w:rsidR="00165422" w:rsidRPr="0050071E">
        <w:rPr>
          <w:rFonts w:ascii="Sylfaen" w:eastAsia="Arial Unicode MS" w:hAnsi="Sylfaen" w:cs="Sylfaen"/>
          <w:lang w:val="ka-GE"/>
        </w:rPr>
        <w:t xml:space="preserve">თუ ხრისიხის უზრუნველყოფის მექანიზმებით გათვალისწინებული პროგრამის შეფასების სხვა საშუალებების გამოყენების შედეგად მიღებული </w:t>
      </w:r>
      <w:r w:rsidR="002F5E94" w:rsidRPr="0050071E">
        <w:rPr>
          <w:rFonts w:ascii="Sylfaen" w:eastAsia="Arial Unicode MS" w:hAnsi="Sylfaen" w:cs="Sylfaen"/>
          <w:lang w:val="ka-GE"/>
        </w:rPr>
        <w:t xml:space="preserve">შედეგების საფუძველზე, პროგრამების ხელმძღვანელებისა და კომიტეტების მიერ პროგრამების განახლებული </w:t>
      </w:r>
      <w:r w:rsidR="00EC5F97" w:rsidRPr="0050071E">
        <w:rPr>
          <w:rFonts w:ascii="Sylfaen" w:eastAsia="Arial Unicode MS" w:hAnsi="Sylfaen" w:cs="Sylfaen"/>
          <w:lang w:val="ka-GE"/>
        </w:rPr>
        <w:t xml:space="preserve">ან ახლადშემუშავებული </w:t>
      </w:r>
      <w:r w:rsidR="002F5E94" w:rsidRPr="0050071E">
        <w:rPr>
          <w:rFonts w:ascii="Sylfaen" w:eastAsia="Arial Unicode MS" w:hAnsi="Sylfaen" w:cs="Sylfaen"/>
          <w:lang w:val="ka-GE"/>
        </w:rPr>
        <w:t xml:space="preserve">ვერსიები ფაკულტეტის საბჭოს მიერ განხილვის შემდეგ, ეგზავნება ხარისხის უზრუნველყოფის სამსახურს </w:t>
      </w:r>
      <w:r w:rsidR="00165422" w:rsidRPr="0050071E">
        <w:rPr>
          <w:rFonts w:ascii="Sylfaen" w:eastAsia="Arial Unicode MS" w:hAnsi="Sylfaen" w:cs="Sylfaen"/>
          <w:lang w:val="ka-GE"/>
        </w:rPr>
        <w:t xml:space="preserve">მოქმედ პროგრამაში განხორციელებული ცვლილებების ან ახლადშემუშავებული პროგრამის შესწავლისა და შეფასების მიზნით. </w:t>
      </w:r>
      <w:r w:rsidR="002F5E94" w:rsidRPr="0050071E">
        <w:rPr>
          <w:rFonts w:ascii="Sylfaen" w:eastAsia="Arial Unicode MS" w:hAnsi="Sylfaen" w:cs="Sylfaen"/>
          <w:lang w:val="ka-GE"/>
        </w:rPr>
        <w:t>ხარისხის უზრუნველყოფის სამსახურის მიერ მზადდება დასკვნა თით</w:t>
      </w:r>
      <w:r w:rsidR="00060E62" w:rsidRPr="0050071E">
        <w:rPr>
          <w:rFonts w:ascii="Sylfaen" w:eastAsia="Arial Unicode MS" w:hAnsi="Sylfaen" w:cs="Sylfaen"/>
          <w:lang w:val="ka-GE"/>
        </w:rPr>
        <w:t>ო</w:t>
      </w:r>
      <w:r w:rsidR="002F5E94" w:rsidRPr="0050071E">
        <w:rPr>
          <w:rFonts w:ascii="Sylfaen" w:eastAsia="Arial Unicode MS" w:hAnsi="Sylfaen" w:cs="Sylfaen"/>
          <w:lang w:val="ka-GE"/>
        </w:rPr>
        <w:t xml:space="preserve">ეული განახლებული პროგრამის </w:t>
      </w:r>
      <w:r w:rsidR="00165422" w:rsidRPr="0050071E">
        <w:rPr>
          <w:rFonts w:ascii="Sylfaen" w:eastAsia="Arial Unicode MS" w:hAnsi="Sylfaen" w:cs="Sylfaen"/>
          <w:lang w:val="ka-GE"/>
        </w:rPr>
        <w:t xml:space="preserve">ან ახლადშემუშავებული პროგრამის </w:t>
      </w:r>
      <w:r w:rsidR="002F5E94" w:rsidRPr="0050071E">
        <w:rPr>
          <w:rFonts w:ascii="Sylfaen" w:eastAsia="Arial Unicode MS" w:hAnsi="Sylfaen" w:cs="Sylfaen"/>
          <w:lang w:val="ka-GE"/>
        </w:rPr>
        <w:t xml:space="preserve">აკრედიტაციის სტანდარტებთან </w:t>
      </w:r>
      <w:r w:rsidR="000A266F" w:rsidRPr="0050071E">
        <w:rPr>
          <w:rFonts w:ascii="Sylfaen" w:eastAsia="Arial Unicode MS" w:hAnsi="Sylfaen" w:cs="Sylfaen"/>
          <w:lang w:val="ka-GE"/>
        </w:rPr>
        <w:t xml:space="preserve">და უნივერსიტეტის შიდა სამართლებრივი აქტებით დადგენილ მოთხოვნებთან </w:t>
      </w:r>
      <w:r w:rsidR="002F5E94" w:rsidRPr="0050071E">
        <w:rPr>
          <w:rFonts w:ascii="Sylfaen" w:eastAsia="Arial Unicode MS" w:hAnsi="Sylfaen" w:cs="Sylfaen"/>
          <w:lang w:val="ka-GE"/>
        </w:rPr>
        <w:t xml:space="preserve">შესაბამისობის </w:t>
      </w:r>
      <w:r w:rsidR="00060E62" w:rsidRPr="0050071E">
        <w:rPr>
          <w:rFonts w:ascii="Sylfaen" w:eastAsia="Arial Unicode MS" w:hAnsi="Sylfaen" w:cs="Sylfaen"/>
          <w:lang w:val="ka-GE"/>
        </w:rPr>
        <w:t>შეფასების</w:t>
      </w:r>
      <w:r w:rsidR="002F5E94" w:rsidRPr="0050071E">
        <w:rPr>
          <w:rFonts w:ascii="Sylfaen" w:eastAsia="Arial Unicode MS" w:hAnsi="Sylfaen" w:cs="Sylfaen"/>
          <w:lang w:val="ka-GE"/>
        </w:rPr>
        <w:t xml:space="preserve"> მიზნით. დასკვნა წარედგინება მმართველ საბჭოს </w:t>
      </w:r>
      <w:r w:rsidR="00165422" w:rsidRPr="0050071E">
        <w:rPr>
          <w:rFonts w:ascii="Sylfaen" w:eastAsia="Arial Unicode MS" w:hAnsi="Sylfaen" w:cs="Sylfaen"/>
          <w:lang w:val="ka-GE"/>
        </w:rPr>
        <w:t xml:space="preserve">მოქმედ </w:t>
      </w:r>
      <w:r w:rsidR="002F5E94" w:rsidRPr="0050071E">
        <w:rPr>
          <w:rFonts w:ascii="Sylfaen" w:eastAsia="Arial Unicode MS" w:hAnsi="Sylfaen" w:cs="Sylfaen"/>
          <w:lang w:val="ka-GE"/>
        </w:rPr>
        <w:t xml:space="preserve">პროგრამაში ცვლილებების </w:t>
      </w:r>
      <w:r w:rsidR="00165422" w:rsidRPr="0050071E">
        <w:rPr>
          <w:rFonts w:ascii="Sylfaen" w:eastAsia="Arial Unicode MS" w:hAnsi="Sylfaen" w:cs="Sylfaen"/>
          <w:lang w:val="ka-GE"/>
        </w:rPr>
        <w:t xml:space="preserve">ან ახლადშემუშავებული პროგრამის </w:t>
      </w:r>
      <w:r w:rsidR="002F5E94" w:rsidRPr="0050071E">
        <w:rPr>
          <w:rFonts w:ascii="Sylfaen" w:eastAsia="Arial Unicode MS" w:hAnsi="Sylfaen" w:cs="Sylfaen"/>
          <w:lang w:val="ka-GE"/>
        </w:rPr>
        <w:t>დამტკიცების მიზნით</w:t>
      </w:r>
      <w:r w:rsidR="001D2755" w:rsidRPr="0050071E">
        <w:rPr>
          <w:rFonts w:ascii="Sylfaen" w:eastAsia="Arial Unicode MS" w:hAnsi="Sylfaen" w:cs="Sylfaen"/>
          <w:lang w:val="ka-GE"/>
        </w:rPr>
        <w:t xml:space="preserve">. </w:t>
      </w:r>
      <w:r w:rsidR="00EC5F97" w:rsidRPr="0050071E">
        <w:rPr>
          <w:rFonts w:ascii="Sylfaen" w:eastAsia="Arial Unicode MS" w:hAnsi="Sylfaen" w:cs="Sylfaen"/>
          <w:lang w:val="ka-GE"/>
        </w:rPr>
        <w:t>202</w:t>
      </w:r>
      <w:r w:rsidR="00082AD2">
        <w:rPr>
          <w:rFonts w:ascii="Sylfaen" w:eastAsia="Arial Unicode MS" w:hAnsi="Sylfaen" w:cs="Sylfaen"/>
          <w:lang w:val="ka-GE"/>
        </w:rPr>
        <w:t>3</w:t>
      </w:r>
      <w:r w:rsidR="00EC5F97" w:rsidRPr="0050071E">
        <w:rPr>
          <w:rFonts w:ascii="Sylfaen" w:eastAsia="Arial Unicode MS" w:hAnsi="Sylfaen" w:cs="Sylfaen"/>
          <w:lang w:val="ka-GE"/>
        </w:rPr>
        <w:t>-202</w:t>
      </w:r>
      <w:r w:rsidR="00082AD2">
        <w:rPr>
          <w:rFonts w:ascii="Sylfaen" w:eastAsia="Arial Unicode MS" w:hAnsi="Sylfaen" w:cs="Sylfaen"/>
          <w:lang w:val="ka-GE"/>
        </w:rPr>
        <w:t>4</w:t>
      </w:r>
      <w:r w:rsidR="00EC5F97" w:rsidRPr="0050071E">
        <w:rPr>
          <w:rFonts w:ascii="Sylfaen" w:eastAsia="Arial Unicode MS" w:hAnsi="Sylfaen" w:cs="Sylfaen"/>
          <w:lang w:val="ka-GE"/>
        </w:rPr>
        <w:t xml:space="preserve"> აკადემიურ წელს პროგრამების განვითარების მიზნით ცვლილებები შევიდა უნივერსიტეტში მოქმედ საგანმანათლაბლო </w:t>
      </w:r>
      <w:r w:rsidR="001B55FE" w:rsidRPr="0050071E">
        <w:rPr>
          <w:rFonts w:ascii="Sylfaen" w:eastAsia="Arial Unicode MS" w:hAnsi="Sylfaen" w:cs="Sylfaen"/>
          <w:lang w:val="ka-GE"/>
        </w:rPr>
        <w:t>პროგრამებ</w:t>
      </w:r>
      <w:r w:rsidR="00EC5F97" w:rsidRPr="0050071E">
        <w:rPr>
          <w:rFonts w:ascii="Sylfaen" w:eastAsia="Arial Unicode MS" w:hAnsi="Sylfaen" w:cs="Sylfaen"/>
          <w:lang w:val="ka-GE"/>
        </w:rPr>
        <w:t xml:space="preserve">ში. </w:t>
      </w:r>
      <w:r w:rsidR="00082AD2">
        <w:rPr>
          <w:rFonts w:ascii="Sylfaen" w:eastAsia="Arial Unicode MS" w:hAnsi="Sylfaen" w:cs="Sylfaen"/>
          <w:lang w:val="ka-GE"/>
        </w:rPr>
        <w:t>შემუშავდა</w:t>
      </w:r>
      <w:r w:rsidR="00463712" w:rsidRPr="0050071E">
        <w:rPr>
          <w:rFonts w:ascii="Sylfaen" w:eastAsia="Arial Unicode MS" w:hAnsi="Sylfaen" w:cs="Sylfaen"/>
          <w:lang w:val="ka-GE"/>
        </w:rPr>
        <w:t xml:space="preserve"> </w:t>
      </w:r>
      <w:r w:rsidR="009E2AA7" w:rsidRPr="0050071E">
        <w:rPr>
          <w:rFonts w:ascii="Sylfaen" w:eastAsia="Arial Unicode MS" w:hAnsi="Sylfaen" w:cs="Sylfaen"/>
          <w:lang w:val="ka-GE"/>
        </w:rPr>
        <w:t>ახალი საგანმანათლებლო</w:t>
      </w:r>
      <w:r w:rsidR="00EC5F97" w:rsidRPr="0050071E">
        <w:rPr>
          <w:rFonts w:ascii="Sylfaen" w:eastAsia="Arial Unicode MS" w:hAnsi="Sylfaen" w:cs="Sylfaen"/>
          <w:lang w:val="ka-GE"/>
        </w:rPr>
        <w:t xml:space="preserve"> პროგრამ</w:t>
      </w:r>
      <w:r w:rsidR="00082AD2">
        <w:rPr>
          <w:rFonts w:ascii="Sylfaen" w:eastAsia="Arial Unicode MS" w:hAnsi="Sylfaen" w:cs="Sylfaen"/>
          <w:lang w:val="ka-GE"/>
        </w:rPr>
        <w:t xml:space="preserve">ებიც. </w:t>
      </w:r>
      <w:r w:rsidR="00EC5F97" w:rsidRPr="0050071E">
        <w:rPr>
          <w:rFonts w:ascii="Sylfaen" w:eastAsia="Arial Unicode MS" w:hAnsi="Sylfaen" w:cs="Sylfaen"/>
          <w:lang w:val="ka-GE"/>
        </w:rPr>
        <w:t>ზემო</w:t>
      </w:r>
      <w:r w:rsidR="0037558D" w:rsidRPr="0050071E">
        <w:rPr>
          <w:rFonts w:ascii="Sylfaen" w:eastAsia="Arial Unicode MS" w:hAnsi="Sylfaen" w:cs="Sylfaen"/>
          <w:lang w:val="ka-GE"/>
        </w:rPr>
        <w:t>აღნიშნული დასკვნა</w:t>
      </w:r>
      <w:r w:rsidR="00165422" w:rsidRPr="0050071E">
        <w:rPr>
          <w:rFonts w:ascii="Sylfaen" w:eastAsia="Arial Unicode MS" w:hAnsi="Sylfaen" w:cs="Sylfaen"/>
          <w:lang w:val="ka-GE"/>
        </w:rPr>
        <w:t xml:space="preserve"> 202</w:t>
      </w:r>
      <w:r w:rsidR="00082AD2">
        <w:rPr>
          <w:rFonts w:ascii="Sylfaen" w:eastAsia="Arial Unicode MS" w:hAnsi="Sylfaen" w:cs="Sylfaen"/>
          <w:lang w:val="ka-GE"/>
        </w:rPr>
        <w:t>3</w:t>
      </w:r>
      <w:r w:rsidR="00165422" w:rsidRPr="0050071E">
        <w:rPr>
          <w:rFonts w:ascii="Sylfaen" w:eastAsia="Arial Unicode MS" w:hAnsi="Sylfaen" w:cs="Sylfaen"/>
          <w:lang w:val="ka-GE"/>
        </w:rPr>
        <w:t>-202</w:t>
      </w:r>
      <w:r w:rsidR="00082AD2">
        <w:rPr>
          <w:rFonts w:ascii="Sylfaen" w:eastAsia="Arial Unicode MS" w:hAnsi="Sylfaen" w:cs="Sylfaen"/>
          <w:lang w:val="ka-GE"/>
        </w:rPr>
        <w:t>4</w:t>
      </w:r>
      <w:r w:rsidR="0037558D" w:rsidRPr="0050071E">
        <w:rPr>
          <w:rFonts w:ascii="Sylfaen" w:eastAsia="Arial Unicode MS" w:hAnsi="Sylfaen" w:cs="Sylfaen"/>
          <w:lang w:val="ka-GE"/>
        </w:rPr>
        <w:t xml:space="preserve"> აკადემიურ წელს </w:t>
      </w:r>
      <w:r w:rsidR="00EC5F97" w:rsidRPr="0050071E">
        <w:rPr>
          <w:rFonts w:ascii="Sylfaen" w:eastAsia="Arial Unicode MS" w:hAnsi="Sylfaen" w:cs="Sylfaen"/>
          <w:lang w:val="ka-GE"/>
        </w:rPr>
        <w:t xml:space="preserve">ხარისხის უზრუნველყოფის სამსახურის მიერ </w:t>
      </w:r>
      <w:r w:rsidR="0037558D" w:rsidRPr="0050071E">
        <w:rPr>
          <w:rFonts w:ascii="Sylfaen" w:eastAsia="Arial Unicode MS" w:hAnsi="Sylfaen" w:cs="Sylfaen"/>
          <w:lang w:val="ka-GE"/>
        </w:rPr>
        <w:t xml:space="preserve">მომზადდა </w:t>
      </w:r>
      <w:r w:rsidR="00EC5F97" w:rsidRPr="0050071E">
        <w:rPr>
          <w:rFonts w:ascii="Sylfaen" w:eastAsia="Arial Unicode MS" w:hAnsi="Sylfaen" w:cs="Sylfaen"/>
          <w:lang w:val="ka-GE"/>
        </w:rPr>
        <w:t xml:space="preserve">მოქმედ </w:t>
      </w:r>
      <w:r w:rsidR="0037558D" w:rsidRPr="0050071E">
        <w:rPr>
          <w:rFonts w:ascii="Sylfaen" w:eastAsia="Arial Unicode MS" w:hAnsi="Sylfaen" w:cs="Sylfaen"/>
          <w:lang w:val="ka-GE"/>
        </w:rPr>
        <w:t>საგანმანათლებლო პროგრამებში ნებისმიერი ცვლილების ინიცირებისა და დამტკიცების</w:t>
      </w:r>
      <w:r w:rsidR="00EC5F97" w:rsidRPr="0050071E">
        <w:rPr>
          <w:rFonts w:ascii="Sylfaen" w:eastAsia="Arial Unicode MS" w:hAnsi="Sylfaen" w:cs="Sylfaen"/>
          <w:lang w:val="ka-GE"/>
        </w:rPr>
        <w:t xml:space="preserve"> </w:t>
      </w:r>
      <w:r w:rsidR="00082AD2">
        <w:rPr>
          <w:rFonts w:ascii="Sylfaen" w:eastAsia="Arial Unicode MS" w:hAnsi="Sylfaen" w:cs="Sylfaen"/>
          <w:lang w:val="ka-GE"/>
        </w:rPr>
        <w:t xml:space="preserve">ასევე, ახლადშემუშავებული პროგრამების შეფასებისა და დამტკიცების </w:t>
      </w:r>
      <w:r w:rsidR="0037558D" w:rsidRPr="0050071E">
        <w:rPr>
          <w:rFonts w:ascii="Sylfaen" w:eastAsia="Arial Unicode MS" w:hAnsi="Sylfaen" w:cs="Sylfaen"/>
          <w:lang w:val="ka-GE"/>
        </w:rPr>
        <w:t>შემთხვევაში.</w:t>
      </w:r>
      <w:r w:rsidR="00EC5F97" w:rsidRPr="0050071E">
        <w:rPr>
          <w:rFonts w:ascii="Sylfaen" w:eastAsia="Arial Unicode MS" w:hAnsi="Sylfaen" w:cs="Sylfaen"/>
          <w:lang w:val="ka-GE"/>
        </w:rPr>
        <w:t xml:space="preserve"> </w:t>
      </w:r>
    </w:p>
    <w:p w14:paraId="745DC6DE" w14:textId="77777777" w:rsidR="002F5E94" w:rsidRPr="0050071E" w:rsidRDefault="00C84807" w:rsidP="00700B84">
      <w:pPr>
        <w:tabs>
          <w:tab w:val="left" w:pos="270"/>
          <w:tab w:val="left" w:pos="450"/>
        </w:tabs>
        <w:spacing w:after="120" w:line="288" w:lineRule="auto"/>
        <w:jc w:val="both"/>
        <w:rPr>
          <w:rFonts w:ascii="Sylfaen" w:eastAsia="Arial Unicode MS" w:hAnsi="Sylfaen" w:cs="Sylfaen"/>
          <w:lang w:val="ka-GE"/>
        </w:rPr>
      </w:pPr>
      <w:bookmarkStart w:id="7" w:name="_Toc96110581"/>
      <w:r w:rsidRPr="0050071E">
        <w:rPr>
          <w:rStyle w:val="Heading3Char"/>
          <w:rFonts w:ascii="Sylfaen" w:hAnsi="Sylfaen"/>
          <w:b/>
          <w:color w:val="2F5496" w:themeColor="accent5" w:themeShade="BF"/>
          <w:sz w:val="22"/>
          <w:szCs w:val="22"/>
        </w:rPr>
        <w:t>3.</w:t>
      </w:r>
      <w:r w:rsidR="002473DC" w:rsidRPr="0050071E">
        <w:rPr>
          <w:rStyle w:val="Heading3Char"/>
          <w:rFonts w:ascii="Sylfaen" w:hAnsi="Sylfaen"/>
          <w:b/>
          <w:color w:val="2F5496" w:themeColor="accent5" w:themeShade="BF"/>
          <w:sz w:val="22"/>
          <w:szCs w:val="22"/>
        </w:rPr>
        <w:t>1.</w:t>
      </w:r>
      <w:r w:rsidR="00B37932" w:rsidRPr="0050071E">
        <w:rPr>
          <w:rStyle w:val="Heading3Char"/>
          <w:rFonts w:ascii="Sylfaen" w:hAnsi="Sylfaen"/>
          <w:b/>
          <w:color w:val="2F5496" w:themeColor="accent5" w:themeShade="BF"/>
          <w:sz w:val="22"/>
          <w:szCs w:val="22"/>
        </w:rPr>
        <w:t>4</w:t>
      </w:r>
      <w:r w:rsidR="002F5E94" w:rsidRPr="0050071E">
        <w:rPr>
          <w:rStyle w:val="Heading3Char"/>
          <w:rFonts w:ascii="Sylfaen" w:hAnsi="Sylfaen"/>
          <w:b/>
          <w:color w:val="2F5496" w:themeColor="accent5" w:themeShade="BF"/>
          <w:sz w:val="22"/>
          <w:szCs w:val="22"/>
        </w:rPr>
        <w:t xml:space="preserve">. </w:t>
      </w:r>
      <w:proofErr w:type="gramStart"/>
      <w:r w:rsidR="000A266F" w:rsidRPr="0050071E">
        <w:rPr>
          <w:rStyle w:val="Heading3Char"/>
          <w:rFonts w:ascii="Sylfaen" w:hAnsi="Sylfaen"/>
          <w:b/>
          <w:color w:val="2F5496" w:themeColor="accent5" w:themeShade="BF"/>
          <w:sz w:val="22"/>
          <w:szCs w:val="22"/>
        </w:rPr>
        <w:t>საგანმანათლებლო</w:t>
      </w:r>
      <w:proofErr w:type="gramEnd"/>
      <w:r w:rsidR="000A266F" w:rsidRPr="0050071E">
        <w:rPr>
          <w:rStyle w:val="Heading3Char"/>
          <w:rFonts w:ascii="Sylfaen" w:hAnsi="Sylfaen"/>
          <w:b/>
          <w:color w:val="2F5496" w:themeColor="accent5" w:themeShade="BF"/>
          <w:sz w:val="22"/>
          <w:szCs w:val="22"/>
        </w:rPr>
        <w:t xml:space="preserve"> პროგრამების შეფასება პროგრამით განსაზღვრული სწავლის შედეგების მიღწევის შეფასების გზით.</w:t>
      </w:r>
      <w:bookmarkEnd w:id="7"/>
      <w:r w:rsidR="000A266F" w:rsidRPr="0050071E">
        <w:rPr>
          <w:rFonts w:ascii="Sylfaen" w:eastAsia="Arial Unicode MS" w:hAnsi="Sylfaen" w:cs="Sylfaen"/>
          <w:color w:val="2F5496" w:themeColor="accent5" w:themeShade="BF"/>
          <w:lang w:val="ka-GE"/>
        </w:rPr>
        <w:t xml:space="preserve"> </w:t>
      </w:r>
      <w:r w:rsidR="002F5E94" w:rsidRPr="0050071E">
        <w:rPr>
          <w:rFonts w:ascii="Sylfaen" w:eastAsia="Arial Unicode MS" w:hAnsi="Sylfaen" w:cs="Sylfaen"/>
          <w:lang w:val="ka-GE"/>
        </w:rPr>
        <w:t xml:space="preserve">საგანმანათლებლო პროგრამების შეფასება ასევე ხორციელდება პროგრამით განსაზღვრული სწავლის შედეგების მიღწევის შეფასების გზით. აღნიშნულ პროცესში გამოიყენება შეფასების პირდაპირი და არაპირდაპირი მეთოდები. </w:t>
      </w:r>
    </w:p>
    <w:p w14:paraId="4CA31F25" w14:textId="489B6D7E" w:rsidR="00513C6A" w:rsidRPr="0050071E" w:rsidRDefault="002F5E94" w:rsidP="00700B8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 xml:space="preserve">ა) </w:t>
      </w:r>
      <w:r w:rsidR="00E1342D" w:rsidRPr="0050071E">
        <w:rPr>
          <w:rFonts w:ascii="Sylfaen" w:eastAsia="Arial Unicode MS" w:hAnsi="Sylfaen" w:cs="Sylfaen"/>
          <w:b/>
          <w:color w:val="2F5496" w:themeColor="accent5" w:themeShade="BF"/>
          <w:lang w:val="ka-GE"/>
        </w:rPr>
        <w:t xml:space="preserve">სწავლის შედეგების </w:t>
      </w:r>
      <w:r w:rsidRPr="0050071E">
        <w:rPr>
          <w:rFonts w:ascii="Sylfaen" w:eastAsia="Arial Unicode MS" w:hAnsi="Sylfaen" w:cs="Sylfaen"/>
          <w:b/>
          <w:color w:val="2F5496" w:themeColor="accent5" w:themeShade="BF"/>
          <w:lang w:val="ka-GE"/>
        </w:rPr>
        <w:t>პირდაპირი მეთოდებით შეფასების</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მიზნით კეთდება სტუდენტთა აკადემიური მოსწრების ანალიზი. </w:t>
      </w:r>
      <w:r w:rsidR="007001B8" w:rsidRPr="0050071E">
        <w:rPr>
          <w:rFonts w:ascii="Sylfaen" w:eastAsia="Arial Unicode MS" w:hAnsi="Sylfaen" w:cs="Sylfaen"/>
          <w:lang w:val="ka-GE"/>
        </w:rPr>
        <w:t>ევროპის</w:t>
      </w:r>
      <w:r w:rsidRPr="0050071E">
        <w:rPr>
          <w:rFonts w:ascii="Sylfaen" w:eastAsia="Arial Unicode MS" w:hAnsi="Sylfaen" w:cs="Sylfaen"/>
          <w:lang w:val="ka-GE"/>
        </w:rPr>
        <w:t xml:space="preserve"> უნივერსიტეტში მოქმედი სწავლის შედეგების შეფასების მეთოდოლოგიის</w:t>
      </w:r>
      <w:r w:rsidR="00641058" w:rsidRPr="0050071E">
        <w:rPr>
          <w:rFonts w:ascii="Sylfaen" w:eastAsia="Arial Unicode MS" w:hAnsi="Sylfaen" w:cs="Sylfaen"/>
          <w:lang w:val="ka-GE"/>
        </w:rPr>
        <w:t xml:space="preserve"> (</w:t>
      </w:r>
      <w:r w:rsidR="00641058" w:rsidRPr="0050071E">
        <w:rPr>
          <w:rFonts w:ascii="Sylfaen" w:hAnsi="Sylfaen"/>
          <w:color w:val="000000"/>
          <w:shd w:val="clear" w:color="auto" w:fill="FFFFFF"/>
          <w:lang w:val="ka-GE"/>
        </w:rPr>
        <w:t xml:space="preserve">დამტკიცებულია უნივერსიტეტის რექტორის 2020 წლის 21 </w:t>
      </w:r>
      <w:r w:rsidR="00641058" w:rsidRPr="0050071E">
        <w:rPr>
          <w:rFonts w:ascii="Sylfaen" w:hAnsi="Sylfaen"/>
          <w:color w:val="000000"/>
          <w:shd w:val="clear" w:color="auto" w:fill="FFFFFF"/>
          <w:lang w:val="ka-GE"/>
        </w:rPr>
        <w:lastRenderedPageBreak/>
        <w:t>მარტის №92 ბრძანებით</w:t>
      </w:r>
      <w:r w:rsidR="00641058" w:rsidRPr="0050071E">
        <w:rPr>
          <w:rFonts w:ascii="Sylfaen" w:eastAsia="Arial Unicode MS" w:hAnsi="Sylfaen" w:cs="Sylfaen"/>
          <w:lang w:val="ka-GE"/>
        </w:rPr>
        <w:t>)</w:t>
      </w:r>
      <w:r w:rsidRPr="0050071E">
        <w:rPr>
          <w:rFonts w:ascii="Sylfaen" w:eastAsia="Arial Unicode MS" w:hAnsi="Sylfaen" w:cs="Sylfaen"/>
          <w:lang w:val="ka-GE"/>
        </w:rPr>
        <w:t xml:space="preserve"> მიხედვით განსაზღვრული სამიზნე ნიშნულების შესაბამისად, ანალიზის შედეგად იკვეთება საყურადღებო </w:t>
      </w:r>
      <w:r w:rsidRPr="00757093">
        <w:rPr>
          <w:rFonts w:ascii="Sylfaen" w:eastAsia="Arial Unicode MS" w:hAnsi="Sylfaen" w:cs="Sylfaen"/>
          <w:lang w:val="ka-GE"/>
        </w:rPr>
        <w:t>საკითხები</w:t>
      </w:r>
      <w:r w:rsidR="006C4183" w:rsidRPr="00757093">
        <w:rPr>
          <w:rFonts w:ascii="Sylfaen" w:eastAsia="Arial Unicode MS" w:hAnsi="Sylfaen" w:cs="Sylfaen"/>
          <w:lang w:val="ka-GE"/>
        </w:rPr>
        <w:t>, ასეთის არსებობის შემთხვევაში</w:t>
      </w:r>
      <w:r w:rsidRPr="00757093">
        <w:rPr>
          <w:rFonts w:ascii="Sylfaen" w:eastAsia="Arial Unicode MS" w:hAnsi="Sylfaen" w:cs="Sylfaen"/>
          <w:lang w:val="ka-GE"/>
        </w:rPr>
        <w:t xml:space="preserve">. </w:t>
      </w:r>
      <w:r w:rsidR="006B3DF1" w:rsidRPr="00757093">
        <w:rPr>
          <w:rFonts w:ascii="Sylfaen" w:eastAsia="Arial Unicode MS" w:hAnsi="Sylfaen" w:cs="Sylfaen"/>
          <w:lang w:val="ka-GE"/>
        </w:rPr>
        <w:t xml:space="preserve">მეთოდოლოგიის შესაბამისად განსაზღვრული სამიზნე ნიშნულებია ჯგუფში არსებული სტუდენტების 10%-ზე მეტის მიერ რეგულარუად უმაღლესი შეფასებების (შეფასება </w:t>
      </w:r>
      <w:r w:rsidR="006B3DF1" w:rsidRPr="00757093">
        <w:rPr>
          <w:rFonts w:ascii="Sylfaen" w:eastAsia="Arial Unicode MS" w:hAnsi="Sylfaen" w:cs="Sylfaen"/>
        </w:rPr>
        <w:t>A</w:t>
      </w:r>
      <w:r w:rsidR="006B3DF1" w:rsidRPr="00757093">
        <w:rPr>
          <w:rFonts w:ascii="Sylfaen" w:eastAsia="Arial Unicode MS" w:hAnsi="Sylfaen" w:cs="Sylfaen"/>
          <w:lang w:val="ka-GE"/>
        </w:rPr>
        <w:t xml:space="preserve">) მიღება ანდა სტუდენტთა 10%-ზე მეტის ჩაჭრა. </w:t>
      </w:r>
      <w:r w:rsidRPr="00757093">
        <w:rPr>
          <w:rFonts w:ascii="Sylfaen" w:eastAsia="Arial Unicode MS" w:hAnsi="Sylfaen" w:cs="Sylfaen"/>
          <w:lang w:val="ka-GE"/>
        </w:rPr>
        <w:t>აკადემიურ მოსწრებ</w:t>
      </w:r>
      <w:r w:rsidR="00727FF6" w:rsidRPr="00757093">
        <w:rPr>
          <w:rFonts w:ascii="Sylfaen" w:eastAsia="Arial Unicode MS" w:hAnsi="Sylfaen" w:cs="Sylfaen"/>
          <w:lang w:val="ka-GE"/>
        </w:rPr>
        <w:t>ის მონაცემებზე</w:t>
      </w:r>
      <w:r w:rsidRPr="00757093">
        <w:rPr>
          <w:rFonts w:ascii="Sylfaen" w:eastAsia="Arial Unicode MS" w:hAnsi="Sylfaen" w:cs="Sylfaen"/>
          <w:lang w:val="ka-GE"/>
        </w:rPr>
        <w:t xml:space="preserve"> დაკვირვება ხორციელდება დინამიკაში, კერძოდ, ხორციელდება ბოლო</w:t>
      </w:r>
      <w:r w:rsidRPr="0050071E">
        <w:rPr>
          <w:rFonts w:ascii="Sylfaen" w:eastAsia="Arial Unicode MS" w:hAnsi="Sylfaen" w:cs="Sylfaen"/>
          <w:lang w:val="ka-GE"/>
        </w:rPr>
        <w:t xml:space="preserve"> სამი წლის </w:t>
      </w:r>
      <w:r w:rsidR="00906DD1" w:rsidRPr="0050071E">
        <w:rPr>
          <w:rFonts w:ascii="Sylfaen" w:eastAsia="Arial Unicode MS" w:hAnsi="Sylfaen" w:cs="Sylfaen"/>
          <w:lang w:val="ka-GE"/>
        </w:rPr>
        <w:t>მონაცემების შესწავლა</w:t>
      </w:r>
      <w:r w:rsidRPr="0050071E">
        <w:rPr>
          <w:rFonts w:ascii="Sylfaen" w:eastAsia="Arial Unicode MS" w:hAnsi="Sylfaen" w:cs="Sylfaen"/>
          <w:lang w:val="ka-GE"/>
        </w:rPr>
        <w:t xml:space="preserve">, რაც ხელს უწყობს რეალურად საყურადღებო საკითხების </w:t>
      </w:r>
      <w:r w:rsidR="00906DD1" w:rsidRPr="0050071E">
        <w:rPr>
          <w:rFonts w:ascii="Sylfaen" w:eastAsia="Arial Unicode MS" w:hAnsi="Sylfaen" w:cs="Sylfaen"/>
          <w:lang w:val="ka-GE"/>
        </w:rPr>
        <w:t>იდენტიფიცირებას</w:t>
      </w:r>
      <w:r w:rsidRPr="0050071E">
        <w:rPr>
          <w:rFonts w:ascii="Sylfaen" w:eastAsia="Arial Unicode MS" w:hAnsi="Sylfaen" w:cs="Sylfaen"/>
          <w:lang w:val="ka-GE"/>
        </w:rPr>
        <w:t xml:space="preserve"> და გამორიცხავს ძლიერი </w:t>
      </w:r>
      <w:r w:rsidR="00906DD1" w:rsidRPr="0050071E">
        <w:rPr>
          <w:rFonts w:ascii="Sylfaen" w:eastAsia="Arial Unicode MS" w:hAnsi="Sylfaen" w:cs="Sylfaen"/>
          <w:lang w:val="ka-GE"/>
        </w:rPr>
        <w:t xml:space="preserve">ან/და </w:t>
      </w:r>
      <w:r w:rsidRPr="0050071E">
        <w:rPr>
          <w:rFonts w:ascii="Sylfaen" w:eastAsia="Arial Unicode MS" w:hAnsi="Sylfaen" w:cs="Sylfaen"/>
          <w:lang w:val="ka-GE"/>
        </w:rPr>
        <w:t xml:space="preserve">სუსტი ჯგუფის </w:t>
      </w:r>
      <w:r w:rsidR="00906DD1" w:rsidRPr="0050071E">
        <w:rPr>
          <w:rFonts w:ascii="Sylfaen" w:eastAsia="Arial Unicode MS" w:hAnsi="Sylfaen" w:cs="Sylfaen"/>
          <w:lang w:val="ka-GE"/>
        </w:rPr>
        <w:t>ფაქტორებს ან სხვა ფაქტორებით გამოწვეულ შემთხვევით შედეგებს</w:t>
      </w:r>
      <w:r w:rsidRPr="0050071E">
        <w:rPr>
          <w:rFonts w:ascii="Sylfaen" w:eastAsia="Arial Unicode MS" w:hAnsi="Sylfaen" w:cs="Sylfaen"/>
          <w:lang w:val="ka-GE"/>
        </w:rPr>
        <w:t xml:space="preserve">. </w:t>
      </w:r>
      <w:r w:rsidR="00B37932" w:rsidRPr="0050071E">
        <w:rPr>
          <w:rFonts w:ascii="Sylfaen" w:eastAsia="Arial Unicode MS" w:hAnsi="Sylfaen" w:cs="Sylfaen"/>
          <w:lang w:val="ka-GE"/>
        </w:rPr>
        <w:t xml:space="preserve">აკადემიური მოსწრების მონაცემები შესწავლისა და </w:t>
      </w:r>
      <w:r w:rsidRPr="0050071E">
        <w:rPr>
          <w:rFonts w:ascii="Sylfaen" w:eastAsia="Arial Unicode MS" w:hAnsi="Sylfaen" w:cs="Sylfaen"/>
          <w:lang w:val="ka-GE"/>
        </w:rPr>
        <w:t xml:space="preserve">ანალიზის </w:t>
      </w:r>
      <w:r w:rsidR="00B37932" w:rsidRPr="0050071E">
        <w:rPr>
          <w:rFonts w:ascii="Sylfaen" w:eastAsia="Arial Unicode MS" w:hAnsi="Sylfaen" w:cs="Sylfaen"/>
          <w:lang w:val="ka-GE"/>
        </w:rPr>
        <w:t xml:space="preserve">მიზნით, ასევე ანალიზის </w:t>
      </w:r>
      <w:r w:rsidRPr="0050071E">
        <w:rPr>
          <w:rFonts w:ascii="Sylfaen" w:eastAsia="Arial Unicode MS" w:hAnsi="Sylfaen" w:cs="Sylfaen"/>
          <w:lang w:val="ka-GE"/>
        </w:rPr>
        <w:t>შედეგები</w:t>
      </w:r>
      <w:r w:rsidR="00B37932" w:rsidRPr="0050071E">
        <w:rPr>
          <w:rFonts w:ascii="Sylfaen" w:eastAsia="Arial Unicode MS" w:hAnsi="Sylfaen" w:cs="Sylfaen"/>
          <w:lang w:val="ka-GE"/>
        </w:rPr>
        <w:t xml:space="preserve">ს საფუძველზე </w:t>
      </w:r>
      <w:r w:rsidRPr="0050071E">
        <w:rPr>
          <w:rFonts w:ascii="Sylfaen" w:eastAsia="Arial Unicode MS" w:hAnsi="Sylfaen" w:cs="Sylfaen"/>
          <w:lang w:val="ka-GE"/>
        </w:rPr>
        <w:t>საყურადღებო საკითხები</w:t>
      </w:r>
      <w:r w:rsidR="00B37932" w:rsidRPr="0050071E">
        <w:rPr>
          <w:rFonts w:ascii="Sylfaen" w:eastAsia="Arial Unicode MS" w:hAnsi="Sylfaen" w:cs="Sylfaen"/>
          <w:lang w:val="ka-GE"/>
        </w:rPr>
        <w:t>ს გამოვლენის მიზნით</w:t>
      </w:r>
      <w:r w:rsidRPr="0050071E">
        <w:rPr>
          <w:rFonts w:ascii="Sylfaen" w:eastAsia="Arial Unicode MS" w:hAnsi="Sylfaen" w:cs="Sylfaen"/>
          <w:lang w:val="ka-GE"/>
        </w:rPr>
        <w:t xml:space="preserve"> ეგზავნება პროგრამის ხელმძღვანელებს რეაგირებისთვის, კერძოდ, საკითხის უფრო სიღრმისეულად შესწავლის და საჭიროების შემთხვევაში პროგრამის ფარგლებში კონკრეტული ცვლილებების განხორციელების მიზნით. რეაგირება შესაძლებელია გულისხმობდეს, სასწავლო გეგმაში კონკრეტული ცვლილებების განხორციელებას, სასწავლო კურსისთვის განსაზღვრული წინაპირობების შეცვლას, სასწავლო კურსის ფარგლებში გამოყენებული სწავლების მეთოდლოგიის შეცვლას, გამოყენებული ლიტერატურის</w:t>
      </w:r>
      <w:r w:rsidR="0050071E" w:rsidRPr="0050071E">
        <w:rPr>
          <w:rFonts w:ascii="Sylfaen" w:eastAsia="Arial Unicode MS" w:hAnsi="Sylfaen" w:cs="Sylfaen"/>
          <w:lang w:val="ka-GE"/>
        </w:rPr>
        <w:t xml:space="preserve"> </w:t>
      </w:r>
      <w:r w:rsidRPr="0050071E">
        <w:rPr>
          <w:rFonts w:ascii="Sylfaen" w:eastAsia="Arial Unicode MS" w:hAnsi="Sylfaen" w:cs="Sylfaen"/>
          <w:lang w:val="ka-GE"/>
        </w:rPr>
        <w:t xml:space="preserve">განახლებას და ა.შ. პროგრამის ხელმძღვანელების მიერ ხარისხის უზრუნველყოფის სამსახურს წარედგინება </w:t>
      </w:r>
      <w:r w:rsidR="00906DD1" w:rsidRPr="0050071E">
        <w:rPr>
          <w:rFonts w:ascii="Sylfaen" w:eastAsia="Arial Unicode MS" w:hAnsi="Sylfaen" w:cs="Sylfaen"/>
          <w:lang w:val="ka-GE"/>
        </w:rPr>
        <w:t xml:space="preserve">აკადემიური მოსწრების </w:t>
      </w:r>
      <w:r w:rsidRPr="0050071E">
        <w:rPr>
          <w:rFonts w:ascii="Sylfaen" w:eastAsia="Arial Unicode MS" w:hAnsi="Sylfaen" w:cs="Sylfaen"/>
          <w:lang w:val="ka-GE"/>
        </w:rPr>
        <w:t>ანალიზის შედეგების გამოყენებისა და რეაგირების ანგარიშები</w:t>
      </w:r>
      <w:r w:rsidR="002E2929" w:rsidRPr="0050071E">
        <w:rPr>
          <w:rFonts w:ascii="Sylfaen" w:eastAsia="Arial Unicode MS" w:hAnsi="Sylfaen" w:cs="Sylfaen"/>
          <w:lang w:val="ka-GE"/>
        </w:rPr>
        <w:t xml:space="preserve">. აკადემიური მოსწრების ანალიზი </w:t>
      </w:r>
      <w:r w:rsidR="00BB4B98" w:rsidRPr="0050071E">
        <w:rPr>
          <w:rFonts w:ascii="Sylfaen" w:eastAsia="Arial Unicode MS" w:hAnsi="Sylfaen" w:cs="Sylfaen"/>
          <w:lang w:val="ka-GE"/>
        </w:rPr>
        <w:t>აღნიშნული</w:t>
      </w:r>
      <w:r w:rsidR="002E2929" w:rsidRPr="0050071E">
        <w:rPr>
          <w:rFonts w:ascii="Sylfaen" w:eastAsia="Arial Unicode MS" w:hAnsi="Sylfaen" w:cs="Sylfaen"/>
          <w:lang w:val="ka-GE"/>
        </w:rPr>
        <w:t xml:space="preserve"> მეთოდოლოგიის შესაბამისად </w:t>
      </w:r>
      <w:r w:rsidR="00BB4B98" w:rsidRPr="0050071E">
        <w:rPr>
          <w:rFonts w:ascii="Sylfaen" w:eastAsia="Arial Unicode MS" w:hAnsi="Sylfaen" w:cs="Sylfaen"/>
          <w:lang w:val="ka-GE"/>
        </w:rPr>
        <w:t xml:space="preserve">ევროპის უნივერსიტეტში </w:t>
      </w:r>
      <w:r w:rsidR="002E2929" w:rsidRPr="0050071E">
        <w:rPr>
          <w:rFonts w:ascii="Sylfaen" w:eastAsia="Arial Unicode MS" w:hAnsi="Sylfaen" w:cs="Sylfaen"/>
          <w:lang w:val="ka-GE"/>
        </w:rPr>
        <w:t>განხორციელდა 202</w:t>
      </w:r>
      <w:r w:rsidR="00082AD2">
        <w:rPr>
          <w:rFonts w:ascii="Sylfaen" w:eastAsia="Arial Unicode MS" w:hAnsi="Sylfaen" w:cs="Sylfaen"/>
          <w:lang w:val="ka-GE"/>
        </w:rPr>
        <w:t>3</w:t>
      </w:r>
      <w:r w:rsidR="002E2929" w:rsidRPr="0050071E">
        <w:rPr>
          <w:rFonts w:ascii="Sylfaen" w:eastAsia="Arial Unicode MS" w:hAnsi="Sylfaen" w:cs="Sylfaen"/>
          <w:lang w:val="ka-GE"/>
        </w:rPr>
        <w:t>-202</w:t>
      </w:r>
      <w:r w:rsidR="00082AD2">
        <w:rPr>
          <w:rFonts w:ascii="Sylfaen" w:eastAsia="Arial Unicode MS" w:hAnsi="Sylfaen" w:cs="Sylfaen"/>
          <w:lang w:val="ka-GE"/>
        </w:rPr>
        <w:t>4</w:t>
      </w:r>
      <w:r w:rsidR="002E2929" w:rsidRPr="0050071E">
        <w:rPr>
          <w:rFonts w:ascii="Sylfaen" w:eastAsia="Arial Unicode MS" w:hAnsi="Sylfaen" w:cs="Sylfaen"/>
          <w:lang w:val="ka-GE"/>
        </w:rPr>
        <w:t xml:space="preserve"> </w:t>
      </w:r>
      <w:r w:rsidR="00BB4B98" w:rsidRPr="0050071E">
        <w:rPr>
          <w:rFonts w:ascii="Sylfaen" w:eastAsia="Arial Unicode MS" w:hAnsi="Sylfaen" w:cs="Sylfaen"/>
          <w:lang w:val="ka-GE"/>
        </w:rPr>
        <w:t>აკადემიურ</w:t>
      </w:r>
      <w:r w:rsidR="002E2929" w:rsidRPr="0050071E">
        <w:rPr>
          <w:rFonts w:ascii="Sylfaen" w:eastAsia="Arial Unicode MS" w:hAnsi="Sylfaen" w:cs="Sylfaen"/>
          <w:lang w:val="ka-GE"/>
        </w:rPr>
        <w:t xml:space="preserve"> წელს</w:t>
      </w:r>
      <w:r w:rsidR="00BB4B98" w:rsidRPr="0050071E">
        <w:rPr>
          <w:rFonts w:ascii="Sylfaen" w:eastAsia="Arial Unicode MS" w:hAnsi="Sylfaen" w:cs="Sylfaen"/>
          <w:lang w:val="ka-GE"/>
        </w:rPr>
        <w:t xml:space="preserve">აც, უნივერსიტეტში მოქმედი საგანმანათლებლო </w:t>
      </w:r>
      <w:r w:rsidR="004771EC" w:rsidRPr="0050071E">
        <w:rPr>
          <w:rFonts w:ascii="Sylfaen" w:eastAsia="Arial Unicode MS" w:hAnsi="Sylfaen" w:cs="Sylfaen"/>
          <w:lang w:val="ka-GE"/>
        </w:rPr>
        <w:t>პრო</w:t>
      </w:r>
      <w:r w:rsidR="00BB4B98" w:rsidRPr="0050071E">
        <w:rPr>
          <w:rFonts w:ascii="Sylfaen" w:eastAsia="Arial Unicode MS" w:hAnsi="Sylfaen" w:cs="Sylfaen"/>
          <w:lang w:val="ka-GE"/>
        </w:rPr>
        <w:t>გ</w:t>
      </w:r>
      <w:r w:rsidR="004771EC" w:rsidRPr="0050071E">
        <w:rPr>
          <w:rFonts w:ascii="Sylfaen" w:eastAsia="Arial Unicode MS" w:hAnsi="Sylfaen" w:cs="Sylfaen"/>
          <w:lang w:val="ka-GE"/>
        </w:rPr>
        <w:t>რ</w:t>
      </w:r>
      <w:r w:rsidR="00BB4B98" w:rsidRPr="0050071E">
        <w:rPr>
          <w:rFonts w:ascii="Sylfaen" w:eastAsia="Arial Unicode MS" w:hAnsi="Sylfaen" w:cs="Sylfaen"/>
          <w:lang w:val="ka-GE"/>
        </w:rPr>
        <w:t xml:space="preserve">ამების ფარგლებში. </w:t>
      </w:r>
      <w:r w:rsidR="003436CC" w:rsidRPr="0050071E">
        <w:rPr>
          <w:rFonts w:ascii="Sylfaen" w:eastAsia="Arial Unicode MS" w:hAnsi="Sylfaen" w:cs="Sylfaen"/>
          <w:lang w:val="ka-GE"/>
        </w:rPr>
        <w:t>დაკვირვების</w:t>
      </w:r>
      <w:r w:rsidR="004771EC" w:rsidRPr="0050071E">
        <w:rPr>
          <w:rFonts w:ascii="Sylfaen" w:eastAsia="Arial Unicode MS" w:hAnsi="Sylfaen" w:cs="Sylfaen"/>
          <w:lang w:val="ka-GE"/>
        </w:rPr>
        <w:t>ა და მონაცემების ანალიზის</w:t>
      </w:r>
      <w:r w:rsidR="003436CC" w:rsidRPr="0050071E">
        <w:rPr>
          <w:rFonts w:ascii="Sylfaen" w:eastAsia="Arial Unicode MS" w:hAnsi="Sylfaen" w:cs="Sylfaen"/>
          <w:lang w:val="ka-GE"/>
        </w:rPr>
        <w:t xml:space="preserve"> </w:t>
      </w:r>
      <w:r w:rsidR="00BB4B98" w:rsidRPr="0050071E">
        <w:rPr>
          <w:rFonts w:ascii="Sylfaen" w:eastAsia="Arial Unicode MS" w:hAnsi="Sylfaen" w:cs="Sylfaen"/>
          <w:lang w:val="ka-GE"/>
        </w:rPr>
        <w:t>შედეგად</w:t>
      </w:r>
      <w:r w:rsidR="003436CC" w:rsidRPr="0050071E">
        <w:rPr>
          <w:rFonts w:ascii="Sylfaen" w:eastAsia="Arial Unicode MS" w:hAnsi="Sylfaen" w:cs="Sylfaen"/>
          <w:lang w:val="ka-GE"/>
        </w:rPr>
        <w:t xml:space="preserve"> გამოიკვეთა გარკვეული </w:t>
      </w:r>
      <w:r w:rsidR="004771EC" w:rsidRPr="0050071E">
        <w:rPr>
          <w:rFonts w:ascii="Sylfaen" w:eastAsia="Arial Unicode MS" w:hAnsi="Sylfaen" w:cs="Sylfaen"/>
          <w:lang w:val="ka-GE"/>
        </w:rPr>
        <w:t xml:space="preserve">საყურადღებო საკითხები და </w:t>
      </w:r>
      <w:r w:rsidR="003436CC" w:rsidRPr="0050071E">
        <w:rPr>
          <w:rFonts w:ascii="Sylfaen" w:eastAsia="Arial Unicode MS" w:hAnsi="Sylfaen" w:cs="Sylfaen"/>
          <w:lang w:val="ka-GE"/>
        </w:rPr>
        <w:t>რეაგირებების ს</w:t>
      </w:r>
      <w:r w:rsidR="003C59B2" w:rsidRPr="0050071E">
        <w:rPr>
          <w:rFonts w:ascii="Sylfaen" w:eastAsia="Arial Unicode MS" w:hAnsi="Sylfaen" w:cs="Sylfaen"/>
          <w:lang w:val="ka-GE"/>
        </w:rPr>
        <w:t>ა</w:t>
      </w:r>
      <w:r w:rsidR="003436CC" w:rsidRPr="0050071E">
        <w:rPr>
          <w:rFonts w:ascii="Sylfaen" w:eastAsia="Arial Unicode MS" w:hAnsi="Sylfaen" w:cs="Sylfaen"/>
          <w:lang w:val="ka-GE"/>
        </w:rPr>
        <w:t>ჭიროება, რაც განხორციელდა კიდეც საგანმანთლებლო პრო</w:t>
      </w:r>
      <w:r w:rsidR="00950FA6" w:rsidRPr="0050071E">
        <w:rPr>
          <w:rFonts w:ascii="Sylfaen" w:eastAsia="Arial Unicode MS" w:hAnsi="Sylfaen" w:cs="Sylfaen"/>
          <w:lang w:val="ka-GE"/>
        </w:rPr>
        <w:t>გ</w:t>
      </w:r>
      <w:r w:rsidR="003436CC" w:rsidRPr="0050071E">
        <w:rPr>
          <w:rFonts w:ascii="Sylfaen" w:eastAsia="Arial Unicode MS" w:hAnsi="Sylfaen" w:cs="Sylfaen"/>
          <w:lang w:val="ka-GE"/>
        </w:rPr>
        <w:t>რამების ფარგლებში</w:t>
      </w:r>
      <w:r w:rsidR="00C82018" w:rsidRPr="0050071E">
        <w:rPr>
          <w:rFonts w:ascii="Sylfaen" w:eastAsia="Arial Unicode MS" w:hAnsi="Sylfaen" w:cs="Sylfaen"/>
          <w:lang w:val="ka-GE"/>
        </w:rPr>
        <w:t xml:space="preserve">. რათქმაუნდა დაფიქსირდა დადებითი შედეგებიც (სამიზნე ნიშნულების </w:t>
      </w:r>
      <w:r w:rsidR="003C59B2" w:rsidRPr="0050071E">
        <w:rPr>
          <w:rFonts w:ascii="Sylfaen" w:eastAsia="Arial Unicode MS" w:hAnsi="Sylfaen" w:cs="Sylfaen"/>
          <w:lang w:val="ka-GE"/>
        </w:rPr>
        <w:t>შესრულება</w:t>
      </w:r>
      <w:r w:rsidR="00C82018" w:rsidRPr="0050071E">
        <w:rPr>
          <w:rFonts w:ascii="Sylfaen" w:eastAsia="Arial Unicode MS" w:hAnsi="Sylfaen" w:cs="Sylfaen"/>
          <w:lang w:val="ka-GE"/>
        </w:rPr>
        <w:t>)</w:t>
      </w:r>
      <w:r w:rsidR="003C59B2" w:rsidRPr="0050071E">
        <w:rPr>
          <w:rFonts w:ascii="Sylfaen" w:eastAsia="Arial Unicode MS" w:hAnsi="Sylfaen" w:cs="Sylfaen"/>
          <w:lang w:val="ka-GE"/>
        </w:rPr>
        <w:t>,</w:t>
      </w:r>
      <w:r w:rsidR="00C82018" w:rsidRPr="0050071E">
        <w:rPr>
          <w:rFonts w:ascii="Sylfaen" w:eastAsia="Arial Unicode MS" w:hAnsi="Sylfaen" w:cs="Sylfaen"/>
          <w:lang w:val="ka-GE"/>
        </w:rPr>
        <w:t xml:space="preserve"> რომლის მიხედვითაც დაკვირვების საფუძველზე არ იკვეთება რეაგირების საჭიროებები</w:t>
      </w:r>
      <w:r w:rsidR="004771EC" w:rsidRPr="0050071E">
        <w:rPr>
          <w:rFonts w:ascii="Sylfaen" w:eastAsia="Arial Unicode MS" w:hAnsi="Sylfaen" w:cs="Sylfaen"/>
          <w:lang w:val="ka-GE"/>
        </w:rPr>
        <w:t xml:space="preserve">. ასევე აღსანიშნავია სამიზნე ნიშნულებიდან მნიშვნელოვანი </w:t>
      </w:r>
      <w:r w:rsidR="000E34ED" w:rsidRPr="0050071E">
        <w:rPr>
          <w:rFonts w:ascii="Sylfaen" w:eastAsia="Arial Unicode MS" w:hAnsi="Sylfaen" w:cs="Sylfaen"/>
          <w:lang w:val="ka-GE"/>
        </w:rPr>
        <w:t>გადახრის</w:t>
      </w:r>
      <w:r w:rsidR="004771EC" w:rsidRPr="0050071E">
        <w:rPr>
          <w:rFonts w:ascii="Sylfaen" w:eastAsia="Arial Unicode MS" w:hAnsi="Sylfaen" w:cs="Sylfaen"/>
          <w:lang w:val="ka-GE"/>
        </w:rPr>
        <w:t xml:space="preserve"> შემთხვევები თუნდაც ერთი წლის მონაცემების შესწავლის საფუძვ</w:t>
      </w:r>
      <w:r w:rsidR="00082AD2">
        <w:rPr>
          <w:rFonts w:ascii="Sylfaen" w:eastAsia="Arial Unicode MS" w:hAnsi="Sylfaen" w:cs="Sylfaen"/>
          <w:lang w:val="ka-GE"/>
        </w:rPr>
        <w:t>ე</w:t>
      </w:r>
      <w:r w:rsidR="004771EC" w:rsidRPr="0050071E">
        <w:rPr>
          <w:rFonts w:ascii="Sylfaen" w:eastAsia="Arial Unicode MS" w:hAnsi="Sylfaen" w:cs="Sylfaen"/>
          <w:lang w:val="ka-GE"/>
        </w:rPr>
        <w:t xml:space="preserve">ლეზე, რაც ასევე პროგრამის ხელმძღვანელების დაკვირვების, ანალიზისა და მიზეზების შესწავლის საფუძველია, </w:t>
      </w:r>
      <w:r w:rsidR="003C59B2" w:rsidRPr="0050071E">
        <w:rPr>
          <w:rFonts w:ascii="Sylfaen" w:eastAsia="Arial Unicode MS" w:hAnsi="Sylfaen" w:cs="Sylfaen"/>
          <w:lang w:val="ka-GE"/>
        </w:rPr>
        <w:t xml:space="preserve">თუმცა ამ შემთხვევაშიც მნიშვნელოვანია დაკვირვება სამი წლის მონაცემებზე, რადგან კვლავ მაქსიმალურად დასაბუთებული იყოს </w:t>
      </w:r>
      <w:r w:rsidR="004771EC" w:rsidRPr="0050071E">
        <w:rPr>
          <w:rFonts w:ascii="Sylfaen" w:eastAsia="Arial Unicode MS" w:hAnsi="Sylfaen" w:cs="Sylfaen"/>
          <w:lang w:val="ka-GE"/>
        </w:rPr>
        <w:t>დასკვნები</w:t>
      </w:r>
      <w:r w:rsidR="00906DD1" w:rsidRPr="0050071E">
        <w:rPr>
          <w:rFonts w:ascii="Sylfaen" w:eastAsia="Arial Unicode MS" w:hAnsi="Sylfaen" w:cs="Sylfaen"/>
          <w:lang w:val="ka-GE"/>
        </w:rPr>
        <w:t xml:space="preserve"> და რეაგირების საჭიროებები</w:t>
      </w:r>
      <w:r w:rsidR="003C59B2" w:rsidRPr="0050071E">
        <w:rPr>
          <w:rFonts w:ascii="Sylfaen" w:eastAsia="Arial Unicode MS" w:hAnsi="Sylfaen" w:cs="Sylfaen"/>
          <w:lang w:val="ka-GE"/>
        </w:rPr>
        <w:t>.</w:t>
      </w:r>
      <w:r w:rsidR="0069123B" w:rsidRPr="0050071E">
        <w:rPr>
          <w:rFonts w:ascii="Sylfaen" w:eastAsia="Arial Unicode MS" w:hAnsi="Sylfaen" w:cs="Sylfaen"/>
          <w:lang w:val="ka-GE"/>
        </w:rPr>
        <w:t xml:space="preserve"> დაკვირვების შედეგად იკვეთება </w:t>
      </w:r>
      <w:r w:rsidR="00E413D0" w:rsidRPr="0050071E">
        <w:rPr>
          <w:rFonts w:ascii="Sylfaen" w:eastAsia="Arial Unicode MS" w:hAnsi="Sylfaen" w:cs="Sylfaen"/>
          <w:lang w:val="ka-GE"/>
        </w:rPr>
        <w:t>არავალიდური</w:t>
      </w:r>
      <w:r w:rsidR="0069123B" w:rsidRPr="0050071E">
        <w:rPr>
          <w:rFonts w:ascii="Sylfaen" w:eastAsia="Arial Unicode MS" w:hAnsi="Sylfaen" w:cs="Sylfaen"/>
          <w:lang w:val="ka-GE"/>
        </w:rPr>
        <w:t xml:space="preserve"> მონაცემების არსებობის შემთხვევებიც, კერძოდ, ჯგუფში არასაკმარისი რაოდენობის სტუდენტების</w:t>
      </w:r>
      <w:r w:rsidR="0041404D">
        <w:rPr>
          <w:rFonts w:ascii="Sylfaen" w:eastAsia="Arial Unicode MS" w:hAnsi="Sylfaen" w:cs="Sylfaen"/>
          <w:lang w:val="ka-GE"/>
        </w:rPr>
        <w:t xml:space="preserve"> (10 და</w:t>
      </w:r>
      <w:r w:rsidR="0069123B" w:rsidRPr="0050071E">
        <w:rPr>
          <w:rFonts w:ascii="Sylfaen" w:eastAsia="Arial Unicode MS" w:hAnsi="Sylfaen" w:cs="Sylfaen"/>
          <w:lang w:val="ka-GE"/>
        </w:rPr>
        <w:t xml:space="preserve"> ნაკლები სტუდენტის) არსებობა, ანდა მნიშვნელოვნად განახლებული საგანმანათლებლო პროგრამების შემთხვევებში</w:t>
      </w:r>
      <w:r w:rsidR="00587934" w:rsidRPr="0050071E">
        <w:rPr>
          <w:rFonts w:ascii="Sylfaen" w:eastAsia="Arial Unicode MS" w:hAnsi="Sylfaen" w:cs="Sylfaen"/>
          <w:lang w:val="ka-GE"/>
        </w:rPr>
        <w:t>,</w:t>
      </w:r>
      <w:r w:rsidR="0069123B" w:rsidRPr="0050071E">
        <w:rPr>
          <w:rFonts w:ascii="Sylfaen" w:eastAsia="Arial Unicode MS" w:hAnsi="Sylfaen" w:cs="Sylfaen"/>
          <w:lang w:val="ka-GE"/>
        </w:rPr>
        <w:t xml:space="preserve"> იგივე შინაარსის სასწავლო </w:t>
      </w:r>
      <w:r w:rsidR="00587934" w:rsidRPr="0050071E">
        <w:rPr>
          <w:rFonts w:ascii="Sylfaen" w:eastAsia="Arial Unicode MS" w:hAnsi="Sylfaen" w:cs="Sylfaen"/>
          <w:lang w:val="ka-GE"/>
        </w:rPr>
        <w:t>კურსებთან დაკავშირებით</w:t>
      </w:r>
      <w:r w:rsidR="0069123B" w:rsidRPr="0050071E">
        <w:rPr>
          <w:rFonts w:ascii="Sylfaen" w:eastAsia="Arial Unicode MS" w:hAnsi="Sylfaen" w:cs="Sylfaen"/>
          <w:lang w:val="ka-GE"/>
        </w:rPr>
        <w:t xml:space="preserve"> წინა წლების მონაცემების არარსებობა, </w:t>
      </w:r>
      <w:r w:rsidR="00F76765" w:rsidRPr="0050071E">
        <w:rPr>
          <w:rFonts w:ascii="Sylfaen" w:eastAsia="Arial Unicode MS" w:hAnsi="Sylfaen" w:cs="Sylfaen"/>
          <w:lang w:val="ka-GE"/>
        </w:rPr>
        <w:t xml:space="preserve">ახლადაკრედიტებული საგანმანათლებლო პროგრამების შემთხვევაში სამწლიანი მონაცემების არარსებობა, </w:t>
      </w:r>
      <w:r w:rsidR="0069123B" w:rsidRPr="0050071E">
        <w:rPr>
          <w:rFonts w:ascii="Sylfaen" w:eastAsia="Arial Unicode MS" w:hAnsi="Sylfaen" w:cs="Sylfaen"/>
          <w:lang w:val="ka-GE"/>
        </w:rPr>
        <w:t>ამ შემთხვევებშიც რათქმაუნდა მნიშვნელოვანია დაკვირვების გაგრძელება და მოანცემების შემდგომი ანალიზი</w:t>
      </w:r>
      <w:r w:rsidR="00587934" w:rsidRPr="0050071E">
        <w:rPr>
          <w:rFonts w:ascii="Sylfaen" w:eastAsia="Arial Unicode MS" w:hAnsi="Sylfaen" w:cs="Sylfaen"/>
          <w:lang w:val="ka-GE"/>
        </w:rPr>
        <w:t>,</w:t>
      </w:r>
      <w:r w:rsidR="0069123B" w:rsidRPr="0050071E">
        <w:rPr>
          <w:rFonts w:ascii="Sylfaen" w:eastAsia="Arial Unicode MS" w:hAnsi="Sylfaen" w:cs="Sylfaen"/>
          <w:lang w:val="ka-GE"/>
        </w:rPr>
        <w:t xml:space="preserve"> ვალიდური დასკვნების გაკეთებისა და ცვლილებების საჭიროებების გამოვლენის მიზნით. </w:t>
      </w:r>
    </w:p>
    <w:p w14:paraId="28EEA8E2" w14:textId="535EA40B" w:rsidR="00594B00" w:rsidRDefault="003C59B2" w:rsidP="00700B8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lastRenderedPageBreak/>
        <w:t xml:space="preserve">სტუდენტთა აკადემიური მოსწრების ანალიზის საფუძველზე გამოკვეთილი </w:t>
      </w:r>
      <w:r w:rsidR="00CE49A0" w:rsidRPr="0050071E">
        <w:rPr>
          <w:rFonts w:ascii="Sylfaen" w:eastAsia="Arial Unicode MS" w:hAnsi="Sylfaen" w:cs="Sylfaen"/>
          <w:lang w:val="ka-GE"/>
        </w:rPr>
        <w:t xml:space="preserve">საყურადღებო </w:t>
      </w:r>
      <w:r w:rsidRPr="0050071E">
        <w:rPr>
          <w:rFonts w:ascii="Sylfaen" w:eastAsia="Arial Unicode MS" w:hAnsi="Sylfaen" w:cs="Sylfaen"/>
          <w:lang w:val="ka-GE"/>
        </w:rPr>
        <w:t xml:space="preserve">საკითხების შეჯამება </w:t>
      </w:r>
      <w:r w:rsidR="00CE49A0" w:rsidRPr="0050071E">
        <w:rPr>
          <w:rFonts w:ascii="Sylfaen" w:eastAsia="Arial Unicode MS" w:hAnsi="Sylfaen" w:cs="Sylfaen"/>
          <w:lang w:val="ka-GE"/>
        </w:rPr>
        <w:t xml:space="preserve">და განხორციელებული რეაგირებები </w:t>
      </w:r>
      <w:r w:rsidRPr="0050071E">
        <w:rPr>
          <w:rFonts w:ascii="Sylfaen" w:eastAsia="Arial Unicode MS" w:hAnsi="Sylfaen" w:cs="Sylfaen"/>
          <w:lang w:val="ka-GE"/>
        </w:rPr>
        <w:t>შ</w:t>
      </w:r>
      <w:r w:rsidR="00BB1098" w:rsidRPr="0050071E">
        <w:rPr>
          <w:rFonts w:ascii="Sylfaen" w:eastAsia="Arial Unicode MS" w:hAnsi="Sylfaen" w:cs="Sylfaen"/>
          <w:lang w:val="ka-GE"/>
        </w:rPr>
        <w:t>ემ</w:t>
      </w:r>
      <w:r w:rsidRPr="0050071E">
        <w:rPr>
          <w:rFonts w:ascii="Sylfaen" w:eastAsia="Arial Unicode MS" w:hAnsi="Sylfaen" w:cs="Sylfaen"/>
          <w:lang w:val="ka-GE"/>
        </w:rPr>
        <w:t>დეგნაირად გამოიყურება საგანმანათლებლო პროგრამების მიხედვით:</w:t>
      </w:r>
    </w:p>
    <w:tbl>
      <w:tblPr>
        <w:tblStyle w:val="TableGrid"/>
        <w:tblW w:w="9355" w:type="dxa"/>
        <w:tblLook w:val="04A0" w:firstRow="1" w:lastRow="0" w:firstColumn="1" w:lastColumn="0" w:noHBand="0" w:noVBand="1"/>
      </w:tblPr>
      <w:tblGrid>
        <w:gridCol w:w="1793"/>
        <w:gridCol w:w="722"/>
        <w:gridCol w:w="794"/>
        <w:gridCol w:w="720"/>
        <w:gridCol w:w="730"/>
        <w:gridCol w:w="816"/>
        <w:gridCol w:w="900"/>
        <w:gridCol w:w="1440"/>
        <w:gridCol w:w="1440"/>
      </w:tblGrid>
      <w:tr w:rsidR="00A834E8" w:rsidRPr="0050071E" w14:paraId="5FEF9AC5" w14:textId="77777777" w:rsidTr="00A016BF">
        <w:tc>
          <w:tcPr>
            <w:tcW w:w="1793" w:type="dxa"/>
            <w:vMerge w:val="restart"/>
            <w:shd w:val="clear" w:color="auto" w:fill="F2F2F2" w:themeFill="background1" w:themeFillShade="F2"/>
          </w:tcPr>
          <w:p w14:paraId="66D1A2CB" w14:textId="2BD28F2F" w:rsidR="00513C6A" w:rsidRPr="0050071E" w:rsidRDefault="00594B00" w:rsidP="00C82018">
            <w:pPr>
              <w:tabs>
                <w:tab w:val="left" w:pos="270"/>
                <w:tab w:val="left" w:pos="450"/>
              </w:tabs>
              <w:jc w:val="both"/>
              <w:rPr>
                <w:rFonts w:ascii="Sylfaen" w:eastAsia="Arial Unicode MS" w:hAnsi="Sylfaen" w:cs="Sylfaen"/>
                <w:b/>
                <w:color w:val="2F5496" w:themeColor="accent5" w:themeShade="BF"/>
                <w:sz w:val="18"/>
                <w:szCs w:val="18"/>
                <w:lang w:val="ka-GE"/>
              </w:rPr>
            </w:pPr>
            <w:r>
              <w:rPr>
                <w:rFonts w:ascii="Sylfaen" w:eastAsia="Arial Unicode MS" w:hAnsi="Sylfaen" w:cs="Sylfaen"/>
                <w:lang w:val="ka-GE"/>
              </w:rPr>
              <w:br w:type="page"/>
            </w:r>
            <w:r w:rsidR="00513C6A" w:rsidRPr="0050071E">
              <w:rPr>
                <w:rFonts w:ascii="Sylfaen" w:eastAsia="Arial Unicode MS" w:hAnsi="Sylfaen" w:cs="Sylfaen"/>
                <w:b/>
                <w:color w:val="2F5496" w:themeColor="accent5" w:themeShade="BF"/>
                <w:sz w:val="18"/>
                <w:szCs w:val="18"/>
                <w:lang w:val="ka-GE"/>
              </w:rPr>
              <w:t>საგანმანათლებლო პროგრამა</w:t>
            </w:r>
          </w:p>
        </w:tc>
        <w:tc>
          <w:tcPr>
            <w:tcW w:w="1516" w:type="dxa"/>
            <w:gridSpan w:val="2"/>
            <w:shd w:val="clear" w:color="auto" w:fill="F2F2F2" w:themeFill="background1" w:themeFillShade="F2"/>
          </w:tcPr>
          <w:p w14:paraId="135F2489" w14:textId="77777777" w:rsidR="002930A2" w:rsidRPr="0050071E" w:rsidRDefault="002930A2" w:rsidP="00C82018">
            <w:pPr>
              <w:tabs>
                <w:tab w:val="left" w:pos="270"/>
                <w:tab w:val="left" w:pos="450"/>
              </w:tabs>
              <w:jc w:val="center"/>
              <w:rPr>
                <w:rFonts w:ascii="Sylfaen" w:eastAsia="Arial Unicode MS" w:hAnsi="Sylfaen" w:cs="Sylfaen"/>
                <w:b/>
                <w:color w:val="2F5496" w:themeColor="accent5" w:themeShade="BF"/>
                <w:sz w:val="18"/>
                <w:szCs w:val="18"/>
                <w:lang w:val="ka-GE"/>
              </w:rPr>
            </w:pPr>
            <w:r w:rsidRPr="0050071E">
              <w:rPr>
                <w:rFonts w:ascii="Sylfaen" w:eastAsia="Arial Unicode MS" w:hAnsi="Sylfaen" w:cs="Sylfaen"/>
                <w:b/>
                <w:color w:val="2F5496" w:themeColor="accent5" w:themeShade="BF"/>
                <w:sz w:val="18"/>
                <w:szCs w:val="18"/>
                <w:lang w:val="ka-GE"/>
              </w:rPr>
              <w:t>რეაგრებისთვის</w:t>
            </w:r>
          </w:p>
          <w:p w14:paraId="440946A1" w14:textId="77777777" w:rsidR="00513C6A" w:rsidRPr="0050071E" w:rsidRDefault="00513C6A" w:rsidP="00C82018">
            <w:pPr>
              <w:tabs>
                <w:tab w:val="left" w:pos="270"/>
                <w:tab w:val="left" w:pos="450"/>
              </w:tabs>
              <w:jc w:val="center"/>
              <w:rPr>
                <w:rFonts w:ascii="Sylfaen" w:eastAsia="Arial Unicode MS" w:hAnsi="Sylfaen" w:cs="Sylfaen"/>
                <w:b/>
                <w:color w:val="2F5496" w:themeColor="accent5" w:themeShade="BF"/>
                <w:sz w:val="18"/>
                <w:szCs w:val="18"/>
                <w:lang w:val="en-US"/>
              </w:rPr>
            </w:pPr>
            <w:r w:rsidRPr="0050071E">
              <w:rPr>
                <w:rFonts w:ascii="Sylfaen" w:eastAsia="Arial Unicode MS" w:hAnsi="Sylfaen" w:cs="Sylfaen"/>
                <w:b/>
                <w:color w:val="2F5496" w:themeColor="accent5" w:themeShade="BF"/>
                <w:sz w:val="18"/>
                <w:szCs w:val="18"/>
                <w:lang w:val="ka-GE"/>
              </w:rPr>
              <w:t>დინამიკაში</w:t>
            </w:r>
            <w:r w:rsidR="00C82018" w:rsidRPr="0050071E">
              <w:rPr>
                <w:rFonts w:ascii="Sylfaen" w:eastAsia="Arial Unicode MS" w:hAnsi="Sylfaen" w:cs="Sylfaen"/>
                <w:b/>
                <w:color w:val="2F5496" w:themeColor="accent5" w:themeShade="BF"/>
                <w:sz w:val="18"/>
                <w:szCs w:val="18"/>
                <w:lang w:val="ka-GE"/>
              </w:rPr>
              <w:t xml:space="preserve"> დაკვირვების საჭიროება</w:t>
            </w:r>
          </w:p>
        </w:tc>
        <w:tc>
          <w:tcPr>
            <w:tcW w:w="1450" w:type="dxa"/>
            <w:gridSpan w:val="2"/>
            <w:shd w:val="clear" w:color="auto" w:fill="F2F2F2" w:themeFill="background1" w:themeFillShade="F2"/>
          </w:tcPr>
          <w:p w14:paraId="32E7646F" w14:textId="77777777" w:rsidR="00513C6A" w:rsidRPr="0050071E" w:rsidRDefault="00A834E8" w:rsidP="00C82018">
            <w:pPr>
              <w:tabs>
                <w:tab w:val="left" w:pos="270"/>
                <w:tab w:val="left" w:pos="450"/>
              </w:tabs>
              <w:jc w:val="center"/>
              <w:rPr>
                <w:rFonts w:ascii="Sylfaen" w:eastAsia="Arial Unicode MS" w:hAnsi="Sylfaen" w:cs="Sylfaen"/>
                <w:b/>
                <w:color w:val="2F5496" w:themeColor="accent5" w:themeShade="BF"/>
                <w:sz w:val="18"/>
                <w:szCs w:val="18"/>
                <w:lang w:val="ka-GE"/>
              </w:rPr>
            </w:pPr>
            <w:r w:rsidRPr="0050071E">
              <w:rPr>
                <w:rFonts w:ascii="Sylfaen" w:eastAsia="Arial Unicode MS" w:hAnsi="Sylfaen" w:cs="Sylfaen"/>
                <w:b/>
                <w:color w:val="2F5496" w:themeColor="accent5" w:themeShade="BF"/>
                <w:sz w:val="18"/>
                <w:szCs w:val="18"/>
                <w:lang w:val="ka-GE"/>
              </w:rPr>
              <w:t xml:space="preserve">ანალიზის </w:t>
            </w:r>
            <w:r w:rsidR="00C82018" w:rsidRPr="0050071E">
              <w:rPr>
                <w:rFonts w:ascii="Sylfaen" w:eastAsia="Arial Unicode MS" w:hAnsi="Sylfaen" w:cs="Sylfaen"/>
                <w:b/>
                <w:color w:val="2F5496" w:themeColor="accent5" w:themeShade="BF"/>
                <w:sz w:val="18"/>
                <w:szCs w:val="18"/>
                <w:lang w:val="ka-GE"/>
              </w:rPr>
              <w:t>არა</w:t>
            </w:r>
            <w:r w:rsidR="00513C6A" w:rsidRPr="0050071E">
              <w:rPr>
                <w:rFonts w:ascii="Sylfaen" w:eastAsia="Arial Unicode MS" w:hAnsi="Sylfaen" w:cs="Sylfaen"/>
                <w:b/>
                <w:color w:val="2F5496" w:themeColor="accent5" w:themeShade="BF"/>
                <w:sz w:val="18"/>
                <w:szCs w:val="18"/>
                <w:lang w:val="ka-GE"/>
              </w:rPr>
              <w:t>ვალიდური შედეგები</w:t>
            </w:r>
            <w:r w:rsidR="00C82018" w:rsidRPr="0050071E">
              <w:rPr>
                <w:rFonts w:ascii="Sylfaen" w:eastAsia="Arial Unicode MS" w:hAnsi="Sylfaen" w:cs="Sylfaen"/>
                <w:b/>
                <w:color w:val="2F5496" w:themeColor="accent5" w:themeShade="BF"/>
                <w:sz w:val="18"/>
                <w:szCs w:val="18"/>
                <w:lang w:val="ka-GE"/>
              </w:rPr>
              <w:t>ს შემთხვევები</w:t>
            </w:r>
          </w:p>
        </w:tc>
        <w:tc>
          <w:tcPr>
            <w:tcW w:w="1716" w:type="dxa"/>
            <w:gridSpan w:val="2"/>
            <w:shd w:val="clear" w:color="auto" w:fill="F2F2F2" w:themeFill="background1" w:themeFillShade="F2"/>
          </w:tcPr>
          <w:p w14:paraId="7204B6E9" w14:textId="77777777" w:rsidR="00513C6A" w:rsidRPr="0050071E" w:rsidRDefault="00A834E8" w:rsidP="00A834E8">
            <w:pPr>
              <w:tabs>
                <w:tab w:val="left" w:pos="270"/>
                <w:tab w:val="left" w:pos="450"/>
              </w:tabs>
              <w:jc w:val="center"/>
              <w:rPr>
                <w:rFonts w:ascii="Sylfaen" w:eastAsia="Arial Unicode MS" w:hAnsi="Sylfaen" w:cs="Sylfaen"/>
                <w:b/>
                <w:color w:val="2F5496" w:themeColor="accent5" w:themeShade="BF"/>
                <w:sz w:val="18"/>
                <w:szCs w:val="18"/>
                <w:lang w:val="ka-GE"/>
              </w:rPr>
            </w:pPr>
            <w:r w:rsidRPr="0050071E">
              <w:rPr>
                <w:rFonts w:ascii="Sylfaen" w:eastAsia="Arial Unicode MS" w:hAnsi="Sylfaen" w:cs="Sylfaen"/>
                <w:b/>
                <w:color w:val="2F5496" w:themeColor="accent5" w:themeShade="BF"/>
                <w:sz w:val="18"/>
                <w:szCs w:val="18"/>
                <w:lang w:val="ka-GE"/>
              </w:rPr>
              <w:t xml:space="preserve">ანალიზის საფუძველზე </w:t>
            </w:r>
            <w:r w:rsidR="00513C6A" w:rsidRPr="0050071E">
              <w:rPr>
                <w:rFonts w:ascii="Sylfaen" w:eastAsia="Arial Unicode MS" w:hAnsi="Sylfaen" w:cs="Sylfaen"/>
                <w:b/>
                <w:color w:val="2F5496" w:themeColor="accent5" w:themeShade="BF"/>
                <w:sz w:val="18"/>
                <w:szCs w:val="18"/>
                <w:lang w:val="ka-GE"/>
              </w:rPr>
              <w:t>პროგრამ</w:t>
            </w:r>
            <w:r w:rsidR="00994632" w:rsidRPr="0050071E">
              <w:rPr>
                <w:rFonts w:ascii="Sylfaen" w:eastAsia="Arial Unicode MS" w:hAnsi="Sylfaen" w:cs="Sylfaen"/>
                <w:b/>
                <w:color w:val="2F5496" w:themeColor="accent5" w:themeShade="BF"/>
                <w:sz w:val="18"/>
                <w:szCs w:val="18"/>
                <w:lang w:val="ka-GE"/>
              </w:rPr>
              <w:t>ის</w:t>
            </w:r>
            <w:r w:rsidRPr="0050071E">
              <w:rPr>
                <w:rFonts w:ascii="Sylfaen" w:eastAsia="Arial Unicode MS" w:hAnsi="Sylfaen" w:cs="Sylfaen"/>
                <w:b/>
                <w:color w:val="2F5496" w:themeColor="accent5" w:themeShade="BF"/>
                <w:sz w:val="18"/>
                <w:szCs w:val="18"/>
                <w:lang w:val="ka-GE"/>
              </w:rPr>
              <w:t>/ სასწავლო კურსის ცვლილება</w:t>
            </w:r>
          </w:p>
        </w:tc>
        <w:tc>
          <w:tcPr>
            <w:tcW w:w="2880" w:type="dxa"/>
            <w:gridSpan w:val="2"/>
            <w:shd w:val="clear" w:color="auto" w:fill="F2F2F2" w:themeFill="background1" w:themeFillShade="F2"/>
          </w:tcPr>
          <w:p w14:paraId="39E9F883" w14:textId="77777777" w:rsidR="00513C6A" w:rsidRPr="0050071E" w:rsidRDefault="00BB1098" w:rsidP="00C82018">
            <w:pPr>
              <w:tabs>
                <w:tab w:val="left" w:pos="270"/>
                <w:tab w:val="left" w:pos="450"/>
              </w:tabs>
              <w:jc w:val="center"/>
              <w:rPr>
                <w:rFonts w:ascii="Sylfaen" w:eastAsia="Arial Unicode MS" w:hAnsi="Sylfaen" w:cs="Sylfaen"/>
                <w:b/>
                <w:color w:val="2F5496" w:themeColor="accent5" w:themeShade="BF"/>
                <w:sz w:val="18"/>
                <w:szCs w:val="18"/>
                <w:lang w:val="ka-GE"/>
              </w:rPr>
            </w:pPr>
            <w:r w:rsidRPr="0050071E">
              <w:rPr>
                <w:rFonts w:ascii="Sylfaen" w:eastAsia="Arial Unicode MS" w:hAnsi="Sylfaen" w:cs="Sylfaen"/>
                <w:b/>
                <w:color w:val="2F5496" w:themeColor="accent5" w:themeShade="BF"/>
                <w:sz w:val="18"/>
                <w:szCs w:val="18"/>
                <w:lang w:val="ka-GE"/>
              </w:rPr>
              <w:t xml:space="preserve">ანალიზის საფ. </w:t>
            </w:r>
            <w:r w:rsidR="00513C6A" w:rsidRPr="0050071E">
              <w:rPr>
                <w:rFonts w:ascii="Sylfaen" w:eastAsia="Arial Unicode MS" w:hAnsi="Sylfaen" w:cs="Sylfaen"/>
                <w:b/>
                <w:color w:val="2F5496" w:themeColor="accent5" w:themeShade="BF"/>
                <w:sz w:val="18"/>
                <w:szCs w:val="18"/>
                <w:lang w:val="ka-GE"/>
              </w:rPr>
              <w:t>განხორციელ</w:t>
            </w:r>
            <w:r w:rsidR="00994632" w:rsidRPr="0050071E">
              <w:rPr>
                <w:rFonts w:ascii="Sylfaen" w:eastAsia="Arial Unicode MS" w:hAnsi="Sylfaen" w:cs="Sylfaen"/>
                <w:b/>
                <w:color w:val="2F5496" w:themeColor="accent5" w:themeShade="BF"/>
                <w:sz w:val="18"/>
                <w:szCs w:val="18"/>
                <w:lang w:val="ka-GE"/>
              </w:rPr>
              <w:t>ებული</w:t>
            </w:r>
            <w:r w:rsidR="00513C6A" w:rsidRPr="0050071E">
              <w:rPr>
                <w:rFonts w:ascii="Sylfaen" w:eastAsia="Arial Unicode MS" w:hAnsi="Sylfaen" w:cs="Sylfaen"/>
                <w:b/>
                <w:color w:val="2F5496" w:themeColor="accent5" w:themeShade="BF"/>
                <w:sz w:val="18"/>
                <w:szCs w:val="18"/>
                <w:lang w:val="ka-GE"/>
              </w:rPr>
              <w:t xml:space="preserve"> </w:t>
            </w:r>
            <w:r w:rsidR="00A834E8" w:rsidRPr="0050071E">
              <w:rPr>
                <w:rFonts w:ascii="Sylfaen" w:eastAsia="Arial Unicode MS" w:hAnsi="Sylfaen" w:cs="Sylfaen"/>
                <w:b/>
                <w:color w:val="2F5496" w:themeColor="accent5" w:themeShade="BF"/>
                <w:sz w:val="18"/>
                <w:szCs w:val="18"/>
                <w:lang w:val="ka-GE"/>
              </w:rPr>
              <w:t xml:space="preserve">სხვა ტიპის </w:t>
            </w:r>
            <w:r w:rsidR="00513C6A" w:rsidRPr="0050071E">
              <w:rPr>
                <w:rFonts w:ascii="Sylfaen" w:eastAsia="Arial Unicode MS" w:hAnsi="Sylfaen" w:cs="Sylfaen"/>
                <w:b/>
                <w:color w:val="2F5496" w:themeColor="accent5" w:themeShade="BF"/>
                <w:sz w:val="18"/>
                <w:szCs w:val="18"/>
                <w:lang w:val="ka-GE"/>
              </w:rPr>
              <w:t>რეაგირებები</w:t>
            </w:r>
            <w:r w:rsidR="00A834E8" w:rsidRPr="0050071E">
              <w:rPr>
                <w:rFonts w:ascii="Sylfaen" w:eastAsia="Arial Unicode MS" w:hAnsi="Sylfaen" w:cs="Sylfaen"/>
                <w:b/>
                <w:color w:val="2F5496" w:themeColor="accent5" w:themeShade="BF"/>
                <w:sz w:val="18"/>
                <w:szCs w:val="18"/>
                <w:lang w:val="ka-GE"/>
              </w:rPr>
              <w:t xml:space="preserve"> (მაგ. შეხვედრები საკითხის სიღრმისეულად მოკვლევის მიზნით)</w:t>
            </w:r>
          </w:p>
        </w:tc>
      </w:tr>
      <w:tr w:rsidR="00A834E8" w:rsidRPr="0050071E" w14:paraId="10195D21" w14:textId="77777777" w:rsidTr="00A016BF">
        <w:tc>
          <w:tcPr>
            <w:tcW w:w="1793" w:type="dxa"/>
            <w:vMerge/>
            <w:shd w:val="clear" w:color="auto" w:fill="F2F2F2" w:themeFill="background1" w:themeFillShade="F2"/>
          </w:tcPr>
          <w:p w14:paraId="061167F6" w14:textId="77777777" w:rsidR="00C82018" w:rsidRPr="0050071E" w:rsidRDefault="00C82018" w:rsidP="00C82018">
            <w:pPr>
              <w:tabs>
                <w:tab w:val="left" w:pos="270"/>
                <w:tab w:val="left" w:pos="450"/>
              </w:tabs>
              <w:jc w:val="both"/>
              <w:rPr>
                <w:rFonts w:ascii="Sylfaen" w:eastAsia="Arial Unicode MS" w:hAnsi="Sylfaen" w:cs="Sylfaen"/>
                <w:b/>
                <w:color w:val="2F5496" w:themeColor="accent5" w:themeShade="BF"/>
                <w:sz w:val="18"/>
                <w:szCs w:val="18"/>
                <w:lang w:val="ka-GE"/>
              </w:rPr>
            </w:pPr>
          </w:p>
        </w:tc>
        <w:tc>
          <w:tcPr>
            <w:tcW w:w="1516" w:type="dxa"/>
            <w:gridSpan w:val="2"/>
            <w:shd w:val="clear" w:color="auto" w:fill="F2F2F2" w:themeFill="background1" w:themeFillShade="F2"/>
          </w:tcPr>
          <w:p w14:paraId="64CE0D86" w14:textId="77777777" w:rsidR="00C82018" w:rsidRPr="0050071E" w:rsidRDefault="008B329E"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ka-GE"/>
              </w:rPr>
              <w:t>სემესტრ</w:t>
            </w:r>
            <w:r w:rsidR="00C82018" w:rsidRPr="0050071E">
              <w:rPr>
                <w:rFonts w:ascii="Sylfaen" w:eastAsia="Arial Unicode MS" w:hAnsi="Sylfaen" w:cs="Sylfaen"/>
                <w:color w:val="2F5496" w:themeColor="accent5" w:themeShade="BF"/>
                <w:sz w:val="18"/>
                <w:szCs w:val="18"/>
                <w:lang w:val="ka-GE"/>
              </w:rPr>
              <w:t>ი</w:t>
            </w:r>
          </w:p>
        </w:tc>
        <w:tc>
          <w:tcPr>
            <w:tcW w:w="1450" w:type="dxa"/>
            <w:gridSpan w:val="2"/>
            <w:shd w:val="clear" w:color="auto" w:fill="F2F2F2" w:themeFill="background1" w:themeFillShade="F2"/>
          </w:tcPr>
          <w:p w14:paraId="4FE9C09E" w14:textId="77777777" w:rsidR="00C82018" w:rsidRPr="0050071E" w:rsidRDefault="008B329E"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ka-GE"/>
              </w:rPr>
              <w:t>სემესტრ</w:t>
            </w:r>
            <w:r w:rsidR="00C82018" w:rsidRPr="0050071E">
              <w:rPr>
                <w:rFonts w:ascii="Sylfaen" w:eastAsia="Arial Unicode MS" w:hAnsi="Sylfaen" w:cs="Sylfaen"/>
                <w:color w:val="2F5496" w:themeColor="accent5" w:themeShade="BF"/>
                <w:sz w:val="18"/>
                <w:szCs w:val="18"/>
                <w:lang w:val="ka-GE"/>
              </w:rPr>
              <w:t>ი</w:t>
            </w:r>
          </w:p>
        </w:tc>
        <w:tc>
          <w:tcPr>
            <w:tcW w:w="1716" w:type="dxa"/>
            <w:gridSpan w:val="2"/>
            <w:shd w:val="clear" w:color="auto" w:fill="F2F2F2" w:themeFill="background1" w:themeFillShade="F2"/>
          </w:tcPr>
          <w:p w14:paraId="558F5FAA" w14:textId="77777777" w:rsidR="00C82018" w:rsidRPr="0050071E" w:rsidRDefault="008B329E"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ka-GE"/>
              </w:rPr>
              <w:t>სემესტრ</w:t>
            </w:r>
            <w:r w:rsidR="00C82018" w:rsidRPr="0050071E">
              <w:rPr>
                <w:rFonts w:ascii="Sylfaen" w:eastAsia="Arial Unicode MS" w:hAnsi="Sylfaen" w:cs="Sylfaen"/>
                <w:color w:val="2F5496" w:themeColor="accent5" w:themeShade="BF"/>
                <w:sz w:val="18"/>
                <w:szCs w:val="18"/>
                <w:lang w:val="ka-GE"/>
              </w:rPr>
              <w:t>ი</w:t>
            </w:r>
          </w:p>
        </w:tc>
        <w:tc>
          <w:tcPr>
            <w:tcW w:w="2880" w:type="dxa"/>
            <w:gridSpan w:val="2"/>
            <w:shd w:val="clear" w:color="auto" w:fill="F2F2F2" w:themeFill="background1" w:themeFillShade="F2"/>
          </w:tcPr>
          <w:p w14:paraId="7855D6AB" w14:textId="77777777" w:rsidR="00C82018" w:rsidRPr="0050071E" w:rsidRDefault="008B329E"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ka-GE"/>
              </w:rPr>
              <w:t>სემესტრ</w:t>
            </w:r>
            <w:r w:rsidR="00C82018" w:rsidRPr="0050071E">
              <w:rPr>
                <w:rFonts w:ascii="Sylfaen" w:eastAsia="Arial Unicode MS" w:hAnsi="Sylfaen" w:cs="Sylfaen"/>
                <w:color w:val="2F5496" w:themeColor="accent5" w:themeShade="BF"/>
                <w:sz w:val="18"/>
                <w:szCs w:val="18"/>
                <w:lang w:val="ka-GE"/>
              </w:rPr>
              <w:t>ი</w:t>
            </w:r>
          </w:p>
        </w:tc>
      </w:tr>
      <w:tr w:rsidR="00A016BF" w:rsidRPr="0050071E" w14:paraId="12820042" w14:textId="77777777" w:rsidTr="00A016BF">
        <w:tc>
          <w:tcPr>
            <w:tcW w:w="1793" w:type="dxa"/>
            <w:vMerge/>
            <w:shd w:val="clear" w:color="auto" w:fill="F2F2F2" w:themeFill="background1" w:themeFillShade="F2"/>
          </w:tcPr>
          <w:p w14:paraId="381669F8" w14:textId="77777777" w:rsidR="00C82018" w:rsidRPr="0050071E" w:rsidRDefault="00C82018" w:rsidP="00C82018">
            <w:pPr>
              <w:tabs>
                <w:tab w:val="left" w:pos="270"/>
                <w:tab w:val="left" w:pos="450"/>
              </w:tabs>
              <w:jc w:val="both"/>
              <w:rPr>
                <w:rFonts w:ascii="Sylfaen" w:eastAsia="Arial Unicode MS" w:hAnsi="Sylfaen" w:cs="Sylfaen"/>
                <w:b/>
                <w:sz w:val="18"/>
                <w:szCs w:val="18"/>
                <w:lang w:val="ka-GE"/>
              </w:rPr>
            </w:pPr>
          </w:p>
        </w:tc>
        <w:tc>
          <w:tcPr>
            <w:tcW w:w="722" w:type="dxa"/>
            <w:shd w:val="clear" w:color="auto" w:fill="F2F2F2" w:themeFill="background1" w:themeFillShade="F2"/>
          </w:tcPr>
          <w:p w14:paraId="4EEC24A9" w14:textId="77777777" w:rsidR="00C82018" w:rsidRPr="0050071E" w:rsidRDefault="00C82018"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en-US"/>
              </w:rPr>
              <w:t>I</w:t>
            </w:r>
          </w:p>
        </w:tc>
        <w:tc>
          <w:tcPr>
            <w:tcW w:w="794" w:type="dxa"/>
            <w:shd w:val="clear" w:color="auto" w:fill="F2F2F2" w:themeFill="background1" w:themeFillShade="F2"/>
          </w:tcPr>
          <w:p w14:paraId="544751DE" w14:textId="77777777" w:rsidR="00C82018" w:rsidRPr="0050071E" w:rsidRDefault="00C82018" w:rsidP="00C82018">
            <w:pPr>
              <w:tabs>
                <w:tab w:val="left" w:pos="270"/>
                <w:tab w:val="left" w:pos="450"/>
              </w:tabs>
              <w:jc w:val="center"/>
              <w:rPr>
                <w:rFonts w:ascii="Sylfaen" w:eastAsia="Arial Unicode MS" w:hAnsi="Sylfaen" w:cs="Sylfaen"/>
                <w:color w:val="2F5496" w:themeColor="accent5" w:themeShade="BF"/>
                <w:sz w:val="18"/>
                <w:szCs w:val="18"/>
                <w:lang w:val="en-US"/>
              </w:rPr>
            </w:pPr>
            <w:r w:rsidRPr="0050071E">
              <w:rPr>
                <w:rFonts w:ascii="Sylfaen" w:eastAsia="Arial Unicode MS" w:hAnsi="Sylfaen" w:cs="Sylfaen"/>
                <w:color w:val="2F5496" w:themeColor="accent5" w:themeShade="BF"/>
                <w:sz w:val="18"/>
                <w:szCs w:val="18"/>
                <w:lang w:val="en-US"/>
              </w:rPr>
              <w:t>II</w:t>
            </w:r>
          </w:p>
        </w:tc>
        <w:tc>
          <w:tcPr>
            <w:tcW w:w="720" w:type="dxa"/>
            <w:shd w:val="clear" w:color="auto" w:fill="F2F2F2" w:themeFill="background1" w:themeFillShade="F2"/>
          </w:tcPr>
          <w:p w14:paraId="4F1C8FC2" w14:textId="77777777" w:rsidR="00C82018" w:rsidRPr="0050071E" w:rsidRDefault="00C82018"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en-US"/>
              </w:rPr>
              <w:t>I</w:t>
            </w:r>
          </w:p>
        </w:tc>
        <w:tc>
          <w:tcPr>
            <w:tcW w:w="730" w:type="dxa"/>
            <w:shd w:val="clear" w:color="auto" w:fill="F2F2F2" w:themeFill="background1" w:themeFillShade="F2"/>
          </w:tcPr>
          <w:p w14:paraId="15C3E4B7" w14:textId="77777777" w:rsidR="00C82018" w:rsidRPr="0050071E" w:rsidRDefault="00C82018"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en-US"/>
              </w:rPr>
              <w:t>II</w:t>
            </w:r>
          </w:p>
        </w:tc>
        <w:tc>
          <w:tcPr>
            <w:tcW w:w="816" w:type="dxa"/>
            <w:shd w:val="clear" w:color="auto" w:fill="F2F2F2" w:themeFill="background1" w:themeFillShade="F2"/>
          </w:tcPr>
          <w:p w14:paraId="1729EECA" w14:textId="77777777" w:rsidR="00C82018" w:rsidRPr="0050071E" w:rsidRDefault="00C82018"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en-US"/>
              </w:rPr>
              <w:t>I</w:t>
            </w:r>
          </w:p>
        </w:tc>
        <w:tc>
          <w:tcPr>
            <w:tcW w:w="900" w:type="dxa"/>
            <w:shd w:val="clear" w:color="auto" w:fill="F2F2F2" w:themeFill="background1" w:themeFillShade="F2"/>
          </w:tcPr>
          <w:p w14:paraId="3EBA789A" w14:textId="77777777" w:rsidR="00C82018" w:rsidRPr="0050071E" w:rsidRDefault="00C82018"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en-US"/>
              </w:rPr>
              <w:t>II</w:t>
            </w:r>
          </w:p>
        </w:tc>
        <w:tc>
          <w:tcPr>
            <w:tcW w:w="1440" w:type="dxa"/>
            <w:shd w:val="clear" w:color="auto" w:fill="F2F2F2" w:themeFill="background1" w:themeFillShade="F2"/>
          </w:tcPr>
          <w:p w14:paraId="12B16EC9" w14:textId="77777777" w:rsidR="00C82018" w:rsidRPr="0050071E" w:rsidRDefault="00C82018"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en-US"/>
              </w:rPr>
              <w:t>I</w:t>
            </w:r>
          </w:p>
        </w:tc>
        <w:tc>
          <w:tcPr>
            <w:tcW w:w="1440" w:type="dxa"/>
            <w:shd w:val="clear" w:color="auto" w:fill="F2F2F2" w:themeFill="background1" w:themeFillShade="F2"/>
          </w:tcPr>
          <w:p w14:paraId="3BF3C965" w14:textId="77777777" w:rsidR="00C82018" w:rsidRPr="0050071E" w:rsidRDefault="00C82018" w:rsidP="00C82018">
            <w:pPr>
              <w:tabs>
                <w:tab w:val="left" w:pos="270"/>
                <w:tab w:val="left" w:pos="450"/>
              </w:tabs>
              <w:jc w:val="center"/>
              <w:rPr>
                <w:rFonts w:ascii="Sylfaen" w:eastAsia="Arial Unicode MS" w:hAnsi="Sylfaen" w:cs="Sylfaen"/>
                <w:color w:val="2F5496" w:themeColor="accent5" w:themeShade="BF"/>
                <w:sz w:val="18"/>
                <w:szCs w:val="18"/>
                <w:lang w:val="ka-GE"/>
              </w:rPr>
            </w:pPr>
            <w:r w:rsidRPr="0050071E">
              <w:rPr>
                <w:rFonts w:ascii="Sylfaen" w:eastAsia="Arial Unicode MS" w:hAnsi="Sylfaen" w:cs="Sylfaen"/>
                <w:color w:val="2F5496" w:themeColor="accent5" w:themeShade="BF"/>
                <w:sz w:val="18"/>
                <w:szCs w:val="18"/>
                <w:lang w:val="en-US"/>
              </w:rPr>
              <w:t>II</w:t>
            </w:r>
          </w:p>
        </w:tc>
      </w:tr>
      <w:tr w:rsidR="00FB698C" w:rsidRPr="0050071E" w14:paraId="4157445B" w14:textId="77777777" w:rsidTr="00A016BF">
        <w:tc>
          <w:tcPr>
            <w:tcW w:w="1793" w:type="dxa"/>
          </w:tcPr>
          <w:p w14:paraId="3FFEA80E" w14:textId="6F7F0F31" w:rsidR="00FB698C" w:rsidRPr="0050071E" w:rsidRDefault="00FB698C" w:rsidP="00FB698C">
            <w:pPr>
              <w:tabs>
                <w:tab w:val="left" w:pos="270"/>
                <w:tab w:val="left" w:pos="450"/>
              </w:tabs>
              <w:spacing w:after="120"/>
              <w:jc w:val="both"/>
              <w:rPr>
                <w:rFonts w:ascii="Sylfaen" w:eastAsia="Arial Unicode MS" w:hAnsi="Sylfaen" w:cs="Sylfaen"/>
                <w:sz w:val="18"/>
                <w:szCs w:val="18"/>
                <w:lang w:val="ka-GE"/>
              </w:rPr>
            </w:pPr>
            <w:r>
              <w:rPr>
                <w:rFonts w:ascii="Sylfaen" w:eastAsia="Arial Unicode MS" w:hAnsi="Sylfaen" w:cs="Sylfaen"/>
                <w:sz w:val="18"/>
                <w:szCs w:val="18"/>
                <w:lang w:val="ka-GE"/>
              </w:rPr>
              <w:t>არქეოლოგიის საბაკალავრო პრორამა</w:t>
            </w:r>
          </w:p>
        </w:tc>
        <w:tc>
          <w:tcPr>
            <w:tcW w:w="722" w:type="dxa"/>
          </w:tcPr>
          <w:p w14:paraId="2781EA4B" w14:textId="2E8172B6" w:rsidR="00FB698C" w:rsidRPr="0050071E" w:rsidRDefault="00FB698C" w:rsidP="00FB698C">
            <w:pPr>
              <w:jc w:val="center"/>
              <w:rPr>
                <w:sz w:val="18"/>
                <w:szCs w:val="18"/>
              </w:rPr>
            </w:pPr>
            <w:r>
              <w:rPr>
                <w:rFonts w:ascii="Sylfaen" w:eastAsia="Arial Unicode MS" w:hAnsi="Sylfaen" w:cs="Sylfaen"/>
                <w:sz w:val="18"/>
                <w:szCs w:val="18"/>
                <w:lang w:val="ka-GE"/>
              </w:rPr>
              <w:t>√</w:t>
            </w:r>
          </w:p>
        </w:tc>
        <w:tc>
          <w:tcPr>
            <w:tcW w:w="794" w:type="dxa"/>
          </w:tcPr>
          <w:p w14:paraId="3E06047B" w14:textId="033EA3AD" w:rsidR="00FB698C" w:rsidRPr="0050071E" w:rsidRDefault="00FB698C" w:rsidP="00FB698C">
            <w:pPr>
              <w:jc w:val="center"/>
              <w:rPr>
                <w:sz w:val="18"/>
                <w:szCs w:val="18"/>
              </w:rPr>
            </w:pPr>
            <w:r w:rsidRPr="0096763F">
              <w:rPr>
                <w:rFonts w:ascii="Sylfaen" w:eastAsia="Arial Unicode MS" w:hAnsi="Sylfaen" w:cs="Sylfaen"/>
                <w:sz w:val="18"/>
                <w:szCs w:val="18"/>
                <w:lang w:val="ka-GE"/>
              </w:rPr>
              <w:t>√</w:t>
            </w:r>
          </w:p>
        </w:tc>
        <w:tc>
          <w:tcPr>
            <w:tcW w:w="720" w:type="dxa"/>
          </w:tcPr>
          <w:p w14:paraId="07E6B63B" w14:textId="1519D2FB" w:rsidR="00FB698C" w:rsidRPr="0050071E" w:rsidRDefault="00FB698C" w:rsidP="00FB698C">
            <w:pPr>
              <w:jc w:val="center"/>
              <w:rPr>
                <w:sz w:val="18"/>
                <w:szCs w:val="18"/>
              </w:rPr>
            </w:pPr>
            <w:r w:rsidRPr="0096763F">
              <w:rPr>
                <w:rFonts w:ascii="Sylfaen" w:eastAsia="Arial Unicode MS" w:hAnsi="Sylfaen" w:cs="Sylfaen"/>
                <w:sz w:val="18"/>
                <w:szCs w:val="18"/>
                <w:lang w:val="ka-GE"/>
              </w:rPr>
              <w:t>√</w:t>
            </w:r>
          </w:p>
        </w:tc>
        <w:tc>
          <w:tcPr>
            <w:tcW w:w="730" w:type="dxa"/>
          </w:tcPr>
          <w:p w14:paraId="38E9BD37" w14:textId="1ABFA454" w:rsidR="00FB698C" w:rsidRPr="0050071E" w:rsidRDefault="00FB698C" w:rsidP="00FB698C">
            <w:pPr>
              <w:jc w:val="center"/>
              <w:rPr>
                <w:sz w:val="18"/>
                <w:szCs w:val="18"/>
              </w:rPr>
            </w:pPr>
            <w:r w:rsidRPr="0096763F">
              <w:rPr>
                <w:rFonts w:ascii="Sylfaen" w:eastAsia="Arial Unicode MS" w:hAnsi="Sylfaen" w:cs="Sylfaen"/>
                <w:sz w:val="18"/>
                <w:szCs w:val="18"/>
                <w:lang w:val="ka-GE"/>
              </w:rPr>
              <w:t>√</w:t>
            </w:r>
          </w:p>
        </w:tc>
        <w:tc>
          <w:tcPr>
            <w:tcW w:w="816" w:type="dxa"/>
          </w:tcPr>
          <w:p w14:paraId="7A0CC144" w14:textId="77777777" w:rsidR="00FB698C" w:rsidRPr="0050071E" w:rsidRDefault="00FB698C" w:rsidP="00FB698C">
            <w:pPr>
              <w:jc w:val="center"/>
              <w:rPr>
                <w:sz w:val="18"/>
                <w:szCs w:val="18"/>
              </w:rPr>
            </w:pPr>
          </w:p>
        </w:tc>
        <w:tc>
          <w:tcPr>
            <w:tcW w:w="900" w:type="dxa"/>
          </w:tcPr>
          <w:p w14:paraId="565F492F" w14:textId="77777777" w:rsidR="00FB698C" w:rsidRPr="0050071E" w:rsidRDefault="00FB698C" w:rsidP="00FB698C">
            <w:pPr>
              <w:jc w:val="center"/>
              <w:rPr>
                <w:sz w:val="18"/>
                <w:szCs w:val="18"/>
              </w:rPr>
            </w:pPr>
          </w:p>
        </w:tc>
        <w:tc>
          <w:tcPr>
            <w:tcW w:w="1440" w:type="dxa"/>
          </w:tcPr>
          <w:p w14:paraId="2087771A" w14:textId="75EC8E68" w:rsidR="00FB698C" w:rsidRPr="0050071E" w:rsidRDefault="00FB698C" w:rsidP="00FB698C">
            <w:pPr>
              <w:jc w:val="center"/>
              <w:rPr>
                <w:sz w:val="18"/>
                <w:szCs w:val="18"/>
              </w:rPr>
            </w:pPr>
            <w:r w:rsidRPr="00EE5B2B">
              <w:rPr>
                <w:rFonts w:ascii="Sylfaen" w:eastAsia="Arial Unicode MS" w:hAnsi="Sylfaen" w:cs="Sylfaen"/>
                <w:sz w:val="18"/>
                <w:szCs w:val="18"/>
                <w:lang w:val="ka-GE"/>
              </w:rPr>
              <w:t>√</w:t>
            </w:r>
          </w:p>
        </w:tc>
        <w:tc>
          <w:tcPr>
            <w:tcW w:w="1440" w:type="dxa"/>
          </w:tcPr>
          <w:p w14:paraId="07F0F0EC" w14:textId="0F2028FD" w:rsidR="00FB698C" w:rsidRPr="0050071E" w:rsidRDefault="00FB698C" w:rsidP="00FB698C">
            <w:pPr>
              <w:jc w:val="center"/>
              <w:rPr>
                <w:sz w:val="18"/>
                <w:szCs w:val="18"/>
              </w:rPr>
            </w:pPr>
            <w:r w:rsidRPr="00EE5B2B">
              <w:rPr>
                <w:rFonts w:ascii="Sylfaen" w:eastAsia="Arial Unicode MS" w:hAnsi="Sylfaen" w:cs="Sylfaen"/>
                <w:sz w:val="18"/>
                <w:szCs w:val="18"/>
                <w:lang w:val="ka-GE"/>
              </w:rPr>
              <w:t>√</w:t>
            </w:r>
          </w:p>
        </w:tc>
      </w:tr>
      <w:tr w:rsidR="00FB698C" w:rsidRPr="0050071E" w14:paraId="48CB6EE3" w14:textId="77777777" w:rsidTr="00A016BF">
        <w:tc>
          <w:tcPr>
            <w:tcW w:w="1793" w:type="dxa"/>
          </w:tcPr>
          <w:p w14:paraId="1299FC62" w14:textId="77777777" w:rsidR="00FB698C" w:rsidRPr="0050071E" w:rsidRDefault="00FB698C" w:rsidP="00FB698C">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ინფორმატიკის საბაკალავრო პროგრამა</w:t>
            </w:r>
          </w:p>
        </w:tc>
        <w:tc>
          <w:tcPr>
            <w:tcW w:w="722" w:type="dxa"/>
          </w:tcPr>
          <w:p w14:paraId="3873F8E5" w14:textId="1AF3C72A" w:rsidR="00FB698C" w:rsidRPr="0050071E" w:rsidRDefault="00FB698C" w:rsidP="00FB698C">
            <w:pPr>
              <w:jc w:val="center"/>
              <w:rPr>
                <w:sz w:val="18"/>
                <w:szCs w:val="18"/>
              </w:rPr>
            </w:pPr>
            <w:r w:rsidRPr="003802F5">
              <w:rPr>
                <w:rFonts w:ascii="Sylfaen" w:eastAsia="Arial Unicode MS" w:hAnsi="Sylfaen" w:cs="Sylfaen"/>
                <w:sz w:val="18"/>
                <w:szCs w:val="18"/>
                <w:lang w:val="ka-GE"/>
              </w:rPr>
              <w:t>√</w:t>
            </w:r>
          </w:p>
        </w:tc>
        <w:tc>
          <w:tcPr>
            <w:tcW w:w="794" w:type="dxa"/>
          </w:tcPr>
          <w:p w14:paraId="542032FF" w14:textId="152C641C" w:rsidR="00FB698C" w:rsidRPr="0050071E" w:rsidRDefault="00FB698C" w:rsidP="00FB698C">
            <w:pPr>
              <w:jc w:val="center"/>
              <w:rPr>
                <w:sz w:val="18"/>
                <w:szCs w:val="18"/>
              </w:rPr>
            </w:pPr>
            <w:r w:rsidRPr="003802F5">
              <w:rPr>
                <w:rFonts w:ascii="Sylfaen" w:eastAsia="Arial Unicode MS" w:hAnsi="Sylfaen" w:cs="Sylfaen"/>
                <w:sz w:val="18"/>
                <w:szCs w:val="18"/>
                <w:lang w:val="ka-GE"/>
              </w:rPr>
              <w:t>√</w:t>
            </w:r>
          </w:p>
        </w:tc>
        <w:tc>
          <w:tcPr>
            <w:tcW w:w="720" w:type="dxa"/>
          </w:tcPr>
          <w:p w14:paraId="72513740" w14:textId="63095572" w:rsidR="00FB698C" w:rsidRPr="0050071E" w:rsidRDefault="00FB698C" w:rsidP="00FB698C">
            <w:pPr>
              <w:jc w:val="center"/>
              <w:rPr>
                <w:sz w:val="18"/>
                <w:szCs w:val="18"/>
              </w:rPr>
            </w:pPr>
            <w:r w:rsidRPr="003802F5">
              <w:rPr>
                <w:rFonts w:ascii="Sylfaen" w:eastAsia="Arial Unicode MS" w:hAnsi="Sylfaen" w:cs="Sylfaen"/>
                <w:sz w:val="18"/>
                <w:szCs w:val="18"/>
                <w:lang w:val="ka-GE"/>
              </w:rPr>
              <w:t>√</w:t>
            </w:r>
          </w:p>
        </w:tc>
        <w:tc>
          <w:tcPr>
            <w:tcW w:w="730" w:type="dxa"/>
          </w:tcPr>
          <w:p w14:paraId="30C1918E" w14:textId="781FD6FE" w:rsidR="00FB698C" w:rsidRPr="0050071E" w:rsidRDefault="00FB698C" w:rsidP="00FB698C">
            <w:pPr>
              <w:jc w:val="center"/>
              <w:rPr>
                <w:sz w:val="18"/>
                <w:szCs w:val="18"/>
              </w:rPr>
            </w:pPr>
            <w:r w:rsidRPr="003802F5">
              <w:rPr>
                <w:rFonts w:ascii="Sylfaen" w:eastAsia="Arial Unicode MS" w:hAnsi="Sylfaen" w:cs="Sylfaen"/>
                <w:sz w:val="18"/>
                <w:szCs w:val="18"/>
                <w:lang w:val="ka-GE"/>
              </w:rPr>
              <w:t>√</w:t>
            </w:r>
          </w:p>
        </w:tc>
        <w:tc>
          <w:tcPr>
            <w:tcW w:w="816" w:type="dxa"/>
          </w:tcPr>
          <w:p w14:paraId="0CF9BF71" w14:textId="77777777" w:rsidR="00FB698C" w:rsidRPr="0050071E" w:rsidRDefault="00FB698C" w:rsidP="00FB698C">
            <w:pPr>
              <w:jc w:val="center"/>
              <w:rPr>
                <w:sz w:val="18"/>
                <w:szCs w:val="18"/>
              </w:rPr>
            </w:pPr>
          </w:p>
        </w:tc>
        <w:tc>
          <w:tcPr>
            <w:tcW w:w="900" w:type="dxa"/>
          </w:tcPr>
          <w:p w14:paraId="64321722" w14:textId="77777777" w:rsidR="00FB698C" w:rsidRPr="0050071E" w:rsidRDefault="00FB698C" w:rsidP="00FB698C">
            <w:pPr>
              <w:jc w:val="center"/>
              <w:rPr>
                <w:sz w:val="18"/>
                <w:szCs w:val="18"/>
              </w:rPr>
            </w:pPr>
          </w:p>
        </w:tc>
        <w:tc>
          <w:tcPr>
            <w:tcW w:w="1440" w:type="dxa"/>
          </w:tcPr>
          <w:p w14:paraId="70AE5F52" w14:textId="4DCC2913" w:rsidR="00FB698C" w:rsidRPr="0050071E" w:rsidRDefault="00FB698C" w:rsidP="00FB698C">
            <w:pPr>
              <w:jc w:val="center"/>
              <w:rPr>
                <w:sz w:val="18"/>
                <w:szCs w:val="18"/>
              </w:rPr>
            </w:pPr>
            <w:r w:rsidRPr="00E51445">
              <w:rPr>
                <w:rFonts w:ascii="Sylfaen" w:eastAsia="Arial Unicode MS" w:hAnsi="Sylfaen" w:cs="Sylfaen"/>
                <w:sz w:val="18"/>
                <w:szCs w:val="18"/>
                <w:lang w:val="ka-GE"/>
              </w:rPr>
              <w:t>√</w:t>
            </w:r>
          </w:p>
        </w:tc>
        <w:tc>
          <w:tcPr>
            <w:tcW w:w="1440" w:type="dxa"/>
          </w:tcPr>
          <w:p w14:paraId="6C8BC32C" w14:textId="2C509FAF" w:rsidR="00FB698C" w:rsidRPr="0050071E" w:rsidRDefault="00FB698C" w:rsidP="00FB698C">
            <w:pPr>
              <w:jc w:val="center"/>
              <w:rPr>
                <w:sz w:val="18"/>
                <w:szCs w:val="18"/>
              </w:rPr>
            </w:pPr>
            <w:r w:rsidRPr="00E51445">
              <w:rPr>
                <w:rFonts w:ascii="Sylfaen" w:eastAsia="Arial Unicode MS" w:hAnsi="Sylfaen" w:cs="Sylfaen"/>
                <w:sz w:val="18"/>
                <w:szCs w:val="18"/>
                <w:lang w:val="ka-GE"/>
              </w:rPr>
              <w:t>√</w:t>
            </w:r>
          </w:p>
        </w:tc>
      </w:tr>
      <w:tr w:rsidR="00CF6D8A" w:rsidRPr="0050071E" w14:paraId="1C7347DE" w14:textId="77777777" w:rsidTr="00A016BF">
        <w:tc>
          <w:tcPr>
            <w:tcW w:w="1793" w:type="dxa"/>
          </w:tcPr>
          <w:p w14:paraId="3F69D6B4" w14:textId="62FA8180"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 xml:space="preserve">განათლების ადმინისტრირების სამაგისტრო პროგრამა </w:t>
            </w:r>
          </w:p>
        </w:tc>
        <w:tc>
          <w:tcPr>
            <w:tcW w:w="722" w:type="dxa"/>
          </w:tcPr>
          <w:p w14:paraId="5A5E81DE" w14:textId="40340BF1" w:rsidR="00CF6D8A" w:rsidRPr="0050071E" w:rsidRDefault="00CF6D8A" w:rsidP="00CF6D8A">
            <w:pPr>
              <w:jc w:val="center"/>
              <w:rPr>
                <w:sz w:val="18"/>
                <w:szCs w:val="18"/>
              </w:rPr>
            </w:pPr>
            <w:r w:rsidRPr="00E256AE">
              <w:rPr>
                <w:rFonts w:ascii="Sylfaen" w:eastAsia="Arial Unicode MS" w:hAnsi="Sylfaen" w:cs="Sylfaen"/>
                <w:sz w:val="18"/>
                <w:szCs w:val="18"/>
                <w:lang w:val="ka-GE"/>
              </w:rPr>
              <w:t>√</w:t>
            </w:r>
          </w:p>
        </w:tc>
        <w:tc>
          <w:tcPr>
            <w:tcW w:w="794" w:type="dxa"/>
          </w:tcPr>
          <w:p w14:paraId="76A9109D" w14:textId="4C31B8FD" w:rsidR="00CF6D8A" w:rsidRPr="0050071E" w:rsidRDefault="00CF6D8A" w:rsidP="00CF6D8A">
            <w:pPr>
              <w:jc w:val="center"/>
              <w:rPr>
                <w:sz w:val="18"/>
                <w:szCs w:val="18"/>
              </w:rPr>
            </w:pPr>
            <w:r w:rsidRPr="00E256AE">
              <w:rPr>
                <w:rFonts w:ascii="Sylfaen" w:eastAsia="Arial Unicode MS" w:hAnsi="Sylfaen" w:cs="Sylfaen"/>
                <w:sz w:val="18"/>
                <w:szCs w:val="18"/>
                <w:lang w:val="ka-GE"/>
              </w:rPr>
              <w:t>√</w:t>
            </w:r>
          </w:p>
        </w:tc>
        <w:tc>
          <w:tcPr>
            <w:tcW w:w="720" w:type="dxa"/>
          </w:tcPr>
          <w:p w14:paraId="4EEF579D" w14:textId="5690395C" w:rsidR="00CF6D8A" w:rsidRPr="0050071E" w:rsidRDefault="00CF6D8A" w:rsidP="00CF6D8A">
            <w:pPr>
              <w:jc w:val="center"/>
              <w:rPr>
                <w:sz w:val="18"/>
                <w:szCs w:val="18"/>
              </w:rPr>
            </w:pPr>
            <w:r w:rsidRPr="00E256AE">
              <w:rPr>
                <w:rFonts w:ascii="Sylfaen" w:eastAsia="Arial Unicode MS" w:hAnsi="Sylfaen" w:cs="Sylfaen"/>
                <w:sz w:val="18"/>
                <w:szCs w:val="18"/>
                <w:lang w:val="ka-GE"/>
              </w:rPr>
              <w:t>√</w:t>
            </w:r>
          </w:p>
        </w:tc>
        <w:tc>
          <w:tcPr>
            <w:tcW w:w="730" w:type="dxa"/>
          </w:tcPr>
          <w:p w14:paraId="4F00F02F" w14:textId="6113EAD4" w:rsidR="00CF6D8A" w:rsidRPr="0050071E" w:rsidRDefault="00CF6D8A" w:rsidP="00CF6D8A">
            <w:pPr>
              <w:jc w:val="center"/>
              <w:rPr>
                <w:sz w:val="18"/>
                <w:szCs w:val="18"/>
              </w:rPr>
            </w:pPr>
            <w:r w:rsidRPr="00E256AE">
              <w:rPr>
                <w:rFonts w:ascii="Sylfaen" w:eastAsia="Arial Unicode MS" w:hAnsi="Sylfaen" w:cs="Sylfaen"/>
                <w:sz w:val="18"/>
                <w:szCs w:val="18"/>
                <w:lang w:val="ka-GE"/>
              </w:rPr>
              <w:t>√</w:t>
            </w:r>
          </w:p>
        </w:tc>
        <w:tc>
          <w:tcPr>
            <w:tcW w:w="816" w:type="dxa"/>
          </w:tcPr>
          <w:p w14:paraId="720B2638" w14:textId="77777777" w:rsidR="00CF6D8A" w:rsidRPr="0050071E" w:rsidRDefault="00CF6D8A" w:rsidP="00CF6D8A">
            <w:pPr>
              <w:jc w:val="center"/>
              <w:rPr>
                <w:sz w:val="18"/>
                <w:szCs w:val="18"/>
              </w:rPr>
            </w:pPr>
          </w:p>
        </w:tc>
        <w:tc>
          <w:tcPr>
            <w:tcW w:w="900" w:type="dxa"/>
          </w:tcPr>
          <w:p w14:paraId="30C628CE" w14:textId="77777777" w:rsidR="00CF6D8A" w:rsidRPr="0050071E" w:rsidRDefault="00CF6D8A" w:rsidP="00CF6D8A">
            <w:pPr>
              <w:jc w:val="center"/>
              <w:rPr>
                <w:sz w:val="18"/>
                <w:szCs w:val="18"/>
              </w:rPr>
            </w:pPr>
          </w:p>
        </w:tc>
        <w:tc>
          <w:tcPr>
            <w:tcW w:w="1440" w:type="dxa"/>
          </w:tcPr>
          <w:p w14:paraId="3D18476B" w14:textId="77777777" w:rsidR="00CF6D8A" w:rsidRPr="0050071E" w:rsidRDefault="00CF6D8A" w:rsidP="00CF6D8A">
            <w:pPr>
              <w:tabs>
                <w:tab w:val="left" w:pos="270"/>
                <w:tab w:val="left" w:pos="450"/>
              </w:tabs>
              <w:spacing w:after="120" w:line="288" w:lineRule="auto"/>
              <w:ind w:left="360"/>
              <w:jc w:val="center"/>
              <w:rPr>
                <w:rFonts w:ascii="Sylfaen" w:eastAsia="Arial Unicode MS" w:hAnsi="Sylfaen" w:cs="Sylfaen"/>
                <w:sz w:val="18"/>
                <w:szCs w:val="18"/>
                <w:lang w:val="ka-GE"/>
              </w:rPr>
            </w:pPr>
          </w:p>
        </w:tc>
        <w:tc>
          <w:tcPr>
            <w:tcW w:w="1440" w:type="dxa"/>
          </w:tcPr>
          <w:p w14:paraId="6778B2E1" w14:textId="77777777" w:rsidR="00CF6D8A" w:rsidRPr="0050071E" w:rsidRDefault="00CF6D8A" w:rsidP="00CF6D8A">
            <w:pPr>
              <w:tabs>
                <w:tab w:val="left" w:pos="270"/>
                <w:tab w:val="left" w:pos="450"/>
              </w:tabs>
              <w:spacing w:after="120" w:line="288" w:lineRule="auto"/>
              <w:ind w:left="360"/>
              <w:jc w:val="center"/>
              <w:rPr>
                <w:rFonts w:ascii="Sylfaen" w:eastAsia="Arial Unicode MS" w:hAnsi="Sylfaen" w:cs="Sylfaen"/>
                <w:sz w:val="18"/>
                <w:szCs w:val="18"/>
                <w:lang w:val="ka-GE"/>
              </w:rPr>
            </w:pPr>
          </w:p>
        </w:tc>
      </w:tr>
      <w:tr w:rsidR="00CF6D8A" w:rsidRPr="0050071E" w14:paraId="32393B8C" w14:textId="77777777" w:rsidTr="00A016BF">
        <w:tc>
          <w:tcPr>
            <w:tcW w:w="1793" w:type="dxa"/>
          </w:tcPr>
          <w:p w14:paraId="0D98D93B" w14:textId="1F689A4E"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მენეჯმენტის სამაგისტრო პროგრამა</w:t>
            </w:r>
          </w:p>
        </w:tc>
        <w:tc>
          <w:tcPr>
            <w:tcW w:w="722" w:type="dxa"/>
          </w:tcPr>
          <w:p w14:paraId="3BD26E25" w14:textId="27BB0168" w:rsidR="00CF6D8A" w:rsidRPr="0050071E" w:rsidRDefault="00CF6D8A" w:rsidP="00CF6D8A">
            <w:pPr>
              <w:jc w:val="center"/>
              <w:rPr>
                <w:sz w:val="18"/>
                <w:szCs w:val="18"/>
              </w:rPr>
            </w:pPr>
            <w:r w:rsidRPr="00E256AE">
              <w:rPr>
                <w:rFonts w:ascii="Sylfaen" w:eastAsia="Arial Unicode MS" w:hAnsi="Sylfaen" w:cs="Sylfaen"/>
                <w:sz w:val="18"/>
                <w:szCs w:val="18"/>
                <w:lang w:val="ka-GE"/>
              </w:rPr>
              <w:t>√</w:t>
            </w:r>
          </w:p>
        </w:tc>
        <w:tc>
          <w:tcPr>
            <w:tcW w:w="794" w:type="dxa"/>
          </w:tcPr>
          <w:p w14:paraId="12D866BF" w14:textId="2A92A352" w:rsidR="00CF6D8A" w:rsidRPr="0050071E" w:rsidRDefault="00CF6D8A" w:rsidP="00CF6D8A">
            <w:pPr>
              <w:jc w:val="center"/>
              <w:rPr>
                <w:sz w:val="18"/>
                <w:szCs w:val="18"/>
              </w:rPr>
            </w:pPr>
            <w:r w:rsidRPr="00E256AE">
              <w:rPr>
                <w:rFonts w:ascii="Sylfaen" w:eastAsia="Arial Unicode MS" w:hAnsi="Sylfaen" w:cs="Sylfaen"/>
                <w:sz w:val="18"/>
                <w:szCs w:val="18"/>
                <w:lang w:val="ka-GE"/>
              </w:rPr>
              <w:t>√</w:t>
            </w:r>
          </w:p>
        </w:tc>
        <w:tc>
          <w:tcPr>
            <w:tcW w:w="720" w:type="dxa"/>
          </w:tcPr>
          <w:p w14:paraId="12EA770B" w14:textId="75F55D94" w:rsidR="00CF6D8A" w:rsidRPr="0050071E" w:rsidRDefault="00CF6D8A" w:rsidP="00CF6D8A">
            <w:pPr>
              <w:jc w:val="center"/>
              <w:rPr>
                <w:sz w:val="18"/>
                <w:szCs w:val="18"/>
              </w:rPr>
            </w:pPr>
            <w:r w:rsidRPr="00E256AE">
              <w:rPr>
                <w:rFonts w:ascii="Sylfaen" w:eastAsia="Arial Unicode MS" w:hAnsi="Sylfaen" w:cs="Sylfaen"/>
                <w:sz w:val="18"/>
                <w:szCs w:val="18"/>
                <w:lang w:val="ka-GE"/>
              </w:rPr>
              <w:t>√</w:t>
            </w:r>
          </w:p>
        </w:tc>
        <w:tc>
          <w:tcPr>
            <w:tcW w:w="730" w:type="dxa"/>
          </w:tcPr>
          <w:p w14:paraId="47E5A9AD" w14:textId="5424AECA" w:rsidR="00CF6D8A" w:rsidRPr="0050071E" w:rsidRDefault="00CF6D8A" w:rsidP="00CF6D8A">
            <w:pPr>
              <w:jc w:val="center"/>
              <w:rPr>
                <w:sz w:val="18"/>
                <w:szCs w:val="18"/>
              </w:rPr>
            </w:pPr>
            <w:r w:rsidRPr="00E256AE">
              <w:rPr>
                <w:rFonts w:ascii="Sylfaen" w:eastAsia="Arial Unicode MS" w:hAnsi="Sylfaen" w:cs="Sylfaen"/>
                <w:sz w:val="18"/>
                <w:szCs w:val="18"/>
                <w:lang w:val="ka-GE"/>
              </w:rPr>
              <w:t>√</w:t>
            </w:r>
          </w:p>
        </w:tc>
        <w:tc>
          <w:tcPr>
            <w:tcW w:w="816" w:type="dxa"/>
          </w:tcPr>
          <w:p w14:paraId="50AB3307" w14:textId="77777777" w:rsidR="00CF6D8A" w:rsidRPr="0050071E" w:rsidRDefault="00CF6D8A" w:rsidP="00CF6D8A">
            <w:pPr>
              <w:jc w:val="center"/>
              <w:rPr>
                <w:sz w:val="18"/>
                <w:szCs w:val="18"/>
              </w:rPr>
            </w:pPr>
          </w:p>
        </w:tc>
        <w:tc>
          <w:tcPr>
            <w:tcW w:w="900" w:type="dxa"/>
          </w:tcPr>
          <w:p w14:paraId="52D183EF" w14:textId="77777777" w:rsidR="00CF6D8A" w:rsidRPr="0050071E" w:rsidRDefault="00CF6D8A" w:rsidP="00CF6D8A">
            <w:pPr>
              <w:jc w:val="center"/>
              <w:rPr>
                <w:sz w:val="18"/>
                <w:szCs w:val="18"/>
              </w:rPr>
            </w:pPr>
          </w:p>
        </w:tc>
        <w:tc>
          <w:tcPr>
            <w:tcW w:w="1440" w:type="dxa"/>
          </w:tcPr>
          <w:p w14:paraId="4ABF5359" w14:textId="77777777" w:rsidR="00CF6D8A" w:rsidRPr="0050071E" w:rsidRDefault="00CF6D8A" w:rsidP="00CF6D8A">
            <w:pPr>
              <w:tabs>
                <w:tab w:val="left" w:pos="270"/>
                <w:tab w:val="left" w:pos="450"/>
              </w:tabs>
              <w:spacing w:after="120" w:line="288" w:lineRule="auto"/>
              <w:ind w:left="360"/>
              <w:jc w:val="center"/>
              <w:rPr>
                <w:rFonts w:ascii="Sylfaen" w:eastAsia="Arial Unicode MS" w:hAnsi="Sylfaen" w:cs="Sylfaen"/>
                <w:sz w:val="18"/>
                <w:szCs w:val="18"/>
                <w:lang w:val="ka-GE"/>
              </w:rPr>
            </w:pPr>
          </w:p>
        </w:tc>
        <w:tc>
          <w:tcPr>
            <w:tcW w:w="1440" w:type="dxa"/>
          </w:tcPr>
          <w:p w14:paraId="28ED49E9" w14:textId="77777777" w:rsidR="00CF6D8A" w:rsidRPr="0050071E" w:rsidRDefault="00CF6D8A" w:rsidP="00CF6D8A">
            <w:pPr>
              <w:pStyle w:val="ListParagraph"/>
              <w:tabs>
                <w:tab w:val="left" w:pos="270"/>
                <w:tab w:val="left" w:pos="450"/>
              </w:tabs>
              <w:spacing w:after="120" w:line="288" w:lineRule="auto"/>
              <w:contextualSpacing w:val="0"/>
              <w:jc w:val="center"/>
              <w:rPr>
                <w:rFonts w:ascii="Sylfaen" w:eastAsia="Arial Unicode MS" w:hAnsi="Sylfaen" w:cs="Sylfaen"/>
                <w:sz w:val="18"/>
                <w:szCs w:val="18"/>
                <w:lang w:val="ka-GE"/>
              </w:rPr>
            </w:pPr>
          </w:p>
        </w:tc>
      </w:tr>
      <w:tr w:rsidR="00CF6D8A" w:rsidRPr="0050071E" w14:paraId="2134778E" w14:textId="77777777" w:rsidTr="00A016BF">
        <w:tc>
          <w:tcPr>
            <w:tcW w:w="1793" w:type="dxa"/>
          </w:tcPr>
          <w:p w14:paraId="58AE43C6" w14:textId="77777777"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დიპლომირებული მედიკოსის ერთსაფეხურიანი ინგლისურენოვანი პროგრამა</w:t>
            </w:r>
          </w:p>
        </w:tc>
        <w:tc>
          <w:tcPr>
            <w:tcW w:w="722" w:type="dxa"/>
          </w:tcPr>
          <w:p w14:paraId="306ADB92" w14:textId="19EBA900"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94" w:type="dxa"/>
          </w:tcPr>
          <w:p w14:paraId="0E764550" w14:textId="78E1C799"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20" w:type="dxa"/>
          </w:tcPr>
          <w:p w14:paraId="6A4DB64C" w14:textId="133AD295"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30" w:type="dxa"/>
          </w:tcPr>
          <w:p w14:paraId="42577034" w14:textId="639BC448"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816" w:type="dxa"/>
          </w:tcPr>
          <w:p w14:paraId="2F7858A1" w14:textId="77777777" w:rsidR="00CF6D8A" w:rsidRPr="0050071E" w:rsidRDefault="00CF6D8A" w:rsidP="00CF6D8A">
            <w:pPr>
              <w:jc w:val="center"/>
              <w:rPr>
                <w:sz w:val="18"/>
                <w:szCs w:val="18"/>
              </w:rPr>
            </w:pPr>
          </w:p>
        </w:tc>
        <w:tc>
          <w:tcPr>
            <w:tcW w:w="900" w:type="dxa"/>
          </w:tcPr>
          <w:p w14:paraId="36ECD4E2" w14:textId="77777777" w:rsidR="00CF6D8A" w:rsidRPr="0050071E" w:rsidRDefault="00CF6D8A" w:rsidP="00CF6D8A">
            <w:pPr>
              <w:jc w:val="center"/>
              <w:rPr>
                <w:sz w:val="18"/>
                <w:szCs w:val="18"/>
              </w:rPr>
            </w:pPr>
          </w:p>
        </w:tc>
        <w:tc>
          <w:tcPr>
            <w:tcW w:w="1440" w:type="dxa"/>
          </w:tcPr>
          <w:p w14:paraId="36AFA503" w14:textId="0B096AD8" w:rsidR="00CF6D8A" w:rsidRPr="0050071E" w:rsidRDefault="00CF6D8A" w:rsidP="00CF6D8A">
            <w:pPr>
              <w:jc w:val="center"/>
              <w:rPr>
                <w:sz w:val="18"/>
                <w:szCs w:val="18"/>
              </w:rPr>
            </w:pPr>
            <w:r w:rsidRPr="002677FF">
              <w:rPr>
                <w:rFonts w:ascii="Sylfaen" w:eastAsia="Arial Unicode MS" w:hAnsi="Sylfaen" w:cs="Sylfaen"/>
                <w:sz w:val="18"/>
                <w:szCs w:val="18"/>
                <w:lang w:val="ka-GE"/>
              </w:rPr>
              <w:t>√</w:t>
            </w:r>
          </w:p>
        </w:tc>
        <w:tc>
          <w:tcPr>
            <w:tcW w:w="1440" w:type="dxa"/>
          </w:tcPr>
          <w:p w14:paraId="0B5A45CD" w14:textId="5CFC10C2" w:rsidR="00CF6D8A" w:rsidRPr="0050071E" w:rsidRDefault="00CF6D8A" w:rsidP="00CF6D8A">
            <w:pPr>
              <w:jc w:val="center"/>
              <w:rPr>
                <w:sz w:val="18"/>
                <w:szCs w:val="18"/>
              </w:rPr>
            </w:pPr>
            <w:r w:rsidRPr="002677FF">
              <w:rPr>
                <w:rFonts w:ascii="Sylfaen" w:eastAsia="Arial Unicode MS" w:hAnsi="Sylfaen" w:cs="Sylfaen"/>
                <w:sz w:val="18"/>
                <w:szCs w:val="18"/>
                <w:lang w:val="ka-GE"/>
              </w:rPr>
              <w:t>√</w:t>
            </w:r>
          </w:p>
        </w:tc>
      </w:tr>
      <w:tr w:rsidR="00CF6D8A" w:rsidRPr="0050071E" w14:paraId="7B1E5047" w14:textId="77777777" w:rsidTr="00A016BF">
        <w:tc>
          <w:tcPr>
            <w:tcW w:w="1793" w:type="dxa"/>
          </w:tcPr>
          <w:p w14:paraId="74DB5142" w14:textId="77777777"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დიპლომირებული მედიკოსის ერთსაფეხურიანი ქართულენოვანი პროგრამა</w:t>
            </w:r>
          </w:p>
        </w:tc>
        <w:tc>
          <w:tcPr>
            <w:tcW w:w="722" w:type="dxa"/>
          </w:tcPr>
          <w:p w14:paraId="1CC9468B" w14:textId="00BF1FE6"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94" w:type="dxa"/>
          </w:tcPr>
          <w:p w14:paraId="70A3F5D2" w14:textId="08B3435A"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20" w:type="dxa"/>
          </w:tcPr>
          <w:p w14:paraId="5D1A6363" w14:textId="52AD4C22"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30" w:type="dxa"/>
          </w:tcPr>
          <w:p w14:paraId="5863AE98" w14:textId="69C5DEA9"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816" w:type="dxa"/>
          </w:tcPr>
          <w:p w14:paraId="032DF110" w14:textId="77777777" w:rsidR="00CF6D8A" w:rsidRPr="0050071E" w:rsidRDefault="00CF6D8A" w:rsidP="00CF6D8A">
            <w:pPr>
              <w:jc w:val="center"/>
              <w:rPr>
                <w:sz w:val="18"/>
                <w:szCs w:val="18"/>
              </w:rPr>
            </w:pPr>
          </w:p>
        </w:tc>
        <w:tc>
          <w:tcPr>
            <w:tcW w:w="900" w:type="dxa"/>
          </w:tcPr>
          <w:p w14:paraId="14859F3F" w14:textId="77777777" w:rsidR="00CF6D8A" w:rsidRPr="0050071E" w:rsidRDefault="00CF6D8A" w:rsidP="00CF6D8A">
            <w:pPr>
              <w:jc w:val="center"/>
              <w:rPr>
                <w:sz w:val="18"/>
                <w:szCs w:val="18"/>
              </w:rPr>
            </w:pPr>
          </w:p>
        </w:tc>
        <w:tc>
          <w:tcPr>
            <w:tcW w:w="1440" w:type="dxa"/>
          </w:tcPr>
          <w:p w14:paraId="653B02B6" w14:textId="03548842" w:rsidR="00CF6D8A" w:rsidRPr="0050071E" w:rsidRDefault="00CF6D8A" w:rsidP="00CF6D8A">
            <w:pPr>
              <w:jc w:val="center"/>
              <w:rPr>
                <w:sz w:val="18"/>
                <w:szCs w:val="18"/>
              </w:rPr>
            </w:pPr>
            <w:r w:rsidRPr="002677FF">
              <w:rPr>
                <w:rFonts w:ascii="Sylfaen" w:eastAsia="Arial Unicode MS" w:hAnsi="Sylfaen" w:cs="Sylfaen"/>
                <w:sz w:val="18"/>
                <w:szCs w:val="18"/>
                <w:lang w:val="ka-GE"/>
              </w:rPr>
              <w:t>√</w:t>
            </w:r>
          </w:p>
        </w:tc>
        <w:tc>
          <w:tcPr>
            <w:tcW w:w="1440" w:type="dxa"/>
          </w:tcPr>
          <w:p w14:paraId="23E3F442" w14:textId="4D1BD8F1" w:rsidR="00CF6D8A" w:rsidRPr="0050071E" w:rsidRDefault="00CF6D8A" w:rsidP="00CF6D8A">
            <w:pPr>
              <w:jc w:val="center"/>
              <w:rPr>
                <w:sz w:val="18"/>
                <w:szCs w:val="18"/>
              </w:rPr>
            </w:pPr>
            <w:r w:rsidRPr="002677FF">
              <w:rPr>
                <w:rFonts w:ascii="Sylfaen" w:eastAsia="Arial Unicode MS" w:hAnsi="Sylfaen" w:cs="Sylfaen"/>
                <w:sz w:val="18"/>
                <w:szCs w:val="18"/>
                <w:lang w:val="ka-GE"/>
              </w:rPr>
              <w:t>√</w:t>
            </w:r>
          </w:p>
        </w:tc>
      </w:tr>
      <w:tr w:rsidR="00CF6D8A" w:rsidRPr="0050071E" w14:paraId="591B711F" w14:textId="77777777" w:rsidTr="00A016BF">
        <w:tc>
          <w:tcPr>
            <w:tcW w:w="1793" w:type="dxa"/>
          </w:tcPr>
          <w:p w14:paraId="54FABEDC" w14:textId="77777777"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სტომატოლოგიის ერთსაფეხურიანი ინგლისურენოვანი პროგრამა</w:t>
            </w:r>
          </w:p>
        </w:tc>
        <w:tc>
          <w:tcPr>
            <w:tcW w:w="722" w:type="dxa"/>
          </w:tcPr>
          <w:p w14:paraId="3278DC8F" w14:textId="3F376530"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94" w:type="dxa"/>
          </w:tcPr>
          <w:p w14:paraId="61B21D3C" w14:textId="602B9674"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20" w:type="dxa"/>
          </w:tcPr>
          <w:p w14:paraId="091864FC" w14:textId="5D4EA26B"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30" w:type="dxa"/>
          </w:tcPr>
          <w:p w14:paraId="07E6D764" w14:textId="66FBF7CC"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816" w:type="dxa"/>
          </w:tcPr>
          <w:p w14:paraId="3DE1C183" w14:textId="5BE26544" w:rsidR="00CF6D8A" w:rsidRPr="0050071E" w:rsidRDefault="00CF6D8A" w:rsidP="00CF6D8A">
            <w:pPr>
              <w:jc w:val="center"/>
              <w:rPr>
                <w:sz w:val="18"/>
                <w:szCs w:val="18"/>
              </w:rPr>
            </w:pPr>
            <w:r w:rsidRPr="00EA5FE2">
              <w:rPr>
                <w:rFonts w:ascii="Sylfaen" w:eastAsia="Arial Unicode MS" w:hAnsi="Sylfaen" w:cs="Sylfaen"/>
                <w:sz w:val="18"/>
                <w:szCs w:val="18"/>
                <w:lang w:val="ka-GE"/>
              </w:rPr>
              <w:t>√</w:t>
            </w:r>
          </w:p>
        </w:tc>
        <w:tc>
          <w:tcPr>
            <w:tcW w:w="900" w:type="dxa"/>
          </w:tcPr>
          <w:p w14:paraId="18C9A28C" w14:textId="053153EF" w:rsidR="00CF6D8A" w:rsidRPr="0050071E" w:rsidRDefault="00CF6D8A" w:rsidP="00CF6D8A">
            <w:pPr>
              <w:jc w:val="center"/>
              <w:rPr>
                <w:sz w:val="18"/>
                <w:szCs w:val="18"/>
              </w:rPr>
            </w:pPr>
            <w:r w:rsidRPr="00EA5FE2">
              <w:rPr>
                <w:rFonts w:ascii="Sylfaen" w:eastAsia="Arial Unicode MS" w:hAnsi="Sylfaen" w:cs="Sylfaen"/>
                <w:sz w:val="18"/>
                <w:szCs w:val="18"/>
                <w:lang w:val="ka-GE"/>
              </w:rPr>
              <w:t>√</w:t>
            </w:r>
          </w:p>
        </w:tc>
        <w:tc>
          <w:tcPr>
            <w:tcW w:w="1440" w:type="dxa"/>
          </w:tcPr>
          <w:p w14:paraId="0A6D942D" w14:textId="1C82016E" w:rsidR="00CF6D8A" w:rsidRPr="0050071E" w:rsidRDefault="00CF6D8A" w:rsidP="00CF6D8A">
            <w:pPr>
              <w:jc w:val="center"/>
              <w:rPr>
                <w:sz w:val="18"/>
                <w:szCs w:val="18"/>
              </w:rPr>
            </w:pPr>
            <w:r w:rsidRPr="00EA5FE2">
              <w:rPr>
                <w:rFonts w:ascii="Sylfaen" w:eastAsia="Arial Unicode MS" w:hAnsi="Sylfaen" w:cs="Sylfaen"/>
                <w:sz w:val="18"/>
                <w:szCs w:val="18"/>
                <w:lang w:val="ka-GE"/>
              </w:rPr>
              <w:t>√</w:t>
            </w:r>
          </w:p>
        </w:tc>
        <w:tc>
          <w:tcPr>
            <w:tcW w:w="1440" w:type="dxa"/>
          </w:tcPr>
          <w:p w14:paraId="28DA487B" w14:textId="65BDD3A4" w:rsidR="00CF6D8A" w:rsidRPr="0050071E" w:rsidRDefault="00CF6D8A" w:rsidP="00CF6D8A">
            <w:pPr>
              <w:jc w:val="center"/>
              <w:rPr>
                <w:sz w:val="18"/>
                <w:szCs w:val="18"/>
              </w:rPr>
            </w:pPr>
            <w:r w:rsidRPr="00EA5FE2">
              <w:rPr>
                <w:rFonts w:ascii="Sylfaen" w:eastAsia="Arial Unicode MS" w:hAnsi="Sylfaen" w:cs="Sylfaen"/>
                <w:sz w:val="18"/>
                <w:szCs w:val="18"/>
                <w:lang w:val="ka-GE"/>
              </w:rPr>
              <w:t>√</w:t>
            </w:r>
          </w:p>
        </w:tc>
      </w:tr>
      <w:tr w:rsidR="00CF6D8A" w:rsidRPr="0050071E" w14:paraId="3C629A19" w14:textId="77777777" w:rsidTr="00A016BF">
        <w:tc>
          <w:tcPr>
            <w:tcW w:w="1793" w:type="dxa"/>
          </w:tcPr>
          <w:p w14:paraId="0CCF9552" w14:textId="77777777"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სტომატოლოგიის ერთსაფეხურიანი ქართულენოვანი პროგრამა</w:t>
            </w:r>
          </w:p>
        </w:tc>
        <w:tc>
          <w:tcPr>
            <w:tcW w:w="722" w:type="dxa"/>
          </w:tcPr>
          <w:p w14:paraId="12A02337" w14:textId="4B31C9D7"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94" w:type="dxa"/>
          </w:tcPr>
          <w:p w14:paraId="24739FD7" w14:textId="0337DA47"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20" w:type="dxa"/>
          </w:tcPr>
          <w:p w14:paraId="02C7D10D" w14:textId="2CB9DC8E"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30" w:type="dxa"/>
          </w:tcPr>
          <w:p w14:paraId="46ABA050" w14:textId="6B5E375B"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816" w:type="dxa"/>
          </w:tcPr>
          <w:p w14:paraId="4131E692" w14:textId="1753CECD" w:rsidR="00CF6D8A" w:rsidRPr="0050071E" w:rsidRDefault="00CF6D8A" w:rsidP="00CF6D8A">
            <w:pPr>
              <w:jc w:val="center"/>
              <w:rPr>
                <w:sz w:val="18"/>
                <w:szCs w:val="18"/>
              </w:rPr>
            </w:pPr>
            <w:r w:rsidRPr="00EA5FE2">
              <w:rPr>
                <w:rFonts w:ascii="Sylfaen" w:eastAsia="Arial Unicode MS" w:hAnsi="Sylfaen" w:cs="Sylfaen"/>
                <w:sz w:val="18"/>
                <w:szCs w:val="18"/>
                <w:lang w:val="ka-GE"/>
              </w:rPr>
              <w:t>√</w:t>
            </w:r>
          </w:p>
        </w:tc>
        <w:tc>
          <w:tcPr>
            <w:tcW w:w="900" w:type="dxa"/>
          </w:tcPr>
          <w:p w14:paraId="326740C9" w14:textId="506DB9E9" w:rsidR="00CF6D8A" w:rsidRPr="0050071E" w:rsidRDefault="00CF6D8A" w:rsidP="00CF6D8A">
            <w:pPr>
              <w:jc w:val="center"/>
              <w:rPr>
                <w:sz w:val="18"/>
                <w:szCs w:val="18"/>
              </w:rPr>
            </w:pPr>
            <w:r w:rsidRPr="00EA5FE2">
              <w:rPr>
                <w:rFonts w:ascii="Sylfaen" w:eastAsia="Arial Unicode MS" w:hAnsi="Sylfaen" w:cs="Sylfaen"/>
                <w:sz w:val="18"/>
                <w:szCs w:val="18"/>
                <w:lang w:val="ka-GE"/>
              </w:rPr>
              <w:t>√</w:t>
            </w:r>
          </w:p>
        </w:tc>
        <w:tc>
          <w:tcPr>
            <w:tcW w:w="1440" w:type="dxa"/>
          </w:tcPr>
          <w:p w14:paraId="3E2D3F61" w14:textId="427D8E03" w:rsidR="00CF6D8A" w:rsidRPr="0050071E" w:rsidRDefault="00CF6D8A" w:rsidP="00CF6D8A">
            <w:pPr>
              <w:jc w:val="center"/>
              <w:rPr>
                <w:sz w:val="18"/>
                <w:szCs w:val="18"/>
              </w:rPr>
            </w:pPr>
            <w:r w:rsidRPr="00EA5FE2">
              <w:rPr>
                <w:rFonts w:ascii="Sylfaen" w:eastAsia="Arial Unicode MS" w:hAnsi="Sylfaen" w:cs="Sylfaen"/>
                <w:sz w:val="18"/>
                <w:szCs w:val="18"/>
                <w:lang w:val="ka-GE"/>
              </w:rPr>
              <w:t>√</w:t>
            </w:r>
          </w:p>
        </w:tc>
        <w:tc>
          <w:tcPr>
            <w:tcW w:w="1440" w:type="dxa"/>
          </w:tcPr>
          <w:p w14:paraId="68E53657" w14:textId="3E6D3084" w:rsidR="00CF6D8A" w:rsidRPr="0050071E" w:rsidRDefault="00CF6D8A" w:rsidP="00CF6D8A">
            <w:pPr>
              <w:jc w:val="center"/>
              <w:rPr>
                <w:sz w:val="18"/>
                <w:szCs w:val="18"/>
              </w:rPr>
            </w:pPr>
            <w:r w:rsidRPr="00EA5FE2">
              <w:rPr>
                <w:rFonts w:ascii="Sylfaen" w:eastAsia="Arial Unicode MS" w:hAnsi="Sylfaen" w:cs="Sylfaen"/>
                <w:sz w:val="18"/>
                <w:szCs w:val="18"/>
                <w:lang w:val="ka-GE"/>
              </w:rPr>
              <w:t>√</w:t>
            </w:r>
          </w:p>
        </w:tc>
      </w:tr>
      <w:tr w:rsidR="00CF6D8A" w:rsidRPr="0050071E" w14:paraId="57ABBBC5" w14:textId="77777777" w:rsidTr="00A016BF">
        <w:tc>
          <w:tcPr>
            <w:tcW w:w="1793" w:type="dxa"/>
          </w:tcPr>
          <w:p w14:paraId="2DBE798A" w14:textId="77777777"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 xml:space="preserve">მასწავლებლის მომზადების (60 </w:t>
            </w:r>
            <w:r w:rsidRPr="0050071E">
              <w:rPr>
                <w:rFonts w:ascii="Sylfaen" w:eastAsia="Arial Unicode MS" w:hAnsi="Sylfaen" w:cs="Sylfaen"/>
                <w:sz w:val="18"/>
                <w:szCs w:val="18"/>
                <w:lang w:val="en-US"/>
              </w:rPr>
              <w:t>ECTS</w:t>
            </w:r>
            <w:r w:rsidRPr="0050071E">
              <w:rPr>
                <w:rFonts w:ascii="Sylfaen" w:eastAsia="Arial Unicode MS" w:hAnsi="Sylfaen" w:cs="Sylfaen"/>
                <w:sz w:val="18"/>
                <w:szCs w:val="18"/>
                <w:lang w:val="ka-GE"/>
              </w:rPr>
              <w:t>)</w:t>
            </w:r>
            <w:r w:rsidRPr="0050071E">
              <w:rPr>
                <w:rFonts w:ascii="Sylfaen" w:eastAsia="Arial Unicode MS" w:hAnsi="Sylfaen" w:cs="Sylfaen"/>
                <w:sz w:val="18"/>
                <w:szCs w:val="18"/>
                <w:lang w:val="en-US"/>
              </w:rPr>
              <w:t xml:space="preserve"> </w:t>
            </w:r>
            <w:r w:rsidRPr="0050071E">
              <w:rPr>
                <w:rFonts w:ascii="Sylfaen" w:eastAsia="Arial Unicode MS" w:hAnsi="Sylfaen" w:cs="Sylfaen"/>
                <w:sz w:val="18"/>
                <w:szCs w:val="18"/>
                <w:lang w:val="ka-GE"/>
              </w:rPr>
              <w:t xml:space="preserve">პროგრამა </w:t>
            </w:r>
          </w:p>
        </w:tc>
        <w:tc>
          <w:tcPr>
            <w:tcW w:w="722" w:type="dxa"/>
          </w:tcPr>
          <w:p w14:paraId="7F496F68" w14:textId="50191585"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94" w:type="dxa"/>
          </w:tcPr>
          <w:p w14:paraId="3F43E58A" w14:textId="10BD8C1F"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20" w:type="dxa"/>
          </w:tcPr>
          <w:p w14:paraId="2AC9A33F" w14:textId="714F0CD3"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30" w:type="dxa"/>
          </w:tcPr>
          <w:p w14:paraId="14885FA3" w14:textId="187E8DA1"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816" w:type="dxa"/>
          </w:tcPr>
          <w:p w14:paraId="4EC9A916" w14:textId="77777777" w:rsidR="00CF6D8A" w:rsidRPr="0050071E" w:rsidRDefault="00CF6D8A" w:rsidP="00CF6D8A">
            <w:pPr>
              <w:jc w:val="center"/>
              <w:rPr>
                <w:sz w:val="18"/>
                <w:szCs w:val="18"/>
              </w:rPr>
            </w:pPr>
          </w:p>
        </w:tc>
        <w:tc>
          <w:tcPr>
            <w:tcW w:w="900" w:type="dxa"/>
          </w:tcPr>
          <w:p w14:paraId="296885AA" w14:textId="77777777" w:rsidR="00CF6D8A" w:rsidRPr="0050071E" w:rsidRDefault="00CF6D8A" w:rsidP="00CF6D8A">
            <w:pPr>
              <w:jc w:val="center"/>
              <w:rPr>
                <w:sz w:val="18"/>
                <w:szCs w:val="18"/>
              </w:rPr>
            </w:pPr>
          </w:p>
        </w:tc>
        <w:tc>
          <w:tcPr>
            <w:tcW w:w="1440" w:type="dxa"/>
          </w:tcPr>
          <w:p w14:paraId="29DC87FA" w14:textId="77777777" w:rsidR="00CF6D8A" w:rsidRPr="0050071E" w:rsidRDefault="00CF6D8A" w:rsidP="00CF6D8A">
            <w:pPr>
              <w:tabs>
                <w:tab w:val="left" w:pos="270"/>
                <w:tab w:val="left" w:pos="450"/>
              </w:tabs>
              <w:spacing w:after="120" w:line="288" w:lineRule="auto"/>
              <w:jc w:val="center"/>
              <w:rPr>
                <w:rFonts w:ascii="Sylfaen" w:eastAsia="Arial Unicode MS" w:hAnsi="Sylfaen" w:cs="Sylfaen"/>
                <w:sz w:val="18"/>
                <w:szCs w:val="18"/>
                <w:lang w:val="ka-GE"/>
              </w:rPr>
            </w:pPr>
          </w:p>
        </w:tc>
        <w:tc>
          <w:tcPr>
            <w:tcW w:w="1440" w:type="dxa"/>
          </w:tcPr>
          <w:p w14:paraId="0C5944A9" w14:textId="77777777" w:rsidR="00CF6D8A" w:rsidRPr="0050071E" w:rsidRDefault="00CF6D8A" w:rsidP="00CF6D8A">
            <w:pPr>
              <w:tabs>
                <w:tab w:val="left" w:pos="270"/>
                <w:tab w:val="left" w:pos="450"/>
              </w:tabs>
              <w:spacing w:after="120" w:line="288" w:lineRule="auto"/>
              <w:jc w:val="center"/>
              <w:rPr>
                <w:rFonts w:ascii="Sylfaen" w:eastAsia="Arial Unicode MS" w:hAnsi="Sylfaen" w:cs="Sylfaen"/>
                <w:sz w:val="18"/>
                <w:szCs w:val="18"/>
                <w:lang w:val="ka-GE"/>
              </w:rPr>
            </w:pPr>
          </w:p>
        </w:tc>
      </w:tr>
      <w:tr w:rsidR="00CF6D8A" w:rsidRPr="0050071E" w14:paraId="5354764C" w14:textId="77777777" w:rsidTr="00A016BF">
        <w:tc>
          <w:tcPr>
            <w:tcW w:w="1793" w:type="dxa"/>
          </w:tcPr>
          <w:p w14:paraId="724F4D21" w14:textId="77777777"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 xml:space="preserve">საერთაშორისო ურთიერთობების </w:t>
            </w:r>
            <w:r w:rsidRPr="0050071E">
              <w:rPr>
                <w:rFonts w:ascii="Sylfaen" w:eastAsia="Arial Unicode MS" w:hAnsi="Sylfaen" w:cs="Sylfaen"/>
                <w:sz w:val="18"/>
                <w:szCs w:val="18"/>
                <w:lang w:val="ka-GE"/>
              </w:rPr>
              <w:lastRenderedPageBreak/>
              <w:t>საბაკალავრო პროგრამა</w:t>
            </w:r>
          </w:p>
        </w:tc>
        <w:tc>
          <w:tcPr>
            <w:tcW w:w="722" w:type="dxa"/>
          </w:tcPr>
          <w:p w14:paraId="674EDFA6" w14:textId="6D5B760A" w:rsidR="00CF6D8A" w:rsidRPr="0050071E" w:rsidRDefault="00CF6D8A" w:rsidP="00CF6D8A">
            <w:pPr>
              <w:jc w:val="center"/>
              <w:rPr>
                <w:sz w:val="18"/>
                <w:szCs w:val="18"/>
              </w:rPr>
            </w:pPr>
            <w:r w:rsidRPr="008270AF">
              <w:rPr>
                <w:rFonts w:ascii="Sylfaen" w:eastAsia="Arial Unicode MS" w:hAnsi="Sylfaen" w:cs="Sylfaen"/>
                <w:sz w:val="18"/>
                <w:szCs w:val="18"/>
                <w:lang w:val="ka-GE"/>
              </w:rPr>
              <w:lastRenderedPageBreak/>
              <w:t>√</w:t>
            </w:r>
          </w:p>
        </w:tc>
        <w:tc>
          <w:tcPr>
            <w:tcW w:w="794" w:type="dxa"/>
          </w:tcPr>
          <w:p w14:paraId="57E6DC76" w14:textId="52B528D3"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20" w:type="dxa"/>
          </w:tcPr>
          <w:p w14:paraId="4EA4900E" w14:textId="00ABE14F"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30" w:type="dxa"/>
          </w:tcPr>
          <w:p w14:paraId="1A374639" w14:textId="4A0C1ECC"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816" w:type="dxa"/>
          </w:tcPr>
          <w:p w14:paraId="558DCA14" w14:textId="39FE3D8E" w:rsidR="00CF6D8A" w:rsidRPr="0050071E" w:rsidRDefault="00CF6D8A" w:rsidP="00CF6D8A">
            <w:pPr>
              <w:jc w:val="center"/>
              <w:rPr>
                <w:sz w:val="18"/>
                <w:szCs w:val="18"/>
              </w:rPr>
            </w:pPr>
            <w:r w:rsidRPr="003B7B13">
              <w:rPr>
                <w:rFonts w:ascii="Sylfaen" w:eastAsia="Arial Unicode MS" w:hAnsi="Sylfaen" w:cs="Sylfaen"/>
                <w:sz w:val="18"/>
                <w:szCs w:val="18"/>
                <w:lang w:val="ka-GE"/>
              </w:rPr>
              <w:t>√</w:t>
            </w:r>
          </w:p>
        </w:tc>
        <w:tc>
          <w:tcPr>
            <w:tcW w:w="900" w:type="dxa"/>
          </w:tcPr>
          <w:p w14:paraId="3B8E4525" w14:textId="698C4B52" w:rsidR="00CF6D8A" w:rsidRPr="0050071E" w:rsidRDefault="00CF6D8A" w:rsidP="00CF6D8A">
            <w:pPr>
              <w:jc w:val="center"/>
              <w:rPr>
                <w:sz w:val="18"/>
                <w:szCs w:val="18"/>
              </w:rPr>
            </w:pPr>
            <w:r w:rsidRPr="003B7B13">
              <w:rPr>
                <w:rFonts w:ascii="Sylfaen" w:eastAsia="Arial Unicode MS" w:hAnsi="Sylfaen" w:cs="Sylfaen"/>
                <w:sz w:val="18"/>
                <w:szCs w:val="18"/>
                <w:lang w:val="ka-GE"/>
              </w:rPr>
              <w:t>√</w:t>
            </w:r>
          </w:p>
        </w:tc>
        <w:tc>
          <w:tcPr>
            <w:tcW w:w="1440" w:type="dxa"/>
          </w:tcPr>
          <w:p w14:paraId="5BFF7B26" w14:textId="463287B8" w:rsidR="00CF6D8A" w:rsidRPr="0050071E" w:rsidRDefault="00CF6D8A" w:rsidP="00CF6D8A">
            <w:pPr>
              <w:jc w:val="center"/>
              <w:rPr>
                <w:sz w:val="18"/>
                <w:szCs w:val="18"/>
              </w:rPr>
            </w:pPr>
            <w:r w:rsidRPr="003B7B13">
              <w:rPr>
                <w:rFonts w:ascii="Sylfaen" w:eastAsia="Arial Unicode MS" w:hAnsi="Sylfaen" w:cs="Sylfaen"/>
                <w:sz w:val="18"/>
                <w:szCs w:val="18"/>
                <w:lang w:val="ka-GE"/>
              </w:rPr>
              <w:t>√</w:t>
            </w:r>
          </w:p>
        </w:tc>
        <w:tc>
          <w:tcPr>
            <w:tcW w:w="1440" w:type="dxa"/>
          </w:tcPr>
          <w:p w14:paraId="7324516B" w14:textId="1B8D6C25" w:rsidR="00CF6D8A" w:rsidRPr="0050071E" w:rsidRDefault="00CF6D8A" w:rsidP="00CF6D8A">
            <w:pPr>
              <w:jc w:val="center"/>
              <w:rPr>
                <w:sz w:val="18"/>
                <w:szCs w:val="18"/>
              </w:rPr>
            </w:pPr>
            <w:r w:rsidRPr="003B7B13">
              <w:rPr>
                <w:rFonts w:ascii="Sylfaen" w:eastAsia="Arial Unicode MS" w:hAnsi="Sylfaen" w:cs="Sylfaen"/>
                <w:sz w:val="18"/>
                <w:szCs w:val="18"/>
                <w:lang w:val="ka-GE"/>
              </w:rPr>
              <w:t>√</w:t>
            </w:r>
          </w:p>
        </w:tc>
      </w:tr>
      <w:tr w:rsidR="00CF6D8A" w:rsidRPr="0050071E" w14:paraId="123BCF7E" w14:textId="77777777" w:rsidTr="00A016BF">
        <w:tc>
          <w:tcPr>
            <w:tcW w:w="1793" w:type="dxa"/>
          </w:tcPr>
          <w:p w14:paraId="6A4B2855" w14:textId="77777777"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სამართლის საბაკალავრო პროგრამა</w:t>
            </w:r>
          </w:p>
        </w:tc>
        <w:tc>
          <w:tcPr>
            <w:tcW w:w="722" w:type="dxa"/>
          </w:tcPr>
          <w:p w14:paraId="60574634" w14:textId="68CC5EF5"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94" w:type="dxa"/>
          </w:tcPr>
          <w:p w14:paraId="0F2D265D" w14:textId="0AEC13E7"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20" w:type="dxa"/>
          </w:tcPr>
          <w:p w14:paraId="52257FB9" w14:textId="5CEF417B"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30" w:type="dxa"/>
          </w:tcPr>
          <w:p w14:paraId="03A1B00E" w14:textId="4E06529F"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816" w:type="dxa"/>
          </w:tcPr>
          <w:p w14:paraId="6CEBC660" w14:textId="77777777" w:rsidR="00CF6D8A" w:rsidRPr="0050071E" w:rsidRDefault="00CF6D8A" w:rsidP="00CF6D8A">
            <w:pPr>
              <w:jc w:val="center"/>
              <w:rPr>
                <w:sz w:val="18"/>
                <w:szCs w:val="18"/>
              </w:rPr>
            </w:pPr>
          </w:p>
        </w:tc>
        <w:tc>
          <w:tcPr>
            <w:tcW w:w="900" w:type="dxa"/>
          </w:tcPr>
          <w:p w14:paraId="2C26410B" w14:textId="7286EEDC" w:rsidR="00CF6D8A" w:rsidRPr="0050071E" w:rsidRDefault="00CF6D8A" w:rsidP="00CF6D8A">
            <w:pPr>
              <w:jc w:val="center"/>
              <w:rPr>
                <w:sz w:val="18"/>
                <w:szCs w:val="18"/>
              </w:rPr>
            </w:pPr>
            <w:r w:rsidRPr="00C54298">
              <w:rPr>
                <w:rFonts w:ascii="Sylfaen" w:eastAsia="Arial Unicode MS" w:hAnsi="Sylfaen" w:cs="Sylfaen"/>
                <w:sz w:val="18"/>
                <w:szCs w:val="18"/>
                <w:lang w:val="ka-GE"/>
              </w:rPr>
              <w:t>√</w:t>
            </w:r>
          </w:p>
        </w:tc>
        <w:tc>
          <w:tcPr>
            <w:tcW w:w="1440" w:type="dxa"/>
          </w:tcPr>
          <w:p w14:paraId="529A19B0" w14:textId="3D865912" w:rsidR="00CF6D8A" w:rsidRPr="0050071E" w:rsidRDefault="00CF6D8A" w:rsidP="00CF6D8A">
            <w:pPr>
              <w:jc w:val="center"/>
              <w:rPr>
                <w:sz w:val="18"/>
                <w:szCs w:val="18"/>
              </w:rPr>
            </w:pPr>
            <w:r w:rsidRPr="00C54298">
              <w:rPr>
                <w:rFonts w:ascii="Sylfaen" w:eastAsia="Arial Unicode MS" w:hAnsi="Sylfaen" w:cs="Sylfaen"/>
                <w:sz w:val="18"/>
                <w:szCs w:val="18"/>
                <w:lang w:val="ka-GE"/>
              </w:rPr>
              <w:t>√</w:t>
            </w:r>
          </w:p>
        </w:tc>
        <w:tc>
          <w:tcPr>
            <w:tcW w:w="1440" w:type="dxa"/>
          </w:tcPr>
          <w:p w14:paraId="7CD854D8" w14:textId="6613D7C9" w:rsidR="00CF6D8A" w:rsidRPr="0050071E" w:rsidRDefault="00CF6D8A" w:rsidP="00CF6D8A">
            <w:pPr>
              <w:jc w:val="center"/>
              <w:rPr>
                <w:sz w:val="18"/>
                <w:szCs w:val="18"/>
              </w:rPr>
            </w:pPr>
            <w:r w:rsidRPr="00C54298">
              <w:rPr>
                <w:rFonts w:ascii="Sylfaen" w:eastAsia="Arial Unicode MS" w:hAnsi="Sylfaen" w:cs="Sylfaen"/>
                <w:sz w:val="18"/>
                <w:szCs w:val="18"/>
                <w:lang w:val="ka-GE"/>
              </w:rPr>
              <w:t>√</w:t>
            </w:r>
          </w:p>
        </w:tc>
      </w:tr>
      <w:tr w:rsidR="00CF6D8A" w:rsidRPr="0050071E" w14:paraId="22A0D923" w14:textId="77777777" w:rsidTr="00A016BF">
        <w:tc>
          <w:tcPr>
            <w:tcW w:w="1793" w:type="dxa"/>
          </w:tcPr>
          <w:p w14:paraId="1B93D357" w14:textId="77777777"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ფსიქოლოგიის საბაკალავრო პროგრამა</w:t>
            </w:r>
          </w:p>
        </w:tc>
        <w:tc>
          <w:tcPr>
            <w:tcW w:w="722" w:type="dxa"/>
          </w:tcPr>
          <w:p w14:paraId="111F7DC9" w14:textId="0363CAA1"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94" w:type="dxa"/>
          </w:tcPr>
          <w:p w14:paraId="00293EF2" w14:textId="1DC431F4"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20" w:type="dxa"/>
          </w:tcPr>
          <w:p w14:paraId="496082DC" w14:textId="61AFE4D9"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30" w:type="dxa"/>
          </w:tcPr>
          <w:p w14:paraId="16890D90" w14:textId="639C87C9"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816" w:type="dxa"/>
          </w:tcPr>
          <w:p w14:paraId="22DA14CC" w14:textId="693B7623" w:rsidR="00CF6D8A" w:rsidRPr="0050071E" w:rsidRDefault="00CF6D8A" w:rsidP="00CF6D8A">
            <w:pPr>
              <w:jc w:val="center"/>
              <w:rPr>
                <w:sz w:val="18"/>
                <w:szCs w:val="18"/>
              </w:rPr>
            </w:pPr>
            <w:r w:rsidRPr="006F1A71">
              <w:rPr>
                <w:rFonts w:ascii="Sylfaen" w:eastAsia="Arial Unicode MS" w:hAnsi="Sylfaen" w:cs="Sylfaen"/>
                <w:sz w:val="18"/>
                <w:szCs w:val="18"/>
                <w:lang w:val="ka-GE"/>
              </w:rPr>
              <w:t>√</w:t>
            </w:r>
          </w:p>
        </w:tc>
        <w:tc>
          <w:tcPr>
            <w:tcW w:w="900" w:type="dxa"/>
          </w:tcPr>
          <w:p w14:paraId="235C9487" w14:textId="29300A09" w:rsidR="00CF6D8A" w:rsidRPr="0050071E" w:rsidRDefault="00CF6D8A" w:rsidP="00CF6D8A">
            <w:pPr>
              <w:jc w:val="center"/>
              <w:rPr>
                <w:sz w:val="18"/>
                <w:szCs w:val="18"/>
              </w:rPr>
            </w:pPr>
            <w:r w:rsidRPr="006F1A71">
              <w:rPr>
                <w:rFonts w:ascii="Sylfaen" w:eastAsia="Arial Unicode MS" w:hAnsi="Sylfaen" w:cs="Sylfaen"/>
                <w:sz w:val="18"/>
                <w:szCs w:val="18"/>
                <w:lang w:val="ka-GE"/>
              </w:rPr>
              <w:t>√</w:t>
            </w:r>
          </w:p>
        </w:tc>
        <w:tc>
          <w:tcPr>
            <w:tcW w:w="1440" w:type="dxa"/>
          </w:tcPr>
          <w:p w14:paraId="31BABE49" w14:textId="32FDD5A2" w:rsidR="00CF6D8A" w:rsidRPr="0050071E" w:rsidRDefault="00CF6D8A" w:rsidP="00CF6D8A">
            <w:pPr>
              <w:jc w:val="center"/>
              <w:rPr>
                <w:sz w:val="18"/>
                <w:szCs w:val="18"/>
              </w:rPr>
            </w:pPr>
            <w:r w:rsidRPr="006F1A71">
              <w:rPr>
                <w:rFonts w:ascii="Sylfaen" w:eastAsia="Arial Unicode MS" w:hAnsi="Sylfaen" w:cs="Sylfaen"/>
                <w:sz w:val="18"/>
                <w:szCs w:val="18"/>
                <w:lang w:val="ka-GE"/>
              </w:rPr>
              <w:t>√</w:t>
            </w:r>
          </w:p>
        </w:tc>
        <w:tc>
          <w:tcPr>
            <w:tcW w:w="1440" w:type="dxa"/>
          </w:tcPr>
          <w:p w14:paraId="6422B5AF" w14:textId="4EF983F0" w:rsidR="00CF6D8A" w:rsidRPr="0050071E" w:rsidRDefault="00CF6D8A" w:rsidP="00CF6D8A">
            <w:pPr>
              <w:jc w:val="center"/>
              <w:rPr>
                <w:sz w:val="18"/>
                <w:szCs w:val="18"/>
              </w:rPr>
            </w:pPr>
            <w:r w:rsidRPr="006F1A71">
              <w:rPr>
                <w:rFonts w:ascii="Sylfaen" w:eastAsia="Arial Unicode MS" w:hAnsi="Sylfaen" w:cs="Sylfaen"/>
                <w:sz w:val="18"/>
                <w:szCs w:val="18"/>
                <w:lang w:val="ka-GE"/>
              </w:rPr>
              <w:t>√</w:t>
            </w:r>
          </w:p>
        </w:tc>
      </w:tr>
      <w:tr w:rsidR="00CF6D8A" w:rsidRPr="0050071E" w14:paraId="4D273E8A" w14:textId="77777777" w:rsidTr="00A016BF">
        <w:tc>
          <w:tcPr>
            <w:tcW w:w="1793" w:type="dxa"/>
          </w:tcPr>
          <w:p w14:paraId="0FB6D009" w14:textId="77777777" w:rsidR="00CF6D8A" w:rsidRPr="0050071E" w:rsidRDefault="00CF6D8A" w:rsidP="00CF6D8A">
            <w:pPr>
              <w:tabs>
                <w:tab w:val="left" w:pos="270"/>
                <w:tab w:val="left" w:pos="450"/>
              </w:tabs>
              <w:spacing w:after="120"/>
              <w:jc w:val="both"/>
              <w:rPr>
                <w:rFonts w:ascii="Sylfaen" w:eastAsia="Arial Unicode MS" w:hAnsi="Sylfaen" w:cs="Sylfaen"/>
                <w:sz w:val="18"/>
                <w:szCs w:val="18"/>
                <w:lang w:val="ka-GE"/>
              </w:rPr>
            </w:pPr>
            <w:r w:rsidRPr="0050071E">
              <w:rPr>
                <w:rFonts w:ascii="Sylfaen" w:eastAsia="Arial Unicode MS" w:hAnsi="Sylfaen" w:cs="Sylfaen"/>
                <w:sz w:val="18"/>
                <w:szCs w:val="18"/>
                <w:lang w:val="ka-GE"/>
              </w:rPr>
              <w:t>ვეტერინარიის ინტეგრირებული სამაგისტრო პროგრამა</w:t>
            </w:r>
          </w:p>
        </w:tc>
        <w:tc>
          <w:tcPr>
            <w:tcW w:w="722" w:type="dxa"/>
          </w:tcPr>
          <w:p w14:paraId="7357A536" w14:textId="26612C00"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94" w:type="dxa"/>
          </w:tcPr>
          <w:p w14:paraId="0469EE73" w14:textId="0ABD177D"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20" w:type="dxa"/>
          </w:tcPr>
          <w:p w14:paraId="6EED5F8E" w14:textId="33EB43FB"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730" w:type="dxa"/>
          </w:tcPr>
          <w:p w14:paraId="2377CA1E" w14:textId="071204B0" w:rsidR="00CF6D8A" w:rsidRPr="0050071E" w:rsidRDefault="00CF6D8A" w:rsidP="00CF6D8A">
            <w:pPr>
              <w:jc w:val="center"/>
              <w:rPr>
                <w:sz w:val="18"/>
                <w:szCs w:val="18"/>
              </w:rPr>
            </w:pPr>
            <w:r w:rsidRPr="008270AF">
              <w:rPr>
                <w:rFonts w:ascii="Sylfaen" w:eastAsia="Arial Unicode MS" w:hAnsi="Sylfaen" w:cs="Sylfaen"/>
                <w:sz w:val="18"/>
                <w:szCs w:val="18"/>
                <w:lang w:val="ka-GE"/>
              </w:rPr>
              <w:t>√</w:t>
            </w:r>
          </w:p>
        </w:tc>
        <w:tc>
          <w:tcPr>
            <w:tcW w:w="816" w:type="dxa"/>
          </w:tcPr>
          <w:p w14:paraId="45919A5E" w14:textId="77777777" w:rsidR="00CF6D8A" w:rsidRPr="0050071E" w:rsidRDefault="00CF6D8A" w:rsidP="00CF6D8A">
            <w:pPr>
              <w:jc w:val="center"/>
              <w:rPr>
                <w:sz w:val="18"/>
                <w:szCs w:val="18"/>
              </w:rPr>
            </w:pPr>
          </w:p>
        </w:tc>
        <w:tc>
          <w:tcPr>
            <w:tcW w:w="900" w:type="dxa"/>
          </w:tcPr>
          <w:p w14:paraId="7DDBEE33" w14:textId="77777777" w:rsidR="00CF6D8A" w:rsidRPr="0050071E" w:rsidRDefault="00CF6D8A" w:rsidP="00CF6D8A">
            <w:pPr>
              <w:jc w:val="center"/>
              <w:rPr>
                <w:sz w:val="18"/>
                <w:szCs w:val="18"/>
              </w:rPr>
            </w:pPr>
          </w:p>
        </w:tc>
        <w:tc>
          <w:tcPr>
            <w:tcW w:w="1440" w:type="dxa"/>
          </w:tcPr>
          <w:p w14:paraId="794E0380" w14:textId="04C1250F" w:rsidR="00CF6D8A" w:rsidRPr="0050071E" w:rsidRDefault="00CF6D8A" w:rsidP="00CF6D8A">
            <w:pPr>
              <w:jc w:val="center"/>
              <w:rPr>
                <w:sz w:val="18"/>
                <w:szCs w:val="18"/>
              </w:rPr>
            </w:pPr>
            <w:r w:rsidRPr="00326AAD">
              <w:rPr>
                <w:rFonts w:ascii="Sylfaen" w:eastAsia="Arial Unicode MS" w:hAnsi="Sylfaen" w:cs="Sylfaen"/>
                <w:sz w:val="18"/>
                <w:szCs w:val="18"/>
                <w:lang w:val="ka-GE"/>
              </w:rPr>
              <w:t>√</w:t>
            </w:r>
          </w:p>
        </w:tc>
        <w:tc>
          <w:tcPr>
            <w:tcW w:w="1440" w:type="dxa"/>
          </w:tcPr>
          <w:p w14:paraId="40E931C6" w14:textId="00B76A39" w:rsidR="00CF6D8A" w:rsidRPr="0050071E" w:rsidRDefault="00CF6D8A" w:rsidP="00CF6D8A">
            <w:pPr>
              <w:jc w:val="center"/>
              <w:rPr>
                <w:sz w:val="18"/>
                <w:szCs w:val="18"/>
              </w:rPr>
            </w:pPr>
            <w:r w:rsidRPr="00326AAD">
              <w:rPr>
                <w:rFonts w:ascii="Sylfaen" w:eastAsia="Arial Unicode MS" w:hAnsi="Sylfaen" w:cs="Sylfaen"/>
                <w:sz w:val="18"/>
                <w:szCs w:val="18"/>
                <w:lang w:val="ka-GE"/>
              </w:rPr>
              <w:t>√</w:t>
            </w:r>
          </w:p>
        </w:tc>
      </w:tr>
    </w:tbl>
    <w:p w14:paraId="75970427" w14:textId="77777777" w:rsidR="003C298C" w:rsidRPr="0050071E" w:rsidRDefault="003C298C" w:rsidP="00725B15">
      <w:pPr>
        <w:tabs>
          <w:tab w:val="left" w:pos="270"/>
          <w:tab w:val="left" w:pos="450"/>
        </w:tabs>
        <w:spacing w:after="120" w:line="288" w:lineRule="auto"/>
        <w:jc w:val="both"/>
        <w:rPr>
          <w:rFonts w:ascii="Sylfaen" w:eastAsia="Arial Unicode MS" w:hAnsi="Sylfaen" w:cs="Sylfaen"/>
          <w:sz w:val="10"/>
          <w:szCs w:val="10"/>
          <w:lang w:val="ka-GE"/>
        </w:rPr>
      </w:pPr>
    </w:p>
    <w:p w14:paraId="3D874C12" w14:textId="36A40546" w:rsidR="00725B15" w:rsidRPr="0050071E" w:rsidRDefault="00725B15" w:rsidP="00725B15">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დეტალებისთვის იხ. დანართი 4 - სწავლის შედეგების პირდაპირი შეფასება, აკადემიური მოსწრების ანალიზი, ანგარიშები ანალიზის შედეგების გამოყენებისა და რეაგირების შესახებ.</w:t>
      </w:r>
    </w:p>
    <w:p w14:paraId="0A7E2AC8" w14:textId="73F96311" w:rsidR="000D319F" w:rsidRPr="0050071E" w:rsidRDefault="003C59B2" w:rsidP="00D466D7">
      <w:pPr>
        <w:tabs>
          <w:tab w:val="left" w:pos="270"/>
          <w:tab w:val="left" w:pos="450"/>
        </w:tabs>
        <w:spacing w:after="120" w:line="288" w:lineRule="auto"/>
        <w:jc w:val="both"/>
        <w:rPr>
          <w:rFonts w:ascii="Sylfaen" w:hAnsi="Sylfaen"/>
        </w:rPr>
      </w:pPr>
      <w:r w:rsidRPr="0050071E">
        <w:rPr>
          <w:rFonts w:ascii="Sylfaen" w:hAnsi="Sylfaen"/>
          <w:b/>
          <w:color w:val="2F5496" w:themeColor="accent5" w:themeShade="BF"/>
          <w:lang w:val="ka-GE"/>
        </w:rPr>
        <w:t>შენიშვნა:</w:t>
      </w:r>
      <w:r w:rsidRPr="0050071E">
        <w:rPr>
          <w:rFonts w:ascii="Sylfaen" w:hAnsi="Sylfaen"/>
          <w:color w:val="2F5496" w:themeColor="accent5" w:themeShade="BF"/>
          <w:lang w:val="ka-GE"/>
        </w:rPr>
        <w:t xml:space="preserve"> </w:t>
      </w:r>
      <w:r w:rsidR="00011707" w:rsidRPr="0050071E">
        <w:rPr>
          <w:rFonts w:ascii="Sylfaen" w:hAnsi="Sylfaen"/>
          <w:lang w:val="ka-GE"/>
        </w:rPr>
        <w:t xml:space="preserve">სტუდენტთა </w:t>
      </w:r>
      <w:r w:rsidRPr="0050071E">
        <w:rPr>
          <w:rFonts w:ascii="Sylfaen" w:hAnsi="Sylfaen"/>
          <w:lang w:val="ka-GE"/>
        </w:rPr>
        <w:t>აკადემიური მოსწრების ანალიზი არ განხორციელებულა</w:t>
      </w:r>
      <w:r w:rsidR="000D319F" w:rsidRPr="0050071E">
        <w:rPr>
          <w:rFonts w:ascii="Sylfaen" w:hAnsi="Sylfaen"/>
          <w:lang w:val="ka-GE"/>
        </w:rPr>
        <w:t xml:space="preserve"> </w:t>
      </w:r>
      <w:r w:rsidR="000D319F" w:rsidRPr="0050071E">
        <w:rPr>
          <w:rFonts w:ascii="Sylfaen" w:eastAsia="Arial Unicode MS" w:hAnsi="Sylfaen" w:cs="Sylfaen"/>
          <w:lang w:val="ka-GE"/>
        </w:rPr>
        <w:t>საგანმანათლებლო პროგრამებზე, სადაც 202</w:t>
      </w:r>
      <w:r w:rsidR="002825F7">
        <w:rPr>
          <w:rFonts w:ascii="Sylfaen" w:eastAsia="Arial Unicode MS" w:hAnsi="Sylfaen" w:cs="Sylfaen"/>
          <w:lang w:val="ka-GE"/>
        </w:rPr>
        <w:t>3-2024</w:t>
      </w:r>
      <w:r w:rsidR="000D319F" w:rsidRPr="0050071E">
        <w:rPr>
          <w:rFonts w:ascii="Sylfaen" w:eastAsia="Arial Unicode MS" w:hAnsi="Sylfaen" w:cs="Sylfaen"/>
          <w:lang w:val="ka-GE"/>
        </w:rPr>
        <w:t xml:space="preserve"> აკადემიურ წელს არ ირიცხებოდა არცერთი სტუდენტი, შესაბამისად არ მიმდინარეობდა სასწავლო პროცესი და არ არსებობდა მონაცემები ანალიზისთვის</w:t>
      </w:r>
      <w:r w:rsidR="002825F7">
        <w:rPr>
          <w:rFonts w:ascii="Sylfaen" w:eastAsia="Arial Unicode MS" w:hAnsi="Sylfaen" w:cs="Sylfaen"/>
          <w:lang w:val="ka-GE"/>
        </w:rPr>
        <w:t xml:space="preserve">. </w:t>
      </w:r>
      <w:r w:rsidR="00011707" w:rsidRPr="0050071E">
        <w:rPr>
          <w:rFonts w:ascii="Sylfaen" w:eastAsia="Arial Unicode MS" w:hAnsi="Sylfaen" w:cs="Sylfaen"/>
          <w:lang w:val="ka-GE"/>
        </w:rPr>
        <w:t>აკადემიური მოსწრების ანალიზი</w:t>
      </w:r>
      <w:r w:rsidR="000D319F" w:rsidRPr="0050071E">
        <w:rPr>
          <w:rFonts w:ascii="Sylfaen" w:eastAsia="Arial Unicode MS" w:hAnsi="Sylfaen" w:cs="Sylfaen"/>
          <w:lang w:val="ka-GE"/>
        </w:rPr>
        <w:t xml:space="preserve"> ასევე არ </w:t>
      </w:r>
      <w:r w:rsidR="00011707" w:rsidRPr="0050071E">
        <w:rPr>
          <w:rFonts w:ascii="Sylfaen" w:eastAsia="Arial Unicode MS" w:hAnsi="Sylfaen" w:cs="Sylfaen"/>
          <w:lang w:val="ka-GE"/>
        </w:rPr>
        <w:t>განხორციელებულა</w:t>
      </w:r>
      <w:r w:rsidR="000D319F" w:rsidRPr="0050071E">
        <w:rPr>
          <w:rFonts w:ascii="Sylfaen" w:eastAsia="Arial Unicode MS" w:hAnsi="Sylfaen" w:cs="Sylfaen"/>
          <w:lang w:val="ka-GE"/>
        </w:rPr>
        <w:t xml:space="preserve"> </w:t>
      </w:r>
      <w:r w:rsidR="002825F7">
        <w:rPr>
          <w:rFonts w:ascii="Sylfaen" w:eastAsia="Arial Unicode MS" w:hAnsi="Sylfaen" w:cs="Sylfaen"/>
          <w:lang w:val="ka-GE"/>
        </w:rPr>
        <w:t>ისეთ</w:t>
      </w:r>
      <w:r w:rsidR="001D6022">
        <w:rPr>
          <w:rFonts w:ascii="Sylfaen" w:eastAsia="Arial Unicode MS" w:hAnsi="Sylfaen" w:cs="Sylfaen"/>
          <w:lang w:val="ka-GE"/>
        </w:rPr>
        <w:t>ი</w:t>
      </w:r>
      <w:r w:rsidR="000D319F" w:rsidRPr="0050071E">
        <w:rPr>
          <w:rFonts w:ascii="Sylfaen" w:eastAsia="Arial Unicode MS" w:hAnsi="Sylfaen" w:cs="Sylfaen"/>
          <w:lang w:val="ka-GE"/>
        </w:rPr>
        <w:t xml:space="preserve"> საგანმანათლებლო პროგრამ</w:t>
      </w:r>
      <w:r w:rsidR="001D6022">
        <w:rPr>
          <w:rFonts w:ascii="Sylfaen" w:eastAsia="Arial Unicode MS" w:hAnsi="Sylfaen" w:cs="Sylfaen"/>
          <w:lang w:val="ka-GE"/>
        </w:rPr>
        <w:t>ებ</w:t>
      </w:r>
      <w:r w:rsidR="000D319F" w:rsidRPr="0050071E">
        <w:rPr>
          <w:rFonts w:ascii="Sylfaen" w:eastAsia="Arial Unicode MS" w:hAnsi="Sylfaen" w:cs="Sylfaen"/>
          <w:lang w:val="ka-GE"/>
        </w:rPr>
        <w:t xml:space="preserve">ის შემთხვევაში, </w:t>
      </w:r>
      <w:r w:rsidR="002825F7">
        <w:rPr>
          <w:rFonts w:ascii="Sylfaen" w:eastAsia="Arial Unicode MS" w:hAnsi="Sylfaen" w:cs="Sylfaen"/>
          <w:lang w:val="ka-GE"/>
        </w:rPr>
        <w:t xml:space="preserve">რომლის განხორციელებაც </w:t>
      </w:r>
      <w:r w:rsidR="00D466D7" w:rsidRPr="0050071E">
        <w:rPr>
          <w:rFonts w:ascii="Sylfaen" w:eastAsia="Arial Unicode MS" w:hAnsi="Sylfaen" w:cs="Sylfaen"/>
          <w:lang w:val="ka-GE"/>
        </w:rPr>
        <w:t>არ იგეგმება მომავალში</w:t>
      </w:r>
      <w:r w:rsidR="002825F7">
        <w:rPr>
          <w:rFonts w:ascii="Sylfaen" w:eastAsia="Arial Unicode MS" w:hAnsi="Sylfaen" w:cs="Sylfaen"/>
          <w:lang w:val="ka-GE"/>
        </w:rPr>
        <w:t xml:space="preserve">, </w:t>
      </w:r>
      <w:r w:rsidR="00D466D7" w:rsidRPr="0050071E">
        <w:rPr>
          <w:rFonts w:ascii="Sylfaen" w:eastAsia="Arial Unicode MS" w:hAnsi="Sylfaen" w:cs="Sylfaen"/>
          <w:lang w:val="ka-GE"/>
        </w:rPr>
        <w:t>არ ცხადდება მიღება და აზრს კარგავს მისი შინაარსობრივი განახლება.</w:t>
      </w:r>
    </w:p>
    <w:p w14:paraId="253BDEC6" w14:textId="4E8BEF33" w:rsidR="002F5E94" w:rsidRPr="0050071E" w:rsidRDefault="002F5E94" w:rsidP="002F20DD">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სწავლის შედეგების შეფასების პირდაპირ მეთოდად უნივერსიტეტი სწავლის შედეგების შეფასების მეთოდოლოგიის თანახმად, ასევე განსაზღვრავს შეფასების უფრო კომპლექსურ მეთოდსაც, რაც გულისხმობს სწავლის შედეგების ჩაშლას შეფასების ინდიკატორებად და ინდიკატორების შეფასებას. აღნიშნული მეთოდი ხელს უწყობს სწავლის შედეგების მიღწევასთან დაკავშირებით გამოვლენილი საყურადღებო შემთხვევების უფრო სიღრმისეულ შესწავლას და მიზეზების კვლევას. ინდიკატორების გამოყენებით სწავლის შედეგების შეფასების გეგმა შემუშავებულია საგანმანათლებლო პროგრამების ფარგლებში </w:t>
      </w:r>
      <w:r w:rsidR="003705A6" w:rsidRPr="0050071E">
        <w:rPr>
          <w:rFonts w:ascii="Sylfaen" w:eastAsia="Arial Unicode MS" w:hAnsi="Sylfaen" w:cs="Sylfaen"/>
          <w:lang w:val="ka-GE"/>
        </w:rPr>
        <w:t xml:space="preserve">(პროგრამის დანართი 4 - სწავლის შედეგების შეფასება) </w:t>
      </w:r>
      <w:r w:rsidRPr="0050071E">
        <w:rPr>
          <w:rFonts w:ascii="Sylfaen" w:eastAsia="Arial Unicode MS" w:hAnsi="Sylfaen" w:cs="Sylfaen"/>
          <w:lang w:val="ka-GE"/>
        </w:rPr>
        <w:t>და შედეგების ვალიდურობის მიზნით (ვალიდური შედეგები შესაძლებელია მივიღოთ პროგრამები</w:t>
      </w:r>
      <w:r w:rsidR="003705A6" w:rsidRPr="0050071E">
        <w:rPr>
          <w:rFonts w:ascii="Sylfaen" w:eastAsia="Arial Unicode MS" w:hAnsi="Sylfaen" w:cs="Sylfaen"/>
          <w:lang w:val="ka-GE"/>
        </w:rPr>
        <w:t>ს განახლებიდან</w:t>
      </w:r>
      <w:r w:rsidRPr="0050071E">
        <w:rPr>
          <w:rFonts w:ascii="Sylfaen" w:eastAsia="Arial Unicode MS" w:hAnsi="Sylfaen" w:cs="Sylfaen"/>
          <w:lang w:val="ka-GE"/>
        </w:rPr>
        <w:t xml:space="preserve"> გარკვეული პერიოდი</w:t>
      </w:r>
      <w:r w:rsidR="003705A6" w:rsidRPr="0050071E">
        <w:rPr>
          <w:rFonts w:ascii="Sylfaen" w:eastAsia="Arial Unicode MS" w:hAnsi="Sylfaen" w:cs="Sylfaen"/>
          <w:lang w:val="ka-GE"/>
        </w:rPr>
        <w:t xml:space="preserve">ს </w:t>
      </w:r>
      <w:r w:rsidRPr="0050071E">
        <w:rPr>
          <w:rFonts w:ascii="Sylfaen" w:eastAsia="Arial Unicode MS" w:hAnsi="Sylfaen" w:cs="Sylfaen"/>
          <w:lang w:val="ka-GE"/>
        </w:rPr>
        <w:t xml:space="preserve">შემდეგ) </w:t>
      </w:r>
      <w:r w:rsidR="00C113AA" w:rsidRPr="00B87ABD">
        <w:rPr>
          <w:rFonts w:ascii="Sylfaen" w:eastAsia="Arial Unicode MS" w:hAnsi="Sylfaen" w:cs="Sylfaen"/>
          <w:lang w:val="ka-GE"/>
        </w:rPr>
        <w:t xml:space="preserve">დაგეგმილია მათი განხორციელება </w:t>
      </w:r>
      <w:r w:rsidR="00C113AA">
        <w:rPr>
          <w:rFonts w:ascii="Sylfaen" w:eastAsia="Arial Unicode MS" w:hAnsi="Sylfaen" w:cs="Sylfaen"/>
          <w:lang w:val="ka-GE"/>
        </w:rPr>
        <w:t xml:space="preserve">პროგრამების შემუშავების პერიოდების გათვალისწინებით შესაბამისი </w:t>
      </w:r>
      <w:r w:rsidR="00C113AA" w:rsidRPr="00B87ABD">
        <w:rPr>
          <w:rFonts w:ascii="Sylfaen" w:eastAsia="Arial Unicode MS" w:hAnsi="Sylfaen" w:cs="Sylfaen"/>
          <w:lang w:val="ka-GE"/>
        </w:rPr>
        <w:t>აკადემიური წლ</w:t>
      </w:r>
      <w:r w:rsidR="00C113AA">
        <w:rPr>
          <w:rFonts w:ascii="Sylfaen" w:eastAsia="Arial Unicode MS" w:hAnsi="Sylfaen" w:cs="Sylfaen"/>
          <w:lang w:val="ka-GE"/>
        </w:rPr>
        <w:t>ებ</w:t>
      </w:r>
      <w:r w:rsidR="00C113AA" w:rsidRPr="00B87ABD">
        <w:rPr>
          <w:rFonts w:ascii="Sylfaen" w:eastAsia="Arial Unicode MS" w:hAnsi="Sylfaen" w:cs="Sylfaen"/>
          <w:lang w:val="ka-GE"/>
        </w:rPr>
        <w:t>იდან.</w:t>
      </w:r>
      <w:r w:rsidR="00C113AA">
        <w:rPr>
          <w:rFonts w:ascii="Sylfaen" w:eastAsia="Arial Unicode MS" w:hAnsi="Sylfaen" w:cs="Sylfaen"/>
          <w:lang w:val="ka-GE"/>
        </w:rPr>
        <w:t xml:space="preserve"> </w:t>
      </w:r>
      <w:r w:rsidR="003705A6" w:rsidRPr="0050071E">
        <w:rPr>
          <w:rFonts w:ascii="Sylfaen" w:eastAsia="Arial Unicode MS" w:hAnsi="Sylfaen" w:cs="Sylfaen"/>
          <w:lang w:val="ka-GE"/>
        </w:rPr>
        <w:t xml:space="preserve">საგანმანათლებლო პროგრამების შესაბამისი დანართების მიხედვით </w:t>
      </w:r>
      <w:r w:rsidR="002F20DD" w:rsidRPr="0050071E">
        <w:rPr>
          <w:rFonts w:ascii="Sylfaen" w:eastAsia="Arial Unicode MS" w:hAnsi="Sylfaen" w:cs="Sylfaen"/>
          <w:lang w:val="ka-GE"/>
        </w:rPr>
        <w:t>202</w:t>
      </w:r>
      <w:r w:rsidR="00C113AA">
        <w:rPr>
          <w:rFonts w:ascii="Sylfaen" w:eastAsia="Arial Unicode MS" w:hAnsi="Sylfaen" w:cs="Sylfaen"/>
          <w:lang w:val="ka-GE"/>
        </w:rPr>
        <w:t>3</w:t>
      </w:r>
      <w:r w:rsidR="002F20DD" w:rsidRPr="0050071E">
        <w:rPr>
          <w:rFonts w:ascii="Sylfaen" w:eastAsia="Arial Unicode MS" w:hAnsi="Sylfaen" w:cs="Sylfaen"/>
          <w:lang w:val="ka-GE"/>
        </w:rPr>
        <w:t>-202</w:t>
      </w:r>
      <w:r w:rsidR="00C113AA">
        <w:rPr>
          <w:rFonts w:ascii="Sylfaen" w:eastAsia="Arial Unicode MS" w:hAnsi="Sylfaen" w:cs="Sylfaen"/>
          <w:lang w:val="ka-GE"/>
        </w:rPr>
        <w:t>4</w:t>
      </w:r>
      <w:r w:rsidR="002F20DD" w:rsidRPr="0050071E">
        <w:rPr>
          <w:rFonts w:ascii="Sylfaen" w:eastAsia="Arial Unicode MS" w:hAnsi="Sylfaen" w:cs="Sylfaen"/>
          <w:lang w:val="ka-GE"/>
        </w:rPr>
        <w:t xml:space="preserve"> აკადემიურ </w:t>
      </w:r>
      <w:r w:rsidR="003705A6" w:rsidRPr="0050071E">
        <w:rPr>
          <w:rFonts w:ascii="Sylfaen" w:eastAsia="Arial Unicode MS" w:hAnsi="Sylfaen" w:cs="Sylfaen"/>
          <w:lang w:val="ka-GE"/>
        </w:rPr>
        <w:t xml:space="preserve">წელს </w:t>
      </w:r>
      <w:r w:rsidR="002F20DD" w:rsidRPr="0050071E">
        <w:rPr>
          <w:rFonts w:ascii="Sylfaen" w:eastAsia="Arial Unicode MS" w:hAnsi="Sylfaen" w:cs="Sylfaen"/>
          <w:lang w:val="ka-GE"/>
        </w:rPr>
        <w:t xml:space="preserve">აღნიშნული პირდაპირი მეთოდით სწავლის შედეგების შეფასება განხორციელდა </w:t>
      </w:r>
      <w:r w:rsidR="00C113AA">
        <w:rPr>
          <w:rFonts w:ascii="Sylfaen" w:eastAsia="Arial Unicode MS" w:hAnsi="Sylfaen" w:cs="Sylfaen"/>
          <w:lang w:val="ka-GE"/>
        </w:rPr>
        <w:t>7</w:t>
      </w:r>
      <w:r w:rsidR="003705A6" w:rsidRPr="0050071E">
        <w:rPr>
          <w:rFonts w:ascii="Sylfaen" w:eastAsia="Arial Unicode MS" w:hAnsi="Sylfaen" w:cs="Sylfaen"/>
          <w:lang w:val="ka-GE"/>
        </w:rPr>
        <w:t xml:space="preserve"> </w:t>
      </w:r>
      <w:r w:rsidR="002F20DD" w:rsidRPr="0050071E">
        <w:rPr>
          <w:rFonts w:ascii="Sylfaen" w:eastAsia="Arial Unicode MS" w:hAnsi="Sylfaen" w:cs="Sylfaen"/>
          <w:lang w:val="ka-GE"/>
        </w:rPr>
        <w:t>საგანმანათლებლო პროგრამაზე: სამართლის საბაკალავრო საგანმანათლებლო პროგრამა, ინფორმატიკის საბაკალავრო საგანმანათლებლო პროგრამა</w:t>
      </w:r>
      <w:r w:rsidR="003705A6" w:rsidRPr="0050071E">
        <w:rPr>
          <w:rFonts w:ascii="Sylfaen" w:eastAsia="Arial Unicode MS" w:hAnsi="Sylfaen" w:cs="Sylfaen"/>
          <w:lang w:val="ka-GE"/>
        </w:rPr>
        <w:t>, საერთაშორისო ურთიერთობების საბაკალავრო საგანმანათლებლო პროგრამა</w:t>
      </w:r>
      <w:r w:rsidR="00C113AA">
        <w:rPr>
          <w:rFonts w:ascii="Sylfaen" w:eastAsia="Arial Unicode MS" w:hAnsi="Sylfaen" w:cs="Sylfaen"/>
          <w:lang w:val="ka-GE"/>
        </w:rPr>
        <w:t xml:space="preserve">, </w:t>
      </w:r>
      <w:r w:rsidR="002F20DD" w:rsidRPr="0050071E">
        <w:rPr>
          <w:rFonts w:ascii="Sylfaen" w:eastAsia="Arial Unicode MS" w:hAnsi="Sylfaen" w:cs="Sylfaen"/>
          <w:lang w:val="ka-GE"/>
        </w:rPr>
        <w:t>ფსიქოლოგიის საბაკალავრო საგანმანათლებლო პროგრამა</w:t>
      </w:r>
      <w:r w:rsidR="00F45663" w:rsidRPr="0050071E">
        <w:rPr>
          <w:rFonts w:ascii="Sylfaen" w:eastAsia="Arial Unicode MS" w:hAnsi="Sylfaen" w:cs="Sylfaen"/>
          <w:lang w:val="ka-GE"/>
        </w:rPr>
        <w:t xml:space="preserve">, მასწავლებლის მომზადების საგანმანათლებლო პროგრამა (60 </w:t>
      </w:r>
      <w:r w:rsidR="00F45663" w:rsidRPr="0050071E">
        <w:rPr>
          <w:rFonts w:ascii="Sylfaen" w:eastAsia="Arial Unicode MS" w:hAnsi="Sylfaen" w:cs="Sylfaen"/>
        </w:rPr>
        <w:t>ECTS</w:t>
      </w:r>
      <w:r w:rsidR="00F45663" w:rsidRPr="0050071E">
        <w:rPr>
          <w:rFonts w:ascii="Sylfaen" w:eastAsia="Arial Unicode MS" w:hAnsi="Sylfaen" w:cs="Sylfaen"/>
          <w:lang w:val="ka-GE"/>
        </w:rPr>
        <w:t xml:space="preserve">), სტომატოლოგიის </w:t>
      </w:r>
      <w:r w:rsidR="00F45663" w:rsidRPr="0050071E">
        <w:rPr>
          <w:rFonts w:ascii="Sylfaen" w:eastAsia="Arial Unicode MS" w:hAnsi="Sylfaen" w:cs="Sylfaen"/>
          <w:lang w:val="ka-GE"/>
        </w:rPr>
        <w:lastRenderedPageBreak/>
        <w:t>ერთსაფეხურიანი ქართულენოვანი და ინგლისურენოვანი საგანმანათლებლო პროგრამები</w:t>
      </w:r>
      <w:r w:rsidR="002F20DD" w:rsidRPr="0050071E">
        <w:rPr>
          <w:rFonts w:ascii="Sylfaen" w:eastAsia="Arial Unicode MS" w:hAnsi="Sylfaen" w:cs="Sylfaen"/>
          <w:lang w:val="ka-GE"/>
        </w:rPr>
        <w:t xml:space="preserve">. შედეგების შეფასების საფუძველზე </w:t>
      </w:r>
      <w:r w:rsidR="00D56423" w:rsidRPr="0050071E">
        <w:rPr>
          <w:rFonts w:ascii="Sylfaen" w:eastAsia="Arial Unicode MS" w:hAnsi="Sylfaen" w:cs="Sylfaen"/>
          <w:lang w:val="ka-GE"/>
        </w:rPr>
        <w:t>ზემოაღნიშნული პროგრამების ფარგლებში საყურადღებო საკითხები არ გამოვლენილა, რაც მოითხოვდა საგანმანათლებლო პროგრამების ანდა კონკრეტული სასწავლო კურსების ცვლილებას, სწავლის შედეგების უკეთ მიღწევის მიზნით. პროგრამის ხელმძღვანელების დასკვნის საფუძველზე პროგრამის კონკრეტული სწავლის შედეგები, რომელთა შეფასებაც მოხდა 202</w:t>
      </w:r>
      <w:r w:rsidR="0044667F">
        <w:rPr>
          <w:rFonts w:ascii="Sylfaen" w:eastAsia="Arial Unicode MS" w:hAnsi="Sylfaen" w:cs="Sylfaen"/>
          <w:lang w:val="ka-GE"/>
        </w:rPr>
        <w:t>3</w:t>
      </w:r>
      <w:r w:rsidR="00D56423" w:rsidRPr="0050071E">
        <w:rPr>
          <w:rFonts w:ascii="Sylfaen" w:eastAsia="Arial Unicode MS" w:hAnsi="Sylfaen" w:cs="Sylfaen"/>
          <w:lang w:val="ka-GE"/>
        </w:rPr>
        <w:t>-202</w:t>
      </w:r>
      <w:r w:rsidR="0044667F">
        <w:rPr>
          <w:rFonts w:ascii="Sylfaen" w:eastAsia="Arial Unicode MS" w:hAnsi="Sylfaen" w:cs="Sylfaen"/>
          <w:lang w:val="ka-GE"/>
        </w:rPr>
        <w:t>4</w:t>
      </w:r>
      <w:r w:rsidR="00D56423" w:rsidRPr="0050071E">
        <w:rPr>
          <w:rFonts w:ascii="Sylfaen" w:eastAsia="Arial Unicode MS" w:hAnsi="Sylfaen" w:cs="Sylfaen"/>
          <w:lang w:val="ka-GE"/>
        </w:rPr>
        <w:t xml:space="preserve"> აკადემიურ წელს, ყველა შემთხვევაში მიიღწევა</w:t>
      </w:r>
      <w:r w:rsidR="00F45663" w:rsidRPr="0050071E">
        <w:rPr>
          <w:rFonts w:ascii="Sylfaen" w:eastAsia="Arial Unicode MS" w:hAnsi="Sylfaen" w:cs="Sylfaen"/>
          <w:lang w:val="ka-GE"/>
        </w:rPr>
        <w:t xml:space="preserve"> ანდა </w:t>
      </w:r>
      <w:r w:rsidR="0001223C" w:rsidRPr="0050071E">
        <w:rPr>
          <w:rFonts w:ascii="Sylfaen" w:eastAsia="Arial Unicode MS" w:hAnsi="Sylfaen" w:cs="Sylfaen"/>
          <w:lang w:val="ka-GE"/>
        </w:rPr>
        <w:t>მცირე, გამონაკლის</w:t>
      </w:r>
      <w:r w:rsidR="00F45663" w:rsidRPr="0050071E">
        <w:rPr>
          <w:rFonts w:ascii="Sylfaen" w:eastAsia="Arial Unicode MS" w:hAnsi="Sylfaen" w:cs="Sylfaen"/>
          <w:lang w:val="ka-GE"/>
        </w:rPr>
        <w:t xml:space="preserve"> შემთხვევებში მონაცემების </w:t>
      </w:r>
      <w:r w:rsidR="0001223C" w:rsidRPr="0050071E">
        <w:rPr>
          <w:rFonts w:ascii="Sylfaen" w:eastAsia="Arial Unicode MS" w:hAnsi="Sylfaen" w:cs="Sylfaen"/>
          <w:lang w:val="ka-GE"/>
        </w:rPr>
        <w:t xml:space="preserve">არსებული </w:t>
      </w:r>
      <w:r w:rsidR="00DD05B8" w:rsidRPr="0050071E">
        <w:rPr>
          <w:rFonts w:ascii="Sylfaen" w:eastAsia="Arial Unicode MS" w:hAnsi="Sylfaen" w:cs="Sylfaen"/>
          <w:lang w:val="ka-GE"/>
        </w:rPr>
        <w:t xml:space="preserve">რაოდენობა, მათი </w:t>
      </w:r>
      <w:r w:rsidR="00F45663" w:rsidRPr="0050071E">
        <w:rPr>
          <w:rFonts w:ascii="Sylfaen" w:eastAsia="Arial Unicode MS" w:hAnsi="Sylfaen" w:cs="Sylfaen"/>
          <w:lang w:val="ka-GE"/>
        </w:rPr>
        <w:t xml:space="preserve">შესწავლა და ანალიზი ვერ იძლევა </w:t>
      </w:r>
      <w:r w:rsidR="000877A8" w:rsidRPr="0050071E">
        <w:rPr>
          <w:rFonts w:ascii="Sylfaen" w:eastAsia="Arial Unicode MS" w:hAnsi="Sylfaen" w:cs="Sylfaen"/>
          <w:lang w:val="ka-GE"/>
        </w:rPr>
        <w:t>საფუძლიანი დასკვნების გამოტანის შესაძლებლობას პროგრამაში ანდა სასწავლო კურსებში ცვლილებების განხორციელების საჭიროების შესახებ</w:t>
      </w:r>
      <w:r w:rsidR="00D56423" w:rsidRPr="0050071E">
        <w:rPr>
          <w:rFonts w:ascii="Sylfaen" w:eastAsia="Arial Unicode MS" w:hAnsi="Sylfaen" w:cs="Sylfaen"/>
          <w:lang w:val="ka-GE"/>
        </w:rPr>
        <w:t xml:space="preserve">. </w:t>
      </w:r>
      <w:r w:rsidR="000877A8" w:rsidRPr="0050071E">
        <w:rPr>
          <w:rFonts w:ascii="Sylfaen" w:eastAsia="Arial Unicode MS" w:hAnsi="Sylfaen" w:cs="Sylfaen"/>
          <w:lang w:val="ka-GE"/>
        </w:rPr>
        <w:t xml:space="preserve">თუმცა შეფასებების ფარგლებში არსებობს კონკრეტულ სასწავლო კურსებთან დაკავშირებით გარკვეული ცვლილებების განხორციელების შემთხვევები, მაგალითად, ბიზნესის ადმინისტრირების საბაკალავრო საგანმანათლებლო პროგრამის ფარგლებში განხორციელებული </w:t>
      </w:r>
      <w:r w:rsidR="000877A8" w:rsidRPr="0050071E">
        <w:rPr>
          <w:rFonts w:ascii="Sylfaen" w:hAnsi="Sylfaen"/>
          <w:lang w:val="ka-GE"/>
        </w:rPr>
        <w:t xml:space="preserve">ზემოაღნიშნული შეფასებების საფუძველზე, მიუხედავად იმისა, რომ </w:t>
      </w:r>
      <w:r w:rsidR="00573508" w:rsidRPr="0050071E">
        <w:rPr>
          <w:rFonts w:ascii="Sylfaen" w:hAnsi="Sylfaen"/>
          <w:lang w:val="ka-GE"/>
        </w:rPr>
        <w:t xml:space="preserve">სასწავლო კურსების შემთხვევაში, სადაც გამოიკვეთა საყურადღებო საკითხი, შემოწმებული ნაშრომების რაოდენობა არ აღემატებოდა 10-ს, ევროპის უნივერსიტეტის სწავლის შედეგების შეფასების მეთოდოლოგიის მიხედვით კი იმისთვის, რომ შემოწმებული შედეგები იყოს ვალიდური კონკრეტულ სასწავლო კომპონენტზე უნდა შეფასდეს შემთხვევითი შერჩევის წესით შერჩეული 10-ზე მეტი სტუდენტის ნაშრომი, მაინც </w:t>
      </w:r>
      <w:r w:rsidR="000877A8" w:rsidRPr="0050071E">
        <w:rPr>
          <w:rFonts w:ascii="Sylfaen" w:hAnsi="Sylfaen"/>
          <w:lang w:val="ka-GE"/>
        </w:rPr>
        <w:t>გადაიხედა ყველა იმ სასწავლო კურსის მიზნები, შედეგები და თემატიკა, სადაც გამოჩნდა, რომ შემოწმებული ნაშრომების 10%-ზე მეტი ვერ აკმაყოფილებდა პროგრამის სწავლის შედეგების შეფასების მეთოდოლოგიის მიდევით დადგენილ სამიზნე ნიშნულს. შეფასების შედეგად გამოიკვეთა, რომ სასწავლო კურსების უმრავლესობა არის მსხვილკრედიტიანი</w:t>
      </w:r>
      <w:r w:rsidR="000877A8" w:rsidRPr="0050071E">
        <w:rPr>
          <w:rFonts w:ascii="Sylfaen" w:hAnsi="Sylfaen"/>
        </w:rPr>
        <w:t xml:space="preserve"> (</w:t>
      </w:r>
      <w:r w:rsidR="000877A8" w:rsidRPr="0050071E">
        <w:rPr>
          <w:rFonts w:ascii="Sylfaen" w:hAnsi="Sylfaen"/>
          <w:lang w:val="ka-GE"/>
        </w:rPr>
        <w:t xml:space="preserve">მაგალითად: ფინანსური მენეჯმენტი, ფინანსური აღრიცხვა, მმართველობითი აღრიცხვა არის 9 კრედიტიანი სასწავლო კურსები), შესაბამისად, აღნიშნულ სასწავლო კურსებზე საკონტაქტო და დამოუკიდებელი მუშაობის საათები საკმაოდ მსხვილია. სხვადასხვა მექანიზმების ფარგლებში წარმოებული დაკვირვებებისა და თავად სტუდენტთა თუ ლექტორთა მოსაზრებების მიხედვით მსხვილკრედიტიანი სასწავლო კურსები არ იძლევა სათანადო შედეგებს, რადგან მიუხედავად საკმარისი მოცულობის საკონტაქტო და დამოუკიდებელი საათების არსებობისა, სტუდენტებისთვის რთულია ერთ სემესტრში აითვისონ აღნიშნული კრედიტების პირობებში გათვალისწინებული მოცულობის სასწავლო მასალა. შესაბამისად, </w:t>
      </w:r>
      <w:r w:rsidR="0044667F">
        <w:rPr>
          <w:rFonts w:ascii="Sylfaen" w:hAnsi="Sylfaen"/>
          <w:lang w:val="ka-GE"/>
        </w:rPr>
        <w:t>მოხდა</w:t>
      </w:r>
      <w:r w:rsidR="000877A8" w:rsidRPr="0050071E">
        <w:rPr>
          <w:rFonts w:ascii="Sylfaen" w:hAnsi="Sylfaen"/>
          <w:lang w:val="ka-GE"/>
        </w:rPr>
        <w:t xml:space="preserve"> არსებული მსხვილკრედიტიანი სასწავლო კურსების მიზნების, შედეგების, სასწავლო კურსების თემატიკის დეტალურად გადახედვა და კრედიტების, შესაბამისად სასწავლო მასალის სემესტრების მიხედვით უფრო გონივრული განაწილება, ისე რომ აღნიშნულმა ზეგავლენა არ მოახდინოს საბოლოოდ პროგრამით მისაღწევ სწავლის შედეგებზე.</w:t>
      </w:r>
      <w:r w:rsidR="0001223C" w:rsidRPr="0050071E">
        <w:rPr>
          <w:rFonts w:ascii="Sylfaen" w:hAnsi="Sylfaen"/>
          <w:lang w:val="ka-GE"/>
        </w:rPr>
        <w:t xml:space="preserve"> </w:t>
      </w:r>
      <w:r w:rsidR="00620BAB" w:rsidRPr="0050071E">
        <w:rPr>
          <w:rFonts w:ascii="Sylfaen" w:eastAsia="Arial Unicode MS" w:hAnsi="Sylfaen" w:cs="Sylfaen"/>
          <w:lang w:val="ka-GE"/>
        </w:rPr>
        <w:t>ზოგადად, უნივერსიტეტის მასშტაბით</w:t>
      </w:r>
      <w:r w:rsidR="0044667F">
        <w:rPr>
          <w:rFonts w:ascii="Sylfaen" w:eastAsia="Arial Unicode MS" w:hAnsi="Sylfaen" w:cs="Sylfaen"/>
          <w:lang w:val="ka-GE"/>
        </w:rPr>
        <w:t xml:space="preserve"> </w:t>
      </w:r>
      <w:r w:rsidR="00620BAB" w:rsidRPr="0050071E">
        <w:rPr>
          <w:rFonts w:ascii="Sylfaen" w:eastAsia="Arial Unicode MS" w:hAnsi="Sylfaen" w:cs="Sylfaen"/>
          <w:lang w:val="ka-GE"/>
        </w:rPr>
        <w:t>არსებობს აღნიშნული შეფასებების საფუძველზე რეაგირებისა და ცვლილებების განხორციელების ფაქტები</w:t>
      </w:r>
      <w:r w:rsidR="00D56423" w:rsidRPr="0050071E">
        <w:rPr>
          <w:rFonts w:ascii="Sylfaen" w:eastAsia="Arial Unicode MS" w:hAnsi="Sylfaen" w:cs="Sylfaen"/>
          <w:lang w:val="ka-GE"/>
        </w:rPr>
        <w:t xml:space="preserve">, </w:t>
      </w:r>
      <w:r w:rsidR="00620BAB" w:rsidRPr="0050071E">
        <w:rPr>
          <w:rFonts w:ascii="Sylfaen" w:eastAsia="Arial Unicode MS" w:hAnsi="Sylfaen" w:cs="Sylfaen"/>
          <w:lang w:val="ka-GE"/>
        </w:rPr>
        <w:t xml:space="preserve">კერძოდ, 2020-2021 აკადემიურ წელს სამართლის საბაკალავრო პროგრამის ფარგლებში </w:t>
      </w:r>
      <w:r w:rsidR="00D56423" w:rsidRPr="0050071E">
        <w:rPr>
          <w:rFonts w:ascii="Sylfaen" w:eastAsia="Arial Unicode MS" w:hAnsi="Sylfaen" w:cs="Sylfaen"/>
          <w:lang w:val="ka-GE"/>
        </w:rPr>
        <w:t xml:space="preserve">განხორციელებული შეფასებების საფუძველზე </w:t>
      </w:r>
      <w:r w:rsidR="00D56423" w:rsidRPr="0050071E">
        <w:rPr>
          <w:rFonts w:ascii="Sylfaen" w:eastAsia="Arial Unicode MS" w:hAnsi="Sylfaen" w:cs="Sylfaen"/>
          <w:lang w:val="ka-GE"/>
        </w:rPr>
        <w:lastRenderedPageBreak/>
        <w:t>პროგრამის ხელმძღვანელ</w:t>
      </w:r>
      <w:r w:rsidR="00196E7C" w:rsidRPr="0050071E">
        <w:rPr>
          <w:rFonts w:ascii="Sylfaen" w:eastAsia="Arial Unicode MS" w:hAnsi="Sylfaen" w:cs="Sylfaen"/>
          <w:lang w:val="ka-GE"/>
        </w:rPr>
        <w:t>ებ</w:t>
      </w:r>
      <w:r w:rsidR="00D56423" w:rsidRPr="0050071E">
        <w:rPr>
          <w:rFonts w:ascii="Sylfaen" w:eastAsia="Arial Unicode MS" w:hAnsi="Sylfaen" w:cs="Sylfaen"/>
          <w:lang w:val="ka-GE"/>
        </w:rPr>
        <w:t>ისა და კომიტეტის მიერ გაიცა რეკომენდაცია შეფასების პროცესში მონაწილე სასწავლო კურსების (2 სასწავლო კურსის) განმახორციელებელი პერსონალის მისამართით შუალედურ და დასკვნით გამოცდებზე გამოყენებული შეფასების მეთოდების ცვლილებასთან დაკავშირებით, რათა უკეთ მოხდეს სასწავლო კურსებით დადგენილი შედეგების მიღწევის შემოწმება</w:t>
      </w:r>
      <w:r w:rsidR="00E463D6" w:rsidRPr="0050071E">
        <w:rPr>
          <w:rFonts w:ascii="Sylfaen" w:eastAsia="Arial Unicode MS" w:hAnsi="Sylfaen" w:cs="Sylfaen"/>
          <w:lang w:val="ka-GE"/>
        </w:rPr>
        <w:t>. რეკომენდაციის საფუძველზე განხორციელდა შესაბამისი ცვლილებები აღნიშნული სასწავლო კურსების ფარგლებში</w:t>
      </w:r>
      <w:r w:rsidR="00A30813" w:rsidRPr="0050071E">
        <w:rPr>
          <w:rFonts w:ascii="Sylfaen" w:eastAsia="Arial Unicode MS" w:hAnsi="Sylfaen" w:cs="Sylfaen"/>
          <w:lang w:val="ka-GE"/>
        </w:rPr>
        <w:t xml:space="preserve"> </w:t>
      </w:r>
      <w:r w:rsidR="00615EEF" w:rsidRPr="0050071E">
        <w:rPr>
          <w:rFonts w:ascii="Sylfaen" w:eastAsia="Arial Unicode MS" w:hAnsi="Sylfaen" w:cs="Sylfaen"/>
          <w:lang w:val="ka-GE"/>
        </w:rPr>
        <w:t xml:space="preserve">(დეტალებისთვის იხ. </w:t>
      </w:r>
      <w:r w:rsidR="00B3391C" w:rsidRPr="0050071E">
        <w:rPr>
          <w:rFonts w:ascii="Sylfaen" w:eastAsia="Arial Unicode MS" w:hAnsi="Sylfaen" w:cs="Sylfaen"/>
          <w:lang w:val="ka-GE"/>
        </w:rPr>
        <w:t>დანართი 4 - სწავლის შედეგების პირდაპირი შეფასება, სწავლის შედეგების შეფასება პროგრამის მე-4 დანართის შესაბამისად, ანგარიშები ანალიზის შედეგების გამოყენებისა და რეაგირების შესახებ</w:t>
      </w:r>
      <w:r w:rsidR="00615EEF" w:rsidRPr="0050071E">
        <w:rPr>
          <w:rFonts w:ascii="Sylfaen" w:eastAsia="Arial Unicode MS" w:hAnsi="Sylfaen" w:cs="Sylfaen"/>
          <w:lang w:val="ka-GE"/>
        </w:rPr>
        <w:t>)</w:t>
      </w:r>
      <w:r w:rsidR="00D56423" w:rsidRPr="0050071E">
        <w:rPr>
          <w:rFonts w:ascii="Sylfaen" w:eastAsia="Arial Unicode MS" w:hAnsi="Sylfaen" w:cs="Sylfaen"/>
          <w:lang w:val="ka-GE"/>
        </w:rPr>
        <w:t xml:space="preserve">. </w:t>
      </w:r>
    </w:p>
    <w:p w14:paraId="04DE1A8A" w14:textId="759E90BC" w:rsidR="006C1E52" w:rsidRPr="0050071E" w:rsidRDefault="002F5E94" w:rsidP="00CE3A0B">
      <w:pPr>
        <w:tabs>
          <w:tab w:val="left" w:pos="270"/>
          <w:tab w:val="left" w:pos="450"/>
        </w:tabs>
        <w:spacing w:after="120" w:line="288" w:lineRule="auto"/>
        <w:jc w:val="both"/>
        <w:rPr>
          <w:rFonts w:ascii="Sylfaen" w:hAnsi="Sylfaen"/>
          <w:lang w:val="ka-GE"/>
        </w:rPr>
      </w:pPr>
      <w:r w:rsidRPr="00757093">
        <w:rPr>
          <w:rFonts w:ascii="Sylfaen" w:eastAsia="Arial Unicode MS" w:hAnsi="Sylfaen" w:cs="Sylfaen"/>
          <w:b/>
          <w:color w:val="2F5496" w:themeColor="accent5" w:themeShade="BF"/>
          <w:lang w:val="ka-GE"/>
        </w:rPr>
        <w:t>ბ) სწავლის შედეგების შეფასების არაპირდაპირი მეთოდების</w:t>
      </w:r>
      <w:r w:rsidRPr="00757093">
        <w:rPr>
          <w:rFonts w:ascii="Sylfaen" w:eastAsia="Arial Unicode MS" w:hAnsi="Sylfaen" w:cs="Sylfaen"/>
          <w:color w:val="2F5496" w:themeColor="accent5" w:themeShade="BF"/>
          <w:lang w:val="ka-GE"/>
        </w:rPr>
        <w:t xml:space="preserve"> </w:t>
      </w:r>
      <w:r w:rsidRPr="00757093">
        <w:rPr>
          <w:rFonts w:ascii="Sylfaen" w:eastAsia="Arial Unicode MS" w:hAnsi="Sylfaen" w:cs="Sylfaen"/>
          <w:lang w:val="ka-GE"/>
        </w:rPr>
        <w:t>ფარგლებში</w:t>
      </w:r>
      <w:r w:rsidRPr="0050071E">
        <w:rPr>
          <w:rFonts w:ascii="Sylfaen" w:eastAsia="Arial Unicode MS" w:hAnsi="Sylfaen" w:cs="Sylfaen"/>
          <w:lang w:val="ka-GE"/>
        </w:rPr>
        <w:t xml:space="preserve"> გამოიყენება პროგრამის კურსდამთავრებულებისა და დამსაქმებლების გამოკითხვის შედეგების გაანალიზება და შედეგების პროგრამის განვითარების მიზნით გამოყენება. აღნიშნულ პროცესში დამსაქმებლები, იმ შემთხვევაში თუ მათთან დასაქმებულია </w:t>
      </w:r>
      <w:r w:rsidR="00382558" w:rsidRPr="0050071E">
        <w:rPr>
          <w:rFonts w:ascii="Sylfaen" w:eastAsia="Arial Unicode MS" w:hAnsi="Sylfaen" w:cs="Sylfaen"/>
          <w:lang w:val="ka-GE"/>
        </w:rPr>
        <w:t>ევროპის</w:t>
      </w:r>
      <w:r w:rsidR="00F93F24" w:rsidRPr="0050071E">
        <w:rPr>
          <w:rFonts w:ascii="Sylfaen" w:eastAsia="Arial Unicode MS" w:hAnsi="Sylfaen" w:cs="Sylfaen"/>
          <w:lang w:val="ka-GE"/>
        </w:rPr>
        <w:t xml:space="preserve"> </w:t>
      </w:r>
      <w:r w:rsidRPr="0050071E">
        <w:rPr>
          <w:rFonts w:ascii="Sylfaen" w:eastAsia="Arial Unicode MS" w:hAnsi="Sylfaen" w:cs="Sylfaen"/>
          <w:lang w:val="ka-GE"/>
        </w:rPr>
        <w:t>უნივერსიტეტის კურსდამთავრებული ან სტუდენტი, აფასებენ დასაქმებულთა ცოდნასა და უნარებს, ხოლო კურსდამთავრებულები აფასებენ პროგრამის დასრულების შედეგად მიღებულ საკუთარ ცოდნასა და უნარებს, რაც იძლევა შესაძლებლობას შეფასდეს კონკრეტული საგანმანათლებლო პროგრამის ფარგლებში მიღებული ცოდნისა და უნარების დონე და ხარისხი. გამოკითხვის პროცესის უზრუნველსაყოფად გამოიყენება ელექტრონული პლატფორმა</w:t>
      </w:r>
      <w:r w:rsidR="0016513C" w:rsidRPr="0050071E">
        <w:rPr>
          <w:rFonts w:ascii="Sylfaen" w:eastAsia="Arial Unicode MS" w:hAnsi="Sylfaen" w:cs="Sylfaen"/>
          <w:lang w:val="ka-GE"/>
        </w:rPr>
        <w:t>:</w:t>
      </w:r>
      <w:r w:rsidRPr="0050071E">
        <w:rPr>
          <w:rFonts w:ascii="Sylfaen" w:eastAsia="Arial Unicode MS" w:hAnsi="Sylfaen" w:cs="Sylfaen"/>
        </w:rPr>
        <w:t xml:space="preserve"> </w:t>
      </w:r>
      <w:hyperlink r:id="rId17" w:history="1">
        <w:r w:rsidR="0016513C" w:rsidRPr="0050071E">
          <w:rPr>
            <w:rStyle w:val="Hyperlink"/>
            <w:rFonts w:ascii="Sylfaen" w:eastAsia="Arial Unicode MS" w:hAnsi="Sylfaen" w:cs="Sylfaen"/>
            <w:u w:val="none"/>
          </w:rPr>
          <w:t>https://www.surveymonkey.com/</w:t>
        </w:r>
      </w:hyperlink>
      <w:r w:rsidRPr="0050071E">
        <w:rPr>
          <w:rFonts w:ascii="Sylfaen" w:eastAsia="Arial Unicode MS" w:hAnsi="Sylfaen" w:cs="Sylfaen"/>
        </w:rPr>
        <w:t>.</w:t>
      </w:r>
      <w:r w:rsidRPr="0050071E">
        <w:rPr>
          <w:rFonts w:ascii="Sylfaen" w:eastAsia="Arial Unicode MS" w:hAnsi="Sylfaen" w:cs="Sylfaen"/>
          <w:lang w:val="ka-GE"/>
        </w:rPr>
        <w:t xml:space="preserve"> მიღებული შედეგები ეგზავნებათ პროგრამის ხელმძღვანელებს ანალიზისა და რეაგირებისთვის. პროგრამის ხელმძღვანელების მიერ ხდება მიღებული შედეგების პროგრამის კომიტეტის წევრებთან განხილვა, რეაგირების საჭიროების იდენტიფიცირება და დადგენა, საჭიროების დადგენის შემთხვევაში კი პროგრამის ფარგლებში შესაბამისი ცვლილებების განხორციელება. პრგორამის ხელმძღვანელების მიერ შედეგების ანალიზის გამოყენებისა და რეაგირების შესახებ ანგარიში წარედგინება ხარისხის უზრუნველყოფის სამსახურს ანაგრიშგებისა და შეფასებისთვის</w:t>
      </w:r>
      <w:r w:rsidR="00AF63CA" w:rsidRPr="0050071E">
        <w:rPr>
          <w:rFonts w:ascii="Sylfaen" w:eastAsia="Arial Unicode MS" w:hAnsi="Sylfaen" w:cs="Sylfaen"/>
          <w:lang w:val="ka-GE"/>
        </w:rPr>
        <w:t xml:space="preserve">. </w:t>
      </w:r>
      <w:r w:rsidR="00F93F24" w:rsidRPr="0050071E">
        <w:rPr>
          <w:rFonts w:ascii="Sylfaen" w:hAnsi="Sylfaen"/>
          <w:lang w:val="ka-GE"/>
        </w:rPr>
        <w:t xml:space="preserve">აღსანიშნავია, რომ არაპირდაპირი მეთოდით სწავლის შედეგების შეფასების პროცესში მიღებული შედეგებიდან უნივერსიტეტში მოქმედ საგანმანათლებლო პროგრამებზე საყურადღებოდ ითვლება შედეგი, თუ გამოკითხულ კურსდამთავრებულთა </w:t>
      </w:r>
      <w:r w:rsidR="005E7349" w:rsidRPr="0050071E">
        <w:rPr>
          <w:rFonts w:ascii="Sylfaen" w:hAnsi="Sylfaen"/>
          <w:lang w:val="ka-GE"/>
        </w:rPr>
        <w:t xml:space="preserve">ან დამსაქმებელთა </w:t>
      </w:r>
      <w:r w:rsidR="00F93F24" w:rsidRPr="0050071E">
        <w:rPr>
          <w:rFonts w:ascii="Sylfaen" w:hAnsi="Sylfaen"/>
          <w:lang w:val="ka-GE"/>
        </w:rPr>
        <w:t xml:space="preserve">დიდი ნაწილი (30% და მეტი) თვლის, რომ კონკრეტული საგანმანათლებლო პროგრამის ფარგლებში </w:t>
      </w:r>
      <w:r w:rsidR="006C1E52" w:rsidRPr="0050071E">
        <w:rPr>
          <w:rFonts w:ascii="Sylfaen" w:hAnsi="Sylfaen"/>
          <w:lang w:val="ka-GE"/>
        </w:rPr>
        <w:t xml:space="preserve">მან/უნივერსიტეტის კურსდამთავრებულმა </w:t>
      </w:r>
      <w:r w:rsidR="00F93F24" w:rsidRPr="0050071E">
        <w:rPr>
          <w:rFonts w:ascii="Sylfaen" w:hAnsi="Sylfaen"/>
          <w:lang w:val="ka-GE"/>
        </w:rPr>
        <w:t>ვერ მიიღო სფეროსთვის მნ</w:t>
      </w:r>
      <w:r w:rsidR="006C1E52" w:rsidRPr="0050071E">
        <w:rPr>
          <w:rFonts w:ascii="Sylfaen" w:hAnsi="Sylfaen"/>
          <w:lang w:val="ka-GE"/>
        </w:rPr>
        <w:t>ი</w:t>
      </w:r>
      <w:r w:rsidR="00F93F24" w:rsidRPr="0050071E">
        <w:rPr>
          <w:rFonts w:ascii="Sylfaen" w:hAnsi="Sylfaen"/>
          <w:lang w:val="ka-GE"/>
        </w:rPr>
        <w:t>შვნელოვანი სათანადო ცოდნა და უნარები და მათი დაუფლება მას</w:t>
      </w:r>
      <w:r w:rsidR="005E7349" w:rsidRPr="0050071E">
        <w:rPr>
          <w:rFonts w:ascii="Sylfaen" w:hAnsi="Sylfaen"/>
          <w:lang w:val="ka-GE"/>
        </w:rPr>
        <w:t>/უნივერსიტეტის კურსდამთავრებულს</w:t>
      </w:r>
      <w:r w:rsidR="00F93F24" w:rsidRPr="0050071E">
        <w:rPr>
          <w:rFonts w:ascii="Sylfaen" w:hAnsi="Sylfaen"/>
          <w:lang w:val="ka-GE"/>
        </w:rPr>
        <w:t xml:space="preserve"> მოუწია პროგრამის დასრულების შემდეგ, პროგრამის მიღმა. მნიშვნელოვანია, აღინიშნოს, რომ 202</w:t>
      </w:r>
      <w:r w:rsidR="00727FF6">
        <w:rPr>
          <w:rFonts w:ascii="Sylfaen" w:hAnsi="Sylfaen"/>
          <w:lang w:val="ka-GE"/>
        </w:rPr>
        <w:t>3</w:t>
      </w:r>
      <w:r w:rsidR="00F93F24" w:rsidRPr="0050071E">
        <w:rPr>
          <w:rFonts w:ascii="Sylfaen" w:hAnsi="Sylfaen"/>
          <w:lang w:val="ka-GE"/>
        </w:rPr>
        <w:t>-202</w:t>
      </w:r>
      <w:r w:rsidR="00727FF6">
        <w:rPr>
          <w:rFonts w:ascii="Sylfaen" w:hAnsi="Sylfaen"/>
          <w:lang w:val="ka-GE"/>
        </w:rPr>
        <w:t>4</w:t>
      </w:r>
      <w:r w:rsidR="00F93F24" w:rsidRPr="0050071E">
        <w:rPr>
          <w:rFonts w:ascii="Sylfaen" w:hAnsi="Sylfaen"/>
          <w:lang w:val="ka-GE"/>
        </w:rPr>
        <w:t xml:space="preserve"> აკადემიურ წელს</w:t>
      </w:r>
      <w:r w:rsidR="0016513C" w:rsidRPr="0050071E">
        <w:rPr>
          <w:rFonts w:ascii="Sylfaen" w:hAnsi="Sylfaen"/>
          <w:lang w:val="ka-GE"/>
        </w:rPr>
        <w:t xml:space="preserve"> </w:t>
      </w:r>
      <w:r w:rsidR="00382558" w:rsidRPr="0050071E">
        <w:rPr>
          <w:rFonts w:ascii="Sylfaen" w:hAnsi="Sylfaen"/>
          <w:lang w:val="ka-GE"/>
        </w:rPr>
        <w:t>ევროპის</w:t>
      </w:r>
      <w:r w:rsidR="00F93F24" w:rsidRPr="0050071E">
        <w:rPr>
          <w:rFonts w:ascii="Sylfaen" w:hAnsi="Sylfaen"/>
          <w:lang w:val="ka-GE"/>
        </w:rPr>
        <w:t xml:space="preserve"> უნივერსიტეტში მოქმედი საგანმანათლებლო პროგრამების არაპირდაპირი შეფასება კურსდამთავრებულთა</w:t>
      </w:r>
      <w:r w:rsidR="003C10C6" w:rsidRPr="0050071E">
        <w:rPr>
          <w:rFonts w:ascii="Sylfaen" w:hAnsi="Sylfaen"/>
          <w:lang w:val="ka-GE"/>
        </w:rPr>
        <w:t xml:space="preserve"> და დამსაქმებელთა</w:t>
      </w:r>
      <w:r w:rsidR="00F93F24" w:rsidRPr="0050071E">
        <w:rPr>
          <w:rFonts w:ascii="Sylfaen" w:hAnsi="Sylfaen"/>
          <w:lang w:val="ka-GE"/>
        </w:rPr>
        <w:t xml:space="preserve"> მიერ განხორციელდა უნივერსიტეტში მოქმედი </w:t>
      </w:r>
      <w:r w:rsidR="00A61F6B" w:rsidRPr="0050071E">
        <w:rPr>
          <w:rFonts w:ascii="Sylfaen" w:hAnsi="Sylfaen"/>
          <w:lang w:val="ka-GE"/>
        </w:rPr>
        <w:t xml:space="preserve">ყველა იმ </w:t>
      </w:r>
      <w:r w:rsidR="00F93F24" w:rsidRPr="0050071E">
        <w:rPr>
          <w:rFonts w:ascii="Sylfaen" w:hAnsi="Sylfaen"/>
          <w:lang w:val="ka-GE"/>
        </w:rPr>
        <w:t>საგანმანათლებლო პროგრამის ფარგლებში</w:t>
      </w:r>
      <w:r w:rsidR="00A61F6B" w:rsidRPr="0050071E">
        <w:rPr>
          <w:rFonts w:ascii="Sylfaen" w:hAnsi="Sylfaen"/>
          <w:lang w:val="ka-GE"/>
        </w:rPr>
        <w:t xml:space="preserve">, სადაც </w:t>
      </w:r>
      <w:r w:rsidR="00A61F6B" w:rsidRPr="0050071E">
        <w:rPr>
          <w:rFonts w:ascii="Sylfaen" w:hAnsi="Sylfaen"/>
          <w:lang w:val="ka-GE"/>
        </w:rPr>
        <w:lastRenderedPageBreak/>
        <w:t>არსებობს პროგრამის კურსდამთავრებულები და მათი დამსაქმებლები და შესაბამისად, შესაძლებელია აღნიშნული არაპირდაპირი გზით პროგრამის შინაარსობრივი შეფასება</w:t>
      </w:r>
      <w:r w:rsidR="00F93F24" w:rsidRPr="0050071E">
        <w:rPr>
          <w:rFonts w:ascii="Sylfaen" w:hAnsi="Sylfaen"/>
          <w:lang w:val="ka-GE"/>
        </w:rPr>
        <w:t xml:space="preserve">. </w:t>
      </w:r>
    </w:p>
    <w:p w14:paraId="57ACD3FB" w14:textId="77777777" w:rsidR="006C1E52" w:rsidRPr="0050071E" w:rsidRDefault="00F93F24" w:rsidP="006C1E52">
      <w:pPr>
        <w:tabs>
          <w:tab w:val="left" w:pos="270"/>
          <w:tab w:val="left" w:pos="450"/>
        </w:tabs>
        <w:spacing w:after="120" w:line="288" w:lineRule="auto"/>
        <w:jc w:val="both"/>
        <w:rPr>
          <w:rFonts w:ascii="Sylfaen" w:hAnsi="Sylfaen"/>
          <w:lang w:val="ka-GE"/>
        </w:rPr>
      </w:pPr>
      <w:r w:rsidRPr="0050071E">
        <w:rPr>
          <w:rFonts w:ascii="Sylfaen" w:hAnsi="Sylfaen"/>
          <w:lang w:val="ka-GE"/>
        </w:rPr>
        <w:t>შეფასების შედეგად გამოიკვეთა, რომ კურსდამთავრებულთა აბსოლუტური უმრავლესობის აზრით საგნმანათლებლო პროგრამის ფარგლებში გამოიმუშავეს სათანადო ცოდნა და უნარები</w:t>
      </w:r>
      <w:r w:rsidR="00CE3A0B" w:rsidRPr="0050071E">
        <w:rPr>
          <w:rFonts w:ascii="Sylfaen" w:hAnsi="Sylfaen"/>
          <w:lang w:val="ka-GE"/>
        </w:rPr>
        <w:t>: შეკითხვაზე „</w:t>
      </w:r>
      <w:r w:rsidR="00CE3A0B" w:rsidRPr="0050071E">
        <w:rPr>
          <w:rFonts w:ascii="Sylfaen" w:hAnsi="Sylfaen" w:cs="Sylfaen"/>
        </w:rPr>
        <w:t>გთხოვთ</w:t>
      </w:r>
      <w:r w:rsidR="00CE3A0B" w:rsidRPr="0050071E">
        <w:rPr>
          <w:rFonts w:ascii="LiberationSans" w:hAnsi="LiberationSans" w:cs="LiberationSans"/>
        </w:rPr>
        <w:t xml:space="preserve">, </w:t>
      </w:r>
      <w:r w:rsidR="00CE3A0B" w:rsidRPr="0050071E">
        <w:rPr>
          <w:rFonts w:ascii="Sylfaen" w:hAnsi="Sylfaen" w:cs="Sylfaen"/>
        </w:rPr>
        <w:t>შეაფასოთ</w:t>
      </w:r>
      <w:r w:rsidR="00CE3A0B" w:rsidRPr="0050071E">
        <w:rPr>
          <w:rFonts w:ascii="DejaVuSans" w:hAnsi="DejaVuSans" w:cs="DejaVuSans"/>
        </w:rPr>
        <w:t xml:space="preserve"> </w:t>
      </w:r>
      <w:r w:rsidR="00CE3A0B" w:rsidRPr="0050071E">
        <w:rPr>
          <w:rFonts w:ascii="Sylfaen" w:hAnsi="Sylfaen" w:cs="Sylfaen"/>
        </w:rPr>
        <w:t>საგანმანათლებო</w:t>
      </w:r>
      <w:r w:rsidR="00CE3A0B" w:rsidRPr="0050071E">
        <w:rPr>
          <w:rFonts w:ascii="DejaVuSans" w:hAnsi="DejaVuSans" w:cs="DejaVuSans"/>
        </w:rPr>
        <w:t xml:space="preserve"> </w:t>
      </w:r>
      <w:r w:rsidR="00CE3A0B" w:rsidRPr="0050071E">
        <w:rPr>
          <w:rFonts w:ascii="Sylfaen" w:hAnsi="Sylfaen" w:cs="Sylfaen"/>
        </w:rPr>
        <w:t>პროგრამა</w:t>
      </w:r>
      <w:r w:rsidR="00CE3A0B" w:rsidRPr="0050071E">
        <w:rPr>
          <w:rFonts w:ascii="LiberationSans" w:hAnsi="LiberationSans" w:cs="LiberationSans"/>
        </w:rPr>
        <w:t xml:space="preserve">, </w:t>
      </w:r>
      <w:r w:rsidR="00CE3A0B" w:rsidRPr="0050071E">
        <w:rPr>
          <w:rFonts w:ascii="Sylfaen" w:hAnsi="Sylfaen" w:cs="Sylfaen"/>
        </w:rPr>
        <w:t>რომელიც</w:t>
      </w:r>
      <w:r w:rsidR="00CE3A0B" w:rsidRPr="0050071E">
        <w:rPr>
          <w:rFonts w:ascii="Sylfaen" w:hAnsi="Sylfaen"/>
          <w:lang w:val="ka-GE"/>
        </w:rPr>
        <w:t xml:space="preserve"> </w:t>
      </w:r>
      <w:r w:rsidR="00CE3A0B" w:rsidRPr="0050071E">
        <w:rPr>
          <w:rFonts w:ascii="Sylfaen" w:hAnsi="Sylfaen" w:cs="Sylfaen"/>
        </w:rPr>
        <w:t>დაასრულეთ</w:t>
      </w:r>
      <w:r w:rsidR="00CE3A0B" w:rsidRPr="0050071E">
        <w:rPr>
          <w:rFonts w:ascii="DejaVuSans" w:hAnsi="DejaVuSans" w:cs="DejaVuSans"/>
        </w:rPr>
        <w:t xml:space="preserve"> </w:t>
      </w:r>
      <w:r w:rsidR="00CE3A0B" w:rsidRPr="0050071E">
        <w:rPr>
          <w:rFonts w:ascii="Sylfaen" w:hAnsi="Sylfaen" w:cs="Sylfaen"/>
        </w:rPr>
        <w:t>და</w:t>
      </w:r>
      <w:r w:rsidR="00CE3A0B" w:rsidRPr="0050071E">
        <w:rPr>
          <w:rFonts w:ascii="DejaVuSans" w:hAnsi="DejaVuSans" w:cs="DejaVuSans"/>
        </w:rPr>
        <w:t xml:space="preserve"> </w:t>
      </w:r>
      <w:r w:rsidR="00CE3A0B" w:rsidRPr="0050071E">
        <w:rPr>
          <w:rFonts w:ascii="Sylfaen" w:hAnsi="Sylfaen" w:cs="Sylfaen"/>
        </w:rPr>
        <w:t>ის</w:t>
      </w:r>
      <w:r w:rsidR="00CE3A0B" w:rsidRPr="0050071E">
        <w:rPr>
          <w:rFonts w:ascii="DejaVuSans" w:hAnsi="DejaVuSans" w:cs="DejaVuSans"/>
        </w:rPr>
        <w:t xml:space="preserve"> </w:t>
      </w:r>
      <w:r w:rsidR="00CE3A0B" w:rsidRPr="0050071E">
        <w:rPr>
          <w:rFonts w:ascii="Sylfaen" w:hAnsi="Sylfaen" w:cs="Sylfaen"/>
        </w:rPr>
        <w:t>ცოდნა</w:t>
      </w:r>
      <w:r w:rsidR="00CE3A0B" w:rsidRPr="0050071E">
        <w:rPr>
          <w:rFonts w:ascii="DejaVuSans" w:hAnsi="DejaVuSans" w:cs="DejaVuSans"/>
        </w:rPr>
        <w:t xml:space="preserve"> </w:t>
      </w:r>
      <w:r w:rsidR="00CE3A0B" w:rsidRPr="0050071E">
        <w:rPr>
          <w:rFonts w:ascii="Sylfaen" w:hAnsi="Sylfaen" w:cs="Sylfaen"/>
        </w:rPr>
        <w:t>და</w:t>
      </w:r>
      <w:r w:rsidR="00CE3A0B" w:rsidRPr="0050071E">
        <w:rPr>
          <w:rFonts w:ascii="DejaVuSans" w:hAnsi="DejaVuSans" w:cs="DejaVuSans"/>
        </w:rPr>
        <w:t xml:space="preserve"> </w:t>
      </w:r>
      <w:r w:rsidR="00CE3A0B" w:rsidRPr="0050071E">
        <w:rPr>
          <w:rFonts w:ascii="Sylfaen" w:hAnsi="Sylfaen" w:cs="Sylfaen"/>
        </w:rPr>
        <w:t>უნარები</w:t>
      </w:r>
      <w:r w:rsidR="00CE3A0B" w:rsidRPr="0050071E">
        <w:rPr>
          <w:rFonts w:ascii="DejaVuSans" w:hAnsi="DejaVuSans" w:cs="DejaVuSans"/>
        </w:rPr>
        <w:t xml:space="preserve"> </w:t>
      </w:r>
      <w:r w:rsidR="00CE3A0B" w:rsidRPr="0050071E">
        <w:rPr>
          <w:rFonts w:ascii="Sylfaen" w:hAnsi="Sylfaen" w:cs="Sylfaen"/>
        </w:rPr>
        <w:t>რაც</w:t>
      </w:r>
      <w:r w:rsidR="00CE3A0B" w:rsidRPr="0050071E">
        <w:rPr>
          <w:rFonts w:ascii="DejaVuSans" w:hAnsi="DejaVuSans" w:cs="DejaVuSans"/>
        </w:rPr>
        <w:t xml:space="preserve"> </w:t>
      </w:r>
      <w:r w:rsidR="00CE3A0B" w:rsidRPr="0050071E">
        <w:rPr>
          <w:rFonts w:ascii="Sylfaen" w:hAnsi="Sylfaen" w:cs="Sylfaen"/>
        </w:rPr>
        <w:t>პროგრამის</w:t>
      </w:r>
      <w:r w:rsidR="00CE3A0B" w:rsidRPr="0050071E">
        <w:rPr>
          <w:rFonts w:ascii="Sylfaen" w:hAnsi="Sylfaen"/>
          <w:lang w:val="ka-GE"/>
        </w:rPr>
        <w:t xml:space="preserve"> </w:t>
      </w:r>
      <w:r w:rsidR="00CE3A0B" w:rsidRPr="0050071E">
        <w:rPr>
          <w:rFonts w:ascii="Sylfaen" w:hAnsi="Sylfaen" w:cs="Sylfaen"/>
        </w:rPr>
        <w:t>დასრულების</w:t>
      </w:r>
      <w:r w:rsidR="00CE3A0B" w:rsidRPr="0050071E">
        <w:rPr>
          <w:rFonts w:ascii="DejaVuSans" w:hAnsi="DejaVuSans" w:cs="DejaVuSans"/>
        </w:rPr>
        <w:t xml:space="preserve"> </w:t>
      </w:r>
      <w:r w:rsidR="00CE3A0B" w:rsidRPr="0050071E">
        <w:rPr>
          <w:rFonts w:ascii="Sylfaen" w:hAnsi="Sylfaen" w:cs="Sylfaen"/>
        </w:rPr>
        <w:t>შედეგად</w:t>
      </w:r>
      <w:r w:rsidR="00CE3A0B" w:rsidRPr="0050071E">
        <w:rPr>
          <w:rFonts w:ascii="DejaVuSans" w:hAnsi="DejaVuSans" w:cs="DejaVuSans"/>
        </w:rPr>
        <w:t xml:space="preserve"> </w:t>
      </w:r>
      <w:r w:rsidR="00CE3A0B" w:rsidRPr="0050071E">
        <w:rPr>
          <w:rFonts w:ascii="Sylfaen" w:hAnsi="Sylfaen" w:cs="Sylfaen"/>
        </w:rPr>
        <w:t>შეიძინეთ</w:t>
      </w:r>
      <w:r w:rsidR="00CE3A0B" w:rsidRPr="0050071E">
        <w:rPr>
          <w:rFonts w:ascii="Sylfaen" w:hAnsi="Sylfaen"/>
          <w:lang w:val="ka-GE"/>
        </w:rPr>
        <w:t xml:space="preserve">“, ყველა საგანმანათლებლო პროგრამის ფარგლებში რესპონდენტთა შეფასება </w:t>
      </w:r>
      <w:r w:rsidR="00915FEB" w:rsidRPr="0050071E">
        <w:rPr>
          <w:rFonts w:ascii="Sylfaen" w:hAnsi="Sylfaen"/>
          <w:lang w:val="ka-GE"/>
        </w:rPr>
        <w:t xml:space="preserve">უმაღლესი </w:t>
      </w:r>
      <w:r w:rsidR="00CE3A0B" w:rsidRPr="0050071E">
        <w:rPr>
          <w:rFonts w:ascii="Sylfaen" w:hAnsi="Sylfaen"/>
          <w:lang w:val="ka-GE"/>
        </w:rPr>
        <w:t xml:space="preserve">5 ქულიდან </w:t>
      </w:r>
      <w:r w:rsidR="005D33F4" w:rsidRPr="0050071E">
        <w:rPr>
          <w:rFonts w:ascii="Sylfaen" w:hAnsi="Sylfaen"/>
          <w:lang w:val="ka-GE"/>
        </w:rPr>
        <w:t xml:space="preserve">უმეტესწილად </w:t>
      </w:r>
      <w:r w:rsidR="00CE3A0B" w:rsidRPr="0050071E">
        <w:rPr>
          <w:rFonts w:ascii="Sylfaen" w:hAnsi="Sylfaen"/>
          <w:lang w:val="ka-GE"/>
        </w:rPr>
        <w:t>არის საშუალოდ 4 ქულა ან მეტი</w:t>
      </w:r>
      <w:r w:rsidR="006C1E52" w:rsidRPr="0050071E">
        <w:rPr>
          <w:rFonts w:ascii="Sylfaen" w:hAnsi="Sylfaen"/>
          <w:lang w:val="ka-GE"/>
        </w:rPr>
        <w:t xml:space="preserve">. შეფასების შედეგად ასევე გამოიკვეთა, რომ დამსაქმებელთა აბსოლუტური უმრავლესობის აზრით ევროპის უნივერსიტეტში მოქმედი საგნმანათლებლო პროგრამის ფარგლებში კურსდამთავრებულებმა გამოიმუშავეს სათანადო ცოდნა და უნარები: შეკითხვაზე </w:t>
      </w:r>
      <w:r w:rsidR="006C1E52" w:rsidRPr="0050071E">
        <w:rPr>
          <w:rFonts w:ascii="Sylfaen" w:hAnsi="Sylfaen"/>
        </w:rPr>
        <w:t>“</w:t>
      </w:r>
      <w:r w:rsidR="006C1E52" w:rsidRPr="0050071E">
        <w:rPr>
          <w:rFonts w:ascii="Sylfaen" w:hAnsi="Sylfaen" w:cs="DejaVuSans"/>
        </w:rPr>
        <w:t>როგორ შეაფასებდით ევროპის უნივერსიტეტის</w:t>
      </w:r>
      <w:r w:rsidR="006C1E52" w:rsidRPr="0050071E">
        <w:rPr>
          <w:rFonts w:ascii="Sylfaen" w:hAnsi="Sylfaen"/>
        </w:rPr>
        <w:t xml:space="preserve"> </w:t>
      </w:r>
      <w:r w:rsidR="006C1E52" w:rsidRPr="0050071E">
        <w:rPr>
          <w:rFonts w:ascii="Sylfaen" w:hAnsi="Sylfaen" w:cs="DejaVuSans"/>
        </w:rPr>
        <w:t xml:space="preserve">კურსდამათვარებულის </w:t>
      </w:r>
      <w:r w:rsidR="006C1E52" w:rsidRPr="0050071E">
        <w:rPr>
          <w:rFonts w:ascii="Sylfaen" w:hAnsi="Sylfaen" w:cs="LiberationSans"/>
        </w:rPr>
        <w:t xml:space="preserve">/ </w:t>
      </w:r>
      <w:r w:rsidR="006C1E52" w:rsidRPr="0050071E">
        <w:rPr>
          <w:rFonts w:ascii="Sylfaen" w:hAnsi="Sylfaen" w:cs="DejaVuSans"/>
        </w:rPr>
        <w:t>სტუდენტის ცოდნასა და უნარებს</w:t>
      </w:r>
      <w:r w:rsidR="006C1E52" w:rsidRPr="0050071E">
        <w:rPr>
          <w:rFonts w:ascii="Sylfaen" w:hAnsi="Sylfaen"/>
        </w:rPr>
        <w:t xml:space="preserve">”, </w:t>
      </w:r>
      <w:r w:rsidR="006C1E52" w:rsidRPr="0050071E">
        <w:rPr>
          <w:rFonts w:ascii="Sylfaen" w:hAnsi="Sylfaen"/>
          <w:lang w:val="ka-GE"/>
        </w:rPr>
        <w:t xml:space="preserve">ყველა საგანმანათლებლო პროგრამის ფარგლებში რესპონდენტთა შეფასება უმაღლესი 5 ქულიდან </w:t>
      </w:r>
      <w:r w:rsidR="005D33F4" w:rsidRPr="0050071E">
        <w:rPr>
          <w:rFonts w:ascii="Sylfaen" w:hAnsi="Sylfaen"/>
          <w:lang w:val="ka-GE"/>
        </w:rPr>
        <w:t xml:space="preserve">უმეტესწილად </w:t>
      </w:r>
      <w:r w:rsidR="006C1E52" w:rsidRPr="0050071E">
        <w:rPr>
          <w:rFonts w:ascii="Sylfaen" w:hAnsi="Sylfaen"/>
          <w:lang w:val="ka-GE"/>
        </w:rPr>
        <w:t>არის საშუალოდ 4 ქულა ან მეტი</w:t>
      </w:r>
      <w:r w:rsidR="00FD6485" w:rsidRPr="0050071E">
        <w:rPr>
          <w:rFonts w:ascii="Sylfaen" w:hAnsi="Sylfaen"/>
          <w:lang w:val="ka-GE"/>
        </w:rPr>
        <w:t xml:space="preserve">. </w:t>
      </w:r>
    </w:p>
    <w:p w14:paraId="5984EFCF" w14:textId="7423908F" w:rsidR="00D84C85" w:rsidRPr="0050071E" w:rsidRDefault="00D84C85" w:rsidP="00D84C85">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ბიზნესისა და ტექნოლოგიების ფაკულტეტი</w:t>
      </w:r>
    </w:p>
    <w:p w14:paraId="5BF0CEA9" w14:textId="77777777" w:rsidR="0067775F" w:rsidRDefault="0067775F" w:rsidP="00D84C85">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noProof/>
        </w:rPr>
        <w:drawing>
          <wp:inline distT="0" distB="0" distL="0" distR="0" wp14:anchorId="4A629364" wp14:editId="1DAEB437">
            <wp:extent cx="5939155" cy="2051436"/>
            <wp:effectExtent l="0" t="0" r="4445" b="63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DCA7A3" w14:textId="648248E6" w:rsidR="00376E04" w:rsidRPr="0050071E" w:rsidRDefault="00376E04" w:rsidP="00D84C85">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 xml:space="preserve">სამართლის, </w:t>
      </w:r>
      <w:r>
        <w:rPr>
          <w:rFonts w:ascii="Sylfaen" w:eastAsia="Arial Unicode MS" w:hAnsi="Sylfaen" w:cs="Sylfaen"/>
          <w:b/>
          <w:color w:val="2F5496" w:themeColor="accent5" w:themeShade="BF"/>
          <w:lang w:val="ka-GE"/>
        </w:rPr>
        <w:t>ჰუმანიტარულ და სოციალურ მეცნიერებათა ფაკულტეტი</w:t>
      </w:r>
    </w:p>
    <w:p w14:paraId="403509E7" w14:textId="77777777" w:rsidR="00E84B90" w:rsidRPr="0050071E" w:rsidRDefault="00E84B90" w:rsidP="00D84C85">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noProof/>
        </w:rPr>
        <w:drawing>
          <wp:inline distT="0" distB="0" distL="0" distR="0" wp14:anchorId="72841969" wp14:editId="6B434249">
            <wp:extent cx="5939155" cy="2138901"/>
            <wp:effectExtent l="0" t="0" r="444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C9BAF5" w14:textId="77777777" w:rsidR="00D84C85" w:rsidRPr="0050071E" w:rsidRDefault="00D84C85" w:rsidP="00D84C85">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lastRenderedPageBreak/>
        <w:t>მედიცინის ფაკულტეტი</w:t>
      </w:r>
    </w:p>
    <w:p w14:paraId="4F163340" w14:textId="77777777" w:rsidR="00D84C85" w:rsidRDefault="0067775F" w:rsidP="00700B84">
      <w:pPr>
        <w:tabs>
          <w:tab w:val="left" w:pos="270"/>
          <w:tab w:val="left" w:pos="450"/>
        </w:tabs>
        <w:spacing w:after="120" w:line="288" w:lineRule="auto"/>
        <w:jc w:val="both"/>
        <w:rPr>
          <w:rFonts w:ascii="Sylfaen" w:hAnsi="Sylfaen"/>
          <w:b/>
          <w:color w:val="2F5496" w:themeColor="accent5" w:themeShade="BF"/>
          <w:lang w:val="ka-GE"/>
        </w:rPr>
      </w:pPr>
      <w:r w:rsidRPr="0050071E">
        <w:rPr>
          <w:rFonts w:ascii="Sylfaen" w:eastAsia="Arial Unicode MS" w:hAnsi="Sylfaen" w:cs="Sylfaen"/>
          <w:noProof/>
        </w:rPr>
        <w:drawing>
          <wp:inline distT="0" distB="0" distL="0" distR="0" wp14:anchorId="4B9FC31E" wp14:editId="4CB57BEE">
            <wp:extent cx="5939155" cy="2266122"/>
            <wp:effectExtent l="0" t="0" r="4445" b="127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047692" w14:textId="04C1735F" w:rsidR="00427855" w:rsidRPr="0050071E" w:rsidRDefault="00427855" w:rsidP="00427855">
      <w:pPr>
        <w:tabs>
          <w:tab w:val="left" w:pos="270"/>
          <w:tab w:val="left" w:pos="450"/>
        </w:tabs>
        <w:spacing w:after="120" w:line="288" w:lineRule="auto"/>
        <w:jc w:val="both"/>
        <w:rPr>
          <w:rFonts w:ascii="Sylfaen" w:eastAsia="Arial Unicode MS" w:hAnsi="Sylfaen" w:cs="Sylfaen"/>
          <w:b/>
          <w:color w:val="2F5496" w:themeColor="accent5" w:themeShade="BF"/>
          <w:lang w:val="ka-GE"/>
        </w:rPr>
      </w:pPr>
      <w:r>
        <w:rPr>
          <w:rFonts w:ascii="Sylfaen" w:eastAsia="Arial Unicode MS" w:hAnsi="Sylfaen" w:cs="Sylfaen"/>
          <w:b/>
          <w:color w:val="2F5496" w:themeColor="accent5" w:themeShade="BF"/>
          <w:lang w:val="ka-GE"/>
        </w:rPr>
        <w:t>სტომატოლოგიის</w:t>
      </w:r>
      <w:r w:rsidRPr="0050071E">
        <w:rPr>
          <w:rFonts w:ascii="Sylfaen" w:eastAsia="Arial Unicode MS" w:hAnsi="Sylfaen" w:cs="Sylfaen"/>
          <w:b/>
          <w:color w:val="2F5496" w:themeColor="accent5" w:themeShade="BF"/>
          <w:lang w:val="ka-GE"/>
        </w:rPr>
        <w:t xml:space="preserve"> ფაკულტეტი</w:t>
      </w:r>
    </w:p>
    <w:p w14:paraId="2B6B9234" w14:textId="77777777" w:rsidR="00427855" w:rsidRDefault="00427855" w:rsidP="00700B84">
      <w:pPr>
        <w:tabs>
          <w:tab w:val="left" w:pos="270"/>
          <w:tab w:val="left" w:pos="450"/>
        </w:tabs>
        <w:spacing w:after="120" w:line="288" w:lineRule="auto"/>
        <w:jc w:val="both"/>
        <w:rPr>
          <w:rFonts w:ascii="Sylfaen" w:hAnsi="Sylfaen"/>
          <w:b/>
          <w:color w:val="2F5496" w:themeColor="accent5" w:themeShade="BF"/>
          <w:lang w:val="ka-GE"/>
        </w:rPr>
      </w:pPr>
      <w:r w:rsidRPr="0050071E">
        <w:rPr>
          <w:rFonts w:ascii="Sylfaen" w:eastAsia="Arial Unicode MS" w:hAnsi="Sylfaen" w:cs="Sylfaen"/>
          <w:noProof/>
        </w:rPr>
        <w:drawing>
          <wp:inline distT="0" distB="0" distL="0" distR="0" wp14:anchorId="745183B5" wp14:editId="3D20DB4C">
            <wp:extent cx="5939155" cy="2266122"/>
            <wp:effectExtent l="0" t="0" r="4445" b="1270"/>
            <wp:docPr id="41192176" name="Chart 41192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B90DD2" w14:textId="43FF9C14" w:rsidR="00CE3A0B" w:rsidRPr="0050071E" w:rsidRDefault="007F712C" w:rsidP="00700B84">
      <w:pPr>
        <w:tabs>
          <w:tab w:val="left" w:pos="270"/>
          <w:tab w:val="left" w:pos="450"/>
        </w:tabs>
        <w:spacing w:after="120" w:line="288" w:lineRule="auto"/>
        <w:jc w:val="both"/>
        <w:rPr>
          <w:rFonts w:ascii="Sylfaen" w:hAnsi="Sylfaen"/>
          <w:lang w:val="ka-GE"/>
        </w:rPr>
      </w:pPr>
      <w:r w:rsidRPr="0050071E">
        <w:rPr>
          <w:rFonts w:ascii="Sylfaen" w:hAnsi="Sylfaen"/>
          <w:b/>
          <w:color w:val="2F5496" w:themeColor="accent5" w:themeShade="BF"/>
          <w:lang w:val="ka-GE"/>
        </w:rPr>
        <w:t>შენიშვნა:</w:t>
      </w:r>
      <w:r w:rsidRPr="0050071E">
        <w:rPr>
          <w:rFonts w:ascii="Sylfaen" w:hAnsi="Sylfaen"/>
          <w:color w:val="2F5496" w:themeColor="accent5" w:themeShade="BF"/>
          <w:lang w:val="ka-GE"/>
        </w:rPr>
        <w:t xml:space="preserve"> </w:t>
      </w:r>
      <w:r w:rsidR="00C4012C" w:rsidRPr="0050071E">
        <w:rPr>
          <w:rFonts w:ascii="Sylfaen" w:hAnsi="Sylfaen"/>
          <w:lang w:val="ka-GE"/>
        </w:rPr>
        <w:t xml:space="preserve">შეფასება არ </w:t>
      </w:r>
      <w:r w:rsidR="00232CED" w:rsidRPr="0050071E">
        <w:rPr>
          <w:rFonts w:ascii="Sylfaen" w:hAnsi="Sylfaen"/>
          <w:lang w:val="ka-GE"/>
        </w:rPr>
        <w:t>ხორციელდება</w:t>
      </w:r>
      <w:r w:rsidR="00C4012C" w:rsidRPr="0050071E">
        <w:rPr>
          <w:rFonts w:ascii="Sylfaen" w:hAnsi="Sylfaen"/>
          <w:lang w:val="ka-GE"/>
        </w:rPr>
        <w:t xml:space="preserve"> </w:t>
      </w:r>
      <w:r w:rsidR="00232CED" w:rsidRPr="0050071E">
        <w:rPr>
          <w:rFonts w:ascii="Sylfaen" w:hAnsi="Sylfaen"/>
          <w:lang w:val="ka-GE"/>
        </w:rPr>
        <w:t xml:space="preserve">და არ განხორციელებულა </w:t>
      </w:r>
      <w:r w:rsidR="0059043A" w:rsidRPr="0050071E">
        <w:rPr>
          <w:rFonts w:ascii="Sylfaen" w:hAnsi="Sylfaen"/>
          <w:lang w:val="ka-GE"/>
        </w:rPr>
        <w:t xml:space="preserve">იმ </w:t>
      </w:r>
      <w:r w:rsidR="00C4012C" w:rsidRPr="0050071E">
        <w:rPr>
          <w:rFonts w:ascii="Sylfaen" w:hAnsi="Sylfaen"/>
          <w:lang w:val="ka-GE"/>
        </w:rPr>
        <w:t xml:space="preserve">საგანმანათლებლო </w:t>
      </w:r>
      <w:r w:rsidR="0059043A" w:rsidRPr="0050071E">
        <w:rPr>
          <w:rFonts w:ascii="Sylfaen" w:hAnsi="Sylfaen"/>
          <w:lang w:val="ka-GE"/>
        </w:rPr>
        <w:t>პროგრამებ</w:t>
      </w:r>
      <w:r w:rsidR="00C4012C" w:rsidRPr="0050071E">
        <w:rPr>
          <w:rFonts w:ascii="Sylfaen" w:hAnsi="Sylfaen"/>
          <w:lang w:val="ka-GE"/>
        </w:rPr>
        <w:t xml:space="preserve">ზე, </w:t>
      </w:r>
      <w:r w:rsidR="0059043A" w:rsidRPr="0050071E">
        <w:rPr>
          <w:rFonts w:ascii="Sylfaen" w:hAnsi="Sylfaen"/>
          <w:lang w:val="ka-GE"/>
        </w:rPr>
        <w:t>რომლებ</w:t>
      </w:r>
      <w:r w:rsidR="00427855">
        <w:rPr>
          <w:rFonts w:ascii="Sylfaen" w:hAnsi="Sylfaen"/>
          <w:lang w:val="ka-GE"/>
        </w:rPr>
        <w:t xml:space="preserve">საც აკრედიტაციის ვადის გათვალისწინებით </w:t>
      </w:r>
      <w:r w:rsidR="00C4012C" w:rsidRPr="0050071E">
        <w:rPr>
          <w:rFonts w:ascii="Sylfaen" w:hAnsi="Sylfaen"/>
          <w:lang w:val="ka-GE"/>
        </w:rPr>
        <w:t>202</w:t>
      </w:r>
      <w:r w:rsidR="00727FF6">
        <w:rPr>
          <w:rFonts w:ascii="Sylfaen" w:hAnsi="Sylfaen"/>
          <w:lang w:val="ka-GE"/>
        </w:rPr>
        <w:t>3</w:t>
      </w:r>
      <w:r w:rsidR="00C4012C" w:rsidRPr="0050071E">
        <w:rPr>
          <w:rFonts w:ascii="Sylfaen" w:hAnsi="Sylfaen"/>
          <w:lang w:val="ka-GE"/>
        </w:rPr>
        <w:t>-202</w:t>
      </w:r>
      <w:r w:rsidR="00727FF6">
        <w:rPr>
          <w:rFonts w:ascii="Sylfaen" w:hAnsi="Sylfaen"/>
          <w:lang w:val="ka-GE"/>
        </w:rPr>
        <w:t>4</w:t>
      </w:r>
      <w:r w:rsidR="00C4012C" w:rsidRPr="0050071E">
        <w:rPr>
          <w:rFonts w:ascii="Sylfaen" w:hAnsi="Sylfaen"/>
          <w:lang w:val="ka-GE"/>
        </w:rPr>
        <w:t xml:space="preserve"> აკადემიურ წელს არ ჰყავ</w:t>
      </w:r>
      <w:r w:rsidR="00427855">
        <w:rPr>
          <w:rFonts w:ascii="Sylfaen" w:hAnsi="Sylfaen"/>
          <w:lang w:val="ka-GE"/>
        </w:rPr>
        <w:t>და</w:t>
      </w:r>
      <w:r w:rsidR="00C4012C" w:rsidRPr="0050071E">
        <w:rPr>
          <w:rFonts w:ascii="Sylfaen" w:hAnsi="Sylfaen"/>
          <w:lang w:val="ka-GE"/>
        </w:rPr>
        <w:t xml:space="preserve"> კურსდამთავრებული</w:t>
      </w:r>
      <w:r w:rsidR="00267A1F" w:rsidRPr="0050071E">
        <w:rPr>
          <w:rFonts w:ascii="Sylfaen" w:hAnsi="Sylfaen"/>
          <w:lang w:val="ka-GE"/>
        </w:rPr>
        <w:t xml:space="preserve">, </w:t>
      </w:r>
      <w:r w:rsidR="00C626BF" w:rsidRPr="0050071E">
        <w:rPr>
          <w:rFonts w:ascii="Sylfaen" w:hAnsi="Sylfaen"/>
          <w:lang w:val="ka-GE"/>
        </w:rPr>
        <w:t>შესაბამისად არ არსებობ</w:t>
      </w:r>
      <w:r w:rsidR="00427855">
        <w:rPr>
          <w:rFonts w:ascii="Sylfaen" w:hAnsi="Sylfaen"/>
          <w:lang w:val="ka-GE"/>
        </w:rPr>
        <w:t>და</w:t>
      </w:r>
      <w:r w:rsidR="00C626BF" w:rsidRPr="0050071E">
        <w:rPr>
          <w:rFonts w:ascii="Sylfaen" w:hAnsi="Sylfaen"/>
          <w:lang w:val="ka-GE"/>
        </w:rPr>
        <w:t xml:space="preserve"> მათი დამსაქმებელი</w:t>
      </w:r>
      <w:r w:rsidR="00427855">
        <w:rPr>
          <w:rFonts w:ascii="Sylfaen" w:hAnsi="Sylfaen"/>
          <w:lang w:val="ka-GE"/>
        </w:rPr>
        <w:t xml:space="preserve"> </w:t>
      </w:r>
      <w:r w:rsidR="00267A1F" w:rsidRPr="0050071E">
        <w:rPr>
          <w:rFonts w:ascii="Sylfaen" w:hAnsi="Sylfaen"/>
          <w:lang w:val="ka-GE"/>
        </w:rPr>
        <w:t>და შეუძლებელი იყო შეფასების განხორციელება</w:t>
      </w:r>
      <w:r w:rsidR="006B003D">
        <w:rPr>
          <w:rFonts w:ascii="Sylfaen" w:hAnsi="Sylfaen"/>
          <w:lang w:val="ka-GE"/>
        </w:rPr>
        <w:t xml:space="preserve">: </w:t>
      </w:r>
      <w:r w:rsidR="00232CED" w:rsidRPr="0050071E">
        <w:rPr>
          <w:rFonts w:ascii="Sylfaen" w:hAnsi="Sylfaen"/>
          <w:lang w:val="ka-GE"/>
        </w:rPr>
        <w:t>არქეოლოგიის საბაკალავრო საგანმანათლებლო პროგრამა,</w:t>
      </w:r>
      <w:r w:rsidR="00427855">
        <w:rPr>
          <w:rFonts w:ascii="Sylfaen" w:hAnsi="Sylfaen"/>
          <w:lang w:val="ka-GE"/>
        </w:rPr>
        <w:t xml:space="preserve"> </w:t>
      </w:r>
      <w:r w:rsidR="006B003D">
        <w:rPr>
          <w:rFonts w:ascii="Sylfaen" w:hAnsi="Sylfaen"/>
          <w:lang w:val="ka-GE"/>
        </w:rPr>
        <w:t xml:space="preserve">ბიზნესის ადმინისტრირების საბაკალავრო </w:t>
      </w:r>
      <w:r w:rsidR="006B003D" w:rsidRPr="0050071E">
        <w:rPr>
          <w:rFonts w:ascii="Sylfaen" w:eastAsia="Arial Unicode MS" w:hAnsi="Sylfaen" w:cs="Sylfaen"/>
          <w:lang w:val="ka-GE"/>
        </w:rPr>
        <w:t xml:space="preserve">საგანმანათლებლო </w:t>
      </w:r>
      <w:r w:rsidR="006B003D">
        <w:rPr>
          <w:rFonts w:ascii="Sylfaen" w:hAnsi="Sylfaen"/>
          <w:lang w:val="ka-GE"/>
        </w:rPr>
        <w:t xml:space="preserve">პროგრამა (180 </w:t>
      </w:r>
      <w:r w:rsidR="006B003D">
        <w:rPr>
          <w:rFonts w:ascii="Sylfaen" w:hAnsi="Sylfaen"/>
        </w:rPr>
        <w:t>ECTS</w:t>
      </w:r>
      <w:r w:rsidR="006B003D">
        <w:rPr>
          <w:rFonts w:ascii="Sylfaen" w:hAnsi="Sylfaen"/>
          <w:lang w:val="ka-GE"/>
        </w:rPr>
        <w:t xml:space="preserve">), </w:t>
      </w:r>
      <w:r w:rsidR="00C626BF" w:rsidRPr="0050071E">
        <w:rPr>
          <w:rFonts w:ascii="Sylfaen" w:eastAsia="Arial Unicode MS" w:hAnsi="Sylfaen" w:cs="Sylfaen"/>
          <w:lang w:val="ka-GE"/>
        </w:rPr>
        <w:t xml:space="preserve">ვეტერინარიის ინტეგრიერებული სამაგისტრო საგანმანათლებლო პროგრამა, </w:t>
      </w:r>
      <w:r w:rsidR="0059043A" w:rsidRPr="0050071E">
        <w:rPr>
          <w:rFonts w:ascii="Sylfaen" w:hAnsi="Sylfaen"/>
          <w:lang w:val="ka-GE"/>
        </w:rPr>
        <w:t>დიპლომირებული მედიკოსის ერთსაფეხურიანი ქართულენოვანი საგანმანათლებლო პროგრამა)</w:t>
      </w:r>
      <w:r w:rsidR="00C4012C" w:rsidRPr="0050071E">
        <w:rPr>
          <w:rFonts w:ascii="Sylfaen" w:hAnsi="Sylfaen"/>
          <w:lang w:val="ka-GE"/>
        </w:rPr>
        <w:t xml:space="preserve">. </w:t>
      </w:r>
    </w:p>
    <w:p w14:paraId="5353F686" w14:textId="4D6B2CB0" w:rsidR="002F5E94" w:rsidRPr="0050071E" w:rsidRDefault="001F3B2D" w:rsidP="00700B84">
      <w:pPr>
        <w:tabs>
          <w:tab w:val="left" w:pos="270"/>
          <w:tab w:val="left" w:pos="450"/>
        </w:tabs>
        <w:spacing w:after="120" w:line="288" w:lineRule="auto"/>
        <w:jc w:val="both"/>
        <w:rPr>
          <w:rFonts w:ascii="Sylfaen" w:eastAsia="Arial Unicode MS" w:hAnsi="Sylfaen" w:cs="Sylfaen"/>
          <w:lang w:val="ka-GE"/>
        </w:rPr>
      </w:pPr>
      <w:r w:rsidRPr="0050071E">
        <w:rPr>
          <w:rFonts w:ascii="Sylfaen" w:hAnsi="Sylfaen"/>
          <w:lang w:val="ka-GE"/>
        </w:rPr>
        <w:t xml:space="preserve">მნიშვნელოვანია აღინიშნოს, რომ </w:t>
      </w:r>
      <w:r w:rsidR="00F93F24" w:rsidRPr="0050071E">
        <w:rPr>
          <w:rFonts w:ascii="Sylfaen" w:hAnsi="Sylfaen"/>
          <w:lang w:val="ka-GE"/>
        </w:rPr>
        <w:t xml:space="preserve">გათვალისწინებულია </w:t>
      </w:r>
      <w:r w:rsidR="007F712C" w:rsidRPr="0050071E">
        <w:rPr>
          <w:rFonts w:ascii="Sylfaen" w:hAnsi="Sylfaen"/>
          <w:lang w:val="ka-GE"/>
        </w:rPr>
        <w:t>კურსდამთავრებულების</w:t>
      </w:r>
      <w:r w:rsidRPr="0050071E">
        <w:rPr>
          <w:rFonts w:ascii="Sylfaen" w:hAnsi="Sylfaen"/>
          <w:lang w:val="ka-GE"/>
        </w:rPr>
        <w:t>ა და</w:t>
      </w:r>
      <w:r w:rsidR="0050071E" w:rsidRPr="0050071E">
        <w:rPr>
          <w:rFonts w:ascii="Sylfaen" w:hAnsi="Sylfaen"/>
          <w:lang w:val="ka-GE"/>
        </w:rPr>
        <w:t xml:space="preserve"> </w:t>
      </w:r>
      <w:r w:rsidRPr="0050071E">
        <w:rPr>
          <w:rFonts w:ascii="Sylfaen" w:hAnsi="Sylfaen"/>
          <w:lang w:val="ka-GE"/>
        </w:rPr>
        <w:t xml:space="preserve">დამსაქმებლების </w:t>
      </w:r>
      <w:r w:rsidR="00F93F24" w:rsidRPr="0050071E">
        <w:rPr>
          <w:rFonts w:ascii="Sylfaen" w:hAnsi="Sylfaen"/>
          <w:lang w:val="ka-GE"/>
        </w:rPr>
        <w:t>მხრიდან გამოთქმული მოსაზრებები პროგრამების განვითარებასთან დაკავშირებით. აღნიშნული დასტურდება, გამოკითხვის შედეგებით, შედეგების ანალიზისა და მიღებული რეკომენდაციების გათვალისწინების ანგარიშებით</w:t>
      </w:r>
      <w:r w:rsidR="002F5E94" w:rsidRPr="0050071E">
        <w:rPr>
          <w:rFonts w:ascii="Sylfaen" w:eastAsia="Arial Unicode MS" w:hAnsi="Sylfaen" w:cs="Sylfaen"/>
          <w:lang w:val="ka-GE"/>
        </w:rPr>
        <w:t xml:space="preserve"> (დეტალებისთვის იხ. </w:t>
      </w:r>
      <w:r w:rsidR="00F93F24" w:rsidRPr="0050071E">
        <w:rPr>
          <w:rFonts w:ascii="Sylfaen" w:eastAsia="Arial Unicode MS" w:hAnsi="Sylfaen" w:cs="Sylfaen"/>
          <w:lang w:val="ka-GE"/>
        </w:rPr>
        <w:lastRenderedPageBreak/>
        <w:t>დანართი 3 - სწავლის შედეგების არაპირდაპირი შეფა</w:t>
      </w:r>
      <w:r w:rsidR="00BF1B50" w:rsidRPr="0050071E">
        <w:rPr>
          <w:rFonts w:ascii="Sylfaen" w:eastAsia="Arial Unicode MS" w:hAnsi="Sylfaen" w:cs="Sylfaen"/>
          <w:lang w:val="ka-GE"/>
        </w:rPr>
        <w:t>ს</w:t>
      </w:r>
      <w:r w:rsidR="00F93F24" w:rsidRPr="0050071E">
        <w:rPr>
          <w:rFonts w:ascii="Sylfaen" w:eastAsia="Arial Unicode MS" w:hAnsi="Sylfaen" w:cs="Sylfaen"/>
          <w:lang w:val="ka-GE"/>
        </w:rPr>
        <w:t xml:space="preserve">ება, </w:t>
      </w:r>
      <w:r w:rsidR="009133D9" w:rsidRPr="0050071E">
        <w:rPr>
          <w:rFonts w:ascii="Sylfaen" w:eastAsia="Arial Unicode MS" w:hAnsi="Sylfaen" w:cs="Sylfaen"/>
          <w:lang w:val="ka-GE"/>
        </w:rPr>
        <w:t>კურსდამთვარებულების</w:t>
      </w:r>
      <w:r w:rsidR="00FD6485" w:rsidRPr="0050071E">
        <w:rPr>
          <w:rFonts w:ascii="Sylfaen" w:eastAsia="Arial Unicode MS" w:hAnsi="Sylfaen" w:cs="Sylfaen"/>
          <w:lang w:val="ka-GE"/>
        </w:rPr>
        <w:t>ა და დამსაქმებლების</w:t>
      </w:r>
      <w:r w:rsidR="00AF63CA" w:rsidRPr="0050071E">
        <w:rPr>
          <w:rFonts w:ascii="Sylfaen" w:eastAsia="Arial Unicode MS" w:hAnsi="Sylfaen" w:cs="Sylfaen"/>
          <w:lang w:val="ka-GE"/>
        </w:rPr>
        <w:t xml:space="preserve"> </w:t>
      </w:r>
      <w:r w:rsidR="009133D9" w:rsidRPr="0050071E">
        <w:rPr>
          <w:rFonts w:ascii="Sylfaen" w:eastAsia="Arial Unicode MS" w:hAnsi="Sylfaen" w:cs="Sylfaen"/>
          <w:lang w:val="ka-GE"/>
        </w:rPr>
        <w:t>გამოკითხვის შედეგები, შედეგების ანალიზი და შედეგების გამოყენების ანგარიშები).</w:t>
      </w:r>
    </w:p>
    <w:p w14:paraId="57254639" w14:textId="69646658" w:rsidR="002F5E94" w:rsidRPr="0050071E" w:rsidRDefault="00C84807" w:rsidP="00700B84">
      <w:pPr>
        <w:tabs>
          <w:tab w:val="left" w:pos="270"/>
          <w:tab w:val="left" w:pos="450"/>
        </w:tabs>
        <w:spacing w:after="120" w:line="288" w:lineRule="auto"/>
        <w:jc w:val="both"/>
        <w:rPr>
          <w:rFonts w:ascii="Sylfaen" w:eastAsia="Arial Unicode MS" w:hAnsi="Sylfaen" w:cs="Sylfaen"/>
          <w:lang w:val="ka-GE"/>
        </w:rPr>
      </w:pPr>
      <w:bookmarkStart w:id="8" w:name="_Toc96110582"/>
      <w:r w:rsidRPr="0050071E">
        <w:rPr>
          <w:rStyle w:val="Heading3Char"/>
          <w:rFonts w:ascii="Sylfaen" w:hAnsi="Sylfaen"/>
          <w:b/>
          <w:color w:val="2F5496" w:themeColor="accent5" w:themeShade="BF"/>
          <w:sz w:val="22"/>
          <w:szCs w:val="22"/>
        </w:rPr>
        <w:t>3.</w:t>
      </w:r>
      <w:r w:rsidR="002473DC" w:rsidRPr="0050071E">
        <w:rPr>
          <w:rStyle w:val="Heading3Char"/>
          <w:rFonts w:ascii="Sylfaen" w:hAnsi="Sylfaen"/>
          <w:b/>
          <w:color w:val="2F5496" w:themeColor="accent5" w:themeShade="BF"/>
          <w:sz w:val="22"/>
          <w:szCs w:val="22"/>
        </w:rPr>
        <w:t>1.</w:t>
      </w:r>
      <w:r w:rsidR="00F93F24" w:rsidRPr="0050071E">
        <w:rPr>
          <w:rStyle w:val="Heading3Char"/>
          <w:rFonts w:ascii="Sylfaen" w:hAnsi="Sylfaen"/>
          <w:b/>
          <w:color w:val="2F5496" w:themeColor="accent5" w:themeShade="BF"/>
          <w:sz w:val="22"/>
          <w:szCs w:val="22"/>
          <w:lang w:val="ka-GE"/>
        </w:rPr>
        <w:t>5</w:t>
      </w:r>
      <w:r w:rsidR="002F5E94" w:rsidRPr="0050071E">
        <w:rPr>
          <w:rStyle w:val="Heading3Char"/>
          <w:rFonts w:ascii="Sylfaen" w:hAnsi="Sylfaen"/>
          <w:b/>
          <w:color w:val="2F5496" w:themeColor="accent5" w:themeShade="BF"/>
          <w:sz w:val="22"/>
          <w:szCs w:val="22"/>
        </w:rPr>
        <w:t xml:space="preserve">. </w:t>
      </w:r>
      <w:proofErr w:type="gramStart"/>
      <w:r w:rsidR="00AF63CA" w:rsidRPr="0050071E">
        <w:rPr>
          <w:rStyle w:val="Heading3Char"/>
          <w:rFonts w:ascii="Sylfaen" w:hAnsi="Sylfaen"/>
          <w:b/>
          <w:color w:val="2F5496" w:themeColor="accent5" w:themeShade="BF"/>
          <w:sz w:val="22"/>
          <w:szCs w:val="22"/>
        </w:rPr>
        <w:t>საგანმანათლებლო</w:t>
      </w:r>
      <w:proofErr w:type="gramEnd"/>
      <w:r w:rsidR="00AF63CA" w:rsidRPr="0050071E">
        <w:rPr>
          <w:rStyle w:val="Heading3Char"/>
          <w:rFonts w:ascii="Sylfaen" w:hAnsi="Sylfaen"/>
          <w:b/>
          <w:color w:val="2F5496" w:themeColor="accent5" w:themeShade="BF"/>
          <w:sz w:val="22"/>
          <w:szCs w:val="22"/>
        </w:rPr>
        <w:t xml:space="preserve"> პროგრამის შეფასება ხარისხის უზრუნველყოფის სამსახურის მიერ პროგრამის მდგრადობის კუთხით.</w:t>
      </w:r>
      <w:bookmarkEnd w:id="8"/>
      <w:r w:rsidR="00AF63CA" w:rsidRPr="0050071E">
        <w:rPr>
          <w:rFonts w:ascii="Sylfaen" w:eastAsia="Arial Unicode MS" w:hAnsi="Sylfaen" w:cs="Sylfaen"/>
          <w:color w:val="2F5496" w:themeColor="accent5" w:themeShade="BF"/>
          <w:lang w:val="ka-GE"/>
        </w:rPr>
        <w:t xml:space="preserve"> </w:t>
      </w:r>
      <w:r w:rsidR="002F5E94" w:rsidRPr="0050071E">
        <w:rPr>
          <w:rFonts w:ascii="Sylfaen" w:eastAsia="Arial Unicode MS" w:hAnsi="Sylfaen" w:cs="Sylfaen"/>
          <w:lang w:val="ka-GE"/>
        </w:rPr>
        <w:t xml:space="preserve">საგანმანათლებლო პროგრამის შეფასება ხარისხის უზრუნველყოფის სამსახურის მიერ ხდება პროგრამის მდგრადობის თვალსაზრისითაც. უნივერსიტეტში მოქმედი აკადემიური და მოწვეული </w:t>
      </w:r>
      <w:r w:rsidR="007D6ABA" w:rsidRPr="0050071E">
        <w:rPr>
          <w:rFonts w:ascii="Sylfaen" w:eastAsia="Arial Unicode MS" w:hAnsi="Sylfaen" w:cs="Sylfaen"/>
          <w:lang w:val="ka-GE"/>
        </w:rPr>
        <w:t>პერ</w:t>
      </w:r>
      <w:r w:rsidR="002F5E94" w:rsidRPr="0050071E">
        <w:rPr>
          <w:rFonts w:ascii="Sylfaen" w:eastAsia="Arial Unicode MS" w:hAnsi="Sylfaen" w:cs="Sylfaen"/>
          <w:lang w:val="ka-GE"/>
        </w:rPr>
        <w:t>სონალის რაოდენობის განსაზღვრის მეთოდოლოგიის</w:t>
      </w:r>
      <w:r w:rsidR="00641058" w:rsidRPr="0050071E">
        <w:rPr>
          <w:rFonts w:ascii="Sylfaen" w:eastAsia="Arial Unicode MS" w:hAnsi="Sylfaen" w:cs="Sylfaen"/>
          <w:lang w:val="ka-GE"/>
        </w:rPr>
        <w:t xml:space="preserve"> (</w:t>
      </w:r>
      <w:r w:rsidR="00641058" w:rsidRPr="0050071E">
        <w:rPr>
          <w:rFonts w:ascii="Sylfaen" w:hAnsi="Sylfaen"/>
          <w:lang w:val="ka-GE"/>
        </w:rPr>
        <w:t>დამტკიცებულია უნივერსიტეტის რექტორის 2020 წლის 20 მარტის №84 ბრძანებით</w:t>
      </w:r>
      <w:r w:rsidR="00641058" w:rsidRPr="0050071E">
        <w:rPr>
          <w:rFonts w:ascii="Sylfaen" w:eastAsia="Arial Unicode MS" w:hAnsi="Sylfaen" w:cs="Sylfaen"/>
          <w:lang w:val="ka-GE"/>
        </w:rPr>
        <w:t>)</w:t>
      </w:r>
      <w:r w:rsidR="002F5E94" w:rsidRPr="0050071E">
        <w:rPr>
          <w:rFonts w:ascii="Sylfaen" w:eastAsia="Arial Unicode MS" w:hAnsi="Sylfaen" w:cs="Sylfaen"/>
          <w:lang w:val="ka-GE"/>
        </w:rPr>
        <w:t xml:space="preserve"> თანახმად დადგენილი სამიზნე ნიშნულების მიხედვით </w:t>
      </w:r>
      <w:r w:rsidR="00641058" w:rsidRPr="0050071E">
        <w:rPr>
          <w:rFonts w:ascii="Sylfaen" w:eastAsia="Arial Unicode MS" w:hAnsi="Sylfaen" w:cs="Sylfaen"/>
          <w:lang w:val="ka-GE"/>
        </w:rPr>
        <w:t xml:space="preserve">განისაზღვრება </w:t>
      </w:r>
      <w:r w:rsidR="002F5E94" w:rsidRPr="0050071E">
        <w:rPr>
          <w:rFonts w:ascii="Sylfaen" w:eastAsia="Arial Unicode MS" w:hAnsi="Sylfaen" w:cs="Sylfaen"/>
          <w:lang w:val="ka-GE"/>
        </w:rPr>
        <w:t>პროგრამის განხორციელებაში ჩართული აკადემიური პერსონალის მინიმალური რაოდენობა და შესაბამისად, ფასდება პროგრამის განხორციელებაში ჩართული აკადემიური და მოწვეული პერსონალის რაოდენობის სათანადოობა. აღნიშნული მიზნით ხარისხის უზრუნველყოფის სამსახურის მიერ ხდება მონაცემების გამოთხოვა პროგრამის ხელმძღვანელებისგან და შეფასება, თუ რამდენად არის დაცული მეთოდლოგიით დადგენილი სამიზნე ნიშნულები. საგანმანათლებლო პროგრამების სათანადო რაოდენობით აკადემიური პერსონალით უზრუნველყოფის საკითხი აღნიშნული პროცედურის მიხედვით შეფასდა 20</w:t>
      </w:r>
      <w:r w:rsidR="00F93F24" w:rsidRPr="0050071E">
        <w:rPr>
          <w:rFonts w:ascii="Sylfaen" w:eastAsia="Arial Unicode MS" w:hAnsi="Sylfaen" w:cs="Sylfaen"/>
          <w:lang w:val="ka-GE"/>
        </w:rPr>
        <w:t>2</w:t>
      </w:r>
      <w:r w:rsidR="0044667F">
        <w:rPr>
          <w:rFonts w:ascii="Sylfaen" w:eastAsia="Arial Unicode MS" w:hAnsi="Sylfaen" w:cs="Sylfaen"/>
          <w:lang w:val="ka-GE"/>
        </w:rPr>
        <w:t>3</w:t>
      </w:r>
      <w:r w:rsidR="002F5E94" w:rsidRPr="0050071E">
        <w:rPr>
          <w:rFonts w:ascii="Sylfaen" w:eastAsia="Arial Unicode MS" w:hAnsi="Sylfaen" w:cs="Sylfaen"/>
          <w:lang w:val="ka-GE"/>
        </w:rPr>
        <w:t>-202</w:t>
      </w:r>
      <w:r w:rsidR="0044667F">
        <w:rPr>
          <w:rFonts w:ascii="Sylfaen" w:eastAsia="Arial Unicode MS" w:hAnsi="Sylfaen" w:cs="Sylfaen"/>
          <w:lang w:val="ka-GE"/>
        </w:rPr>
        <w:t>4</w:t>
      </w:r>
      <w:r w:rsidR="002F5E94" w:rsidRPr="0050071E">
        <w:rPr>
          <w:rFonts w:ascii="Sylfaen" w:eastAsia="Arial Unicode MS" w:hAnsi="Sylfaen" w:cs="Sylfaen"/>
          <w:lang w:val="ka-GE"/>
        </w:rPr>
        <w:t xml:space="preserve"> აკადემიურ წელსაც. შეფასების შედეგების საფუძველზე გამოიკვეთა </w:t>
      </w:r>
      <w:r w:rsidR="0044667F">
        <w:rPr>
          <w:rFonts w:ascii="Sylfaen" w:eastAsia="Arial Unicode MS" w:hAnsi="Sylfaen" w:cs="Sylfaen"/>
          <w:lang w:val="ka-GE"/>
        </w:rPr>
        <w:t xml:space="preserve">უნივერსიტეტში მოქმედი </w:t>
      </w:r>
      <w:r w:rsidR="002F5E94" w:rsidRPr="0050071E">
        <w:rPr>
          <w:rFonts w:ascii="Sylfaen" w:eastAsia="Arial Unicode MS" w:hAnsi="Sylfaen" w:cs="Sylfaen"/>
          <w:lang w:val="ka-GE"/>
        </w:rPr>
        <w:t xml:space="preserve">ყველა საგანმანათლებლო პროგრამის განხორციელების პროცესში მეთოდოლოგიით დადგენილი, სათანადო რაოდენობის აკადემიური პერსონალის ჩართულობა (იხ. </w:t>
      </w:r>
      <w:r w:rsidR="009133D9" w:rsidRPr="0050071E">
        <w:rPr>
          <w:rFonts w:ascii="Sylfaen" w:eastAsia="Arial Unicode MS" w:hAnsi="Sylfaen" w:cs="Sylfaen"/>
          <w:lang w:val="ka-GE"/>
        </w:rPr>
        <w:t xml:space="preserve">დანართი </w:t>
      </w:r>
      <w:r w:rsidR="00F93F24" w:rsidRPr="0050071E">
        <w:rPr>
          <w:rFonts w:ascii="Sylfaen" w:eastAsia="Arial Unicode MS" w:hAnsi="Sylfaen" w:cs="Sylfaen"/>
          <w:lang w:val="ka-GE"/>
        </w:rPr>
        <w:t>2</w:t>
      </w:r>
      <w:r w:rsidR="00641058" w:rsidRPr="0050071E">
        <w:rPr>
          <w:rFonts w:ascii="Sylfaen" w:eastAsia="Arial Unicode MS" w:hAnsi="Sylfaen" w:cs="Sylfaen"/>
          <w:lang w:val="ka-GE"/>
        </w:rPr>
        <w:t>0</w:t>
      </w:r>
      <w:r w:rsidR="009133D9" w:rsidRPr="0050071E">
        <w:rPr>
          <w:rFonts w:ascii="Sylfaen" w:eastAsia="Arial Unicode MS" w:hAnsi="Sylfaen" w:cs="Sylfaen"/>
          <w:lang w:val="ka-GE"/>
        </w:rPr>
        <w:t xml:space="preserve"> -</w:t>
      </w:r>
      <w:r w:rsidR="002F5E94" w:rsidRPr="0050071E">
        <w:rPr>
          <w:rFonts w:ascii="Sylfaen" w:eastAsia="Arial Unicode MS" w:hAnsi="Sylfaen" w:cs="Sylfaen"/>
          <w:lang w:val="ka-GE"/>
        </w:rPr>
        <w:t xml:space="preserve"> აკადემიური და მოწვეული პერსონალის რაოდენობის განსაზღვრის ცხრილი). </w:t>
      </w:r>
    </w:p>
    <w:p w14:paraId="4C03E6DA" w14:textId="77777777" w:rsidR="003C03B5" w:rsidRPr="0050071E" w:rsidRDefault="002473DC" w:rsidP="00A878BD">
      <w:pPr>
        <w:pStyle w:val="Heading2"/>
        <w:spacing w:before="0" w:after="120" w:line="288" w:lineRule="auto"/>
        <w:jc w:val="both"/>
        <w:rPr>
          <w:rFonts w:ascii="Sylfaen" w:eastAsia="Arial Unicode MS" w:hAnsi="Sylfaen"/>
          <w:b/>
          <w:color w:val="2F5496" w:themeColor="accent5" w:themeShade="BF"/>
          <w:sz w:val="22"/>
          <w:szCs w:val="22"/>
        </w:rPr>
      </w:pPr>
      <w:bookmarkStart w:id="9" w:name="_Toc96110583"/>
      <w:r w:rsidRPr="0050071E">
        <w:rPr>
          <w:rFonts w:ascii="Sylfaen" w:eastAsia="Arial Unicode MS" w:hAnsi="Sylfaen"/>
          <w:b/>
          <w:color w:val="2F5496" w:themeColor="accent5" w:themeShade="BF"/>
          <w:sz w:val="22"/>
          <w:szCs w:val="22"/>
          <w:lang w:val="ka-GE"/>
        </w:rPr>
        <w:t>3.2.</w:t>
      </w:r>
      <w:r w:rsidR="003C03B5" w:rsidRPr="0050071E">
        <w:rPr>
          <w:rFonts w:ascii="Sylfaen" w:eastAsia="Arial Unicode MS" w:hAnsi="Sylfaen"/>
          <w:b/>
          <w:color w:val="2F5496" w:themeColor="accent5" w:themeShade="BF"/>
          <w:sz w:val="22"/>
          <w:szCs w:val="22"/>
          <w:lang w:val="ka-GE"/>
        </w:rPr>
        <w:t xml:space="preserve"> </w:t>
      </w:r>
      <w:proofErr w:type="gramStart"/>
      <w:r w:rsidR="003C03B5" w:rsidRPr="0050071E">
        <w:rPr>
          <w:rFonts w:ascii="Sylfaen" w:eastAsia="Arial Unicode MS" w:hAnsi="Sylfaen"/>
          <w:b/>
          <w:color w:val="2F5496" w:themeColor="accent5" w:themeShade="BF"/>
          <w:sz w:val="22"/>
          <w:szCs w:val="22"/>
        </w:rPr>
        <w:t>საგანმანათლებლო</w:t>
      </w:r>
      <w:proofErr w:type="gramEnd"/>
      <w:r w:rsidR="003C03B5" w:rsidRPr="0050071E">
        <w:rPr>
          <w:rFonts w:ascii="Sylfaen" w:eastAsia="Arial Unicode MS" w:hAnsi="Sylfaen"/>
          <w:b/>
          <w:color w:val="2F5496" w:themeColor="accent5" w:themeShade="BF"/>
          <w:sz w:val="22"/>
          <w:szCs w:val="22"/>
        </w:rPr>
        <w:t xml:space="preserve"> პროგრამების განხორციელებაში ჩართული პერსონალი</w:t>
      </w:r>
      <w:r w:rsidR="003C03B5" w:rsidRPr="0050071E">
        <w:rPr>
          <w:rFonts w:ascii="Sylfaen" w:eastAsia="Arial Unicode MS" w:hAnsi="Sylfaen"/>
          <w:b/>
          <w:color w:val="2F5496" w:themeColor="accent5" w:themeShade="BF"/>
          <w:sz w:val="22"/>
          <w:szCs w:val="22"/>
          <w:lang w:val="ka-GE"/>
        </w:rPr>
        <w:t>ს შეფასება</w:t>
      </w:r>
      <w:bookmarkEnd w:id="9"/>
    </w:p>
    <w:p w14:paraId="4CBC137C" w14:textId="77777777" w:rsidR="002F5E94" w:rsidRPr="0050071E" w:rsidRDefault="002F5E94" w:rsidP="00700B84">
      <w:pPr>
        <w:tabs>
          <w:tab w:val="left" w:pos="270"/>
          <w:tab w:val="left" w:pos="450"/>
        </w:tabs>
        <w:spacing w:after="120" w:line="288" w:lineRule="auto"/>
        <w:jc w:val="both"/>
        <w:rPr>
          <w:rFonts w:ascii="Sylfaen" w:eastAsia="Arial Unicode MS" w:hAnsi="Sylfaen" w:cs="Sylfaen"/>
          <w:lang w:val="ka-GE"/>
        </w:rPr>
      </w:pPr>
      <w:proofErr w:type="gramStart"/>
      <w:r w:rsidRPr="0050071E">
        <w:rPr>
          <w:rFonts w:ascii="Sylfaen" w:eastAsia="Arial Unicode MS" w:hAnsi="Sylfaen" w:cs="Sylfaen"/>
        </w:rPr>
        <w:t>საგანმანათლებლო</w:t>
      </w:r>
      <w:proofErr w:type="gramEnd"/>
      <w:r w:rsidRPr="0050071E">
        <w:rPr>
          <w:rFonts w:ascii="Sylfaen" w:eastAsia="Arial Unicode MS" w:hAnsi="Sylfaen" w:cs="Sylfaen"/>
        </w:rPr>
        <w:t xml:space="preserve"> პროგრამების განხორციელებაში ჩართული პერსონალი</w:t>
      </w:r>
      <w:r w:rsidRPr="0050071E">
        <w:rPr>
          <w:rFonts w:ascii="Sylfaen" w:eastAsia="Arial Unicode MS" w:hAnsi="Sylfaen" w:cs="Sylfaen"/>
          <w:lang w:val="ka-GE"/>
        </w:rPr>
        <w:t>ს შეფასება ხდება სტუდენტებისა და უნივერსიტეტის ადმინისტრაციული პეროსონალის ჩართულობით, რამდენიმე მიმართულებით და შეფასების სხვადასხვა ინსტრუმენტის გამოყენებით, კერძოდ:</w:t>
      </w:r>
    </w:p>
    <w:p w14:paraId="6644512A" w14:textId="228052FD" w:rsidR="00794F9E" w:rsidRPr="0050071E" w:rsidRDefault="002473DC" w:rsidP="00A878BD">
      <w:pPr>
        <w:tabs>
          <w:tab w:val="left" w:pos="270"/>
          <w:tab w:val="left" w:pos="450"/>
          <w:tab w:val="left" w:pos="5610"/>
        </w:tabs>
        <w:spacing w:after="120" w:line="288" w:lineRule="auto"/>
        <w:jc w:val="both"/>
        <w:rPr>
          <w:rFonts w:ascii="Sylfaen" w:eastAsia="Arial Unicode MS" w:hAnsi="Sylfaen" w:cs="Sylfaen"/>
          <w:lang w:val="ka-GE"/>
        </w:rPr>
      </w:pPr>
      <w:bookmarkStart w:id="10" w:name="_Toc96110584"/>
      <w:r w:rsidRPr="0050071E">
        <w:rPr>
          <w:rStyle w:val="Heading3Char"/>
          <w:rFonts w:ascii="Sylfaen" w:hAnsi="Sylfaen"/>
          <w:b/>
          <w:color w:val="2F5496" w:themeColor="accent5" w:themeShade="BF"/>
          <w:sz w:val="22"/>
          <w:szCs w:val="22"/>
        </w:rPr>
        <w:t>3.2.</w:t>
      </w:r>
      <w:r w:rsidR="002F5E94" w:rsidRPr="0050071E">
        <w:rPr>
          <w:rStyle w:val="Heading3Char"/>
          <w:rFonts w:ascii="Sylfaen" w:hAnsi="Sylfaen"/>
          <w:b/>
          <w:color w:val="2F5496" w:themeColor="accent5" w:themeShade="BF"/>
          <w:sz w:val="22"/>
          <w:szCs w:val="22"/>
        </w:rPr>
        <w:t xml:space="preserve">1. </w:t>
      </w:r>
      <w:proofErr w:type="gramStart"/>
      <w:r w:rsidR="002F5E94" w:rsidRPr="0050071E">
        <w:rPr>
          <w:rStyle w:val="Heading3Char"/>
          <w:rFonts w:ascii="Sylfaen" w:hAnsi="Sylfaen"/>
          <w:b/>
          <w:color w:val="2F5496" w:themeColor="accent5" w:themeShade="BF"/>
          <w:sz w:val="22"/>
          <w:szCs w:val="22"/>
        </w:rPr>
        <w:t>აკადემიური</w:t>
      </w:r>
      <w:proofErr w:type="gramEnd"/>
      <w:r w:rsidR="002F5E94" w:rsidRPr="0050071E">
        <w:rPr>
          <w:rStyle w:val="Heading3Char"/>
          <w:rFonts w:ascii="Sylfaen" w:hAnsi="Sylfaen"/>
          <w:b/>
          <w:color w:val="2F5496" w:themeColor="accent5" w:themeShade="BF"/>
          <w:sz w:val="22"/>
          <w:szCs w:val="22"/>
        </w:rPr>
        <w:t xml:space="preserve"> პერსონალის შეფასება განხორციელებული სამცნიერო-კვლევითი საქმიანობის მიხედვით.</w:t>
      </w:r>
      <w:bookmarkEnd w:id="10"/>
      <w:r w:rsidR="002F5E94" w:rsidRPr="0050071E">
        <w:rPr>
          <w:rFonts w:ascii="Sylfaen" w:eastAsia="Arial Unicode MS" w:hAnsi="Sylfaen" w:cs="Sylfaen"/>
          <w:color w:val="2F5496" w:themeColor="accent5" w:themeShade="BF"/>
          <w:lang w:val="ka-GE"/>
        </w:rPr>
        <w:t xml:space="preserve"> </w:t>
      </w:r>
      <w:r w:rsidR="002F5E94" w:rsidRPr="0050071E">
        <w:rPr>
          <w:rFonts w:ascii="Sylfaen" w:eastAsia="Arial Unicode MS" w:hAnsi="Sylfaen" w:cs="Sylfaen"/>
          <w:lang w:val="ka-GE"/>
        </w:rPr>
        <w:t xml:space="preserve">უნივერსიტეტში </w:t>
      </w:r>
      <w:r w:rsidR="00454200" w:rsidRPr="0050071E">
        <w:rPr>
          <w:rFonts w:ascii="Sylfaen" w:eastAsia="Arial Unicode MS" w:hAnsi="Sylfaen" w:cs="Sylfaen"/>
          <w:lang w:val="ka-GE"/>
        </w:rPr>
        <w:t xml:space="preserve">მოქმედებს </w:t>
      </w:r>
      <w:r w:rsidR="00F93F24" w:rsidRPr="0050071E">
        <w:rPr>
          <w:rFonts w:ascii="Sylfaen" w:eastAsia="Arial Unicode MS" w:hAnsi="Sylfaen" w:cs="Sylfaen"/>
          <w:lang w:val="ka-GE"/>
        </w:rPr>
        <w:t>აკადემიური და მოწვეული</w:t>
      </w:r>
      <w:r w:rsidR="002F5E94" w:rsidRPr="0050071E">
        <w:rPr>
          <w:rFonts w:ascii="Sylfaen" w:eastAsia="Arial Unicode MS" w:hAnsi="Sylfaen" w:cs="Sylfaen"/>
          <w:lang w:val="ka-GE"/>
        </w:rPr>
        <w:t xml:space="preserve"> პერსონალის შეფასების წესი</w:t>
      </w:r>
      <w:r w:rsidR="00454200" w:rsidRPr="0050071E">
        <w:rPr>
          <w:rFonts w:ascii="Sylfaen" w:eastAsia="Arial Unicode MS" w:hAnsi="Sylfaen" w:cs="Sylfaen"/>
          <w:lang w:val="ka-GE"/>
        </w:rPr>
        <w:t xml:space="preserve"> (</w:t>
      </w:r>
      <w:r w:rsidR="00454200" w:rsidRPr="0050071E">
        <w:rPr>
          <w:rFonts w:ascii="Sylfaen" w:hAnsi="Sylfaen"/>
          <w:lang w:val="ka-GE"/>
        </w:rPr>
        <w:t>დამტკიცებულია უნივერსიტეტის რექტორის 2020 წლის 20 მარტის №83 ბრძანებით</w:t>
      </w:r>
      <w:r w:rsidR="00454200" w:rsidRPr="0050071E">
        <w:rPr>
          <w:rFonts w:ascii="Sylfaen" w:eastAsia="Arial Unicode MS" w:hAnsi="Sylfaen" w:cs="Sylfaen"/>
          <w:lang w:val="ka-GE"/>
        </w:rPr>
        <w:t>)</w:t>
      </w:r>
      <w:r w:rsidR="00794F9E" w:rsidRPr="0050071E">
        <w:rPr>
          <w:rFonts w:ascii="Sylfaen" w:eastAsia="Arial Unicode MS" w:hAnsi="Sylfaen" w:cs="Sylfaen"/>
          <w:lang w:val="ka-GE"/>
        </w:rPr>
        <w:t xml:space="preserve">. </w:t>
      </w:r>
      <w:r w:rsidR="00454200" w:rsidRPr="0050071E">
        <w:rPr>
          <w:rFonts w:ascii="Sylfaen" w:eastAsia="Arial Unicode MS" w:hAnsi="Sylfaen" w:cs="Sylfaen"/>
          <w:lang w:val="ka-GE"/>
        </w:rPr>
        <w:t xml:space="preserve">დოკუმენტი არეგულირებს პროგრამის განმახორციელებელი პერსონალის შეფასების საკითხს, მათ შორის აკადემიური პერსონალის მიერ განხორციელებული სამცნიერო-კვლევითი საქმიანობის შეფასებას. </w:t>
      </w:r>
      <w:r w:rsidR="00794F9E" w:rsidRPr="0050071E">
        <w:rPr>
          <w:rFonts w:ascii="Sylfaen" w:hAnsi="Sylfaen"/>
          <w:lang w:val="ka-GE"/>
        </w:rPr>
        <w:t xml:space="preserve">დოკუმენტის ფარგლებში შემუშავებულია აკადემიური პერსონალის სამეცნიერო-კვლევითი საქმიანობის წლიური ანგარიშის ფორმა. ფორმა განსაზღვრავს ყველა </w:t>
      </w:r>
      <w:r w:rsidR="00454200" w:rsidRPr="0050071E">
        <w:rPr>
          <w:rFonts w:ascii="Sylfaen" w:hAnsi="Sylfaen"/>
          <w:lang w:val="ka-GE"/>
        </w:rPr>
        <w:t xml:space="preserve">იმ </w:t>
      </w:r>
      <w:r w:rsidR="00794F9E" w:rsidRPr="0050071E">
        <w:rPr>
          <w:rFonts w:ascii="Sylfaen" w:hAnsi="Sylfaen"/>
          <w:lang w:val="ka-GE"/>
        </w:rPr>
        <w:t xml:space="preserve">აქტივობას, რაც აკადემიურ პერსონალს შესაძლოა ჩაეთვალოს სამეცნიერო-კვლევით საქმიანობად. ფორმა ამასთანავე განსაზღვრავს თითოეული აქტივობის ქულას. ფორმით განსაზღვრულ თითოეულ აქტივობას ზემოაღნიშნული წესის მიხედვით </w:t>
      </w:r>
      <w:r w:rsidR="00794F9E" w:rsidRPr="0050071E">
        <w:rPr>
          <w:rFonts w:ascii="Sylfaen" w:hAnsi="Sylfaen"/>
          <w:lang w:val="ka-GE"/>
        </w:rPr>
        <w:lastRenderedPageBreak/>
        <w:t xml:space="preserve">ენიჭება განსხვავებული ქულა. ქულის მოცულობა თავისთავად გამომდინარეობს სამეცნიერო-კვლევითი აქტივობის მნიშვნელობისა და ღირებულებისგან. აკადემიური პერსონალი ყოველი აკადემიური წლის ბოლოს, აღნიშნულ წლიურ ანგარიშს წარუდგენს </w:t>
      </w:r>
      <w:r w:rsidR="00995CB9" w:rsidRPr="0050071E">
        <w:rPr>
          <w:rFonts w:ascii="Sylfaen" w:hAnsi="Sylfaen"/>
          <w:lang w:val="ka-GE"/>
        </w:rPr>
        <w:t>ევროპის</w:t>
      </w:r>
      <w:r w:rsidR="00794F9E" w:rsidRPr="0050071E">
        <w:rPr>
          <w:rFonts w:ascii="Sylfaen" w:hAnsi="Sylfaen"/>
          <w:lang w:val="ka-GE"/>
        </w:rPr>
        <w:t xml:space="preserve"> უნივერსიტეტის სამეცნიერო-კვლევითი საქმიანობის ხელშეწყობის ცენტრს. დოკუმენტი ადგენს მინიმალურ შესასრულებელ მოთხოვნებს (მინიმალურ ქულას) აფილირებული აკადემიური პერსონალისა (აფილირებული პროფესორი, აფილირებული ასოცირებული პროფესორი, აფილირებული ასისტენტ-პროფესორი და აფილირებული ასისტენტი) და აკადემიური პერსონალისთვის (პროფესორი, ასოცირებული პროფესორი, ასისტენტ-პროფესორი და ასისტენტი).</w:t>
      </w:r>
      <w:r w:rsidR="0050071E" w:rsidRPr="0050071E">
        <w:rPr>
          <w:rFonts w:ascii="Sylfaen" w:hAnsi="Sylfaen"/>
          <w:lang w:val="ka-GE"/>
        </w:rPr>
        <w:t xml:space="preserve"> </w:t>
      </w:r>
      <w:r w:rsidR="00F176A1" w:rsidRPr="0050071E">
        <w:rPr>
          <w:rFonts w:ascii="Sylfaen" w:hAnsi="Sylfaen" w:cs="Sylfaen"/>
          <w:color w:val="000000"/>
          <w:lang w:val="ka-GE"/>
        </w:rPr>
        <w:t>აკადემიური პერსონალი ვალდებულია განახორციელოს წესით განსაზღვრული სამეცნიერო აქტივობები და ყოველწლიურად დააგროვოს მისთვის განსაზღვრული მინიმალური ქულათა რაოდენობა</w:t>
      </w:r>
      <w:r w:rsidR="00454200" w:rsidRPr="0050071E">
        <w:rPr>
          <w:rFonts w:ascii="Sylfaen" w:hAnsi="Sylfaen" w:cs="Sylfaen"/>
          <w:color w:val="000000"/>
          <w:lang w:val="ka-GE"/>
        </w:rPr>
        <w:t xml:space="preserve"> და მტკიცებულებებთან ერთად წარუდგინოს აქტივობების შესახებ ინფორმაცია ზემოაღნიშნული ანგარიშის სახით </w:t>
      </w:r>
      <w:r w:rsidR="00454200" w:rsidRPr="0050071E">
        <w:rPr>
          <w:rFonts w:ascii="Sylfaen" w:hAnsi="Sylfaen" w:cs="Sylfaen"/>
          <w:color w:val="000000"/>
          <w:spacing w:val="-1"/>
          <w:lang w:val="ka-GE"/>
        </w:rPr>
        <w:t>სამეცნიერო-კვლევითი საქმიანობის ხელშეწყობის ცენტრს</w:t>
      </w:r>
      <w:r w:rsidR="00F176A1" w:rsidRPr="0050071E">
        <w:rPr>
          <w:rFonts w:ascii="Sylfaen" w:hAnsi="Sylfaen" w:cs="Sylfaen"/>
          <w:color w:val="000000"/>
          <w:lang w:val="ka-GE"/>
        </w:rPr>
        <w:t>. აკადემიური პერსონალის მიერ სასწავლო წლის ბოლოს წარმოდგენილ</w:t>
      </w:r>
      <w:r w:rsidR="00454200" w:rsidRPr="0050071E">
        <w:rPr>
          <w:rFonts w:ascii="Sylfaen" w:hAnsi="Sylfaen" w:cs="Sylfaen"/>
          <w:color w:val="000000"/>
          <w:lang w:val="ka-GE"/>
        </w:rPr>
        <w:t xml:space="preserve"> </w:t>
      </w:r>
      <w:r w:rsidR="00F176A1" w:rsidRPr="0050071E">
        <w:rPr>
          <w:rFonts w:ascii="Sylfaen" w:hAnsi="Sylfaen" w:cs="Sylfaen"/>
          <w:color w:val="000000"/>
          <w:lang w:val="ka-GE"/>
        </w:rPr>
        <w:t xml:space="preserve">ანგარიშს აფასებს </w:t>
      </w:r>
      <w:r w:rsidR="00F176A1" w:rsidRPr="0050071E">
        <w:rPr>
          <w:rFonts w:ascii="Sylfaen" w:hAnsi="Sylfaen" w:cs="Sylfaen"/>
          <w:color w:val="000000"/>
          <w:spacing w:val="-1"/>
          <w:lang w:val="ka-GE"/>
        </w:rPr>
        <w:t>სამეცნიერო-კვლევითი საქმიანობის ხელშეწყობის ცენტრის ხელმძღვანელი და</w:t>
      </w:r>
      <w:r w:rsidR="00F176A1" w:rsidRPr="0050071E">
        <w:rPr>
          <w:rFonts w:ascii="Sylfaen" w:hAnsi="Sylfaen" w:cs="Sylfaen"/>
          <w:color w:val="000000"/>
          <w:lang w:val="ka-GE"/>
        </w:rPr>
        <w:t xml:space="preserve"> ადასტურებს აკადემიური პერსონალის მიერ შესრულებულ სამეცნიერო აქტივობებს</w:t>
      </w:r>
      <w:r w:rsidR="00454200" w:rsidRPr="0050071E">
        <w:rPr>
          <w:rFonts w:ascii="Sylfaen" w:hAnsi="Sylfaen" w:cs="Sylfaen"/>
          <w:color w:val="000000"/>
          <w:lang w:val="ka-GE"/>
        </w:rPr>
        <w:t>, ამასთანავე ადასტუ</w:t>
      </w:r>
      <w:r w:rsidR="006E3E99">
        <w:rPr>
          <w:rFonts w:ascii="Sylfaen" w:hAnsi="Sylfaen" w:cs="Sylfaen"/>
          <w:color w:val="000000"/>
          <w:lang w:val="ka-GE"/>
        </w:rPr>
        <w:t>რ</w:t>
      </w:r>
      <w:r w:rsidR="00454200" w:rsidRPr="0050071E">
        <w:rPr>
          <w:rFonts w:ascii="Sylfaen" w:hAnsi="Sylfaen" w:cs="Sylfaen"/>
          <w:color w:val="000000"/>
          <w:lang w:val="ka-GE"/>
        </w:rPr>
        <w:t>ებს ქულათა მინიმალური მოთხოვნის დაკმაყოფილებას</w:t>
      </w:r>
      <w:r w:rsidR="00F176A1" w:rsidRPr="0050071E">
        <w:rPr>
          <w:rFonts w:ascii="Sylfaen" w:hAnsi="Sylfaen" w:cs="Sylfaen"/>
          <w:color w:val="000000"/>
          <w:lang w:val="ka-GE"/>
        </w:rPr>
        <w:t xml:space="preserve">. </w:t>
      </w:r>
      <w:r w:rsidR="00F176A1" w:rsidRPr="0050071E">
        <w:rPr>
          <w:rFonts w:ascii="Sylfaen" w:hAnsi="Sylfaen" w:cs="Sylfaen"/>
          <w:color w:val="000000"/>
          <w:spacing w:val="-1"/>
          <w:lang w:val="ka-GE"/>
        </w:rPr>
        <w:t xml:space="preserve">სამეცნიერო-კვლევითი საქმიანობის ხელშეწყობის ცენტრის ხელმძღვანელი შეფასების შედეგებს აწვდის ხარისხის უზრუნველყოფის სამსახურს დადასტურებული შედეგების </w:t>
      </w:r>
      <w:r w:rsidR="00454200" w:rsidRPr="0050071E">
        <w:rPr>
          <w:rFonts w:ascii="Sylfaen" w:hAnsi="Sylfaen" w:cs="Sylfaen"/>
          <w:color w:val="000000"/>
          <w:spacing w:val="-1"/>
          <w:lang w:val="ka-GE"/>
        </w:rPr>
        <w:t xml:space="preserve">პროგრამის განმახორციელებელი პერსონალის </w:t>
      </w:r>
      <w:r w:rsidR="00F176A1" w:rsidRPr="0050071E">
        <w:rPr>
          <w:rFonts w:ascii="Sylfaen" w:hAnsi="Sylfaen" w:cs="Sylfaen"/>
          <w:color w:val="000000"/>
          <w:spacing w:val="-1"/>
          <w:lang w:val="ka-GE"/>
        </w:rPr>
        <w:t>წლიური შეფასების პროცესში გამოყენებისა და საბოლოო შეფასების შედეგებში გათვალისწინების მიზნით.</w:t>
      </w:r>
    </w:p>
    <w:p w14:paraId="65EA9F48" w14:textId="77777777" w:rsidR="00794F9E" w:rsidRPr="0050071E" w:rsidRDefault="00794F9E" w:rsidP="00700B84">
      <w:pPr>
        <w:pStyle w:val="Footer"/>
        <w:spacing w:after="120" w:line="288" w:lineRule="auto"/>
        <w:jc w:val="both"/>
        <w:rPr>
          <w:rFonts w:ascii="Sylfaen" w:hAnsi="Sylfaen" w:cs="Sylfaen"/>
          <w:color w:val="000000"/>
          <w:spacing w:val="-1"/>
          <w:lang w:val="ka-GE"/>
        </w:rPr>
      </w:pPr>
      <w:r w:rsidRPr="0050071E">
        <w:rPr>
          <w:rFonts w:ascii="Sylfaen" w:hAnsi="Sylfaen" w:cs="Sylfaen"/>
          <w:color w:val="000000"/>
          <w:spacing w:val="-1"/>
          <w:lang w:val="ka-GE"/>
        </w:rPr>
        <w:t>აკადემიური პერსონალის ზემოაღნიშნული ანგარიშის საფუძველზე განხორციელებული შეფასების შედეგები გამოიყენება შემდეგნაირად:</w:t>
      </w:r>
    </w:p>
    <w:p w14:paraId="74ED83FD" w14:textId="0635E507" w:rsidR="00DF311B" w:rsidRPr="0050071E" w:rsidRDefault="00794F9E" w:rsidP="006B6B9A">
      <w:pPr>
        <w:pStyle w:val="ListParagraph"/>
        <w:numPr>
          <w:ilvl w:val="0"/>
          <w:numId w:val="2"/>
        </w:numPr>
        <w:spacing w:after="120" w:line="288" w:lineRule="auto"/>
        <w:ind w:left="450" w:hanging="450"/>
        <w:contextualSpacing w:val="0"/>
        <w:jc w:val="both"/>
        <w:rPr>
          <w:rFonts w:ascii="Sylfaen" w:hAnsi="Sylfaen"/>
          <w:b/>
          <w:lang w:val="ka-GE"/>
        </w:rPr>
      </w:pPr>
      <w:r w:rsidRPr="0050071E">
        <w:rPr>
          <w:rFonts w:ascii="Sylfaen" w:hAnsi="Sylfaen" w:cs="Sylfaen"/>
          <w:color w:val="000000"/>
          <w:lang w:val="ka-GE"/>
        </w:rPr>
        <w:t>აფილირებული აკადემიური</w:t>
      </w:r>
      <w:r w:rsidR="0050071E" w:rsidRPr="0050071E">
        <w:rPr>
          <w:rFonts w:ascii="Sylfaen" w:hAnsi="Sylfaen" w:cs="Sylfaen"/>
          <w:color w:val="000000"/>
          <w:lang w:val="ka-GE"/>
        </w:rPr>
        <w:t xml:space="preserve"> </w:t>
      </w:r>
      <w:r w:rsidRPr="0050071E">
        <w:rPr>
          <w:rFonts w:ascii="Sylfaen" w:hAnsi="Sylfaen" w:cs="Sylfaen"/>
          <w:color w:val="000000"/>
          <w:lang w:val="ka-GE"/>
        </w:rPr>
        <w:t>პერსონალის მიერ ზედიზედ ორი წლის განმავლობაში სამეცნიერო აქტივობის შეუსრულებლობა შეიძლება გახდეს მისთვის შრომის ხელშეკრულების შეწყვეტის საფუძველი. ერთი წლის გასვლის შემდეგ სამეცნიერო აქტივობების შეუსრულებლობის</w:t>
      </w:r>
      <w:r w:rsidR="0050071E" w:rsidRPr="0050071E">
        <w:rPr>
          <w:rFonts w:ascii="Sylfaen" w:hAnsi="Sylfaen" w:cs="Sylfaen"/>
          <w:color w:val="000000"/>
          <w:lang w:val="ka-GE"/>
        </w:rPr>
        <w:t xml:space="preserve"> </w:t>
      </w:r>
      <w:r w:rsidRPr="0050071E">
        <w:rPr>
          <w:rFonts w:ascii="Sylfaen" w:hAnsi="Sylfaen" w:cs="Sylfaen"/>
          <w:color w:val="000000"/>
          <w:lang w:val="ka-GE"/>
        </w:rPr>
        <w:t>შემთხვევაში</w:t>
      </w:r>
      <w:r w:rsidR="0050071E" w:rsidRPr="0050071E">
        <w:rPr>
          <w:rFonts w:ascii="Sylfaen" w:hAnsi="Sylfaen" w:cs="Sylfaen"/>
          <w:color w:val="000000"/>
          <w:lang w:val="ka-GE"/>
        </w:rPr>
        <w:t xml:space="preserve"> </w:t>
      </w:r>
      <w:r w:rsidRPr="0050071E">
        <w:rPr>
          <w:rFonts w:ascii="Sylfaen" w:hAnsi="Sylfaen" w:cs="Sylfaen"/>
          <w:color w:val="000000"/>
          <w:lang w:val="ka-GE"/>
        </w:rPr>
        <w:t>აფილირებულ აკადემიური პერსონალს ეძლევა გაფრთხილება.</w:t>
      </w:r>
    </w:p>
    <w:p w14:paraId="56ED8442" w14:textId="77777777" w:rsidR="00794F9E" w:rsidRPr="0050071E" w:rsidRDefault="00794F9E" w:rsidP="006B6B9A">
      <w:pPr>
        <w:pStyle w:val="ListParagraph"/>
        <w:numPr>
          <w:ilvl w:val="0"/>
          <w:numId w:val="2"/>
        </w:numPr>
        <w:spacing w:after="120" w:line="288" w:lineRule="auto"/>
        <w:ind w:left="450" w:hanging="450"/>
        <w:contextualSpacing w:val="0"/>
        <w:jc w:val="both"/>
        <w:rPr>
          <w:rFonts w:ascii="Sylfaen" w:hAnsi="Sylfaen"/>
          <w:b/>
          <w:lang w:val="ka-GE"/>
        </w:rPr>
      </w:pPr>
      <w:r w:rsidRPr="0050071E">
        <w:rPr>
          <w:rFonts w:ascii="Sylfaen" w:hAnsi="Sylfaen" w:cs="Sylfaen"/>
          <w:color w:val="000000"/>
          <w:lang w:val="ka-GE"/>
        </w:rPr>
        <w:t>აფილირებული აკადემიური პერსონალის მიერ</w:t>
      </w:r>
      <w:r w:rsidRPr="0050071E">
        <w:rPr>
          <w:rFonts w:ascii="Sylfaen" w:hAnsi="Sylfaen" w:cs="Sylfaen"/>
          <w:color w:val="000000"/>
          <w:spacing w:val="1"/>
        </w:rPr>
        <w:t xml:space="preserve"> </w:t>
      </w:r>
      <w:r w:rsidRPr="0050071E">
        <w:rPr>
          <w:rFonts w:ascii="Sylfaen" w:hAnsi="Sylfaen" w:cs="Sylfaen"/>
          <w:color w:val="000000"/>
          <w:spacing w:val="-1"/>
        </w:rPr>
        <w:t>ს</w:t>
      </w:r>
      <w:r w:rsidRPr="0050071E">
        <w:rPr>
          <w:rFonts w:ascii="Sylfaen" w:hAnsi="Sylfaen" w:cs="Sylfaen"/>
          <w:color w:val="000000"/>
        </w:rPr>
        <w:t>ა</w:t>
      </w:r>
      <w:r w:rsidRPr="0050071E">
        <w:rPr>
          <w:rFonts w:ascii="Sylfaen" w:hAnsi="Sylfaen" w:cs="Sylfaen"/>
          <w:color w:val="000000"/>
          <w:spacing w:val="-1"/>
        </w:rPr>
        <w:t>მ</w:t>
      </w:r>
      <w:r w:rsidRPr="0050071E">
        <w:rPr>
          <w:rFonts w:ascii="Sylfaen" w:hAnsi="Sylfaen" w:cs="Sylfaen"/>
          <w:color w:val="000000"/>
          <w:spacing w:val="1"/>
        </w:rPr>
        <w:t>ე</w:t>
      </w:r>
      <w:r w:rsidRPr="0050071E">
        <w:rPr>
          <w:rFonts w:ascii="Sylfaen" w:hAnsi="Sylfaen" w:cs="Sylfaen"/>
          <w:color w:val="000000"/>
        </w:rPr>
        <w:t>ც</w:t>
      </w:r>
      <w:r w:rsidRPr="0050071E">
        <w:rPr>
          <w:rFonts w:ascii="Sylfaen" w:hAnsi="Sylfaen" w:cs="Sylfaen"/>
          <w:color w:val="000000"/>
          <w:spacing w:val="2"/>
        </w:rPr>
        <w:t>ნ</w:t>
      </w:r>
      <w:r w:rsidRPr="0050071E">
        <w:rPr>
          <w:rFonts w:ascii="Sylfaen" w:hAnsi="Sylfaen" w:cs="Sylfaen"/>
          <w:color w:val="000000"/>
          <w:spacing w:val="-3"/>
        </w:rPr>
        <w:t>ი</w:t>
      </w:r>
      <w:r w:rsidRPr="0050071E">
        <w:rPr>
          <w:rFonts w:ascii="Sylfaen" w:hAnsi="Sylfaen" w:cs="Sylfaen"/>
          <w:color w:val="000000"/>
          <w:spacing w:val="1"/>
        </w:rPr>
        <w:t>ე</w:t>
      </w:r>
      <w:r w:rsidRPr="0050071E">
        <w:rPr>
          <w:rFonts w:ascii="Sylfaen" w:hAnsi="Sylfaen" w:cs="Sylfaen"/>
          <w:color w:val="000000"/>
        </w:rPr>
        <w:t>რო-</w:t>
      </w:r>
      <w:r w:rsidRPr="0050071E">
        <w:rPr>
          <w:rFonts w:ascii="Sylfaen" w:hAnsi="Sylfaen" w:cs="Sylfaen"/>
          <w:color w:val="000000"/>
          <w:spacing w:val="-1"/>
        </w:rPr>
        <w:t>კ</w:t>
      </w:r>
      <w:r w:rsidRPr="0050071E">
        <w:rPr>
          <w:rFonts w:ascii="Sylfaen" w:hAnsi="Sylfaen" w:cs="Sylfaen"/>
          <w:color w:val="000000"/>
        </w:rPr>
        <w:t>ვლევ</w:t>
      </w:r>
      <w:r w:rsidRPr="0050071E">
        <w:rPr>
          <w:rFonts w:ascii="Sylfaen" w:hAnsi="Sylfaen" w:cs="Sylfaen"/>
          <w:color w:val="000000"/>
          <w:spacing w:val="-1"/>
        </w:rPr>
        <w:t>ი</w:t>
      </w:r>
      <w:r w:rsidRPr="0050071E">
        <w:rPr>
          <w:rFonts w:ascii="Sylfaen" w:hAnsi="Sylfaen" w:cs="Sylfaen"/>
          <w:color w:val="000000"/>
        </w:rPr>
        <w:t>თ</w:t>
      </w:r>
      <w:r w:rsidRPr="0050071E">
        <w:rPr>
          <w:rFonts w:ascii="Sylfaen" w:hAnsi="Sylfaen" w:cs="Sylfaen"/>
          <w:color w:val="000000"/>
          <w:spacing w:val="1"/>
        </w:rPr>
        <w:t xml:space="preserve"> </w:t>
      </w:r>
      <w:r w:rsidRPr="0050071E">
        <w:rPr>
          <w:rFonts w:ascii="Sylfaen" w:hAnsi="Sylfaen" w:cs="Sylfaen"/>
          <w:color w:val="000000"/>
          <w:spacing w:val="-4"/>
        </w:rPr>
        <w:t>ს</w:t>
      </w:r>
      <w:r w:rsidRPr="0050071E">
        <w:rPr>
          <w:rFonts w:ascii="Sylfaen" w:hAnsi="Sylfaen" w:cs="Sylfaen"/>
          <w:color w:val="000000"/>
        </w:rPr>
        <w:t>აქ</w:t>
      </w:r>
      <w:r w:rsidRPr="0050071E">
        <w:rPr>
          <w:rFonts w:ascii="Sylfaen" w:hAnsi="Sylfaen" w:cs="Sylfaen"/>
          <w:color w:val="000000"/>
          <w:spacing w:val="-1"/>
        </w:rPr>
        <w:t>მი</w:t>
      </w:r>
      <w:r w:rsidRPr="0050071E">
        <w:rPr>
          <w:rFonts w:ascii="Sylfaen" w:hAnsi="Sylfaen" w:cs="Sylfaen"/>
          <w:color w:val="000000"/>
        </w:rPr>
        <w:t>ა</w:t>
      </w:r>
      <w:r w:rsidRPr="0050071E">
        <w:rPr>
          <w:rFonts w:ascii="Sylfaen" w:hAnsi="Sylfaen" w:cs="Sylfaen"/>
          <w:color w:val="000000"/>
          <w:spacing w:val="1"/>
        </w:rPr>
        <w:t>ნ</w:t>
      </w:r>
      <w:r w:rsidRPr="0050071E">
        <w:rPr>
          <w:rFonts w:ascii="Sylfaen" w:hAnsi="Sylfaen" w:cs="Sylfaen"/>
          <w:color w:val="000000"/>
        </w:rPr>
        <w:t>ობ</w:t>
      </w:r>
      <w:r w:rsidRPr="0050071E">
        <w:rPr>
          <w:rFonts w:ascii="Sylfaen" w:hAnsi="Sylfaen" w:cs="Sylfaen"/>
          <w:color w:val="000000"/>
          <w:lang w:val="ka-GE"/>
        </w:rPr>
        <w:t xml:space="preserve">ასთან დაკავშირებით დადგენილი </w:t>
      </w:r>
      <w:r w:rsidRPr="0050071E">
        <w:rPr>
          <w:rFonts w:ascii="Sylfaen" w:hAnsi="Sylfaen" w:cs="Sylfaen"/>
          <w:color w:val="000000"/>
          <w:spacing w:val="1"/>
          <w:lang w:val="ka-GE"/>
        </w:rPr>
        <w:t xml:space="preserve">მინიმალური </w:t>
      </w:r>
      <w:r w:rsidRPr="0050071E">
        <w:rPr>
          <w:rFonts w:ascii="Sylfaen" w:hAnsi="Sylfaen" w:cs="Sylfaen"/>
          <w:color w:val="000000"/>
          <w:spacing w:val="-1"/>
        </w:rPr>
        <w:t>მ</w:t>
      </w:r>
      <w:r w:rsidRPr="0050071E">
        <w:rPr>
          <w:rFonts w:ascii="Sylfaen" w:hAnsi="Sylfaen" w:cs="Sylfaen"/>
          <w:color w:val="000000"/>
        </w:rPr>
        <w:t>ო</w:t>
      </w:r>
      <w:r w:rsidRPr="0050071E">
        <w:rPr>
          <w:rFonts w:ascii="Sylfaen" w:hAnsi="Sylfaen" w:cs="Sylfaen"/>
          <w:color w:val="000000"/>
          <w:spacing w:val="1"/>
        </w:rPr>
        <w:t>თ</w:t>
      </w:r>
      <w:r w:rsidRPr="0050071E">
        <w:rPr>
          <w:rFonts w:ascii="Sylfaen" w:hAnsi="Sylfaen" w:cs="Sylfaen"/>
          <w:color w:val="000000"/>
        </w:rPr>
        <w:t>ხო</w:t>
      </w:r>
      <w:r w:rsidRPr="0050071E">
        <w:rPr>
          <w:rFonts w:ascii="Sylfaen" w:hAnsi="Sylfaen" w:cs="Sylfaen"/>
          <w:color w:val="000000"/>
          <w:spacing w:val="-3"/>
        </w:rPr>
        <w:t>ვ</w:t>
      </w:r>
      <w:r w:rsidRPr="0050071E">
        <w:rPr>
          <w:rFonts w:ascii="Sylfaen" w:hAnsi="Sylfaen" w:cs="Sylfaen"/>
          <w:color w:val="000000"/>
          <w:spacing w:val="-1"/>
        </w:rPr>
        <w:t>ნ</w:t>
      </w:r>
      <w:r w:rsidRPr="0050071E">
        <w:rPr>
          <w:rFonts w:ascii="Sylfaen" w:hAnsi="Sylfaen" w:cs="Sylfaen"/>
          <w:color w:val="000000"/>
          <w:spacing w:val="1"/>
          <w:lang w:val="ka-GE"/>
        </w:rPr>
        <w:t>ების</w:t>
      </w:r>
      <w:r w:rsidRPr="0050071E">
        <w:rPr>
          <w:rFonts w:ascii="Sylfaen" w:hAnsi="Sylfaen" w:cs="Sylfaen"/>
          <w:color w:val="000000"/>
        </w:rPr>
        <w:t xml:space="preserve"> შესრულების შემთხვევაში</w:t>
      </w:r>
      <w:r w:rsidRPr="0050071E">
        <w:rPr>
          <w:rFonts w:ascii="Sylfaen" w:hAnsi="Sylfaen" w:cs="Sylfaen"/>
          <w:color w:val="000000"/>
          <w:lang w:val="ka-GE"/>
        </w:rPr>
        <w:t>, აფილირებულ აკადემიურ პერსონალს ეძლევა შესაბამისი ანაზღაურება: აფილირებულ</w:t>
      </w:r>
      <w:r w:rsidRPr="0050071E">
        <w:rPr>
          <w:rFonts w:ascii="Sylfaen" w:hAnsi="Sylfaen" w:cs="Sylfaen"/>
          <w:b/>
          <w:color w:val="000000"/>
          <w:lang w:val="ka-GE"/>
        </w:rPr>
        <w:t xml:space="preserve"> </w:t>
      </w:r>
      <w:r w:rsidRPr="0050071E">
        <w:rPr>
          <w:rFonts w:ascii="Sylfaen" w:hAnsi="Sylfaen" w:cs="Sylfaen"/>
          <w:color w:val="000000"/>
          <w:lang w:val="ka-GE"/>
        </w:rPr>
        <w:t>პროფესორს - 3000 ლარის ოდენობით, აფილირებულ ასოცირებულ პროფესორს - 2500 ლარის ოდენობით, აფილირებულ ასისტენტ-პროფესორს - 2000 ლარის ოდენობით, აფილირებულ ასისტენტს - 1500 ლარის ოდენობით</w:t>
      </w:r>
      <w:r w:rsidR="00331EFF" w:rsidRPr="0050071E">
        <w:rPr>
          <w:rFonts w:ascii="Sylfaen" w:hAnsi="Sylfaen" w:cs="Sylfaen"/>
          <w:color w:val="000000"/>
          <w:lang w:val="ka-GE"/>
        </w:rPr>
        <w:t>.</w:t>
      </w:r>
      <w:r w:rsidR="00A400B7" w:rsidRPr="0050071E">
        <w:rPr>
          <w:rFonts w:ascii="Sylfaen" w:hAnsi="Sylfaen" w:cs="Sylfaen"/>
          <w:color w:val="000000"/>
          <w:lang w:val="ka-GE"/>
        </w:rPr>
        <w:t xml:space="preserve"> აქვე აღსანიშნავია, რომ </w:t>
      </w:r>
      <w:r w:rsidR="00A400B7" w:rsidRPr="0050071E">
        <w:rPr>
          <w:rFonts w:ascii="Sylfaen" w:hAnsi="Sylfaen"/>
          <w:iCs/>
        </w:rPr>
        <w:t>აფილირებული აკადემიური პერსონალის ანაზღაურება გაიცემა მხოლოდ ევროპის უნივერსიტეტის სახელით განხორციელებული სამეცნიერო აქტივობით დაგროვებული ქულების მიხედვით</w:t>
      </w:r>
      <w:r w:rsidR="00A400B7" w:rsidRPr="0050071E">
        <w:rPr>
          <w:rFonts w:ascii="Sylfaen" w:hAnsi="Sylfaen"/>
          <w:iCs/>
          <w:lang w:val="ka-GE"/>
        </w:rPr>
        <w:t>.</w:t>
      </w:r>
    </w:p>
    <w:p w14:paraId="70F7C1D9" w14:textId="0186209E" w:rsidR="00794F9E" w:rsidRPr="0050071E" w:rsidRDefault="00794F9E" w:rsidP="006B6B9A">
      <w:pPr>
        <w:pStyle w:val="ListParagraph"/>
        <w:widowControl w:val="0"/>
        <w:numPr>
          <w:ilvl w:val="0"/>
          <w:numId w:val="2"/>
        </w:numPr>
        <w:autoSpaceDE w:val="0"/>
        <w:autoSpaceDN w:val="0"/>
        <w:adjustRightInd w:val="0"/>
        <w:spacing w:after="120" w:line="288" w:lineRule="auto"/>
        <w:ind w:left="450" w:hanging="450"/>
        <w:contextualSpacing w:val="0"/>
        <w:jc w:val="both"/>
        <w:rPr>
          <w:rFonts w:ascii="Sylfaen" w:hAnsi="Sylfaen" w:cs="Sylfaen"/>
          <w:color w:val="000000"/>
          <w:lang w:val="ka-GE"/>
        </w:rPr>
      </w:pPr>
      <w:r w:rsidRPr="0050071E">
        <w:rPr>
          <w:rFonts w:ascii="Sylfaen" w:hAnsi="Sylfaen" w:cs="Sylfaen"/>
          <w:color w:val="000000"/>
          <w:lang w:val="ka-GE"/>
        </w:rPr>
        <w:lastRenderedPageBreak/>
        <w:t>აკადემიური</w:t>
      </w:r>
      <w:r w:rsidR="0050071E" w:rsidRPr="0050071E">
        <w:rPr>
          <w:rFonts w:ascii="Sylfaen" w:hAnsi="Sylfaen" w:cs="Sylfaen"/>
          <w:color w:val="000000"/>
          <w:lang w:val="ka-GE"/>
        </w:rPr>
        <w:t xml:space="preserve"> </w:t>
      </w:r>
      <w:r w:rsidRPr="0050071E">
        <w:rPr>
          <w:rFonts w:ascii="Sylfaen" w:hAnsi="Sylfaen" w:cs="Sylfaen"/>
          <w:color w:val="000000"/>
          <w:lang w:val="ka-GE"/>
        </w:rPr>
        <w:t xml:space="preserve">პერსონალის საქმიანობის წლიური შეფასების შედეგების </w:t>
      </w:r>
      <w:r w:rsidRPr="0050071E">
        <w:rPr>
          <w:rFonts w:ascii="Sylfaen" w:hAnsi="Sylfaen" w:cs="Sylfaen"/>
          <w:color w:val="000000"/>
        </w:rPr>
        <w:t>(</w:t>
      </w:r>
      <w:r w:rsidRPr="0050071E">
        <w:rPr>
          <w:rFonts w:ascii="Sylfaen" w:hAnsi="Sylfaen" w:cs="Sylfaen"/>
          <w:color w:val="000000"/>
          <w:lang w:val="ka-GE"/>
        </w:rPr>
        <w:t>სადაც გარკვეული პროცენტული წილი ეთმობა სამეცნიერო-კვლევითი საქმიანობის შეფასების შედეგებს</w:t>
      </w:r>
      <w:r w:rsidRPr="0050071E">
        <w:rPr>
          <w:rFonts w:ascii="Sylfaen" w:hAnsi="Sylfaen" w:cs="Sylfaen"/>
          <w:color w:val="000000"/>
        </w:rPr>
        <w:t>)</w:t>
      </w:r>
      <w:r w:rsidRPr="0050071E">
        <w:rPr>
          <w:rFonts w:ascii="Sylfaen" w:hAnsi="Sylfaen" w:cs="Sylfaen"/>
          <w:color w:val="000000"/>
          <w:lang w:val="ka-GE"/>
        </w:rPr>
        <w:t xml:space="preserve">, რანჟირების საფუძველზე, თითოეულ ფაკულტეტზე სამი საუკეთესო შედეგის მქონე აკადემიურ პერსონალს, წახალისების მიზნით, გადაეცემა ფულადი ჯილდო (I ადგილი - 1500 ლარი, II ადგილი - 1000 ლარი, III ადგილი - 500 ლარი). </w:t>
      </w:r>
    </w:p>
    <w:p w14:paraId="6BD494EB" w14:textId="77777777" w:rsidR="00794F9E" w:rsidRPr="0050071E" w:rsidRDefault="00794F9E" w:rsidP="006B6B9A">
      <w:pPr>
        <w:pStyle w:val="ListParagraph"/>
        <w:widowControl w:val="0"/>
        <w:numPr>
          <w:ilvl w:val="0"/>
          <w:numId w:val="2"/>
        </w:numPr>
        <w:autoSpaceDE w:val="0"/>
        <w:autoSpaceDN w:val="0"/>
        <w:adjustRightInd w:val="0"/>
        <w:spacing w:after="120" w:line="288" w:lineRule="auto"/>
        <w:ind w:left="450" w:hanging="450"/>
        <w:contextualSpacing w:val="0"/>
        <w:jc w:val="both"/>
        <w:rPr>
          <w:rFonts w:ascii="Sylfaen" w:hAnsi="Sylfaen" w:cs="Sylfaen"/>
          <w:color w:val="000000"/>
          <w:lang w:val="ka-GE"/>
        </w:rPr>
      </w:pPr>
      <w:r w:rsidRPr="0050071E">
        <w:rPr>
          <w:rFonts w:ascii="Sylfaen" w:eastAsia="Arial Unicode MS" w:hAnsi="Sylfaen" w:cs="Sylfaen"/>
          <w:lang w:val="ka-GE"/>
        </w:rPr>
        <w:t xml:space="preserve">სამეცნიერო-კვლევითი საქმიანობის ხელშეწყობის ცენტრი ხარისხის უზრუნველყოფის სამსახურთან თანამშრომლობით აფასებს მიღებულ შედეგებს, აანალიზებს და ადგენს აკადემიური პერსონალისთვის სამეცნიერო-კვლევითი საქმიანობის ხელშეწყობის საჭიროებებს და გეგმავს ხელშეწყობის მიმართულებებსა და ხელშეწყობისთვის საჭირო აქტივობებს. </w:t>
      </w:r>
      <w:r w:rsidRPr="0050071E">
        <w:rPr>
          <w:rFonts w:ascii="Sylfaen" w:hAnsi="Sylfaen" w:cs="Sylfaen"/>
          <w:color w:val="000000"/>
          <w:lang w:val="ka-GE"/>
        </w:rPr>
        <w:t>შეფასების შედეგების გამოყენება და შედეგებზე ზემოაღნიშნული რეაგირება უნივერსიტეტის მხრიდან განიხილება, როგორც აკადემიური პერსონალის სამცნიერო-კვლევითი საქმიანობისა და პროდუქტიულობის გაზრდის მექანიზმი და ფინანსური მხარდაჭერის საშუალება.</w:t>
      </w:r>
    </w:p>
    <w:p w14:paraId="5561FB93" w14:textId="2C2B2CA2" w:rsidR="002F5E94" w:rsidRPr="0050071E" w:rsidRDefault="002F5E94" w:rsidP="00B5307A">
      <w:pPr>
        <w:tabs>
          <w:tab w:val="left" w:pos="270"/>
          <w:tab w:val="left" w:pos="450"/>
          <w:tab w:val="left" w:pos="561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აკადემიური პერსონალის მიერ სამეცნიერო-კვლევითი საქმიანობის შეფასება </w:t>
      </w:r>
      <w:r w:rsidR="006838C6" w:rsidRPr="0050071E">
        <w:rPr>
          <w:rFonts w:ascii="Sylfaen" w:eastAsia="Arial Unicode MS" w:hAnsi="Sylfaen" w:cs="Sylfaen"/>
          <w:lang w:val="ka-GE"/>
        </w:rPr>
        <w:t>ევროპის</w:t>
      </w:r>
      <w:r w:rsidR="008D37C4" w:rsidRPr="0050071E">
        <w:rPr>
          <w:rFonts w:ascii="Sylfaen" w:eastAsia="Arial Unicode MS" w:hAnsi="Sylfaen" w:cs="Sylfaen"/>
          <w:lang w:val="ka-GE"/>
        </w:rPr>
        <w:t xml:space="preserve"> </w:t>
      </w:r>
      <w:r w:rsidRPr="0050071E">
        <w:rPr>
          <w:rFonts w:ascii="Sylfaen" w:eastAsia="Arial Unicode MS" w:hAnsi="Sylfaen" w:cs="Sylfaen"/>
          <w:lang w:val="ka-GE"/>
        </w:rPr>
        <w:t>უნივერსიტეტში განხორციელდა 20</w:t>
      </w:r>
      <w:r w:rsidR="008D37C4" w:rsidRPr="0050071E">
        <w:rPr>
          <w:rFonts w:ascii="Sylfaen" w:eastAsia="Arial Unicode MS" w:hAnsi="Sylfaen" w:cs="Sylfaen"/>
          <w:lang w:val="ka-GE"/>
        </w:rPr>
        <w:t>2</w:t>
      </w:r>
      <w:r w:rsidR="006361B5">
        <w:rPr>
          <w:rFonts w:ascii="Sylfaen" w:eastAsia="Arial Unicode MS" w:hAnsi="Sylfaen" w:cs="Sylfaen"/>
          <w:lang w:val="ka-GE"/>
        </w:rPr>
        <w:t>3</w:t>
      </w:r>
      <w:r w:rsidRPr="0050071E">
        <w:rPr>
          <w:rFonts w:ascii="Sylfaen" w:eastAsia="Arial Unicode MS" w:hAnsi="Sylfaen" w:cs="Sylfaen"/>
          <w:lang w:val="ka-GE"/>
        </w:rPr>
        <w:t>-202</w:t>
      </w:r>
      <w:r w:rsidR="006361B5">
        <w:rPr>
          <w:rFonts w:ascii="Sylfaen" w:eastAsia="Arial Unicode MS" w:hAnsi="Sylfaen" w:cs="Sylfaen"/>
          <w:lang w:val="ka-GE"/>
        </w:rPr>
        <w:t>4</w:t>
      </w:r>
      <w:r w:rsidRPr="0050071E">
        <w:rPr>
          <w:rFonts w:ascii="Sylfaen" w:eastAsia="Arial Unicode MS" w:hAnsi="Sylfaen" w:cs="Sylfaen"/>
          <w:lang w:val="ka-GE"/>
        </w:rPr>
        <w:t xml:space="preserve"> აკადემიური წლის ბოლოს (იხ. </w:t>
      </w:r>
      <w:r w:rsidR="00016DCC" w:rsidRPr="0050071E">
        <w:rPr>
          <w:rFonts w:ascii="Sylfaen" w:eastAsia="Arial Unicode MS" w:hAnsi="Sylfaen" w:cs="Sylfaen"/>
          <w:lang w:val="ka-GE"/>
        </w:rPr>
        <w:t xml:space="preserve">დანართი </w:t>
      </w:r>
      <w:r w:rsidR="008D37C4" w:rsidRPr="0050071E">
        <w:rPr>
          <w:rFonts w:ascii="Sylfaen" w:eastAsia="Arial Unicode MS" w:hAnsi="Sylfaen" w:cs="Sylfaen"/>
          <w:lang w:val="ka-GE"/>
        </w:rPr>
        <w:t>5</w:t>
      </w:r>
      <w:r w:rsidR="00016DCC" w:rsidRPr="0050071E">
        <w:rPr>
          <w:rFonts w:ascii="Sylfaen" w:eastAsia="Arial Unicode MS" w:hAnsi="Sylfaen" w:cs="Sylfaen"/>
          <w:lang w:val="ka-GE"/>
        </w:rPr>
        <w:t xml:space="preserve"> - </w:t>
      </w:r>
      <w:r w:rsidR="00151FE7" w:rsidRPr="0050071E">
        <w:rPr>
          <w:rFonts w:ascii="Sylfaen" w:hAnsi="Sylfaen" w:cs="Sylfaen"/>
          <w:color w:val="000000"/>
          <w:spacing w:val="-1"/>
          <w:lang w:val="ka-GE"/>
        </w:rPr>
        <w:t xml:space="preserve">აკადემიური და მოწვეული </w:t>
      </w:r>
      <w:r w:rsidR="008D37C4" w:rsidRPr="0050071E">
        <w:rPr>
          <w:rFonts w:ascii="Sylfaen" w:eastAsia="Arial Unicode MS" w:hAnsi="Sylfaen" w:cs="Sylfaen"/>
          <w:lang w:val="ka-GE"/>
        </w:rPr>
        <w:t xml:space="preserve">პერსონალის შეფასება, </w:t>
      </w:r>
      <w:r w:rsidRPr="0050071E">
        <w:rPr>
          <w:rFonts w:ascii="Sylfaen" w:eastAsia="Arial Unicode MS" w:hAnsi="Sylfaen" w:cs="Sylfaen"/>
          <w:lang w:val="ka-GE"/>
        </w:rPr>
        <w:t>აკადემიური პერსონალის სამეცნიერო-კვლევითი საქმიანობის წლიური ანგარიშები</w:t>
      </w:r>
      <w:r w:rsidR="00A400B7" w:rsidRPr="0050071E">
        <w:rPr>
          <w:rFonts w:ascii="Sylfaen" w:eastAsia="Arial Unicode MS" w:hAnsi="Sylfaen" w:cs="Sylfaen"/>
          <w:lang w:val="ka-GE"/>
        </w:rPr>
        <w:t xml:space="preserve"> და აქტივობების განხორციელების მტკიცებულებები</w:t>
      </w:r>
      <w:r w:rsidRPr="0050071E">
        <w:rPr>
          <w:rFonts w:ascii="Sylfaen" w:eastAsia="Arial Unicode MS" w:hAnsi="Sylfaen" w:cs="Sylfaen"/>
          <w:lang w:val="ka-GE"/>
        </w:rPr>
        <w:t xml:space="preserve">). </w:t>
      </w:r>
    </w:p>
    <w:p w14:paraId="71CA88DC" w14:textId="77777777" w:rsidR="006361B5" w:rsidRDefault="00B4690F" w:rsidP="006361B5">
      <w:pPr>
        <w:shd w:val="clear" w:color="auto" w:fill="FFFFFF" w:themeFill="background1"/>
        <w:spacing w:after="120" w:line="288" w:lineRule="auto"/>
        <w:jc w:val="both"/>
        <w:rPr>
          <w:rFonts w:ascii="Sylfaen" w:hAnsi="Sylfaen"/>
          <w:lang w:val="ka-GE"/>
        </w:rPr>
      </w:pPr>
      <w:r w:rsidRPr="0050071E">
        <w:rPr>
          <w:rFonts w:ascii="Sylfaen" w:hAnsi="Sylfaen"/>
        </w:rPr>
        <w:t>20</w:t>
      </w:r>
      <w:r w:rsidR="008D37C4" w:rsidRPr="0050071E">
        <w:rPr>
          <w:rFonts w:ascii="Sylfaen" w:hAnsi="Sylfaen"/>
          <w:lang w:val="ka-GE"/>
        </w:rPr>
        <w:t>2</w:t>
      </w:r>
      <w:r w:rsidR="006361B5">
        <w:rPr>
          <w:rFonts w:ascii="Sylfaen" w:hAnsi="Sylfaen"/>
          <w:lang w:val="ka-GE"/>
        </w:rPr>
        <w:t>3</w:t>
      </w:r>
      <w:r w:rsidRPr="0050071E">
        <w:rPr>
          <w:rFonts w:ascii="Sylfaen" w:hAnsi="Sylfaen"/>
        </w:rPr>
        <w:t>-202</w:t>
      </w:r>
      <w:r w:rsidR="006361B5">
        <w:rPr>
          <w:rFonts w:ascii="Sylfaen" w:hAnsi="Sylfaen"/>
          <w:lang w:val="ka-GE"/>
        </w:rPr>
        <w:t>4</w:t>
      </w:r>
      <w:r w:rsidRPr="0050071E">
        <w:rPr>
          <w:rFonts w:ascii="Sylfaen" w:hAnsi="Sylfaen"/>
        </w:rPr>
        <w:t xml:space="preserve"> </w:t>
      </w:r>
      <w:r w:rsidRPr="0050071E">
        <w:rPr>
          <w:rFonts w:ascii="Sylfaen" w:hAnsi="Sylfaen"/>
          <w:lang w:val="ka-GE"/>
        </w:rPr>
        <w:t>აკადემიური წლის სამეცნიერო-კვლევითი საქმიანობის</w:t>
      </w:r>
      <w:r w:rsidR="008B33FC" w:rsidRPr="0050071E">
        <w:rPr>
          <w:rFonts w:ascii="Sylfaen" w:hAnsi="Sylfaen"/>
          <w:lang w:val="ka-GE"/>
        </w:rPr>
        <w:t xml:space="preserve"> </w:t>
      </w:r>
      <w:r w:rsidRPr="0050071E">
        <w:rPr>
          <w:rFonts w:ascii="Sylfaen" w:hAnsi="Sylfaen"/>
          <w:lang w:val="ka-GE"/>
        </w:rPr>
        <w:t>სტატისტიკური ანალიზი</w:t>
      </w:r>
      <w:r w:rsidR="00016DCC" w:rsidRPr="0050071E">
        <w:rPr>
          <w:rFonts w:ascii="Sylfaen" w:hAnsi="Sylfaen"/>
          <w:lang w:val="ka-GE"/>
        </w:rPr>
        <w:t xml:space="preserve"> </w:t>
      </w:r>
      <w:r w:rsidR="008223DF" w:rsidRPr="0050071E">
        <w:rPr>
          <w:rFonts w:ascii="Sylfaen" w:hAnsi="Sylfaen"/>
          <w:lang w:val="ka-GE"/>
        </w:rPr>
        <w:t>შემდეგნაირად გამოიყურება:</w:t>
      </w:r>
    </w:p>
    <w:p w14:paraId="245CE775" w14:textId="5E6C0A0D" w:rsidR="006361B5" w:rsidRPr="006361B5" w:rsidRDefault="006361B5" w:rsidP="006361B5">
      <w:pPr>
        <w:shd w:val="clear" w:color="auto" w:fill="FFFFFF" w:themeFill="background1"/>
        <w:spacing w:after="120" w:line="288" w:lineRule="auto"/>
        <w:jc w:val="both"/>
        <w:rPr>
          <w:rFonts w:ascii="Sylfaen" w:hAnsi="Sylfaen"/>
          <w:lang w:val="ka-GE"/>
        </w:rPr>
      </w:pPr>
      <w:r w:rsidRPr="006361B5">
        <w:rPr>
          <w:rFonts w:ascii="Sylfaen" w:eastAsia="Merriweather" w:hAnsi="Sylfaen" w:cstheme="majorHAnsi"/>
        </w:rPr>
        <w:t xml:space="preserve">2024 წლის </w:t>
      </w:r>
      <w:r w:rsidRPr="006361B5">
        <w:rPr>
          <w:rFonts w:ascii="Sylfaen" w:eastAsia="Merriweather" w:hAnsi="Sylfaen" w:cstheme="majorHAnsi"/>
          <w:color w:val="000000" w:themeColor="text1"/>
        </w:rPr>
        <w:t xml:space="preserve">აგვისტოს მონაცემებით, ევროპის უნივერსიტეტის აკადემიური და მოწვეული პერსონალის ჯამური რიცხვი </w:t>
      </w:r>
      <w:r w:rsidRPr="006361B5">
        <w:rPr>
          <w:rFonts w:ascii="Sylfaen" w:eastAsia="Merriweather" w:hAnsi="Sylfaen" w:cstheme="majorHAnsi"/>
          <w:bCs/>
          <w:color w:val="000000" w:themeColor="text1"/>
        </w:rPr>
        <w:t>871</w:t>
      </w:r>
      <w:r w:rsidRPr="006361B5">
        <w:rPr>
          <w:rFonts w:ascii="Sylfaen" w:eastAsia="Merriweather" w:hAnsi="Sylfaen" w:cstheme="majorHAnsi"/>
          <w:bCs/>
          <w:color w:val="000000" w:themeColor="text1"/>
          <w:lang w:val="ka-GE"/>
        </w:rPr>
        <w:t>-ს</w:t>
      </w:r>
      <w:r w:rsidRPr="006361B5">
        <w:rPr>
          <w:rFonts w:ascii="Sylfaen" w:eastAsia="Merriweather" w:hAnsi="Sylfaen" w:cstheme="majorHAnsi"/>
          <w:color w:val="000000" w:themeColor="text1"/>
        </w:rPr>
        <w:t xml:space="preserve"> შეადგენდა: სამართლის, ჰუმანიტარულ და სოციალურ მეცნიერებათა ფაკულტეტი - </w:t>
      </w:r>
      <w:r w:rsidRPr="006361B5">
        <w:rPr>
          <w:rFonts w:ascii="Sylfaen" w:eastAsia="Merriweather" w:hAnsi="Sylfaen" w:cstheme="majorHAnsi"/>
          <w:bCs/>
          <w:color w:val="000000" w:themeColor="text1"/>
        </w:rPr>
        <w:t>34</w:t>
      </w:r>
      <w:r w:rsidRPr="006361B5">
        <w:rPr>
          <w:rFonts w:ascii="Sylfaen" w:eastAsia="Merriweather" w:hAnsi="Sylfaen" w:cstheme="majorHAnsi"/>
          <w:color w:val="000000" w:themeColor="text1"/>
        </w:rPr>
        <w:t xml:space="preserve"> აკადემიური და</w:t>
      </w:r>
      <w:r w:rsidRPr="006361B5">
        <w:rPr>
          <w:rFonts w:ascii="Sylfaen" w:eastAsia="Merriweather" w:hAnsi="Sylfaen" w:cstheme="majorHAnsi"/>
          <w:bCs/>
          <w:color w:val="000000" w:themeColor="text1"/>
        </w:rPr>
        <w:t xml:space="preserve"> 47</w:t>
      </w:r>
      <w:r w:rsidRPr="006361B5">
        <w:rPr>
          <w:rFonts w:ascii="Sylfaen" w:eastAsia="Merriweather" w:hAnsi="Sylfaen" w:cstheme="majorHAnsi"/>
          <w:color w:val="000000" w:themeColor="text1"/>
        </w:rPr>
        <w:t xml:space="preserve"> მოწვეული პერსონალი; ბიზნესისა და ტექნოლოგიების ფაკულტეტი - </w:t>
      </w:r>
      <w:r w:rsidRPr="006361B5">
        <w:rPr>
          <w:rFonts w:ascii="Sylfaen" w:eastAsia="Merriweather" w:hAnsi="Sylfaen" w:cstheme="majorHAnsi"/>
          <w:bCs/>
          <w:color w:val="000000" w:themeColor="text1"/>
        </w:rPr>
        <w:t>57</w:t>
      </w:r>
      <w:r w:rsidRPr="006361B5">
        <w:rPr>
          <w:rFonts w:ascii="Sylfaen" w:eastAsia="Merriweather" w:hAnsi="Sylfaen" w:cstheme="majorHAnsi"/>
          <w:color w:val="000000" w:themeColor="text1"/>
        </w:rPr>
        <w:t xml:space="preserve"> აკადემიური და </w:t>
      </w:r>
      <w:r w:rsidRPr="006361B5">
        <w:rPr>
          <w:rFonts w:ascii="Sylfaen" w:eastAsia="Merriweather" w:hAnsi="Sylfaen" w:cstheme="majorHAnsi"/>
          <w:bCs/>
          <w:color w:val="000000" w:themeColor="text1"/>
        </w:rPr>
        <w:t>106</w:t>
      </w:r>
      <w:r w:rsidRPr="006361B5">
        <w:rPr>
          <w:rFonts w:ascii="Sylfaen" w:eastAsia="Merriweather" w:hAnsi="Sylfaen" w:cstheme="majorHAnsi"/>
          <w:color w:val="000000" w:themeColor="text1"/>
        </w:rPr>
        <w:t xml:space="preserve"> მოწვეული პერსონალი; მედიცინის ფაკულტეტი - </w:t>
      </w:r>
      <w:r w:rsidRPr="006361B5">
        <w:rPr>
          <w:rFonts w:ascii="Sylfaen" w:eastAsia="Merriweather" w:hAnsi="Sylfaen" w:cstheme="majorHAnsi"/>
          <w:bCs/>
          <w:color w:val="000000" w:themeColor="text1"/>
        </w:rPr>
        <w:t xml:space="preserve">108 </w:t>
      </w:r>
      <w:r w:rsidRPr="006361B5">
        <w:rPr>
          <w:rFonts w:ascii="Sylfaen" w:eastAsia="Merriweather" w:hAnsi="Sylfaen" w:cstheme="majorHAnsi"/>
          <w:color w:val="000000" w:themeColor="text1"/>
        </w:rPr>
        <w:t xml:space="preserve">აკადემიური და </w:t>
      </w:r>
      <w:r w:rsidRPr="006361B5">
        <w:rPr>
          <w:rFonts w:ascii="Sylfaen" w:eastAsia="Merriweather" w:hAnsi="Sylfaen" w:cstheme="majorHAnsi"/>
          <w:bCs/>
          <w:color w:val="000000" w:themeColor="text1"/>
        </w:rPr>
        <w:t>381</w:t>
      </w:r>
      <w:r w:rsidRPr="006361B5">
        <w:rPr>
          <w:rFonts w:ascii="Sylfaen" w:eastAsia="Merriweather" w:hAnsi="Sylfaen" w:cstheme="majorHAnsi"/>
          <w:color w:val="000000" w:themeColor="text1"/>
        </w:rPr>
        <w:t xml:space="preserve"> მოწვეული პერსონალი; სტომატოლოგიის ფაკულტეტი - </w:t>
      </w:r>
      <w:r w:rsidRPr="006361B5">
        <w:rPr>
          <w:rFonts w:ascii="Sylfaen" w:eastAsia="Merriweather" w:hAnsi="Sylfaen" w:cstheme="majorHAnsi"/>
          <w:bCs/>
          <w:color w:val="000000" w:themeColor="text1"/>
        </w:rPr>
        <w:t>16</w:t>
      </w:r>
      <w:r w:rsidRPr="006361B5">
        <w:rPr>
          <w:rFonts w:ascii="Sylfaen" w:eastAsia="Merriweather" w:hAnsi="Sylfaen" w:cstheme="majorHAnsi"/>
          <w:color w:val="000000" w:themeColor="text1"/>
        </w:rPr>
        <w:t xml:space="preserve"> აკადემიური და </w:t>
      </w:r>
      <w:r w:rsidRPr="006361B5">
        <w:rPr>
          <w:rFonts w:ascii="Sylfaen" w:eastAsia="Merriweather" w:hAnsi="Sylfaen" w:cstheme="majorHAnsi"/>
          <w:bCs/>
          <w:color w:val="000000" w:themeColor="text1"/>
        </w:rPr>
        <w:t>71</w:t>
      </w:r>
      <w:r w:rsidRPr="006361B5">
        <w:rPr>
          <w:rFonts w:ascii="Sylfaen" w:eastAsia="Merriweather" w:hAnsi="Sylfaen" w:cstheme="majorHAnsi"/>
          <w:color w:val="000000" w:themeColor="text1"/>
        </w:rPr>
        <w:t xml:space="preserve"> მოწვეული პერსონალი; სავეტერინარო მედიცინის ფაკულტეტი - </w:t>
      </w:r>
      <w:r w:rsidRPr="006361B5">
        <w:rPr>
          <w:rFonts w:ascii="Sylfaen" w:eastAsia="Merriweather" w:hAnsi="Sylfaen" w:cstheme="majorHAnsi"/>
          <w:bCs/>
          <w:color w:val="000000" w:themeColor="text1"/>
        </w:rPr>
        <w:t xml:space="preserve">18 </w:t>
      </w:r>
      <w:r w:rsidRPr="006361B5">
        <w:rPr>
          <w:rFonts w:ascii="Sylfaen" w:eastAsia="Merriweather" w:hAnsi="Sylfaen" w:cstheme="majorHAnsi"/>
          <w:color w:val="000000" w:themeColor="text1"/>
        </w:rPr>
        <w:t xml:space="preserve">აკადემიური და </w:t>
      </w:r>
      <w:r w:rsidRPr="006361B5">
        <w:rPr>
          <w:rFonts w:ascii="Sylfaen" w:eastAsia="Merriweather" w:hAnsi="Sylfaen" w:cstheme="majorHAnsi"/>
          <w:bCs/>
          <w:color w:val="000000" w:themeColor="text1"/>
        </w:rPr>
        <w:t xml:space="preserve">32 </w:t>
      </w:r>
      <w:r w:rsidRPr="006361B5">
        <w:rPr>
          <w:rFonts w:ascii="Sylfaen" w:eastAsia="Merriweather" w:hAnsi="Sylfaen" w:cstheme="majorHAnsi"/>
          <w:color w:val="000000" w:themeColor="text1"/>
        </w:rPr>
        <w:t>მოწვეული პერსონალი</w:t>
      </w:r>
      <w:r w:rsidRPr="006361B5">
        <w:rPr>
          <w:rFonts w:ascii="Sylfaen" w:eastAsia="Merriweather" w:hAnsi="Sylfaen" w:cstheme="majorHAnsi"/>
          <w:color w:val="000000" w:themeColor="text1"/>
          <w:lang w:val="ka-GE"/>
        </w:rPr>
        <w:t>:</w:t>
      </w:r>
      <w:r w:rsidRPr="006361B5">
        <w:rPr>
          <w:rFonts w:ascii="Sylfaen" w:eastAsia="Merriweather" w:hAnsi="Sylfaen" w:cstheme="majorHAnsi"/>
          <w:color w:val="000000" w:themeColor="text1"/>
        </w:rPr>
        <w:t xml:space="preserve"> </w:t>
      </w:r>
    </w:p>
    <w:p w14:paraId="12B77DAC" w14:textId="77777777" w:rsidR="006361B5" w:rsidRPr="0050071E" w:rsidRDefault="006361B5" w:rsidP="00B5307A">
      <w:pPr>
        <w:shd w:val="clear" w:color="auto" w:fill="FFFFFF" w:themeFill="background1"/>
        <w:spacing w:after="120" w:line="288" w:lineRule="auto"/>
        <w:jc w:val="both"/>
        <w:rPr>
          <w:rFonts w:ascii="Sylfaen" w:hAnsi="Sylfaen"/>
          <w:lang w:val="ka-GE"/>
        </w:rPr>
      </w:pPr>
    </w:p>
    <w:p w14:paraId="3A11675D" w14:textId="77777777" w:rsidR="00B5307A" w:rsidRPr="0050071E" w:rsidRDefault="00B5307A" w:rsidP="00B5307A">
      <w:pPr>
        <w:spacing w:after="120" w:line="288" w:lineRule="auto"/>
        <w:jc w:val="both"/>
        <w:rPr>
          <w:rFonts w:ascii="Sylfaen" w:eastAsia="Merriweather" w:hAnsi="Sylfaen" w:cstheme="majorHAnsi"/>
          <w:b/>
        </w:rPr>
      </w:pPr>
      <w:r w:rsidRPr="0050071E">
        <w:rPr>
          <w:rFonts w:ascii="Sylfaen" w:eastAsia="Merriweather" w:hAnsi="Sylfaen" w:cstheme="majorHAnsi"/>
          <w:b/>
          <w:noProof/>
        </w:rPr>
        <w:lastRenderedPageBreak/>
        <w:drawing>
          <wp:inline distT="0" distB="0" distL="0" distR="0" wp14:anchorId="564BBC0B" wp14:editId="3152CA39">
            <wp:extent cx="5939155" cy="2480807"/>
            <wp:effectExtent l="0" t="0" r="4445"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7D9FF1" w14:textId="33AC7E58" w:rsidR="006361B5" w:rsidRPr="00067DCA" w:rsidRDefault="006361B5" w:rsidP="00067DCA">
      <w:pPr>
        <w:spacing w:after="120" w:line="288" w:lineRule="auto"/>
        <w:jc w:val="both"/>
        <w:rPr>
          <w:rFonts w:ascii="Sylfaen" w:eastAsia="Merriweather" w:hAnsi="Sylfaen" w:cstheme="majorHAnsi"/>
        </w:rPr>
      </w:pPr>
      <w:r w:rsidRPr="00067DCA">
        <w:rPr>
          <w:rFonts w:ascii="Sylfaen" w:eastAsia="Merriweather" w:hAnsi="Sylfaen" w:cstheme="majorHAnsi"/>
        </w:rPr>
        <w:t>2024 წლის აგვისტოს მონაცემებით, ევროპის უნივერსიტეტთან აფილირებული იყო</w:t>
      </w:r>
      <w:r w:rsidRPr="00067DCA">
        <w:rPr>
          <w:rFonts w:ascii="Sylfaen" w:eastAsia="Merriweather" w:hAnsi="Sylfaen" w:cstheme="majorHAnsi"/>
          <w:bCs/>
        </w:rPr>
        <w:t xml:space="preserve"> 110 </w:t>
      </w:r>
      <w:r w:rsidRPr="00067DCA">
        <w:rPr>
          <w:rFonts w:ascii="Sylfaen" w:eastAsia="Merriweather" w:hAnsi="Sylfaen" w:cstheme="majorHAnsi"/>
        </w:rPr>
        <w:t xml:space="preserve">აკადემიური პერსონალი: სამართლის, ჰუმანიტარულ და სოციალურ მეცნიერებათა ფაკულტეტი - </w:t>
      </w:r>
      <w:r w:rsidRPr="00067DCA">
        <w:rPr>
          <w:rFonts w:ascii="Sylfaen" w:eastAsia="Merriweather" w:hAnsi="Sylfaen" w:cstheme="majorHAnsi"/>
          <w:bCs/>
        </w:rPr>
        <w:t>27</w:t>
      </w:r>
      <w:r w:rsidRPr="00067DCA">
        <w:rPr>
          <w:rFonts w:ascii="Sylfaen" w:eastAsia="Merriweather" w:hAnsi="Sylfaen" w:cstheme="majorHAnsi"/>
        </w:rPr>
        <w:t xml:space="preserve"> აფილირებული აკადემიური პერსონალი; ბიზნესისა და ტექნოლოგიების ფაკულტეტი - </w:t>
      </w:r>
      <w:r w:rsidRPr="00067DCA">
        <w:rPr>
          <w:rFonts w:ascii="Sylfaen" w:eastAsia="Merriweather" w:hAnsi="Sylfaen" w:cstheme="majorHAnsi"/>
          <w:bCs/>
        </w:rPr>
        <w:t>12</w:t>
      </w:r>
      <w:r w:rsidRPr="00067DCA">
        <w:rPr>
          <w:rFonts w:ascii="Sylfaen" w:eastAsia="Merriweather" w:hAnsi="Sylfaen" w:cstheme="majorHAnsi"/>
        </w:rPr>
        <w:t xml:space="preserve"> აფილირებული აკადემიური პერსონალი; მედიცინის ფაკულტეტი - </w:t>
      </w:r>
      <w:r w:rsidRPr="00067DCA">
        <w:rPr>
          <w:rFonts w:ascii="Sylfaen" w:eastAsia="Merriweather" w:hAnsi="Sylfaen" w:cstheme="majorHAnsi"/>
          <w:bCs/>
        </w:rPr>
        <w:t>47</w:t>
      </w:r>
      <w:r w:rsidRPr="00067DCA">
        <w:rPr>
          <w:rFonts w:ascii="Sylfaen" w:eastAsia="Merriweather" w:hAnsi="Sylfaen" w:cstheme="majorHAnsi"/>
        </w:rPr>
        <w:t xml:space="preserve"> აფილირებული აკადემიური პერსონალი; სტომატოლოგიის ფაკულტეტი - </w:t>
      </w:r>
      <w:r w:rsidRPr="00067DCA">
        <w:rPr>
          <w:rFonts w:ascii="Sylfaen" w:eastAsia="Merriweather" w:hAnsi="Sylfaen" w:cstheme="majorHAnsi"/>
          <w:bCs/>
        </w:rPr>
        <w:t>8</w:t>
      </w:r>
      <w:r w:rsidRPr="00067DCA">
        <w:rPr>
          <w:rFonts w:ascii="Sylfaen" w:eastAsia="Merriweather" w:hAnsi="Sylfaen" w:cstheme="majorHAnsi"/>
        </w:rPr>
        <w:t xml:space="preserve"> აფილირებული აკადემიური პერსონალი; სავეტერინარო მედიცინის ფაკულტეტი -</w:t>
      </w:r>
      <w:r w:rsidRPr="00067DCA">
        <w:rPr>
          <w:rFonts w:ascii="Sylfaen" w:eastAsia="Merriweather" w:hAnsi="Sylfaen" w:cstheme="majorHAnsi"/>
          <w:bCs/>
        </w:rPr>
        <w:t xml:space="preserve"> 16 </w:t>
      </w:r>
      <w:r w:rsidRPr="00067DCA">
        <w:rPr>
          <w:rFonts w:ascii="Sylfaen" w:eastAsia="Merriweather" w:hAnsi="Sylfaen" w:cstheme="majorHAnsi"/>
        </w:rPr>
        <w:t>აფილირებული აკადემიური პერსონალი.</w:t>
      </w:r>
    </w:p>
    <w:p w14:paraId="1199DB89" w14:textId="77777777" w:rsidR="00067DCA" w:rsidRPr="00067DCA" w:rsidRDefault="006361B5" w:rsidP="00067DCA">
      <w:pPr>
        <w:spacing w:after="120" w:line="288" w:lineRule="auto"/>
        <w:jc w:val="both"/>
        <w:rPr>
          <w:rFonts w:ascii="Sylfaen" w:eastAsia="Merriweather" w:hAnsi="Sylfaen" w:cstheme="majorHAnsi"/>
        </w:rPr>
      </w:pPr>
      <w:r w:rsidRPr="00067DCA">
        <w:rPr>
          <w:rFonts w:ascii="Sylfaen" w:eastAsia="Merriweather" w:hAnsi="Sylfaen" w:cstheme="majorHAnsi"/>
        </w:rPr>
        <w:t xml:space="preserve">2023-2024 აკადემიურ წელს, </w:t>
      </w:r>
      <w:r w:rsidRPr="00067DCA">
        <w:rPr>
          <w:rFonts w:ascii="Sylfaen" w:eastAsia="Merriweather" w:hAnsi="Sylfaen" w:cstheme="majorHAnsi"/>
          <w:bCs/>
        </w:rPr>
        <w:t xml:space="preserve">233 </w:t>
      </w:r>
      <w:r w:rsidRPr="00067DCA">
        <w:rPr>
          <w:rFonts w:ascii="Sylfaen" w:eastAsia="Merriweather" w:hAnsi="Sylfaen" w:cstheme="majorHAnsi"/>
        </w:rPr>
        <w:t>აკადემიური პერსონალიდან სამეცნიერო-კვლევითი საქმიანობის ანგარიში</w:t>
      </w:r>
      <w:r w:rsidRPr="00067DCA">
        <w:rPr>
          <w:rFonts w:ascii="Sylfaen" w:eastAsia="Merriweather" w:hAnsi="Sylfaen" w:cstheme="majorHAnsi"/>
          <w:bCs/>
        </w:rPr>
        <w:t xml:space="preserve"> 97</w:t>
      </w:r>
      <w:r w:rsidR="00067DCA" w:rsidRPr="00067DCA">
        <w:rPr>
          <w:rFonts w:ascii="Sylfaen" w:eastAsia="Merriweather" w:hAnsi="Sylfaen" w:cstheme="majorHAnsi"/>
          <w:bCs/>
          <w:lang w:val="ka-GE"/>
        </w:rPr>
        <w:t>-მა</w:t>
      </w:r>
      <w:r w:rsidRPr="00067DCA">
        <w:rPr>
          <w:rFonts w:ascii="Sylfaen" w:eastAsia="Merriweather" w:hAnsi="Sylfaen" w:cstheme="majorHAnsi"/>
        </w:rPr>
        <w:t xml:space="preserve"> (42%) აკადემიურმა პერსონალმა წარმოადგინა</w:t>
      </w:r>
      <w:r w:rsidR="00067DCA" w:rsidRPr="00067DCA">
        <w:rPr>
          <w:rFonts w:ascii="Sylfaen" w:eastAsia="Merriweather" w:hAnsi="Sylfaen" w:cstheme="majorHAnsi"/>
        </w:rPr>
        <w:t>:</w:t>
      </w:r>
    </w:p>
    <w:p w14:paraId="3964A4F7" w14:textId="77777777" w:rsidR="00067DCA" w:rsidRPr="00067DCA" w:rsidRDefault="006361B5" w:rsidP="00067DCA">
      <w:pPr>
        <w:spacing w:after="120" w:line="288" w:lineRule="auto"/>
        <w:jc w:val="both"/>
        <w:rPr>
          <w:rFonts w:ascii="Sylfaen" w:eastAsia="Merriweather" w:hAnsi="Sylfaen" w:cstheme="majorHAnsi"/>
          <w:color w:val="000000" w:themeColor="text1"/>
        </w:rPr>
      </w:pPr>
      <w:r w:rsidRPr="00067DCA">
        <w:rPr>
          <w:rFonts w:ascii="Sylfaen" w:eastAsia="Merriweather" w:hAnsi="Sylfaen" w:cstheme="majorHAnsi"/>
          <w:color w:val="000000" w:themeColor="text1"/>
        </w:rPr>
        <w:t xml:space="preserve">სამართლის, ჰუმანიტარულ და სოციალურ მეცნიერებათა ფაკულტეტზე ჯამში </w:t>
      </w:r>
      <w:r w:rsidRPr="00067DCA">
        <w:rPr>
          <w:rFonts w:ascii="Sylfaen" w:eastAsia="Merriweather" w:hAnsi="Sylfaen" w:cstheme="majorHAnsi"/>
          <w:bCs/>
          <w:color w:val="000000" w:themeColor="text1"/>
        </w:rPr>
        <w:t xml:space="preserve">20 </w:t>
      </w:r>
      <w:r w:rsidRPr="00067DCA">
        <w:rPr>
          <w:rFonts w:ascii="Sylfaen" w:eastAsia="Merriweather" w:hAnsi="Sylfaen" w:cstheme="majorHAnsi"/>
          <w:color w:val="000000" w:themeColor="text1"/>
        </w:rPr>
        <w:t xml:space="preserve">(59%) წარმოადგინა წლიური ანგარიში: </w:t>
      </w:r>
      <w:r w:rsidRPr="00067DCA">
        <w:rPr>
          <w:rFonts w:ascii="Sylfaen" w:eastAsia="Merriweather" w:hAnsi="Sylfaen" w:cstheme="majorHAnsi"/>
          <w:bCs/>
          <w:color w:val="000000" w:themeColor="text1"/>
        </w:rPr>
        <w:t>16</w:t>
      </w:r>
      <w:r w:rsidRPr="00067DCA">
        <w:rPr>
          <w:rFonts w:ascii="Sylfaen" w:eastAsia="Merriweather" w:hAnsi="Sylfaen" w:cstheme="majorHAnsi"/>
          <w:color w:val="000000" w:themeColor="text1"/>
        </w:rPr>
        <w:t xml:space="preserve"> აფილირებულმა აკადემიურმა პერსონალმა (აფილირებული პერსონალის 59%), საიდანაც </w:t>
      </w:r>
      <w:r w:rsidRPr="00067DCA">
        <w:rPr>
          <w:rFonts w:ascii="Sylfaen" w:eastAsia="Merriweather" w:hAnsi="Sylfaen" w:cstheme="majorHAnsi"/>
          <w:bCs/>
          <w:color w:val="000000" w:themeColor="text1"/>
        </w:rPr>
        <w:t>10</w:t>
      </w:r>
      <w:r w:rsidRPr="00067DCA">
        <w:rPr>
          <w:rFonts w:ascii="Sylfaen" w:eastAsia="Merriweather" w:hAnsi="Sylfaen" w:cstheme="majorHAnsi"/>
          <w:color w:val="000000" w:themeColor="text1"/>
        </w:rPr>
        <w:t xml:space="preserve"> (63%) დააკმაყოფილა მინიმალური მოთხოვნა, და </w:t>
      </w:r>
      <w:r w:rsidRPr="00067DCA">
        <w:rPr>
          <w:rFonts w:ascii="Sylfaen" w:eastAsia="Merriweather" w:hAnsi="Sylfaen" w:cstheme="majorHAnsi"/>
          <w:bCs/>
          <w:color w:val="000000" w:themeColor="text1"/>
        </w:rPr>
        <w:t>4</w:t>
      </w:r>
      <w:r w:rsidRPr="00067DCA">
        <w:rPr>
          <w:rFonts w:ascii="Sylfaen" w:eastAsia="Merriweather" w:hAnsi="Sylfaen" w:cstheme="majorHAnsi"/>
          <w:color w:val="000000" w:themeColor="text1"/>
          <w:lang w:val="ru-RU"/>
        </w:rPr>
        <w:t xml:space="preserve"> </w:t>
      </w:r>
      <w:r w:rsidRPr="00067DCA">
        <w:rPr>
          <w:rFonts w:ascii="Sylfaen" w:eastAsia="Merriweather" w:hAnsi="Sylfaen" w:cstheme="majorHAnsi"/>
          <w:color w:val="000000" w:themeColor="text1"/>
        </w:rPr>
        <w:t xml:space="preserve">არააფილირებულმა პერსონალმა (არააფილირებული პერსონალის 57%), საიდანაც </w:t>
      </w:r>
      <w:r w:rsidRPr="00067DCA">
        <w:rPr>
          <w:rFonts w:ascii="Sylfaen" w:eastAsia="Merriweather" w:hAnsi="Sylfaen" w:cstheme="majorHAnsi"/>
          <w:bCs/>
          <w:color w:val="000000" w:themeColor="text1"/>
        </w:rPr>
        <w:t xml:space="preserve">3 </w:t>
      </w:r>
      <w:r w:rsidRPr="00067DCA">
        <w:rPr>
          <w:rFonts w:ascii="Sylfaen" w:eastAsia="Merriweather" w:hAnsi="Sylfaen" w:cstheme="majorHAnsi"/>
          <w:color w:val="000000" w:themeColor="text1"/>
        </w:rPr>
        <w:t xml:space="preserve">(75%) დააკმაყოფილა მინიმალური მოთხოვნა. </w:t>
      </w:r>
    </w:p>
    <w:p w14:paraId="73072A13" w14:textId="77777777" w:rsidR="00067DCA" w:rsidRPr="00067DCA" w:rsidRDefault="006361B5" w:rsidP="00067DCA">
      <w:pPr>
        <w:spacing w:after="120" w:line="288" w:lineRule="auto"/>
        <w:jc w:val="both"/>
        <w:rPr>
          <w:rFonts w:ascii="Sylfaen" w:eastAsia="Merriweather" w:hAnsi="Sylfaen" w:cstheme="majorHAnsi"/>
          <w:color w:val="000000" w:themeColor="text1"/>
        </w:rPr>
      </w:pPr>
      <w:r w:rsidRPr="00067DCA">
        <w:rPr>
          <w:rFonts w:ascii="Sylfaen" w:eastAsia="Merriweather" w:hAnsi="Sylfaen" w:cstheme="majorHAnsi"/>
          <w:color w:val="000000" w:themeColor="text1"/>
        </w:rPr>
        <w:t xml:space="preserve">ბიზნესისა და ტექნოლოგიების ფაკულტეტზე ჯამში </w:t>
      </w:r>
      <w:r w:rsidRPr="00067DCA">
        <w:rPr>
          <w:rFonts w:ascii="Sylfaen" w:eastAsia="Merriweather" w:hAnsi="Sylfaen" w:cstheme="majorHAnsi"/>
          <w:bCs/>
          <w:color w:val="000000" w:themeColor="text1"/>
        </w:rPr>
        <w:t xml:space="preserve">15 </w:t>
      </w:r>
      <w:r w:rsidRPr="00067DCA">
        <w:rPr>
          <w:rFonts w:ascii="Sylfaen" w:eastAsia="Merriweather" w:hAnsi="Sylfaen" w:cstheme="majorHAnsi"/>
          <w:color w:val="000000" w:themeColor="text1"/>
        </w:rPr>
        <w:t xml:space="preserve">(26%) წარმოადგინა წლიური ანგარიში: </w:t>
      </w:r>
      <w:r w:rsidRPr="00067DCA">
        <w:rPr>
          <w:rFonts w:ascii="Sylfaen" w:eastAsia="Merriweather" w:hAnsi="Sylfaen" w:cstheme="majorHAnsi"/>
          <w:bCs/>
          <w:color w:val="000000" w:themeColor="text1"/>
        </w:rPr>
        <w:t>7</w:t>
      </w:r>
      <w:r w:rsidRPr="00067DCA">
        <w:rPr>
          <w:rFonts w:ascii="Sylfaen" w:eastAsia="Merriweather" w:hAnsi="Sylfaen" w:cstheme="majorHAnsi"/>
          <w:color w:val="000000" w:themeColor="text1"/>
        </w:rPr>
        <w:t xml:space="preserve"> აფილირებულმა აკადემიურმა პერსონალმა (აფილირებული პერსონალის %), საიდანაც </w:t>
      </w:r>
      <w:r w:rsidRPr="00067DCA">
        <w:rPr>
          <w:rFonts w:ascii="Sylfaen" w:eastAsia="Merriweather" w:hAnsi="Sylfaen" w:cstheme="majorHAnsi"/>
          <w:bCs/>
          <w:color w:val="000000" w:themeColor="text1"/>
        </w:rPr>
        <w:t>4</w:t>
      </w:r>
      <w:r w:rsidRPr="00067DCA">
        <w:rPr>
          <w:rFonts w:ascii="Sylfaen" w:eastAsia="Merriweather" w:hAnsi="Sylfaen" w:cstheme="majorHAnsi"/>
          <w:color w:val="000000" w:themeColor="text1"/>
        </w:rPr>
        <w:t xml:space="preserve"> (57%) დააკმაყოფილა მინიმალური მოთხოვნა, და </w:t>
      </w:r>
      <w:r w:rsidRPr="00067DCA">
        <w:rPr>
          <w:rFonts w:ascii="Sylfaen" w:eastAsia="Merriweather" w:hAnsi="Sylfaen" w:cstheme="majorHAnsi"/>
          <w:bCs/>
          <w:color w:val="000000" w:themeColor="text1"/>
          <w:lang w:val="ru-RU"/>
        </w:rPr>
        <w:t>8</w:t>
      </w:r>
      <w:r w:rsidRPr="00067DCA">
        <w:rPr>
          <w:rFonts w:ascii="Sylfaen" w:eastAsia="Merriweather" w:hAnsi="Sylfaen" w:cstheme="majorHAnsi"/>
          <w:color w:val="000000" w:themeColor="text1"/>
          <w:lang w:val="ru-RU"/>
        </w:rPr>
        <w:t xml:space="preserve"> </w:t>
      </w:r>
      <w:r w:rsidRPr="00067DCA">
        <w:rPr>
          <w:rFonts w:ascii="Sylfaen" w:eastAsia="Merriweather" w:hAnsi="Sylfaen" w:cstheme="majorHAnsi"/>
          <w:color w:val="000000" w:themeColor="text1"/>
        </w:rPr>
        <w:t xml:space="preserve">არააფილირებულმა პერსონალმა (არააფილირებული პერსონალის 18%), საიდანაც </w:t>
      </w:r>
      <w:r w:rsidRPr="00067DCA">
        <w:rPr>
          <w:rFonts w:ascii="Sylfaen" w:eastAsia="Merriweather" w:hAnsi="Sylfaen" w:cstheme="majorHAnsi"/>
          <w:bCs/>
          <w:color w:val="000000" w:themeColor="text1"/>
        </w:rPr>
        <w:t xml:space="preserve">7 </w:t>
      </w:r>
      <w:r w:rsidRPr="00067DCA">
        <w:rPr>
          <w:rFonts w:ascii="Sylfaen" w:eastAsia="Merriweather" w:hAnsi="Sylfaen" w:cstheme="majorHAnsi"/>
          <w:color w:val="000000" w:themeColor="text1"/>
        </w:rPr>
        <w:t xml:space="preserve">(86%) დააკმაყოფილა მინიმალური მოთხოვნა. </w:t>
      </w:r>
    </w:p>
    <w:p w14:paraId="2E9438B3" w14:textId="77777777" w:rsidR="00067DCA" w:rsidRPr="00067DCA" w:rsidRDefault="006361B5" w:rsidP="00067DCA">
      <w:pPr>
        <w:spacing w:after="120" w:line="288" w:lineRule="auto"/>
        <w:jc w:val="both"/>
        <w:rPr>
          <w:rFonts w:ascii="Sylfaen" w:eastAsia="Merriweather" w:hAnsi="Sylfaen" w:cstheme="majorHAnsi"/>
          <w:color w:val="000000" w:themeColor="text1"/>
        </w:rPr>
      </w:pPr>
      <w:r w:rsidRPr="00067DCA">
        <w:rPr>
          <w:rFonts w:ascii="Sylfaen" w:eastAsia="Merriweather" w:hAnsi="Sylfaen" w:cstheme="majorHAnsi"/>
          <w:color w:val="000000" w:themeColor="text1"/>
        </w:rPr>
        <w:t xml:space="preserve">მედიცინის ფაკულტეტზე ჯამში </w:t>
      </w:r>
      <w:r w:rsidRPr="00067DCA">
        <w:rPr>
          <w:rFonts w:ascii="Sylfaen" w:eastAsia="Merriweather" w:hAnsi="Sylfaen" w:cstheme="majorHAnsi"/>
          <w:bCs/>
          <w:color w:val="000000" w:themeColor="text1"/>
        </w:rPr>
        <w:t xml:space="preserve">43 </w:t>
      </w:r>
      <w:r w:rsidRPr="00067DCA">
        <w:rPr>
          <w:rFonts w:ascii="Sylfaen" w:eastAsia="Merriweather" w:hAnsi="Sylfaen" w:cstheme="majorHAnsi"/>
          <w:color w:val="000000" w:themeColor="text1"/>
        </w:rPr>
        <w:t xml:space="preserve">(40%) აკადემიურმა პერსონალმა წარმოადგინა წლიური ანგარიში: </w:t>
      </w:r>
      <w:r w:rsidRPr="00067DCA">
        <w:rPr>
          <w:rFonts w:ascii="Sylfaen" w:eastAsia="Merriweather" w:hAnsi="Sylfaen" w:cstheme="majorHAnsi"/>
          <w:bCs/>
          <w:color w:val="000000" w:themeColor="text1"/>
        </w:rPr>
        <w:t>27</w:t>
      </w:r>
      <w:r w:rsidRPr="00067DCA">
        <w:rPr>
          <w:rFonts w:ascii="Sylfaen" w:eastAsia="Merriweather" w:hAnsi="Sylfaen" w:cstheme="majorHAnsi"/>
          <w:color w:val="000000" w:themeColor="text1"/>
        </w:rPr>
        <w:t xml:space="preserve"> აფილირებულმა აკადემიურმა პერსონალმა (აფილირებული პერსონალის  58%), საიდაც </w:t>
      </w:r>
      <w:r w:rsidRPr="00067DCA">
        <w:rPr>
          <w:rFonts w:ascii="Sylfaen" w:eastAsia="Merriweather" w:hAnsi="Sylfaen" w:cstheme="majorHAnsi"/>
          <w:bCs/>
          <w:color w:val="000000" w:themeColor="text1"/>
        </w:rPr>
        <w:t>22</w:t>
      </w:r>
      <w:r w:rsidRPr="00067DCA">
        <w:rPr>
          <w:rFonts w:ascii="Sylfaen" w:eastAsia="Merriweather" w:hAnsi="Sylfaen" w:cstheme="majorHAnsi"/>
          <w:color w:val="000000" w:themeColor="text1"/>
        </w:rPr>
        <w:t xml:space="preserve"> (81%) დააკმაყოფილა მინიმალური მოთხოვნა, და </w:t>
      </w:r>
      <w:r w:rsidRPr="00067DCA">
        <w:rPr>
          <w:rFonts w:ascii="Sylfaen" w:eastAsia="Merriweather" w:hAnsi="Sylfaen" w:cstheme="majorHAnsi"/>
          <w:bCs/>
          <w:color w:val="000000" w:themeColor="text1"/>
        </w:rPr>
        <w:t>16</w:t>
      </w:r>
      <w:r w:rsidRPr="00067DCA">
        <w:rPr>
          <w:rFonts w:ascii="Sylfaen" w:eastAsia="Merriweather" w:hAnsi="Sylfaen" w:cstheme="majorHAnsi"/>
          <w:color w:val="000000" w:themeColor="text1"/>
        </w:rPr>
        <w:t xml:space="preserve"> არააფილირებულმა </w:t>
      </w:r>
      <w:r w:rsidRPr="00067DCA">
        <w:rPr>
          <w:rFonts w:ascii="Sylfaen" w:eastAsia="Merriweather" w:hAnsi="Sylfaen" w:cstheme="majorHAnsi"/>
          <w:color w:val="000000" w:themeColor="text1"/>
        </w:rPr>
        <w:lastRenderedPageBreak/>
        <w:t xml:space="preserve">აკადემიურმა პერსონალმა (არააფილირებული აკადემიური პერსონალის 26%), საიდანაც მინიმალური მოთხოვნა </w:t>
      </w:r>
      <w:r w:rsidRPr="00067DCA">
        <w:rPr>
          <w:rFonts w:ascii="Sylfaen" w:eastAsia="Merriweather" w:hAnsi="Sylfaen" w:cstheme="majorHAnsi"/>
          <w:bCs/>
          <w:color w:val="000000" w:themeColor="text1"/>
        </w:rPr>
        <w:t>11</w:t>
      </w:r>
      <w:r w:rsidRPr="00067DCA">
        <w:rPr>
          <w:rFonts w:ascii="Sylfaen" w:eastAsia="Merriweather" w:hAnsi="Sylfaen" w:cstheme="majorHAnsi"/>
          <w:color w:val="000000" w:themeColor="text1"/>
        </w:rPr>
        <w:t xml:space="preserve"> (69%) აკადემიურმა პერსონალმა დააკმაყოფილა.</w:t>
      </w:r>
    </w:p>
    <w:p w14:paraId="3A81087B" w14:textId="40138A80" w:rsidR="00067DCA" w:rsidRPr="00067DCA" w:rsidRDefault="006361B5" w:rsidP="00067DCA">
      <w:pPr>
        <w:spacing w:after="120" w:line="288" w:lineRule="auto"/>
        <w:jc w:val="both"/>
        <w:rPr>
          <w:rFonts w:ascii="Sylfaen" w:eastAsia="Merriweather" w:hAnsi="Sylfaen" w:cstheme="majorHAnsi"/>
          <w:color w:val="000000" w:themeColor="text1"/>
        </w:rPr>
      </w:pPr>
      <w:r w:rsidRPr="00067DCA">
        <w:rPr>
          <w:rFonts w:ascii="Sylfaen" w:eastAsia="Merriweather" w:hAnsi="Sylfaen" w:cstheme="majorHAnsi"/>
          <w:color w:val="000000" w:themeColor="text1"/>
        </w:rPr>
        <w:t xml:space="preserve">სტომატოლოგიის ფაკულტეტზე ჯამში </w:t>
      </w:r>
      <w:r w:rsidRPr="00067DCA">
        <w:rPr>
          <w:rFonts w:ascii="Sylfaen" w:eastAsia="Merriweather" w:hAnsi="Sylfaen" w:cstheme="majorHAnsi"/>
          <w:bCs/>
          <w:color w:val="000000" w:themeColor="text1"/>
        </w:rPr>
        <w:t xml:space="preserve">6 </w:t>
      </w:r>
      <w:r w:rsidRPr="00067DCA">
        <w:rPr>
          <w:rFonts w:ascii="Sylfaen" w:eastAsia="Merriweather" w:hAnsi="Sylfaen" w:cstheme="majorHAnsi"/>
          <w:color w:val="000000" w:themeColor="text1"/>
        </w:rPr>
        <w:t xml:space="preserve">(38%) აკადემიურმა პერსონალმა წარმოადგინა წლიური ანგარიში: </w:t>
      </w:r>
      <w:r w:rsidRPr="00067DCA">
        <w:rPr>
          <w:rFonts w:ascii="Sylfaen" w:eastAsia="Merriweather" w:hAnsi="Sylfaen" w:cstheme="majorHAnsi"/>
          <w:bCs/>
          <w:color w:val="000000" w:themeColor="text1"/>
        </w:rPr>
        <w:t>5</w:t>
      </w:r>
      <w:r w:rsidRPr="00067DCA">
        <w:rPr>
          <w:rFonts w:ascii="Sylfaen" w:eastAsia="Merriweather" w:hAnsi="Sylfaen" w:cstheme="majorHAnsi"/>
          <w:color w:val="000000" w:themeColor="text1"/>
        </w:rPr>
        <w:t xml:space="preserve"> აფილირებულმა აკადემიურმა პერსონალმა (აფილირებული პერსონალის 83%), საიდაც </w:t>
      </w:r>
      <w:r w:rsidRPr="00067DCA">
        <w:rPr>
          <w:rFonts w:ascii="Sylfaen" w:eastAsia="Merriweather" w:hAnsi="Sylfaen" w:cstheme="majorHAnsi"/>
          <w:bCs/>
          <w:color w:val="000000" w:themeColor="text1"/>
        </w:rPr>
        <w:t>3</w:t>
      </w:r>
      <w:r w:rsidRPr="00067DCA">
        <w:rPr>
          <w:rFonts w:ascii="Sylfaen" w:eastAsia="Merriweather" w:hAnsi="Sylfaen" w:cstheme="majorHAnsi"/>
          <w:color w:val="000000" w:themeColor="text1"/>
        </w:rPr>
        <w:t xml:space="preserve"> (60%) დააკმაყოფილა მინიმალური მოთხოვნა, და </w:t>
      </w:r>
      <w:r w:rsidRPr="00067DCA">
        <w:rPr>
          <w:rFonts w:ascii="Sylfaen" w:eastAsia="Merriweather" w:hAnsi="Sylfaen" w:cstheme="majorHAnsi"/>
          <w:bCs/>
          <w:color w:val="000000" w:themeColor="text1"/>
        </w:rPr>
        <w:t>1</w:t>
      </w:r>
      <w:r w:rsidRPr="00067DCA">
        <w:rPr>
          <w:rFonts w:ascii="Sylfaen" w:eastAsia="Merriweather" w:hAnsi="Sylfaen" w:cstheme="majorHAnsi"/>
          <w:color w:val="000000" w:themeColor="text1"/>
        </w:rPr>
        <w:t xml:space="preserve"> არააფილირებულმა აკადემიურმა პერსონალმა (არააფილირებული აკადემიური პერსონალის 10%), საიდანაც მინიმალური მოთხოვნა </w:t>
      </w:r>
      <w:r w:rsidRPr="00067DCA">
        <w:rPr>
          <w:rFonts w:ascii="Sylfaen" w:eastAsia="Merriweather" w:hAnsi="Sylfaen" w:cstheme="majorHAnsi"/>
          <w:bCs/>
          <w:color w:val="000000" w:themeColor="text1"/>
        </w:rPr>
        <w:t>0</w:t>
      </w:r>
      <w:r w:rsidRPr="00067DCA">
        <w:rPr>
          <w:rFonts w:ascii="Sylfaen" w:eastAsia="Merriweather" w:hAnsi="Sylfaen" w:cstheme="majorHAnsi"/>
          <w:color w:val="000000" w:themeColor="text1"/>
        </w:rPr>
        <w:t xml:space="preserve"> (0%) აკადემიურმა პერსონალმა დააკმაყოფილა.</w:t>
      </w:r>
    </w:p>
    <w:p w14:paraId="126D024B" w14:textId="6D2834DE" w:rsidR="006361B5" w:rsidRPr="00067DCA" w:rsidRDefault="006361B5" w:rsidP="00067DCA">
      <w:pPr>
        <w:spacing w:after="120" w:line="288" w:lineRule="auto"/>
        <w:jc w:val="both"/>
        <w:rPr>
          <w:rFonts w:ascii="Sylfaen" w:eastAsia="Merriweather" w:hAnsi="Sylfaen" w:cstheme="majorHAnsi"/>
          <w:color w:val="000000" w:themeColor="text1"/>
        </w:rPr>
      </w:pPr>
      <w:r w:rsidRPr="00067DCA">
        <w:rPr>
          <w:rFonts w:ascii="Sylfaen" w:eastAsia="Merriweather" w:hAnsi="Sylfaen" w:cstheme="majorHAnsi"/>
          <w:color w:val="000000" w:themeColor="text1"/>
        </w:rPr>
        <w:t xml:space="preserve">სავეტერინარო მედიცინის ფაკულტეტზე ჯამში </w:t>
      </w:r>
      <w:r w:rsidRPr="00067DCA">
        <w:rPr>
          <w:rFonts w:ascii="Sylfaen" w:eastAsia="Merriweather" w:hAnsi="Sylfaen" w:cstheme="majorHAnsi"/>
          <w:bCs/>
          <w:color w:val="000000" w:themeColor="text1"/>
        </w:rPr>
        <w:t xml:space="preserve">13 </w:t>
      </w:r>
      <w:r w:rsidRPr="00067DCA">
        <w:rPr>
          <w:rFonts w:ascii="Sylfaen" w:eastAsia="Merriweather" w:hAnsi="Sylfaen" w:cstheme="majorHAnsi"/>
          <w:color w:val="000000" w:themeColor="text1"/>
        </w:rPr>
        <w:t xml:space="preserve">(72%) აკადემიურმა პერსონალმა წარმოადგინა წლიური ანგარიში: </w:t>
      </w:r>
      <w:r w:rsidRPr="00067DCA">
        <w:rPr>
          <w:rFonts w:ascii="Sylfaen" w:eastAsia="Merriweather" w:hAnsi="Sylfaen" w:cstheme="majorHAnsi"/>
          <w:bCs/>
          <w:color w:val="000000" w:themeColor="text1"/>
        </w:rPr>
        <w:t>11</w:t>
      </w:r>
      <w:r w:rsidRPr="00067DCA">
        <w:rPr>
          <w:rFonts w:ascii="Sylfaen" w:eastAsia="Merriweather" w:hAnsi="Sylfaen" w:cstheme="majorHAnsi"/>
          <w:color w:val="000000" w:themeColor="text1"/>
        </w:rPr>
        <w:t xml:space="preserve"> აფილირებულმა აკადემიურმა პერსონალმა (აფილირებული პერსონალის 69%), საიდაც </w:t>
      </w:r>
      <w:r w:rsidRPr="00067DCA">
        <w:rPr>
          <w:rFonts w:ascii="Sylfaen" w:eastAsia="Merriweather" w:hAnsi="Sylfaen" w:cstheme="majorHAnsi"/>
          <w:bCs/>
          <w:color w:val="000000" w:themeColor="text1"/>
        </w:rPr>
        <w:t>8</w:t>
      </w:r>
      <w:r w:rsidRPr="00067DCA">
        <w:rPr>
          <w:rFonts w:ascii="Sylfaen" w:eastAsia="Merriweather" w:hAnsi="Sylfaen" w:cstheme="majorHAnsi"/>
          <w:color w:val="000000" w:themeColor="text1"/>
        </w:rPr>
        <w:t xml:space="preserve"> (72%) დააკმაყოფილა მინიმალური მოთხოვნა და </w:t>
      </w:r>
      <w:r w:rsidRPr="00067DCA">
        <w:rPr>
          <w:rFonts w:ascii="Sylfaen" w:eastAsia="Merriweather" w:hAnsi="Sylfaen" w:cstheme="majorHAnsi"/>
          <w:bCs/>
          <w:color w:val="000000" w:themeColor="text1"/>
        </w:rPr>
        <w:t xml:space="preserve">2 </w:t>
      </w:r>
      <w:r w:rsidRPr="00067DCA">
        <w:rPr>
          <w:rFonts w:ascii="Sylfaen" w:eastAsia="Merriweather" w:hAnsi="Sylfaen" w:cstheme="majorHAnsi"/>
          <w:color w:val="000000" w:themeColor="text1"/>
        </w:rPr>
        <w:t xml:space="preserve">არააფილირებულმა აკადემიურმა პერსონალმა (არააფილირებული აკადემიური პერსონალის 100%), საიდანაც მინიმალური მოთხოვნა </w:t>
      </w:r>
      <w:r w:rsidRPr="00067DCA">
        <w:rPr>
          <w:rFonts w:ascii="Sylfaen" w:eastAsia="Merriweather" w:hAnsi="Sylfaen" w:cstheme="majorHAnsi"/>
          <w:bCs/>
          <w:color w:val="000000" w:themeColor="text1"/>
        </w:rPr>
        <w:t>1</w:t>
      </w:r>
      <w:r w:rsidRPr="00067DCA">
        <w:rPr>
          <w:rFonts w:ascii="Sylfaen" w:eastAsia="Merriweather" w:hAnsi="Sylfaen" w:cstheme="majorHAnsi"/>
          <w:color w:val="000000" w:themeColor="text1"/>
        </w:rPr>
        <w:t xml:space="preserve"> (50%) აკადემიურმა პერსონალმა დააკმაყოფილა.</w:t>
      </w:r>
    </w:p>
    <w:p w14:paraId="5D435940" w14:textId="77777777" w:rsidR="00B5307A" w:rsidRPr="0050071E" w:rsidRDefault="00B5307A" w:rsidP="00B22051">
      <w:pPr>
        <w:spacing w:after="120" w:line="288" w:lineRule="auto"/>
        <w:rPr>
          <w:rFonts w:ascii="Sylfaen" w:eastAsia="Merriweather" w:hAnsi="Sylfaen" w:cstheme="majorHAnsi"/>
          <w:b/>
        </w:rPr>
      </w:pPr>
      <w:r w:rsidRPr="0050071E">
        <w:rPr>
          <w:rFonts w:ascii="Sylfaen" w:eastAsia="Merriweather" w:hAnsi="Sylfaen" w:cstheme="majorHAnsi"/>
          <w:b/>
          <w:noProof/>
        </w:rPr>
        <w:drawing>
          <wp:inline distT="0" distB="0" distL="0" distR="0" wp14:anchorId="0767ED14" wp14:editId="42EE5FF5">
            <wp:extent cx="5931535" cy="2759103"/>
            <wp:effectExtent l="0" t="0" r="12065"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1687BE" w14:textId="2B905D53" w:rsidR="00D055DF" w:rsidRDefault="00D055DF" w:rsidP="00B5307A">
      <w:pPr>
        <w:spacing w:after="120" w:line="288" w:lineRule="auto"/>
        <w:jc w:val="both"/>
        <w:rPr>
          <w:rFonts w:ascii="Sylfaen" w:eastAsia="Merriweather" w:hAnsi="Sylfaen" w:cstheme="majorHAnsi"/>
        </w:rPr>
      </w:pPr>
    </w:p>
    <w:p w14:paraId="5C590F52" w14:textId="5FAD9248" w:rsidR="00D055DF" w:rsidRDefault="00D055DF" w:rsidP="00B5307A">
      <w:pPr>
        <w:spacing w:after="120" w:line="288" w:lineRule="auto"/>
        <w:jc w:val="both"/>
        <w:rPr>
          <w:rFonts w:ascii="Sylfaen" w:eastAsia="Merriweather" w:hAnsi="Sylfaen" w:cstheme="majorHAnsi"/>
        </w:rPr>
      </w:pPr>
      <w:r w:rsidRPr="0050071E">
        <w:rPr>
          <w:rFonts w:ascii="Sylfaen" w:eastAsia="Merriweather" w:hAnsi="Sylfaen" w:cstheme="majorHAnsi"/>
          <w:b/>
          <w:noProof/>
        </w:rPr>
        <w:lastRenderedPageBreak/>
        <w:drawing>
          <wp:inline distT="0" distB="0" distL="0" distR="0" wp14:anchorId="20D1B7AA" wp14:editId="771301BB">
            <wp:extent cx="5931535" cy="2719346"/>
            <wp:effectExtent l="0" t="0" r="12065"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C3CF9A" w14:textId="31D01419" w:rsidR="00B5307A" w:rsidRPr="0050071E" w:rsidRDefault="0048628C" w:rsidP="00B5307A">
      <w:pPr>
        <w:spacing w:after="120" w:line="288" w:lineRule="auto"/>
        <w:jc w:val="both"/>
        <w:rPr>
          <w:rFonts w:ascii="Sylfaen" w:eastAsia="Merriweather" w:hAnsi="Sylfaen" w:cstheme="majorHAnsi"/>
        </w:rPr>
      </w:pPr>
      <w:r w:rsidRPr="0050071E">
        <w:rPr>
          <w:rFonts w:ascii="Sylfaen" w:eastAsia="Merriweather" w:hAnsi="Sylfaen" w:cstheme="majorHAnsi"/>
        </w:rPr>
        <w:t>202</w:t>
      </w:r>
      <w:r w:rsidR="00974BAE">
        <w:rPr>
          <w:rFonts w:ascii="Sylfaen" w:eastAsia="Merriweather" w:hAnsi="Sylfaen" w:cstheme="majorHAnsi"/>
        </w:rPr>
        <w:t>3</w:t>
      </w:r>
      <w:r w:rsidRPr="0050071E">
        <w:rPr>
          <w:rFonts w:ascii="Sylfaen" w:eastAsia="Merriweather" w:hAnsi="Sylfaen" w:cstheme="majorHAnsi"/>
        </w:rPr>
        <w:t>-202</w:t>
      </w:r>
      <w:r w:rsidR="00974BAE">
        <w:rPr>
          <w:rFonts w:ascii="Sylfaen" w:eastAsia="Merriweather" w:hAnsi="Sylfaen" w:cstheme="majorHAnsi"/>
        </w:rPr>
        <w:t>4</w:t>
      </w:r>
      <w:r w:rsidR="00B5307A" w:rsidRPr="0050071E">
        <w:rPr>
          <w:rFonts w:ascii="Sylfaen" w:eastAsia="Merriweather" w:hAnsi="Sylfaen" w:cstheme="majorHAnsi"/>
        </w:rPr>
        <w:t xml:space="preserve"> აკადემიური წლის განმავლობაში აკადემიური პერსონალის მიერ განხორციელებული იყო შემდეგი სამეცნიერო-კვლევითი აქტივობები:</w:t>
      </w:r>
    </w:p>
    <w:tbl>
      <w:tblPr>
        <w:tblStyle w:val="TableGrid"/>
        <w:tblW w:w="5000" w:type="pct"/>
        <w:tblLayout w:type="fixed"/>
        <w:tblLook w:val="0400" w:firstRow="0" w:lastRow="0" w:firstColumn="0" w:lastColumn="0" w:noHBand="0" w:noVBand="1"/>
      </w:tblPr>
      <w:tblGrid>
        <w:gridCol w:w="1583"/>
        <w:gridCol w:w="1494"/>
        <w:gridCol w:w="1530"/>
        <w:gridCol w:w="1176"/>
        <w:gridCol w:w="1606"/>
        <w:gridCol w:w="1346"/>
        <w:gridCol w:w="615"/>
      </w:tblGrid>
      <w:tr w:rsidR="00974BAE" w:rsidRPr="00974BAE" w14:paraId="26C33B7B" w14:textId="77777777" w:rsidTr="00AF55F4">
        <w:trPr>
          <w:trHeight w:val="764"/>
        </w:trPr>
        <w:tc>
          <w:tcPr>
            <w:tcW w:w="846" w:type="pct"/>
            <w:shd w:val="clear" w:color="auto" w:fill="F2F2F2" w:themeFill="background1" w:themeFillShade="F2"/>
          </w:tcPr>
          <w:p w14:paraId="2200419B" w14:textId="77777777" w:rsidR="00974BAE" w:rsidRPr="00974BAE" w:rsidRDefault="00974BAE" w:rsidP="00974BAE">
            <w:pPr>
              <w:spacing w:after="120"/>
              <w:ind w:right="-105"/>
              <w:rPr>
                <w:rFonts w:ascii="Sylfaen" w:eastAsia="Calibri" w:hAnsi="Sylfaen" w:cstheme="majorHAnsi"/>
                <w:b/>
                <w:color w:val="2F5496" w:themeColor="accent5" w:themeShade="BF"/>
                <w:sz w:val="18"/>
                <w:szCs w:val="18"/>
              </w:rPr>
            </w:pPr>
            <w:r w:rsidRPr="00974BAE">
              <w:rPr>
                <w:rFonts w:ascii="Sylfaen" w:eastAsia="Merriweather" w:hAnsi="Sylfaen" w:cstheme="majorHAnsi"/>
                <w:b/>
                <w:color w:val="2F5496" w:themeColor="accent5" w:themeShade="BF"/>
                <w:sz w:val="18"/>
                <w:szCs w:val="18"/>
              </w:rPr>
              <w:t>სამეცნიერო</w:t>
            </w:r>
            <w:r w:rsidRPr="00974BAE">
              <w:rPr>
                <w:rFonts w:ascii="Sylfaen" w:eastAsia="Calibri" w:hAnsi="Sylfaen" w:cstheme="majorHAnsi"/>
                <w:b/>
                <w:color w:val="2F5496" w:themeColor="accent5" w:themeShade="BF"/>
                <w:sz w:val="18"/>
                <w:szCs w:val="18"/>
              </w:rPr>
              <w:t>-</w:t>
            </w:r>
            <w:r w:rsidRPr="00974BAE">
              <w:rPr>
                <w:rFonts w:ascii="Sylfaen" w:eastAsia="Merriweather" w:hAnsi="Sylfaen" w:cstheme="majorHAnsi"/>
                <w:b/>
                <w:color w:val="2F5496" w:themeColor="accent5" w:themeShade="BF"/>
                <w:sz w:val="18"/>
                <w:szCs w:val="18"/>
              </w:rPr>
              <w:t>კვლევითი</w:t>
            </w:r>
            <w:r w:rsidRPr="00974BAE">
              <w:rPr>
                <w:rFonts w:ascii="Sylfaen" w:eastAsia="Calibri" w:hAnsi="Sylfaen" w:cstheme="majorHAnsi"/>
                <w:b/>
                <w:color w:val="2F5496" w:themeColor="accent5" w:themeShade="BF"/>
                <w:sz w:val="18"/>
                <w:szCs w:val="18"/>
              </w:rPr>
              <w:t xml:space="preserve"> </w:t>
            </w:r>
            <w:r w:rsidRPr="00974BAE">
              <w:rPr>
                <w:rFonts w:ascii="Sylfaen" w:eastAsia="Merriweather" w:hAnsi="Sylfaen" w:cstheme="majorHAnsi"/>
                <w:b/>
                <w:color w:val="2F5496" w:themeColor="accent5" w:themeShade="BF"/>
                <w:sz w:val="18"/>
                <w:szCs w:val="18"/>
              </w:rPr>
              <w:t>აქტივობები</w:t>
            </w:r>
          </w:p>
        </w:tc>
        <w:tc>
          <w:tcPr>
            <w:tcW w:w="799" w:type="pct"/>
            <w:shd w:val="clear" w:color="auto" w:fill="F2F2F2" w:themeFill="background1" w:themeFillShade="F2"/>
          </w:tcPr>
          <w:p w14:paraId="7EE1981E" w14:textId="03CD1A6A" w:rsidR="00974BAE" w:rsidRPr="00974BAE" w:rsidRDefault="00974BAE" w:rsidP="00974BAE">
            <w:pPr>
              <w:spacing w:after="120"/>
              <w:rPr>
                <w:rFonts w:ascii="Sylfaen" w:eastAsia="Calibri" w:hAnsi="Sylfaen" w:cstheme="majorHAnsi"/>
                <w:b/>
                <w:color w:val="2F5496" w:themeColor="accent5" w:themeShade="BF"/>
                <w:sz w:val="18"/>
                <w:szCs w:val="18"/>
              </w:rPr>
            </w:pPr>
            <w:r w:rsidRPr="00974BAE">
              <w:rPr>
                <w:rFonts w:ascii="Sylfaen" w:eastAsia="Merriweather" w:hAnsi="Sylfaen" w:cstheme="majorHAnsi"/>
                <w:b/>
                <w:color w:val="2F5496" w:themeColor="accent5" w:themeShade="BF"/>
                <w:sz w:val="18"/>
                <w:szCs w:val="18"/>
                <w:lang w:val="ka-GE"/>
              </w:rPr>
              <w:t xml:space="preserve">სამართლის, ჰუმანიტარულ და სოციალურ მეცნიერებათა ფაკულტეტი </w:t>
            </w:r>
          </w:p>
        </w:tc>
        <w:tc>
          <w:tcPr>
            <w:tcW w:w="818" w:type="pct"/>
            <w:shd w:val="clear" w:color="auto" w:fill="F2F2F2" w:themeFill="background1" w:themeFillShade="F2"/>
          </w:tcPr>
          <w:p w14:paraId="73388F1C" w14:textId="067CCEFE" w:rsidR="00974BAE" w:rsidRPr="00974BAE" w:rsidRDefault="00974BAE" w:rsidP="00974BAE">
            <w:pPr>
              <w:spacing w:after="120"/>
              <w:ind w:right="-105"/>
              <w:rPr>
                <w:rFonts w:ascii="Sylfaen" w:eastAsia="Merriweather" w:hAnsi="Sylfaen" w:cstheme="majorHAnsi"/>
                <w:b/>
                <w:color w:val="2F5496" w:themeColor="accent5" w:themeShade="BF"/>
                <w:sz w:val="18"/>
                <w:szCs w:val="18"/>
              </w:rPr>
            </w:pPr>
            <w:r w:rsidRPr="00974BAE">
              <w:rPr>
                <w:rFonts w:ascii="Sylfaen" w:eastAsia="Merriweather" w:hAnsi="Sylfaen" w:cstheme="majorHAnsi"/>
                <w:b/>
                <w:color w:val="2F5496" w:themeColor="accent5" w:themeShade="BF"/>
                <w:sz w:val="18"/>
                <w:szCs w:val="18"/>
              </w:rPr>
              <w:t>ბიზნესისა და ტექნოლოგიების ფაკულტეტი</w:t>
            </w:r>
          </w:p>
        </w:tc>
        <w:tc>
          <w:tcPr>
            <w:tcW w:w="629" w:type="pct"/>
            <w:shd w:val="clear" w:color="auto" w:fill="F2F2F2" w:themeFill="background1" w:themeFillShade="F2"/>
          </w:tcPr>
          <w:p w14:paraId="4978BD82" w14:textId="110B0563" w:rsidR="00974BAE" w:rsidRPr="00974BAE" w:rsidRDefault="00974BAE" w:rsidP="00AF55F4">
            <w:pPr>
              <w:spacing w:after="120"/>
              <w:ind w:right="-165"/>
              <w:rPr>
                <w:rFonts w:ascii="Sylfaen" w:eastAsia="Merriweather" w:hAnsi="Sylfaen" w:cstheme="majorHAnsi"/>
                <w:b/>
                <w:color w:val="2F5496" w:themeColor="accent5" w:themeShade="BF"/>
                <w:sz w:val="18"/>
                <w:szCs w:val="18"/>
                <w:lang w:val="ka-GE"/>
              </w:rPr>
            </w:pPr>
            <w:r w:rsidRPr="00974BAE">
              <w:rPr>
                <w:rFonts w:ascii="Sylfaen" w:eastAsia="Merriweather" w:hAnsi="Sylfaen" w:cstheme="majorHAnsi"/>
                <w:b/>
                <w:color w:val="2F5496" w:themeColor="accent5" w:themeShade="BF"/>
                <w:sz w:val="18"/>
                <w:szCs w:val="18"/>
              </w:rPr>
              <w:t>მედიცინის</w:t>
            </w:r>
            <w:r w:rsidRPr="00974BAE">
              <w:rPr>
                <w:rFonts w:ascii="Sylfaen" w:eastAsia="Calibri" w:hAnsi="Sylfaen" w:cstheme="majorHAnsi"/>
                <w:b/>
                <w:color w:val="2F5496" w:themeColor="accent5" w:themeShade="BF"/>
                <w:sz w:val="18"/>
                <w:szCs w:val="18"/>
              </w:rPr>
              <w:t xml:space="preserve"> </w:t>
            </w:r>
            <w:r w:rsidRPr="00974BAE">
              <w:rPr>
                <w:rFonts w:ascii="Sylfaen" w:eastAsia="Merriweather" w:hAnsi="Sylfaen" w:cstheme="majorHAnsi"/>
                <w:b/>
                <w:color w:val="2F5496" w:themeColor="accent5" w:themeShade="BF"/>
                <w:sz w:val="18"/>
                <w:szCs w:val="18"/>
              </w:rPr>
              <w:t>ფაკულტეტი</w:t>
            </w:r>
          </w:p>
        </w:tc>
        <w:tc>
          <w:tcPr>
            <w:tcW w:w="859" w:type="pct"/>
            <w:shd w:val="clear" w:color="auto" w:fill="F2F2F2" w:themeFill="background1" w:themeFillShade="F2"/>
          </w:tcPr>
          <w:p w14:paraId="2F95BBAC" w14:textId="74C19E09" w:rsidR="00974BAE" w:rsidRPr="00974BAE" w:rsidRDefault="00974BAE" w:rsidP="00974BAE">
            <w:pPr>
              <w:spacing w:after="120"/>
              <w:ind w:right="-131"/>
              <w:rPr>
                <w:rFonts w:ascii="Sylfaen" w:eastAsia="Merriweather" w:hAnsi="Sylfaen" w:cstheme="majorHAnsi"/>
                <w:b/>
                <w:color w:val="2F5496" w:themeColor="accent5" w:themeShade="BF"/>
                <w:sz w:val="18"/>
                <w:szCs w:val="18"/>
                <w:lang w:val="ka-GE"/>
              </w:rPr>
            </w:pPr>
            <w:r w:rsidRPr="00974BAE">
              <w:rPr>
                <w:rFonts w:ascii="Sylfaen" w:eastAsia="Merriweather" w:hAnsi="Sylfaen" w:cstheme="majorHAnsi"/>
                <w:b/>
                <w:color w:val="2F5496" w:themeColor="accent5" w:themeShade="BF"/>
                <w:sz w:val="18"/>
                <w:szCs w:val="18"/>
                <w:lang w:val="ka-GE"/>
              </w:rPr>
              <w:t>სტომატოლოგიის ფაკულტეტი</w:t>
            </w:r>
          </w:p>
        </w:tc>
        <w:tc>
          <w:tcPr>
            <w:tcW w:w="720" w:type="pct"/>
            <w:shd w:val="clear" w:color="auto" w:fill="F2F2F2" w:themeFill="background1" w:themeFillShade="F2"/>
          </w:tcPr>
          <w:p w14:paraId="1E4D8A3B" w14:textId="77777777" w:rsidR="00974BAE" w:rsidRPr="00974BAE" w:rsidRDefault="00974BAE" w:rsidP="00974BAE">
            <w:pPr>
              <w:spacing w:after="120"/>
              <w:ind w:right="-136"/>
              <w:rPr>
                <w:rFonts w:ascii="Sylfaen" w:eastAsia="Merriweather" w:hAnsi="Sylfaen" w:cstheme="majorHAnsi"/>
                <w:b/>
                <w:color w:val="2F5496" w:themeColor="accent5" w:themeShade="BF"/>
                <w:sz w:val="18"/>
                <w:szCs w:val="18"/>
              </w:rPr>
            </w:pPr>
            <w:r w:rsidRPr="00974BAE">
              <w:rPr>
                <w:rFonts w:ascii="Sylfaen" w:eastAsia="Merriweather" w:hAnsi="Sylfaen" w:cstheme="majorHAnsi"/>
                <w:b/>
                <w:color w:val="2F5496" w:themeColor="accent5" w:themeShade="BF"/>
                <w:sz w:val="18"/>
                <w:szCs w:val="18"/>
                <w:lang w:val="ka-GE"/>
              </w:rPr>
              <w:t xml:space="preserve">სავეტერინარო </w:t>
            </w:r>
            <w:r w:rsidRPr="00974BAE">
              <w:rPr>
                <w:rFonts w:ascii="Sylfaen" w:eastAsia="Merriweather" w:hAnsi="Sylfaen" w:cstheme="majorHAnsi"/>
                <w:b/>
                <w:color w:val="2F5496" w:themeColor="accent5" w:themeShade="BF"/>
                <w:sz w:val="18"/>
                <w:szCs w:val="18"/>
              </w:rPr>
              <w:t>მედიცინის</w:t>
            </w:r>
            <w:r w:rsidRPr="00974BAE">
              <w:rPr>
                <w:rFonts w:ascii="Sylfaen" w:eastAsia="Calibri" w:hAnsi="Sylfaen" w:cstheme="majorHAnsi"/>
                <w:b/>
                <w:color w:val="2F5496" w:themeColor="accent5" w:themeShade="BF"/>
                <w:sz w:val="18"/>
                <w:szCs w:val="18"/>
              </w:rPr>
              <w:t xml:space="preserve"> </w:t>
            </w:r>
            <w:r w:rsidRPr="00974BAE">
              <w:rPr>
                <w:rFonts w:ascii="Sylfaen" w:eastAsia="Merriweather" w:hAnsi="Sylfaen" w:cstheme="majorHAnsi"/>
                <w:b/>
                <w:color w:val="2F5496" w:themeColor="accent5" w:themeShade="BF"/>
                <w:sz w:val="18"/>
                <w:szCs w:val="18"/>
              </w:rPr>
              <w:t>ფაკულტეტი</w:t>
            </w:r>
          </w:p>
        </w:tc>
        <w:tc>
          <w:tcPr>
            <w:tcW w:w="329" w:type="pct"/>
            <w:shd w:val="clear" w:color="auto" w:fill="F2F2F2" w:themeFill="background1" w:themeFillShade="F2"/>
          </w:tcPr>
          <w:p w14:paraId="1FBCBD9F" w14:textId="77777777" w:rsidR="00974BAE" w:rsidRPr="00974BAE" w:rsidRDefault="00974BAE" w:rsidP="00974BAE">
            <w:pPr>
              <w:spacing w:after="120"/>
              <w:rPr>
                <w:rFonts w:ascii="Sylfaen" w:eastAsia="Merriweather" w:hAnsi="Sylfaen" w:cstheme="majorHAnsi"/>
                <w:b/>
                <w:color w:val="2F5496" w:themeColor="accent5" w:themeShade="BF"/>
                <w:sz w:val="18"/>
                <w:szCs w:val="18"/>
                <w:lang w:val="ka-GE"/>
              </w:rPr>
            </w:pPr>
            <w:r w:rsidRPr="00974BAE">
              <w:rPr>
                <w:rFonts w:ascii="Sylfaen" w:eastAsia="Merriweather" w:hAnsi="Sylfaen" w:cstheme="majorHAnsi"/>
                <w:b/>
                <w:color w:val="2F5496" w:themeColor="accent5" w:themeShade="BF"/>
                <w:sz w:val="18"/>
                <w:szCs w:val="18"/>
                <w:lang w:val="ka-GE"/>
              </w:rPr>
              <w:t>სულ</w:t>
            </w:r>
          </w:p>
        </w:tc>
      </w:tr>
      <w:tr w:rsidR="00974BAE" w:rsidRPr="00974BAE" w14:paraId="55EDE55F" w14:textId="77777777" w:rsidTr="00AF55F4">
        <w:tblPrEx>
          <w:tblLook w:val="04A0" w:firstRow="1" w:lastRow="0" w:firstColumn="1" w:lastColumn="0" w:noHBand="0" w:noVBand="1"/>
        </w:tblPrEx>
        <w:trPr>
          <w:trHeight w:val="576"/>
        </w:trPr>
        <w:tc>
          <w:tcPr>
            <w:tcW w:w="846" w:type="pct"/>
            <w:shd w:val="clear" w:color="auto" w:fill="auto"/>
          </w:tcPr>
          <w:p w14:paraId="2ACD926F"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სტატიები იმფაქთ-ფაქტორიან ჟურნალებში</w:t>
            </w:r>
          </w:p>
        </w:tc>
        <w:tc>
          <w:tcPr>
            <w:tcW w:w="799" w:type="pct"/>
            <w:shd w:val="clear" w:color="auto" w:fill="auto"/>
            <w:vAlign w:val="center"/>
          </w:tcPr>
          <w:p w14:paraId="2B77815F" w14:textId="6A05F1A8"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0</w:t>
            </w:r>
          </w:p>
        </w:tc>
        <w:tc>
          <w:tcPr>
            <w:tcW w:w="818" w:type="pct"/>
            <w:shd w:val="clear" w:color="auto" w:fill="auto"/>
            <w:vAlign w:val="center"/>
          </w:tcPr>
          <w:p w14:paraId="664BF66F" w14:textId="0114A09D"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4</w:t>
            </w:r>
          </w:p>
        </w:tc>
        <w:tc>
          <w:tcPr>
            <w:tcW w:w="629" w:type="pct"/>
            <w:shd w:val="clear" w:color="auto" w:fill="auto"/>
            <w:vAlign w:val="center"/>
          </w:tcPr>
          <w:p w14:paraId="1AFACA3E" w14:textId="0F624DB4"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8</w:t>
            </w:r>
          </w:p>
        </w:tc>
        <w:tc>
          <w:tcPr>
            <w:tcW w:w="859" w:type="pct"/>
            <w:shd w:val="clear" w:color="auto" w:fill="auto"/>
            <w:vAlign w:val="center"/>
          </w:tcPr>
          <w:p w14:paraId="22AAD335" w14:textId="494B9B61"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3</w:t>
            </w:r>
          </w:p>
        </w:tc>
        <w:tc>
          <w:tcPr>
            <w:tcW w:w="720" w:type="pct"/>
            <w:shd w:val="clear" w:color="auto" w:fill="auto"/>
            <w:vAlign w:val="center"/>
          </w:tcPr>
          <w:p w14:paraId="0E756CDA" w14:textId="7494A4ED"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1</w:t>
            </w:r>
          </w:p>
        </w:tc>
        <w:tc>
          <w:tcPr>
            <w:tcW w:w="329" w:type="pct"/>
            <w:shd w:val="clear" w:color="auto" w:fill="auto"/>
            <w:vAlign w:val="center"/>
          </w:tcPr>
          <w:p w14:paraId="49DD9D71" w14:textId="0588019A"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16</w:t>
            </w:r>
          </w:p>
        </w:tc>
      </w:tr>
      <w:tr w:rsidR="00974BAE" w:rsidRPr="00974BAE" w14:paraId="071CEFAD" w14:textId="77777777" w:rsidTr="00AF55F4">
        <w:tblPrEx>
          <w:tblLook w:val="04A0" w:firstRow="1" w:lastRow="0" w:firstColumn="1" w:lastColumn="0" w:noHBand="0" w:noVBand="1"/>
        </w:tblPrEx>
        <w:trPr>
          <w:trHeight w:val="576"/>
        </w:trPr>
        <w:tc>
          <w:tcPr>
            <w:tcW w:w="846" w:type="pct"/>
            <w:shd w:val="clear" w:color="auto" w:fill="auto"/>
          </w:tcPr>
          <w:p w14:paraId="228547E1" w14:textId="503B99FA"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სტატიების გამოქვეყნება Google Scholar-ის ჟურნალებში</w:t>
            </w:r>
          </w:p>
        </w:tc>
        <w:tc>
          <w:tcPr>
            <w:tcW w:w="799" w:type="pct"/>
            <w:shd w:val="clear" w:color="auto" w:fill="auto"/>
            <w:vAlign w:val="center"/>
          </w:tcPr>
          <w:p w14:paraId="6E233876" w14:textId="4DB21AD4"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12</w:t>
            </w:r>
          </w:p>
        </w:tc>
        <w:tc>
          <w:tcPr>
            <w:tcW w:w="818" w:type="pct"/>
            <w:shd w:val="clear" w:color="auto" w:fill="auto"/>
            <w:vAlign w:val="center"/>
          </w:tcPr>
          <w:p w14:paraId="4639A602" w14:textId="44BC2576"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16</w:t>
            </w:r>
          </w:p>
        </w:tc>
        <w:tc>
          <w:tcPr>
            <w:tcW w:w="629" w:type="pct"/>
            <w:shd w:val="clear" w:color="auto" w:fill="auto"/>
            <w:vAlign w:val="center"/>
          </w:tcPr>
          <w:p w14:paraId="45EA8214" w14:textId="00F5EFAC"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13</w:t>
            </w:r>
          </w:p>
        </w:tc>
        <w:tc>
          <w:tcPr>
            <w:tcW w:w="859" w:type="pct"/>
            <w:shd w:val="clear" w:color="auto" w:fill="auto"/>
            <w:vAlign w:val="center"/>
          </w:tcPr>
          <w:p w14:paraId="5839E9C5" w14:textId="75F837C1"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4</w:t>
            </w:r>
          </w:p>
        </w:tc>
        <w:tc>
          <w:tcPr>
            <w:tcW w:w="720" w:type="pct"/>
            <w:shd w:val="clear" w:color="auto" w:fill="auto"/>
            <w:vAlign w:val="center"/>
          </w:tcPr>
          <w:p w14:paraId="40CA21C7" w14:textId="4E7FCFA4"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5</w:t>
            </w:r>
          </w:p>
        </w:tc>
        <w:tc>
          <w:tcPr>
            <w:tcW w:w="329" w:type="pct"/>
            <w:shd w:val="clear" w:color="auto" w:fill="auto"/>
            <w:vAlign w:val="center"/>
          </w:tcPr>
          <w:p w14:paraId="257EA8C2" w14:textId="184D9495"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50</w:t>
            </w:r>
          </w:p>
        </w:tc>
      </w:tr>
      <w:tr w:rsidR="00974BAE" w:rsidRPr="00974BAE" w14:paraId="00CCC48C" w14:textId="77777777" w:rsidTr="00AF55F4">
        <w:tblPrEx>
          <w:tblLook w:val="04A0" w:firstRow="1" w:lastRow="0" w:firstColumn="1" w:lastColumn="0" w:noHBand="0" w:noVBand="1"/>
        </w:tblPrEx>
        <w:trPr>
          <w:trHeight w:val="576"/>
        </w:trPr>
        <w:tc>
          <w:tcPr>
            <w:tcW w:w="846" w:type="pct"/>
            <w:shd w:val="clear" w:color="auto" w:fill="auto"/>
          </w:tcPr>
          <w:p w14:paraId="7C23611D"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საერთაშორისო სამეცნიერო კონფერენციებში მონაწილეობა (მოხსენებით გამოსვლა)</w:t>
            </w:r>
          </w:p>
        </w:tc>
        <w:tc>
          <w:tcPr>
            <w:tcW w:w="799" w:type="pct"/>
            <w:shd w:val="clear" w:color="auto" w:fill="auto"/>
            <w:vAlign w:val="center"/>
          </w:tcPr>
          <w:p w14:paraId="7451883F" w14:textId="7349CEF9"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19</w:t>
            </w:r>
          </w:p>
        </w:tc>
        <w:tc>
          <w:tcPr>
            <w:tcW w:w="818" w:type="pct"/>
            <w:shd w:val="clear" w:color="auto" w:fill="auto"/>
            <w:vAlign w:val="center"/>
          </w:tcPr>
          <w:p w14:paraId="6CEEEC69" w14:textId="71962528"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34</w:t>
            </w:r>
          </w:p>
        </w:tc>
        <w:tc>
          <w:tcPr>
            <w:tcW w:w="629" w:type="pct"/>
            <w:shd w:val="clear" w:color="auto" w:fill="auto"/>
            <w:vAlign w:val="center"/>
          </w:tcPr>
          <w:p w14:paraId="51C36638" w14:textId="281C75BB"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36</w:t>
            </w:r>
          </w:p>
        </w:tc>
        <w:tc>
          <w:tcPr>
            <w:tcW w:w="859" w:type="pct"/>
            <w:shd w:val="clear" w:color="auto" w:fill="auto"/>
            <w:vAlign w:val="center"/>
          </w:tcPr>
          <w:p w14:paraId="76E4DCAF" w14:textId="66DD46B2"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2</w:t>
            </w:r>
          </w:p>
        </w:tc>
        <w:tc>
          <w:tcPr>
            <w:tcW w:w="720" w:type="pct"/>
            <w:shd w:val="clear" w:color="auto" w:fill="auto"/>
            <w:vAlign w:val="center"/>
          </w:tcPr>
          <w:p w14:paraId="44F312E5" w14:textId="51EE0A9B"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40</w:t>
            </w:r>
          </w:p>
        </w:tc>
        <w:tc>
          <w:tcPr>
            <w:tcW w:w="329" w:type="pct"/>
            <w:shd w:val="clear" w:color="auto" w:fill="auto"/>
            <w:vAlign w:val="center"/>
          </w:tcPr>
          <w:p w14:paraId="3C28B5A1" w14:textId="3419C463"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131</w:t>
            </w:r>
          </w:p>
        </w:tc>
      </w:tr>
      <w:tr w:rsidR="00974BAE" w:rsidRPr="00974BAE" w14:paraId="7865BCA3" w14:textId="77777777" w:rsidTr="00AF55F4">
        <w:tblPrEx>
          <w:tblLook w:val="04A0" w:firstRow="1" w:lastRow="0" w:firstColumn="1" w:lastColumn="0" w:noHBand="0" w:noVBand="1"/>
        </w:tblPrEx>
        <w:trPr>
          <w:trHeight w:val="576"/>
        </w:trPr>
        <w:tc>
          <w:tcPr>
            <w:tcW w:w="846" w:type="pct"/>
            <w:shd w:val="clear" w:color="auto" w:fill="auto"/>
          </w:tcPr>
          <w:p w14:paraId="4A9CE748"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საერთაშორისო სამეცნიერო კონფერენციებში მონაწილეობა (მოხსენების გარეშე)</w:t>
            </w:r>
          </w:p>
        </w:tc>
        <w:tc>
          <w:tcPr>
            <w:tcW w:w="799" w:type="pct"/>
            <w:shd w:val="clear" w:color="auto" w:fill="auto"/>
            <w:vAlign w:val="center"/>
          </w:tcPr>
          <w:p w14:paraId="00618662" w14:textId="5B8FC8E7"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1</w:t>
            </w:r>
          </w:p>
        </w:tc>
        <w:tc>
          <w:tcPr>
            <w:tcW w:w="818" w:type="pct"/>
            <w:shd w:val="clear" w:color="auto" w:fill="auto"/>
            <w:vAlign w:val="center"/>
          </w:tcPr>
          <w:p w14:paraId="343DCE6F" w14:textId="361B35F0"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2</w:t>
            </w:r>
          </w:p>
        </w:tc>
        <w:tc>
          <w:tcPr>
            <w:tcW w:w="629" w:type="pct"/>
            <w:shd w:val="clear" w:color="auto" w:fill="auto"/>
            <w:vAlign w:val="center"/>
          </w:tcPr>
          <w:p w14:paraId="26DE0294" w14:textId="4CF100DE"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2</w:t>
            </w:r>
          </w:p>
        </w:tc>
        <w:tc>
          <w:tcPr>
            <w:tcW w:w="859" w:type="pct"/>
            <w:shd w:val="clear" w:color="auto" w:fill="auto"/>
            <w:vAlign w:val="center"/>
          </w:tcPr>
          <w:p w14:paraId="386D18A5" w14:textId="54BB25D4"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1</w:t>
            </w:r>
          </w:p>
        </w:tc>
        <w:tc>
          <w:tcPr>
            <w:tcW w:w="720" w:type="pct"/>
            <w:shd w:val="clear" w:color="auto" w:fill="auto"/>
            <w:vAlign w:val="center"/>
          </w:tcPr>
          <w:p w14:paraId="4C5750E0" w14:textId="2AA72669"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5</w:t>
            </w:r>
          </w:p>
        </w:tc>
        <w:tc>
          <w:tcPr>
            <w:tcW w:w="329" w:type="pct"/>
            <w:shd w:val="clear" w:color="auto" w:fill="auto"/>
            <w:vAlign w:val="center"/>
          </w:tcPr>
          <w:p w14:paraId="4CC68EEB" w14:textId="69794F4D"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11</w:t>
            </w:r>
          </w:p>
        </w:tc>
      </w:tr>
      <w:tr w:rsidR="00974BAE" w:rsidRPr="00974BAE" w14:paraId="5F6BA2C9" w14:textId="77777777" w:rsidTr="00AF55F4">
        <w:tblPrEx>
          <w:tblLook w:val="04A0" w:firstRow="1" w:lastRow="0" w:firstColumn="1" w:lastColumn="0" w:noHBand="0" w:noVBand="1"/>
        </w:tblPrEx>
        <w:trPr>
          <w:trHeight w:val="576"/>
        </w:trPr>
        <w:tc>
          <w:tcPr>
            <w:tcW w:w="846" w:type="pct"/>
            <w:shd w:val="clear" w:color="auto" w:fill="auto"/>
          </w:tcPr>
          <w:p w14:paraId="7202AF4D"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 xml:space="preserve">ადგილობრივ სამეცნიერო კონფერენციებში მონაწილეობა </w:t>
            </w:r>
            <w:r w:rsidRPr="00974BAE">
              <w:rPr>
                <w:rFonts w:ascii="Sylfaen" w:eastAsia="Merriweather" w:hAnsi="Sylfaen" w:cstheme="majorHAnsi"/>
                <w:color w:val="000000" w:themeColor="text1"/>
                <w:sz w:val="18"/>
                <w:szCs w:val="18"/>
              </w:rPr>
              <w:lastRenderedPageBreak/>
              <w:t>(მოხსენებით გამოსვლა)</w:t>
            </w:r>
          </w:p>
        </w:tc>
        <w:tc>
          <w:tcPr>
            <w:tcW w:w="799" w:type="pct"/>
            <w:shd w:val="clear" w:color="auto" w:fill="auto"/>
            <w:vAlign w:val="center"/>
          </w:tcPr>
          <w:p w14:paraId="6C0C0100" w14:textId="6DE42FE9"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lastRenderedPageBreak/>
              <w:t>5</w:t>
            </w:r>
          </w:p>
        </w:tc>
        <w:tc>
          <w:tcPr>
            <w:tcW w:w="818" w:type="pct"/>
            <w:shd w:val="clear" w:color="auto" w:fill="auto"/>
            <w:vAlign w:val="center"/>
          </w:tcPr>
          <w:p w14:paraId="2A3BA48C" w14:textId="660EEFE8"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2</w:t>
            </w:r>
          </w:p>
        </w:tc>
        <w:tc>
          <w:tcPr>
            <w:tcW w:w="629" w:type="pct"/>
            <w:shd w:val="clear" w:color="auto" w:fill="auto"/>
            <w:vAlign w:val="center"/>
          </w:tcPr>
          <w:p w14:paraId="0ED1A11C" w14:textId="661697A2"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8</w:t>
            </w:r>
          </w:p>
        </w:tc>
        <w:tc>
          <w:tcPr>
            <w:tcW w:w="859" w:type="pct"/>
            <w:shd w:val="clear" w:color="auto" w:fill="auto"/>
            <w:vAlign w:val="center"/>
          </w:tcPr>
          <w:p w14:paraId="238F49B9" w14:textId="0BC40177"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1</w:t>
            </w:r>
          </w:p>
        </w:tc>
        <w:tc>
          <w:tcPr>
            <w:tcW w:w="720" w:type="pct"/>
            <w:shd w:val="clear" w:color="auto" w:fill="auto"/>
            <w:vAlign w:val="center"/>
          </w:tcPr>
          <w:p w14:paraId="4B0C0743" w14:textId="7978DD03"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277F7301" w14:textId="2CC3B16E"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16</w:t>
            </w:r>
          </w:p>
        </w:tc>
      </w:tr>
      <w:tr w:rsidR="00974BAE" w:rsidRPr="00974BAE" w14:paraId="53D2F142" w14:textId="77777777" w:rsidTr="00AF55F4">
        <w:tblPrEx>
          <w:tblLook w:val="04A0" w:firstRow="1" w:lastRow="0" w:firstColumn="1" w:lastColumn="0" w:noHBand="0" w:noVBand="1"/>
        </w:tblPrEx>
        <w:trPr>
          <w:trHeight w:val="576"/>
        </w:trPr>
        <w:tc>
          <w:tcPr>
            <w:tcW w:w="846" w:type="pct"/>
            <w:shd w:val="clear" w:color="auto" w:fill="auto"/>
          </w:tcPr>
          <w:p w14:paraId="3F50E66A"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ადგილობრივ სამეცნიერო კონფერენციებში მონაწილეობა (მოხსენების გარეშე)</w:t>
            </w:r>
          </w:p>
        </w:tc>
        <w:tc>
          <w:tcPr>
            <w:tcW w:w="799" w:type="pct"/>
            <w:shd w:val="clear" w:color="auto" w:fill="auto"/>
            <w:vAlign w:val="center"/>
          </w:tcPr>
          <w:p w14:paraId="1DA451D8" w14:textId="6A7A8DD1"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0</w:t>
            </w:r>
          </w:p>
        </w:tc>
        <w:tc>
          <w:tcPr>
            <w:tcW w:w="818" w:type="pct"/>
            <w:shd w:val="clear" w:color="auto" w:fill="auto"/>
            <w:vAlign w:val="center"/>
          </w:tcPr>
          <w:p w14:paraId="0672E7FE" w14:textId="7A9F885A"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0</w:t>
            </w:r>
          </w:p>
        </w:tc>
        <w:tc>
          <w:tcPr>
            <w:tcW w:w="629" w:type="pct"/>
            <w:shd w:val="clear" w:color="auto" w:fill="auto"/>
            <w:vAlign w:val="center"/>
          </w:tcPr>
          <w:p w14:paraId="7B3C23A0" w14:textId="553EE772"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43E47D12" w14:textId="6941D8E7"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2F9EFED2" w14:textId="1E2B039E"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01A28B9F" w14:textId="733674E0"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0</w:t>
            </w:r>
          </w:p>
        </w:tc>
      </w:tr>
      <w:tr w:rsidR="00974BAE" w:rsidRPr="00974BAE" w14:paraId="019FC06A" w14:textId="77777777" w:rsidTr="00AF55F4">
        <w:tblPrEx>
          <w:tblLook w:val="04A0" w:firstRow="1" w:lastRow="0" w:firstColumn="1" w:lastColumn="0" w:noHBand="0" w:noVBand="1"/>
        </w:tblPrEx>
        <w:trPr>
          <w:trHeight w:val="576"/>
        </w:trPr>
        <w:tc>
          <w:tcPr>
            <w:tcW w:w="846" w:type="pct"/>
            <w:shd w:val="clear" w:color="auto" w:fill="auto"/>
          </w:tcPr>
          <w:p w14:paraId="5E7E480B"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დაფინანსებული საგრანტო კვლევითი პროექტის ხელმძღვანელობა</w:t>
            </w:r>
          </w:p>
        </w:tc>
        <w:tc>
          <w:tcPr>
            <w:tcW w:w="799" w:type="pct"/>
            <w:shd w:val="clear" w:color="auto" w:fill="auto"/>
            <w:vAlign w:val="center"/>
          </w:tcPr>
          <w:p w14:paraId="2D9EB5D9" w14:textId="0B2EA339"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5</w:t>
            </w:r>
          </w:p>
        </w:tc>
        <w:tc>
          <w:tcPr>
            <w:tcW w:w="818" w:type="pct"/>
            <w:shd w:val="clear" w:color="auto" w:fill="auto"/>
            <w:vAlign w:val="center"/>
          </w:tcPr>
          <w:p w14:paraId="41520450" w14:textId="17388046"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1</w:t>
            </w:r>
          </w:p>
        </w:tc>
        <w:tc>
          <w:tcPr>
            <w:tcW w:w="629" w:type="pct"/>
            <w:shd w:val="clear" w:color="auto" w:fill="auto"/>
            <w:vAlign w:val="center"/>
          </w:tcPr>
          <w:p w14:paraId="36AA982E" w14:textId="6D9DCA9A"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5</w:t>
            </w:r>
          </w:p>
        </w:tc>
        <w:tc>
          <w:tcPr>
            <w:tcW w:w="859" w:type="pct"/>
            <w:shd w:val="clear" w:color="auto" w:fill="auto"/>
            <w:vAlign w:val="center"/>
          </w:tcPr>
          <w:p w14:paraId="3CB3163B" w14:textId="59727998"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3D68AB74" w14:textId="17AF9B9B"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3</w:t>
            </w:r>
          </w:p>
        </w:tc>
        <w:tc>
          <w:tcPr>
            <w:tcW w:w="329" w:type="pct"/>
            <w:shd w:val="clear" w:color="auto" w:fill="auto"/>
            <w:vAlign w:val="center"/>
          </w:tcPr>
          <w:p w14:paraId="738648B2" w14:textId="46F1458D"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14</w:t>
            </w:r>
          </w:p>
        </w:tc>
      </w:tr>
      <w:tr w:rsidR="00974BAE" w:rsidRPr="00974BAE" w14:paraId="79039C76" w14:textId="77777777" w:rsidTr="00AF55F4">
        <w:tblPrEx>
          <w:tblLook w:val="04A0" w:firstRow="1" w:lastRow="0" w:firstColumn="1" w:lastColumn="0" w:noHBand="0" w:noVBand="1"/>
        </w:tblPrEx>
        <w:trPr>
          <w:trHeight w:val="576"/>
        </w:trPr>
        <w:tc>
          <w:tcPr>
            <w:tcW w:w="846" w:type="pct"/>
            <w:shd w:val="clear" w:color="auto" w:fill="auto"/>
          </w:tcPr>
          <w:p w14:paraId="68A55DC6"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დაფინანსებულ საგრანტო კვლევით პროექტში მონაწილეობა (ძირითადი პერსონალი)</w:t>
            </w:r>
          </w:p>
        </w:tc>
        <w:tc>
          <w:tcPr>
            <w:tcW w:w="799" w:type="pct"/>
            <w:shd w:val="clear" w:color="auto" w:fill="auto"/>
            <w:vAlign w:val="center"/>
          </w:tcPr>
          <w:p w14:paraId="2B0B68C6" w14:textId="31060D90"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4</w:t>
            </w:r>
          </w:p>
        </w:tc>
        <w:tc>
          <w:tcPr>
            <w:tcW w:w="818" w:type="pct"/>
            <w:shd w:val="clear" w:color="auto" w:fill="auto"/>
            <w:vAlign w:val="center"/>
          </w:tcPr>
          <w:p w14:paraId="75553CEC" w14:textId="504310E6"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1</w:t>
            </w:r>
          </w:p>
        </w:tc>
        <w:tc>
          <w:tcPr>
            <w:tcW w:w="629" w:type="pct"/>
            <w:shd w:val="clear" w:color="auto" w:fill="auto"/>
            <w:vAlign w:val="center"/>
          </w:tcPr>
          <w:p w14:paraId="26AB2563" w14:textId="37EC1B40"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8</w:t>
            </w:r>
          </w:p>
        </w:tc>
        <w:tc>
          <w:tcPr>
            <w:tcW w:w="859" w:type="pct"/>
            <w:shd w:val="clear" w:color="auto" w:fill="auto"/>
            <w:vAlign w:val="center"/>
          </w:tcPr>
          <w:p w14:paraId="6FBF2BD3" w14:textId="77DE3BF7"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14012AD3" w14:textId="23AF6B24"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1</w:t>
            </w:r>
          </w:p>
        </w:tc>
        <w:tc>
          <w:tcPr>
            <w:tcW w:w="329" w:type="pct"/>
            <w:shd w:val="clear" w:color="auto" w:fill="auto"/>
            <w:vAlign w:val="center"/>
          </w:tcPr>
          <w:p w14:paraId="0BD4AD28" w14:textId="1BAE1A06"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14</w:t>
            </w:r>
          </w:p>
        </w:tc>
      </w:tr>
      <w:tr w:rsidR="00974BAE" w:rsidRPr="00974BAE" w14:paraId="3AAAF6CD" w14:textId="77777777" w:rsidTr="00AF55F4">
        <w:tblPrEx>
          <w:tblLook w:val="04A0" w:firstRow="1" w:lastRow="0" w:firstColumn="1" w:lastColumn="0" w:noHBand="0" w:noVBand="1"/>
        </w:tblPrEx>
        <w:trPr>
          <w:trHeight w:val="332"/>
        </w:trPr>
        <w:tc>
          <w:tcPr>
            <w:tcW w:w="846" w:type="pct"/>
            <w:shd w:val="clear" w:color="auto" w:fill="auto"/>
          </w:tcPr>
          <w:p w14:paraId="1A965F45"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გამოგონება/პატენტი</w:t>
            </w:r>
          </w:p>
        </w:tc>
        <w:tc>
          <w:tcPr>
            <w:tcW w:w="799" w:type="pct"/>
            <w:shd w:val="clear" w:color="auto" w:fill="auto"/>
            <w:vAlign w:val="center"/>
          </w:tcPr>
          <w:p w14:paraId="15D18C0C" w14:textId="012918C6"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0</w:t>
            </w:r>
          </w:p>
        </w:tc>
        <w:tc>
          <w:tcPr>
            <w:tcW w:w="818" w:type="pct"/>
            <w:shd w:val="clear" w:color="auto" w:fill="auto"/>
            <w:vAlign w:val="center"/>
          </w:tcPr>
          <w:p w14:paraId="78E5DA96" w14:textId="20A80713"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0</w:t>
            </w:r>
          </w:p>
        </w:tc>
        <w:tc>
          <w:tcPr>
            <w:tcW w:w="629" w:type="pct"/>
            <w:shd w:val="clear" w:color="auto" w:fill="auto"/>
            <w:vAlign w:val="center"/>
          </w:tcPr>
          <w:p w14:paraId="5E9B1666" w14:textId="69241EA5"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22F661C2" w14:textId="29B894DE"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61110832" w14:textId="2933E09E"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65745342" w14:textId="463CCA51"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0</w:t>
            </w:r>
          </w:p>
        </w:tc>
      </w:tr>
      <w:tr w:rsidR="00974BAE" w:rsidRPr="00974BAE" w14:paraId="10793599" w14:textId="77777777" w:rsidTr="00AF55F4">
        <w:tblPrEx>
          <w:tblLook w:val="04A0" w:firstRow="1" w:lastRow="0" w:firstColumn="1" w:lastColumn="0" w:noHBand="0" w:noVBand="1"/>
        </w:tblPrEx>
        <w:trPr>
          <w:trHeight w:val="576"/>
        </w:trPr>
        <w:tc>
          <w:tcPr>
            <w:tcW w:w="846" w:type="pct"/>
            <w:shd w:val="clear" w:color="auto" w:fill="auto"/>
          </w:tcPr>
          <w:p w14:paraId="4BCAD88F"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მონოგრაფიის/სახელმძღვანელოს საზღვარგარეთ გამოშვება</w:t>
            </w:r>
          </w:p>
        </w:tc>
        <w:tc>
          <w:tcPr>
            <w:tcW w:w="799" w:type="pct"/>
            <w:shd w:val="clear" w:color="auto" w:fill="auto"/>
            <w:vAlign w:val="center"/>
          </w:tcPr>
          <w:p w14:paraId="3FE2C7BB" w14:textId="252A52C1"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0</w:t>
            </w:r>
          </w:p>
        </w:tc>
        <w:tc>
          <w:tcPr>
            <w:tcW w:w="818" w:type="pct"/>
            <w:shd w:val="clear" w:color="auto" w:fill="auto"/>
            <w:vAlign w:val="center"/>
          </w:tcPr>
          <w:p w14:paraId="7E68E7A7" w14:textId="63B57AF8"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0</w:t>
            </w:r>
          </w:p>
        </w:tc>
        <w:tc>
          <w:tcPr>
            <w:tcW w:w="629" w:type="pct"/>
            <w:shd w:val="clear" w:color="auto" w:fill="auto"/>
            <w:vAlign w:val="center"/>
          </w:tcPr>
          <w:p w14:paraId="551F0436" w14:textId="443B7986"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1</w:t>
            </w:r>
          </w:p>
        </w:tc>
        <w:tc>
          <w:tcPr>
            <w:tcW w:w="859" w:type="pct"/>
            <w:shd w:val="clear" w:color="auto" w:fill="auto"/>
            <w:vAlign w:val="center"/>
          </w:tcPr>
          <w:p w14:paraId="7A152C58" w14:textId="38B1E611"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19531CE3" w14:textId="1BD3F298"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2488001E" w14:textId="2D0E7195"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1</w:t>
            </w:r>
          </w:p>
        </w:tc>
      </w:tr>
      <w:tr w:rsidR="00974BAE" w:rsidRPr="00974BAE" w14:paraId="18F8FA15" w14:textId="77777777" w:rsidTr="00AF55F4">
        <w:tblPrEx>
          <w:tblLook w:val="04A0" w:firstRow="1" w:lastRow="0" w:firstColumn="1" w:lastColumn="0" w:noHBand="0" w:noVBand="1"/>
        </w:tblPrEx>
        <w:trPr>
          <w:trHeight w:val="576"/>
        </w:trPr>
        <w:tc>
          <w:tcPr>
            <w:tcW w:w="846" w:type="pct"/>
            <w:shd w:val="clear" w:color="auto" w:fill="auto"/>
          </w:tcPr>
          <w:p w14:paraId="1509F8FD"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მონოგრაფიის / სახელმძღვანელოს გამოშვება</w:t>
            </w:r>
          </w:p>
        </w:tc>
        <w:tc>
          <w:tcPr>
            <w:tcW w:w="799" w:type="pct"/>
            <w:shd w:val="clear" w:color="auto" w:fill="auto"/>
            <w:vAlign w:val="center"/>
          </w:tcPr>
          <w:p w14:paraId="3AA1C38C" w14:textId="1E283C18"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10</w:t>
            </w:r>
          </w:p>
        </w:tc>
        <w:tc>
          <w:tcPr>
            <w:tcW w:w="818" w:type="pct"/>
            <w:shd w:val="clear" w:color="auto" w:fill="auto"/>
            <w:vAlign w:val="center"/>
          </w:tcPr>
          <w:p w14:paraId="29186658" w14:textId="08962BD4"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6</w:t>
            </w:r>
          </w:p>
        </w:tc>
        <w:tc>
          <w:tcPr>
            <w:tcW w:w="629" w:type="pct"/>
            <w:shd w:val="clear" w:color="auto" w:fill="auto"/>
            <w:vAlign w:val="center"/>
          </w:tcPr>
          <w:p w14:paraId="47DBE800" w14:textId="041C25F5"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6AD7B031" w14:textId="46E8D57C"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6F8F3BF0" w14:textId="6D52D9B3"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1</w:t>
            </w:r>
          </w:p>
        </w:tc>
        <w:tc>
          <w:tcPr>
            <w:tcW w:w="329" w:type="pct"/>
            <w:shd w:val="clear" w:color="auto" w:fill="auto"/>
            <w:vAlign w:val="center"/>
          </w:tcPr>
          <w:p w14:paraId="64FB5501" w14:textId="1E769833"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17</w:t>
            </w:r>
          </w:p>
        </w:tc>
      </w:tr>
      <w:tr w:rsidR="00974BAE" w:rsidRPr="00974BAE" w14:paraId="6208799A" w14:textId="77777777" w:rsidTr="00AF55F4">
        <w:tblPrEx>
          <w:tblLook w:val="04A0" w:firstRow="1" w:lastRow="0" w:firstColumn="1" w:lastColumn="0" w:noHBand="0" w:noVBand="1"/>
        </w:tblPrEx>
        <w:trPr>
          <w:trHeight w:val="576"/>
        </w:trPr>
        <w:tc>
          <w:tcPr>
            <w:tcW w:w="846" w:type="pct"/>
            <w:shd w:val="clear" w:color="auto" w:fill="auto"/>
          </w:tcPr>
          <w:p w14:paraId="229EAEA1"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პირველ პუნქტში მითითებული სამეცნიერო ჟურნალის რედაქტორობა</w:t>
            </w:r>
          </w:p>
        </w:tc>
        <w:tc>
          <w:tcPr>
            <w:tcW w:w="799" w:type="pct"/>
            <w:shd w:val="clear" w:color="auto" w:fill="auto"/>
            <w:vAlign w:val="center"/>
          </w:tcPr>
          <w:p w14:paraId="3C9E1667" w14:textId="46B98CDB"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0</w:t>
            </w:r>
          </w:p>
        </w:tc>
        <w:tc>
          <w:tcPr>
            <w:tcW w:w="818" w:type="pct"/>
            <w:shd w:val="clear" w:color="auto" w:fill="auto"/>
            <w:vAlign w:val="center"/>
          </w:tcPr>
          <w:p w14:paraId="2F457637" w14:textId="575D8D77"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0</w:t>
            </w:r>
          </w:p>
        </w:tc>
        <w:tc>
          <w:tcPr>
            <w:tcW w:w="629" w:type="pct"/>
            <w:shd w:val="clear" w:color="auto" w:fill="auto"/>
            <w:vAlign w:val="center"/>
          </w:tcPr>
          <w:p w14:paraId="33ABD60A" w14:textId="3B08FB40"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17CE44F0" w14:textId="629BAB1A"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5F3764A8" w14:textId="08FFF105"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6B1D6715" w14:textId="5DCE07DC"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0</w:t>
            </w:r>
          </w:p>
        </w:tc>
      </w:tr>
      <w:tr w:rsidR="00974BAE" w:rsidRPr="00974BAE" w14:paraId="6C44D012" w14:textId="77777777" w:rsidTr="00AF55F4">
        <w:tblPrEx>
          <w:tblLook w:val="04A0" w:firstRow="1" w:lastRow="0" w:firstColumn="1" w:lastColumn="0" w:noHBand="0" w:noVBand="1"/>
        </w:tblPrEx>
        <w:trPr>
          <w:trHeight w:val="576"/>
        </w:trPr>
        <w:tc>
          <w:tcPr>
            <w:tcW w:w="846" w:type="pct"/>
            <w:shd w:val="clear" w:color="auto" w:fill="auto"/>
          </w:tcPr>
          <w:p w14:paraId="7A2DF537"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პირველ პუნქტში მითითებული სამეცნიერო ჟურნალის რეცენზენტობა</w:t>
            </w:r>
          </w:p>
        </w:tc>
        <w:tc>
          <w:tcPr>
            <w:tcW w:w="799" w:type="pct"/>
            <w:shd w:val="clear" w:color="auto" w:fill="auto"/>
            <w:vAlign w:val="center"/>
          </w:tcPr>
          <w:p w14:paraId="50252AE0" w14:textId="441061DB"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1</w:t>
            </w:r>
          </w:p>
        </w:tc>
        <w:tc>
          <w:tcPr>
            <w:tcW w:w="818" w:type="pct"/>
            <w:shd w:val="clear" w:color="auto" w:fill="auto"/>
            <w:vAlign w:val="center"/>
          </w:tcPr>
          <w:p w14:paraId="7E2761AA" w14:textId="4386EDB8"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2</w:t>
            </w:r>
          </w:p>
        </w:tc>
        <w:tc>
          <w:tcPr>
            <w:tcW w:w="629" w:type="pct"/>
            <w:shd w:val="clear" w:color="auto" w:fill="auto"/>
            <w:vAlign w:val="center"/>
          </w:tcPr>
          <w:p w14:paraId="2785E4E0" w14:textId="2A5A798C"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3CEAC2CB" w14:textId="6BF5B132"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153FC369" w14:textId="4B9BB3FD"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4A384891" w14:textId="2F54CF3F"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3</w:t>
            </w:r>
          </w:p>
        </w:tc>
      </w:tr>
      <w:tr w:rsidR="00974BAE" w:rsidRPr="00974BAE" w14:paraId="3B1170D2" w14:textId="77777777" w:rsidTr="00AF55F4">
        <w:tblPrEx>
          <w:tblLook w:val="04A0" w:firstRow="1" w:lastRow="0" w:firstColumn="1" w:lastColumn="0" w:noHBand="0" w:noVBand="1"/>
        </w:tblPrEx>
        <w:trPr>
          <w:trHeight w:val="576"/>
        </w:trPr>
        <w:tc>
          <w:tcPr>
            <w:tcW w:w="846" w:type="pct"/>
            <w:shd w:val="clear" w:color="auto" w:fill="auto"/>
          </w:tcPr>
          <w:p w14:paraId="26EF23DF"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Google Scholar-ის ჟურნალის რედაქტორობა</w:t>
            </w:r>
          </w:p>
        </w:tc>
        <w:tc>
          <w:tcPr>
            <w:tcW w:w="799" w:type="pct"/>
            <w:shd w:val="clear" w:color="auto" w:fill="auto"/>
            <w:vAlign w:val="center"/>
          </w:tcPr>
          <w:p w14:paraId="3F3FFA0E" w14:textId="639F71A9"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3</w:t>
            </w:r>
          </w:p>
        </w:tc>
        <w:tc>
          <w:tcPr>
            <w:tcW w:w="818" w:type="pct"/>
            <w:shd w:val="clear" w:color="auto" w:fill="auto"/>
            <w:vAlign w:val="center"/>
          </w:tcPr>
          <w:p w14:paraId="295F9315" w14:textId="76D84F10"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1</w:t>
            </w:r>
          </w:p>
        </w:tc>
        <w:tc>
          <w:tcPr>
            <w:tcW w:w="629" w:type="pct"/>
            <w:shd w:val="clear" w:color="auto" w:fill="auto"/>
            <w:vAlign w:val="center"/>
          </w:tcPr>
          <w:p w14:paraId="59345616" w14:textId="635DFD84"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1468AEF9" w14:textId="27D38F97"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0F0D4FAA" w14:textId="7A385723"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0CB5F1FF" w14:textId="5E73DE43"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4</w:t>
            </w:r>
          </w:p>
        </w:tc>
      </w:tr>
      <w:tr w:rsidR="00974BAE" w:rsidRPr="00974BAE" w14:paraId="3C912D1B" w14:textId="77777777" w:rsidTr="00AF55F4">
        <w:tblPrEx>
          <w:tblLook w:val="04A0" w:firstRow="1" w:lastRow="0" w:firstColumn="1" w:lastColumn="0" w:noHBand="0" w:noVBand="1"/>
        </w:tblPrEx>
        <w:trPr>
          <w:trHeight w:val="576"/>
        </w:trPr>
        <w:tc>
          <w:tcPr>
            <w:tcW w:w="846" w:type="pct"/>
            <w:shd w:val="clear" w:color="auto" w:fill="auto"/>
          </w:tcPr>
          <w:p w14:paraId="2721F012"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Google Scholar-ის ჟურნალის რეცენზენტობა</w:t>
            </w:r>
          </w:p>
        </w:tc>
        <w:tc>
          <w:tcPr>
            <w:tcW w:w="799" w:type="pct"/>
            <w:shd w:val="clear" w:color="auto" w:fill="auto"/>
            <w:vAlign w:val="center"/>
          </w:tcPr>
          <w:p w14:paraId="5C03BCD4" w14:textId="1E22969F"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1</w:t>
            </w:r>
          </w:p>
        </w:tc>
        <w:tc>
          <w:tcPr>
            <w:tcW w:w="818" w:type="pct"/>
            <w:shd w:val="clear" w:color="auto" w:fill="auto"/>
            <w:vAlign w:val="center"/>
          </w:tcPr>
          <w:p w14:paraId="075A06C8" w14:textId="2FF902EA"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3</w:t>
            </w:r>
          </w:p>
        </w:tc>
        <w:tc>
          <w:tcPr>
            <w:tcW w:w="629" w:type="pct"/>
            <w:shd w:val="clear" w:color="auto" w:fill="auto"/>
            <w:vAlign w:val="center"/>
          </w:tcPr>
          <w:p w14:paraId="2F8A981E" w14:textId="7EF1AAD6"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166FE623" w14:textId="1833E029"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5DDC8D60" w14:textId="192B47A9"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712892B5" w14:textId="2C68CBCD"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4</w:t>
            </w:r>
          </w:p>
        </w:tc>
      </w:tr>
      <w:tr w:rsidR="00974BAE" w:rsidRPr="00974BAE" w14:paraId="0A33BA4F" w14:textId="77777777" w:rsidTr="00AF55F4">
        <w:tblPrEx>
          <w:tblLook w:val="04A0" w:firstRow="1" w:lastRow="0" w:firstColumn="1" w:lastColumn="0" w:noHBand="0" w:noVBand="1"/>
        </w:tblPrEx>
        <w:trPr>
          <w:trHeight w:val="576"/>
        </w:trPr>
        <w:tc>
          <w:tcPr>
            <w:tcW w:w="846" w:type="pct"/>
            <w:shd w:val="clear" w:color="auto" w:fill="auto"/>
          </w:tcPr>
          <w:p w14:paraId="287C2852"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 xml:space="preserve">საერთაშორისო სამეცნიერო კონფერენციის </w:t>
            </w:r>
            <w:r w:rsidRPr="00974BAE">
              <w:rPr>
                <w:rFonts w:ascii="Sylfaen" w:eastAsia="Merriweather" w:hAnsi="Sylfaen" w:cstheme="majorHAnsi"/>
                <w:color w:val="000000" w:themeColor="text1"/>
                <w:sz w:val="18"/>
                <w:szCs w:val="18"/>
              </w:rPr>
              <w:lastRenderedPageBreak/>
              <w:t>სამეცნიერო კომიტეტის წევრობა</w:t>
            </w:r>
          </w:p>
        </w:tc>
        <w:tc>
          <w:tcPr>
            <w:tcW w:w="799" w:type="pct"/>
            <w:shd w:val="clear" w:color="auto" w:fill="auto"/>
            <w:vAlign w:val="center"/>
          </w:tcPr>
          <w:p w14:paraId="3E239E84" w14:textId="4B5F5429"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lastRenderedPageBreak/>
              <w:t>0</w:t>
            </w:r>
          </w:p>
        </w:tc>
        <w:tc>
          <w:tcPr>
            <w:tcW w:w="818" w:type="pct"/>
            <w:shd w:val="clear" w:color="auto" w:fill="auto"/>
            <w:vAlign w:val="center"/>
          </w:tcPr>
          <w:p w14:paraId="029F19E7" w14:textId="232C76D2"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0</w:t>
            </w:r>
          </w:p>
        </w:tc>
        <w:tc>
          <w:tcPr>
            <w:tcW w:w="629" w:type="pct"/>
            <w:shd w:val="clear" w:color="auto" w:fill="auto"/>
            <w:vAlign w:val="center"/>
          </w:tcPr>
          <w:p w14:paraId="10534290" w14:textId="7BD72C87"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30</w:t>
            </w:r>
          </w:p>
        </w:tc>
        <w:tc>
          <w:tcPr>
            <w:tcW w:w="859" w:type="pct"/>
            <w:shd w:val="clear" w:color="auto" w:fill="auto"/>
            <w:vAlign w:val="center"/>
          </w:tcPr>
          <w:p w14:paraId="778507CA" w14:textId="08D439DF"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4588C86B" w14:textId="50BCD92E"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9</w:t>
            </w:r>
          </w:p>
        </w:tc>
        <w:tc>
          <w:tcPr>
            <w:tcW w:w="329" w:type="pct"/>
            <w:shd w:val="clear" w:color="auto" w:fill="auto"/>
            <w:vAlign w:val="center"/>
          </w:tcPr>
          <w:p w14:paraId="2B7D8A69" w14:textId="77E4AA40"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39</w:t>
            </w:r>
          </w:p>
        </w:tc>
      </w:tr>
      <w:tr w:rsidR="00974BAE" w:rsidRPr="00974BAE" w14:paraId="7DCC04A4" w14:textId="77777777" w:rsidTr="00AF55F4">
        <w:tblPrEx>
          <w:tblLook w:val="04A0" w:firstRow="1" w:lastRow="0" w:firstColumn="1" w:lastColumn="0" w:noHBand="0" w:noVBand="1"/>
        </w:tblPrEx>
        <w:trPr>
          <w:trHeight w:val="576"/>
        </w:trPr>
        <w:tc>
          <w:tcPr>
            <w:tcW w:w="846" w:type="pct"/>
            <w:shd w:val="clear" w:color="auto" w:fill="auto"/>
          </w:tcPr>
          <w:p w14:paraId="7D7F2C35"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ადგილობრივი სამეცნიერო კონფერენციის სამეცნიერო კომიტეტის წევრობა</w:t>
            </w:r>
          </w:p>
        </w:tc>
        <w:tc>
          <w:tcPr>
            <w:tcW w:w="799" w:type="pct"/>
            <w:shd w:val="clear" w:color="auto" w:fill="auto"/>
            <w:vAlign w:val="center"/>
          </w:tcPr>
          <w:p w14:paraId="12CFE059" w14:textId="1A6452B6"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0</w:t>
            </w:r>
          </w:p>
        </w:tc>
        <w:tc>
          <w:tcPr>
            <w:tcW w:w="818" w:type="pct"/>
            <w:shd w:val="clear" w:color="auto" w:fill="auto"/>
            <w:vAlign w:val="center"/>
          </w:tcPr>
          <w:p w14:paraId="2B8FAF6E" w14:textId="15C5D488"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0</w:t>
            </w:r>
          </w:p>
        </w:tc>
        <w:tc>
          <w:tcPr>
            <w:tcW w:w="629" w:type="pct"/>
            <w:shd w:val="clear" w:color="auto" w:fill="auto"/>
            <w:vAlign w:val="center"/>
          </w:tcPr>
          <w:p w14:paraId="132240FE" w14:textId="617712A9"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4BDE69CF" w14:textId="3013D282"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2E8DFBDF" w14:textId="037F9B66"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18047367" w14:textId="5179472F"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0</w:t>
            </w:r>
          </w:p>
        </w:tc>
      </w:tr>
      <w:tr w:rsidR="00974BAE" w:rsidRPr="00974BAE" w14:paraId="4D50BE1E" w14:textId="77777777" w:rsidTr="00AF55F4">
        <w:tblPrEx>
          <w:tblLook w:val="04A0" w:firstRow="1" w:lastRow="0" w:firstColumn="1" w:lastColumn="0" w:noHBand="0" w:noVBand="1"/>
        </w:tblPrEx>
        <w:trPr>
          <w:trHeight w:val="576"/>
        </w:trPr>
        <w:tc>
          <w:tcPr>
            <w:tcW w:w="846" w:type="pct"/>
            <w:shd w:val="clear" w:color="auto" w:fill="auto"/>
          </w:tcPr>
          <w:p w14:paraId="16DAF9B2"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სახელმძღვანელოს/მონოგრაფიის რეცენზირება</w:t>
            </w:r>
          </w:p>
        </w:tc>
        <w:tc>
          <w:tcPr>
            <w:tcW w:w="799" w:type="pct"/>
            <w:shd w:val="clear" w:color="auto" w:fill="auto"/>
            <w:vAlign w:val="center"/>
          </w:tcPr>
          <w:p w14:paraId="69A9EDB7" w14:textId="34ACB994"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1</w:t>
            </w:r>
          </w:p>
        </w:tc>
        <w:tc>
          <w:tcPr>
            <w:tcW w:w="818" w:type="pct"/>
            <w:shd w:val="clear" w:color="auto" w:fill="auto"/>
            <w:vAlign w:val="center"/>
          </w:tcPr>
          <w:p w14:paraId="2538F764" w14:textId="615844FF"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1</w:t>
            </w:r>
          </w:p>
        </w:tc>
        <w:tc>
          <w:tcPr>
            <w:tcW w:w="629" w:type="pct"/>
            <w:shd w:val="clear" w:color="auto" w:fill="auto"/>
            <w:vAlign w:val="center"/>
          </w:tcPr>
          <w:p w14:paraId="13240046" w14:textId="125BC980"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37116D55" w14:textId="664DE553"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329C2647" w14:textId="55639956"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2B7547D0" w14:textId="68FE5F91"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2</w:t>
            </w:r>
          </w:p>
        </w:tc>
      </w:tr>
      <w:tr w:rsidR="00974BAE" w:rsidRPr="00974BAE" w14:paraId="6BC9CC7C" w14:textId="77777777" w:rsidTr="00AF55F4">
        <w:tblPrEx>
          <w:tblLook w:val="04A0" w:firstRow="1" w:lastRow="0" w:firstColumn="1" w:lastColumn="0" w:noHBand="0" w:noVBand="1"/>
        </w:tblPrEx>
        <w:trPr>
          <w:trHeight w:val="576"/>
        </w:trPr>
        <w:tc>
          <w:tcPr>
            <w:tcW w:w="846" w:type="pct"/>
            <w:shd w:val="clear" w:color="auto" w:fill="auto"/>
          </w:tcPr>
          <w:p w14:paraId="2D9A70A6"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ევროპის უნივერსიტეტის სტუდენტების სამაგისტრო ნაშრომის რეცენზირება</w:t>
            </w:r>
          </w:p>
        </w:tc>
        <w:tc>
          <w:tcPr>
            <w:tcW w:w="799" w:type="pct"/>
            <w:shd w:val="clear" w:color="auto" w:fill="auto"/>
            <w:vAlign w:val="center"/>
          </w:tcPr>
          <w:p w14:paraId="18E04B6D" w14:textId="01A52A07"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1</w:t>
            </w:r>
          </w:p>
        </w:tc>
        <w:tc>
          <w:tcPr>
            <w:tcW w:w="818" w:type="pct"/>
            <w:shd w:val="clear" w:color="auto" w:fill="auto"/>
            <w:vAlign w:val="center"/>
          </w:tcPr>
          <w:p w14:paraId="269BB536" w14:textId="3849F4AF"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0</w:t>
            </w:r>
          </w:p>
        </w:tc>
        <w:tc>
          <w:tcPr>
            <w:tcW w:w="629" w:type="pct"/>
            <w:shd w:val="clear" w:color="auto" w:fill="auto"/>
            <w:vAlign w:val="center"/>
          </w:tcPr>
          <w:p w14:paraId="7DEC125D" w14:textId="083CA283"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859" w:type="pct"/>
            <w:shd w:val="clear" w:color="auto" w:fill="auto"/>
            <w:vAlign w:val="center"/>
          </w:tcPr>
          <w:p w14:paraId="6FBA5422" w14:textId="19333EBA"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5A3A9DC0" w14:textId="5DFA35D1"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15C2C344" w14:textId="62EF815E"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1</w:t>
            </w:r>
          </w:p>
        </w:tc>
      </w:tr>
      <w:tr w:rsidR="00974BAE" w:rsidRPr="00974BAE" w14:paraId="17DECAA9" w14:textId="77777777" w:rsidTr="00AF55F4">
        <w:tblPrEx>
          <w:tblLook w:val="04A0" w:firstRow="1" w:lastRow="0" w:firstColumn="1" w:lastColumn="0" w:noHBand="0" w:noVBand="1"/>
        </w:tblPrEx>
        <w:trPr>
          <w:trHeight w:val="576"/>
        </w:trPr>
        <w:tc>
          <w:tcPr>
            <w:tcW w:w="846" w:type="pct"/>
            <w:shd w:val="clear" w:color="auto" w:fill="auto"/>
          </w:tcPr>
          <w:p w14:paraId="37B6A782"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საზღვარგარეთ ჩატარებული სტუდენტური კონფერენციების ნაშრომების ხელმძღვანელობა</w:t>
            </w:r>
          </w:p>
        </w:tc>
        <w:tc>
          <w:tcPr>
            <w:tcW w:w="799" w:type="pct"/>
            <w:shd w:val="clear" w:color="auto" w:fill="auto"/>
            <w:vAlign w:val="center"/>
          </w:tcPr>
          <w:p w14:paraId="754506CE" w14:textId="1942E950"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0</w:t>
            </w:r>
          </w:p>
        </w:tc>
        <w:tc>
          <w:tcPr>
            <w:tcW w:w="818" w:type="pct"/>
            <w:shd w:val="clear" w:color="auto" w:fill="auto"/>
            <w:vAlign w:val="center"/>
          </w:tcPr>
          <w:p w14:paraId="5809C1BC" w14:textId="36FD66B3"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0</w:t>
            </w:r>
          </w:p>
        </w:tc>
        <w:tc>
          <w:tcPr>
            <w:tcW w:w="629" w:type="pct"/>
            <w:shd w:val="clear" w:color="auto" w:fill="auto"/>
            <w:vAlign w:val="center"/>
          </w:tcPr>
          <w:p w14:paraId="0AD45CBF" w14:textId="3259A331"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2</w:t>
            </w:r>
          </w:p>
        </w:tc>
        <w:tc>
          <w:tcPr>
            <w:tcW w:w="859" w:type="pct"/>
            <w:shd w:val="clear" w:color="auto" w:fill="auto"/>
            <w:vAlign w:val="center"/>
          </w:tcPr>
          <w:p w14:paraId="74231235" w14:textId="33D65130"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007E6163" w14:textId="3FF575BB"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0</w:t>
            </w:r>
          </w:p>
        </w:tc>
        <w:tc>
          <w:tcPr>
            <w:tcW w:w="329" w:type="pct"/>
            <w:shd w:val="clear" w:color="auto" w:fill="auto"/>
            <w:vAlign w:val="center"/>
          </w:tcPr>
          <w:p w14:paraId="0B6AB642" w14:textId="46B251DD"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2</w:t>
            </w:r>
          </w:p>
        </w:tc>
      </w:tr>
      <w:tr w:rsidR="00974BAE" w:rsidRPr="00974BAE" w14:paraId="60E06252" w14:textId="77777777" w:rsidTr="00AF55F4">
        <w:tblPrEx>
          <w:tblLook w:val="04A0" w:firstRow="1" w:lastRow="0" w:firstColumn="1" w:lastColumn="0" w:noHBand="0" w:noVBand="1"/>
        </w:tblPrEx>
        <w:trPr>
          <w:trHeight w:val="576"/>
        </w:trPr>
        <w:tc>
          <w:tcPr>
            <w:tcW w:w="846" w:type="pct"/>
            <w:shd w:val="clear" w:color="auto" w:fill="auto"/>
          </w:tcPr>
          <w:p w14:paraId="59117BB7" w14:textId="77777777" w:rsidR="00974BAE" w:rsidRPr="00974BAE" w:rsidRDefault="00974BAE" w:rsidP="00974BAE">
            <w:pPr>
              <w:spacing w:after="120"/>
              <w:ind w:right="-105"/>
              <w:rPr>
                <w:rFonts w:ascii="Sylfaen" w:eastAsia="Merriweather" w:hAnsi="Sylfaen" w:cstheme="majorHAnsi"/>
                <w:color w:val="000000" w:themeColor="text1"/>
                <w:sz w:val="18"/>
                <w:szCs w:val="18"/>
              </w:rPr>
            </w:pPr>
            <w:r w:rsidRPr="00974BAE">
              <w:rPr>
                <w:rFonts w:ascii="Sylfaen" w:eastAsia="Merriweather" w:hAnsi="Sylfaen" w:cstheme="majorHAnsi"/>
                <w:color w:val="000000" w:themeColor="text1"/>
                <w:sz w:val="18"/>
                <w:szCs w:val="18"/>
              </w:rPr>
              <w:t>ადგილობრივი სტუდენტური კონფერენციების ნაშრომების ხელმძღვანელობა</w:t>
            </w:r>
          </w:p>
        </w:tc>
        <w:tc>
          <w:tcPr>
            <w:tcW w:w="799" w:type="pct"/>
            <w:shd w:val="clear" w:color="auto" w:fill="auto"/>
            <w:vAlign w:val="center"/>
          </w:tcPr>
          <w:p w14:paraId="0EC3F429" w14:textId="41FB5756" w:rsidR="00974BAE" w:rsidRPr="00974BAE" w:rsidRDefault="00974BAE" w:rsidP="00974BAE">
            <w:pPr>
              <w:spacing w:after="120"/>
              <w:jc w:val="center"/>
              <w:rPr>
                <w:rFonts w:ascii="Sylfaen" w:hAnsi="Sylfaen"/>
                <w:color w:val="000000" w:themeColor="text1"/>
                <w:sz w:val="20"/>
                <w:szCs w:val="20"/>
              </w:rPr>
            </w:pPr>
            <w:r w:rsidRPr="00974BAE">
              <w:rPr>
                <w:rFonts w:ascii="Sylfaen" w:hAnsi="Sylfaen"/>
                <w:color w:val="000000" w:themeColor="text1"/>
                <w:sz w:val="20"/>
                <w:szCs w:val="20"/>
              </w:rPr>
              <w:t>5</w:t>
            </w:r>
          </w:p>
        </w:tc>
        <w:tc>
          <w:tcPr>
            <w:tcW w:w="818" w:type="pct"/>
            <w:shd w:val="clear" w:color="auto" w:fill="auto"/>
            <w:vAlign w:val="center"/>
          </w:tcPr>
          <w:p w14:paraId="62B4FF5E" w14:textId="62526617"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theme="majorHAnsi"/>
                <w:color w:val="000000" w:themeColor="text1"/>
                <w:sz w:val="20"/>
                <w:szCs w:val="20"/>
              </w:rPr>
              <w:t>7</w:t>
            </w:r>
          </w:p>
        </w:tc>
        <w:tc>
          <w:tcPr>
            <w:tcW w:w="629" w:type="pct"/>
            <w:shd w:val="clear" w:color="auto" w:fill="auto"/>
            <w:vAlign w:val="center"/>
          </w:tcPr>
          <w:p w14:paraId="05DFEEAA" w14:textId="0E23771F"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10</w:t>
            </w:r>
          </w:p>
        </w:tc>
        <w:tc>
          <w:tcPr>
            <w:tcW w:w="859" w:type="pct"/>
            <w:shd w:val="clear" w:color="auto" w:fill="auto"/>
            <w:vAlign w:val="center"/>
          </w:tcPr>
          <w:p w14:paraId="0E7A8E6E" w14:textId="019D8FEC" w:rsidR="00974BAE" w:rsidRPr="00974BAE" w:rsidRDefault="00974BAE" w:rsidP="00974BAE">
            <w:pPr>
              <w:spacing w:after="120"/>
              <w:jc w:val="center"/>
              <w:rPr>
                <w:rFonts w:ascii="Sylfaen" w:hAnsi="Sylfaen" w:cstheme="majorHAnsi"/>
                <w:color w:val="000000" w:themeColor="text1"/>
                <w:sz w:val="20"/>
                <w:szCs w:val="20"/>
              </w:rPr>
            </w:pPr>
            <w:r w:rsidRPr="00974BAE">
              <w:rPr>
                <w:rFonts w:ascii="Sylfaen" w:hAnsi="Sylfaen" w:cs="Calibri"/>
                <w:color w:val="000000"/>
                <w:sz w:val="20"/>
                <w:szCs w:val="20"/>
              </w:rPr>
              <w:t>0</w:t>
            </w:r>
          </w:p>
        </w:tc>
        <w:tc>
          <w:tcPr>
            <w:tcW w:w="720" w:type="pct"/>
            <w:shd w:val="clear" w:color="auto" w:fill="auto"/>
            <w:vAlign w:val="center"/>
          </w:tcPr>
          <w:p w14:paraId="0EB6DB05" w14:textId="14A6F1EE"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eastAsia="Merriweather" w:hAnsi="Sylfaen" w:cstheme="majorHAnsi"/>
                <w:color w:val="000000" w:themeColor="text1"/>
                <w:sz w:val="20"/>
                <w:szCs w:val="20"/>
              </w:rPr>
              <w:t>8</w:t>
            </w:r>
          </w:p>
        </w:tc>
        <w:tc>
          <w:tcPr>
            <w:tcW w:w="329" w:type="pct"/>
            <w:shd w:val="clear" w:color="auto" w:fill="auto"/>
            <w:vAlign w:val="center"/>
          </w:tcPr>
          <w:p w14:paraId="17FD061E" w14:textId="639BFCD8" w:rsidR="00974BAE" w:rsidRPr="00974BAE" w:rsidRDefault="00974BAE" w:rsidP="00974BAE">
            <w:pPr>
              <w:spacing w:after="120"/>
              <w:jc w:val="center"/>
              <w:rPr>
                <w:rFonts w:ascii="Sylfaen" w:eastAsia="Merriweather" w:hAnsi="Sylfaen" w:cstheme="majorHAnsi"/>
                <w:color w:val="000000" w:themeColor="text1"/>
                <w:sz w:val="20"/>
                <w:szCs w:val="20"/>
              </w:rPr>
            </w:pPr>
            <w:r w:rsidRPr="00974BAE">
              <w:rPr>
                <w:rFonts w:ascii="Sylfaen" w:hAnsi="Sylfaen" w:cs="Calibri"/>
                <w:color w:val="000000"/>
                <w:sz w:val="20"/>
                <w:szCs w:val="20"/>
              </w:rPr>
              <w:t>30</w:t>
            </w:r>
          </w:p>
        </w:tc>
      </w:tr>
    </w:tbl>
    <w:p w14:paraId="1B28D130" w14:textId="77777777" w:rsidR="00B5307A" w:rsidRPr="0050071E" w:rsidRDefault="00B5307A" w:rsidP="005E15D4">
      <w:pPr>
        <w:spacing w:after="120" w:line="288" w:lineRule="auto"/>
        <w:jc w:val="both"/>
        <w:rPr>
          <w:rFonts w:ascii="Sylfaen" w:hAnsi="Sylfaen"/>
          <w:lang w:val="ka-GE"/>
        </w:rPr>
      </w:pPr>
    </w:p>
    <w:p w14:paraId="07EDD969" w14:textId="61027379" w:rsidR="005E15D4" w:rsidRPr="0050071E" w:rsidRDefault="00771FEE" w:rsidP="005E15D4">
      <w:pPr>
        <w:spacing w:after="120" w:line="288" w:lineRule="auto"/>
        <w:jc w:val="both"/>
        <w:rPr>
          <w:rFonts w:ascii="Sylfaen" w:hAnsi="Sylfaen"/>
          <w:lang w:val="ka-GE"/>
        </w:rPr>
      </w:pPr>
      <w:r>
        <w:rPr>
          <w:rFonts w:ascii="Sylfaen" w:hAnsi="Sylfaen"/>
          <w:lang w:val="ka-GE"/>
        </w:rPr>
        <w:t>2023-2024</w:t>
      </w:r>
      <w:r w:rsidR="005E15D4" w:rsidRPr="0050071E">
        <w:rPr>
          <w:rFonts w:ascii="Sylfaen" w:hAnsi="Sylfaen"/>
          <w:lang w:val="ka-GE"/>
        </w:rPr>
        <w:t xml:space="preserve"> აკადემიურ წელს </w:t>
      </w:r>
      <w:r w:rsidR="001E14F4" w:rsidRPr="0050071E">
        <w:rPr>
          <w:rFonts w:ascii="Sylfaen" w:hAnsi="Sylfaen"/>
          <w:lang w:val="ka-GE"/>
        </w:rPr>
        <w:t>ევროპის</w:t>
      </w:r>
      <w:r w:rsidR="005E15D4" w:rsidRPr="0050071E">
        <w:rPr>
          <w:rFonts w:ascii="Sylfaen" w:hAnsi="Sylfaen"/>
          <w:lang w:val="ka-GE"/>
        </w:rPr>
        <w:t xml:space="preserve"> უნივერსიტეტის აკადემიური პერსონალის მიერ ფაკულტეტების ფარგლებში განხორციელდა შემდეგი რაოდენობის სამეცნიერო-კვლევითი აქტივობა: </w:t>
      </w:r>
    </w:p>
    <w:p w14:paraId="4ABA42BF" w14:textId="77777777" w:rsidR="002C2AAD" w:rsidRPr="0050071E" w:rsidRDefault="002C2AAD" w:rsidP="002E2388">
      <w:pPr>
        <w:tabs>
          <w:tab w:val="left" w:pos="270"/>
          <w:tab w:val="left" w:pos="450"/>
          <w:tab w:val="left" w:pos="5610"/>
        </w:tabs>
        <w:spacing w:after="120" w:line="288" w:lineRule="auto"/>
        <w:jc w:val="both"/>
        <w:rPr>
          <w:rFonts w:ascii="Sylfaen" w:eastAsia="Arial Unicode MS" w:hAnsi="Sylfaen" w:cs="Sylfaen"/>
          <w:lang w:val="ka-GE"/>
        </w:rPr>
      </w:pPr>
      <w:r w:rsidRPr="0050071E">
        <w:rPr>
          <w:rFonts w:ascii="Sylfaen" w:eastAsia="Arial Unicode MS" w:hAnsi="Sylfaen" w:cs="Sylfaen"/>
          <w:noProof/>
        </w:rPr>
        <w:lastRenderedPageBreak/>
        <w:drawing>
          <wp:inline distT="0" distB="0" distL="0" distR="0" wp14:anchorId="235F183D" wp14:editId="209FF276">
            <wp:extent cx="5907405" cy="2600077"/>
            <wp:effectExtent l="0" t="0" r="17145"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9F7CAA" w14:textId="0A8EEA0F" w:rsidR="00CE79FC" w:rsidRPr="0050071E" w:rsidRDefault="00CE79FC" w:rsidP="002E2388">
      <w:pPr>
        <w:tabs>
          <w:tab w:val="left" w:pos="270"/>
          <w:tab w:val="left" w:pos="450"/>
          <w:tab w:val="left" w:pos="561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ზემოაღნიშნული სამეცნიერო-კვლევითი საქმიანობის </w:t>
      </w:r>
      <w:r w:rsidR="00AC756B" w:rsidRPr="0050071E">
        <w:rPr>
          <w:rFonts w:ascii="Sylfaen" w:eastAsia="Arial Unicode MS" w:hAnsi="Sylfaen" w:cs="Sylfaen"/>
          <w:lang w:val="ka-GE"/>
        </w:rPr>
        <w:t xml:space="preserve">საფუძველზე გაცემულმა </w:t>
      </w:r>
      <w:r w:rsidR="005876AD" w:rsidRPr="0050071E">
        <w:rPr>
          <w:rFonts w:ascii="Sylfaen" w:eastAsia="Arial Unicode MS" w:hAnsi="Sylfaen" w:cs="Sylfaen"/>
          <w:lang w:val="ka-GE"/>
        </w:rPr>
        <w:t>ანაზღაუ</w:t>
      </w:r>
      <w:r w:rsidRPr="0050071E">
        <w:rPr>
          <w:rFonts w:ascii="Sylfaen" w:eastAsia="Arial Unicode MS" w:hAnsi="Sylfaen" w:cs="Sylfaen"/>
          <w:lang w:val="ka-GE"/>
        </w:rPr>
        <w:t xml:space="preserve">რებამ </w:t>
      </w:r>
      <w:r w:rsidR="00A45B7D" w:rsidRPr="0050071E">
        <w:rPr>
          <w:rFonts w:ascii="Sylfaen" w:eastAsia="Arial Unicode MS" w:hAnsi="Sylfaen" w:cs="Sylfaen"/>
          <w:lang w:val="ka-GE"/>
        </w:rPr>
        <w:t>ევროპის</w:t>
      </w:r>
      <w:r w:rsidRPr="0050071E">
        <w:rPr>
          <w:rFonts w:ascii="Sylfaen" w:eastAsia="Arial Unicode MS" w:hAnsi="Sylfaen" w:cs="Sylfaen"/>
          <w:lang w:val="ka-GE"/>
        </w:rPr>
        <w:t xml:space="preserve"> </w:t>
      </w:r>
      <w:r w:rsidR="005876AD" w:rsidRPr="00BA0810">
        <w:rPr>
          <w:rFonts w:ascii="Sylfaen" w:eastAsia="Arial Unicode MS" w:hAnsi="Sylfaen" w:cs="Sylfaen"/>
          <w:lang w:val="ka-GE"/>
        </w:rPr>
        <w:t xml:space="preserve">უნივერსიტეტის </w:t>
      </w:r>
      <w:r w:rsidRPr="00BA0810">
        <w:rPr>
          <w:rFonts w:ascii="Sylfaen" w:eastAsia="Arial Unicode MS" w:hAnsi="Sylfaen" w:cs="Sylfaen"/>
          <w:lang w:val="ka-GE"/>
        </w:rPr>
        <w:t>აფილირებული აკადემიური პერსონალისთვის</w:t>
      </w:r>
      <w:r w:rsidR="00BA0810">
        <w:rPr>
          <w:rFonts w:ascii="Sylfaen" w:eastAsia="Arial Unicode MS" w:hAnsi="Sylfaen" w:cs="Sylfaen"/>
          <w:lang w:val="ka-GE"/>
        </w:rPr>
        <w:t xml:space="preserve"> 2023-2024</w:t>
      </w:r>
      <w:r w:rsidRPr="00BA0810">
        <w:rPr>
          <w:rFonts w:ascii="Sylfaen" w:eastAsia="Arial Unicode MS" w:hAnsi="Sylfaen" w:cs="Sylfaen"/>
          <w:lang w:val="ka-GE"/>
        </w:rPr>
        <w:t xml:space="preserve"> აკადემიურ წელს შეადგინა </w:t>
      </w:r>
      <w:r w:rsidR="00BA0810">
        <w:rPr>
          <w:rFonts w:ascii="Sylfaen" w:eastAsia="Arial Unicode MS" w:hAnsi="Sylfaen" w:cs="Sylfaen"/>
          <w:lang w:val="ka-GE"/>
        </w:rPr>
        <w:t>63</w:t>
      </w:r>
      <w:r w:rsidR="009B7E3A" w:rsidRPr="00BA0810">
        <w:rPr>
          <w:rFonts w:ascii="Sylfaen" w:eastAsia="Arial Unicode MS" w:hAnsi="Sylfaen" w:cs="Sylfaen"/>
          <w:lang w:val="ka-GE"/>
        </w:rPr>
        <w:t xml:space="preserve"> </w:t>
      </w:r>
      <w:r w:rsidR="00BA0810">
        <w:rPr>
          <w:rFonts w:ascii="Sylfaen" w:eastAsia="Arial Unicode MS" w:hAnsi="Sylfaen" w:cs="Sylfaen"/>
          <w:lang w:val="ka-GE"/>
        </w:rPr>
        <w:t>00</w:t>
      </w:r>
      <w:r w:rsidR="00EF20FC" w:rsidRPr="00BA0810">
        <w:rPr>
          <w:rFonts w:ascii="Sylfaen" w:eastAsia="Arial Unicode MS" w:hAnsi="Sylfaen" w:cs="Sylfaen"/>
          <w:lang w:val="ka-GE"/>
        </w:rPr>
        <w:t>0</w:t>
      </w:r>
      <w:r w:rsidRPr="00BA0810">
        <w:rPr>
          <w:rFonts w:ascii="Sylfaen" w:eastAsia="Arial Unicode MS" w:hAnsi="Sylfaen" w:cs="Sylfaen"/>
          <w:lang w:val="ka-GE"/>
        </w:rPr>
        <w:t xml:space="preserve"> ლარი.</w:t>
      </w:r>
      <w:r w:rsidRPr="0050071E">
        <w:rPr>
          <w:rFonts w:ascii="Sylfaen" w:eastAsia="Arial Unicode MS" w:hAnsi="Sylfaen" w:cs="Sylfaen"/>
          <w:lang w:val="ka-GE"/>
        </w:rPr>
        <w:t xml:space="preserve"> </w:t>
      </w:r>
    </w:p>
    <w:p w14:paraId="0F7E7973" w14:textId="4B18C9C5" w:rsidR="00B113BE" w:rsidRPr="0050071E" w:rsidRDefault="002E2388" w:rsidP="00E949B8">
      <w:pPr>
        <w:spacing w:after="120" w:line="288" w:lineRule="auto"/>
        <w:jc w:val="both"/>
        <w:rPr>
          <w:rFonts w:ascii="Sylfaen" w:hAnsi="Sylfaen" w:cstheme="minorHAnsi"/>
          <w:lang w:val="ka-GE"/>
        </w:rPr>
      </w:pPr>
      <w:r w:rsidRPr="0050071E">
        <w:rPr>
          <w:rFonts w:ascii="Sylfaen" w:eastAsia="Arial Unicode MS" w:hAnsi="Sylfaen" w:cs="Sylfaen"/>
          <w:lang w:val="ka-GE"/>
        </w:rPr>
        <w:t xml:space="preserve">სამეცნიერო-კვლევითი საქმიანობის ხელშეწყობის ცენტრის მიერ თავისმხრივ ჩატარდა გამოკითხვა აკადემიური პერსონალის საჭიროებების დადგენის მიზნით. </w:t>
      </w:r>
      <w:r w:rsidR="00E949B8" w:rsidRPr="0050071E">
        <w:rPr>
          <w:rFonts w:ascii="Sylfaen" w:eastAsia="Arial Unicode MS" w:hAnsi="Sylfaen" w:cs="Sylfaen"/>
          <w:lang w:val="ka-GE"/>
        </w:rPr>
        <w:t xml:space="preserve">გამოკითხვა ჩატარდა </w:t>
      </w:r>
      <w:r w:rsidR="00E949B8" w:rsidRPr="0050071E">
        <w:rPr>
          <w:rFonts w:ascii="Sylfaen" w:hAnsi="Sylfaen" w:cstheme="minorHAnsi"/>
          <w:lang w:val="ka-GE"/>
        </w:rPr>
        <w:t>202</w:t>
      </w:r>
      <w:r w:rsidR="001779BD">
        <w:rPr>
          <w:rFonts w:ascii="Sylfaen" w:hAnsi="Sylfaen" w:cstheme="minorHAnsi"/>
          <w:lang w:val="ka-GE"/>
        </w:rPr>
        <w:t>3</w:t>
      </w:r>
      <w:r w:rsidR="00E949B8" w:rsidRPr="0050071E">
        <w:rPr>
          <w:rFonts w:ascii="Sylfaen" w:hAnsi="Sylfaen" w:cstheme="minorHAnsi"/>
          <w:lang w:val="ka-GE"/>
        </w:rPr>
        <w:t xml:space="preserve"> წლის</w:t>
      </w:r>
      <w:r w:rsidR="001779BD">
        <w:rPr>
          <w:rFonts w:ascii="Sylfaen" w:hAnsi="Sylfaen" w:cstheme="minorHAnsi"/>
          <w:lang w:val="ka-GE"/>
        </w:rPr>
        <w:t xml:space="preserve"> 2</w:t>
      </w:r>
      <w:r w:rsidR="003B7CDD" w:rsidRPr="0050071E">
        <w:rPr>
          <w:rFonts w:ascii="Sylfaen" w:hAnsi="Sylfaen" w:cstheme="minorHAnsi"/>
          <w:lang w:val="ka-GE"/>
        </w:rPr>
        <w:t>2</w:t>
      </w:r>
      <w:r w:rsidR="001779BD">
        <w:rPr>
          <w:rFonts w:ascii="Sylfaen" w:hAnsi="Sylfaen" w:cstheme="minorHAnsi"/>
          <w:lang w:val="ka-GE"/>
        </w:rPr>
        <w:t xml:space="preserve"> ნოემბერი</w:t>
      </w:r>
      <w:r w:rsidR="00E949B8" w:rsidRPr="0050071E">
        <w:rPr>
          <w:rFonts w:ascii="Sylfaen" w:hAnsi="Sylfaen" w:cstheme="minorHAnsi"/>
          <w:lang w:val="ka-GE"/>
        </w:rPr>
        <w:t xml:space="preserve"> - </w:t>
      </w:r>
      <w:r w:rsidR="003B7CDD" w:rsidRPr="0050071E">
        <w:rPr>
          <w:rFonts w:ascii="Sylfaen" w:hAnsi="Sylfaen" w:cstheme="minorHAnsi"/>
          <w:lang w:val="ka-GE"/>
        </w:rPr>
        <w:t>8</w:t>
      </w:r>
      <w:r w:rsidR="00E949B8" w:rsidRPr="0050071E">
        <w:rPr>
          <w:rFonts w:ascii="Sylfaen" w:hAnsi="Sylfaen" w:cstheme="minorHAnsi"/>
          <w:lang w:val="ka-GE"/>
        </w:rPr>
        <w:t xml:space="preserve"> </w:t>
      </w:r>
      <w:r w:rsidR="001779BD">
        <w:rPr>
          <w:rFonts w:ascii="Sylfaen" w:hAnsi="Sylfaen" w:cstheme="minorHAnsi"/>
          <w:lang w:val="ka-GE"/>
        </w:rPr>
        <w:t>დეკემბრის</w:t>
      </w:r>
      <w:r w:rsidR="00E949B8" w:rsidRPr="0050071E">
        <w:rPr>
          <w:rFonts w:ascii="Sylfaen" w:hAnsi="Sylfaen" w:cstheme="minorHAnsi"/>
          <w:lang w:val="ka-GE"/>
        </w:rPr>
        <w:t xml:space="preserve"> პერიოდში. გამოკითხვაში მონაწილეობა მიიღო ევროპის უნივერსიტეტის</w:t>
      </w:r>
      <w:r w:rsidR="001779BD">
        <w:rPr>
          <w:rFonts w:ascii="Sylfaen" w:hAnsi="Sylfaen" w:cstheme="minorHAnsi"/>
          <w:lang w:val="ka-GE"/>
        </w:rPr>
        <w:t xml:space="preserve"> 92</w:t>
      </w:r>
      <w:r w:rsidR="003E7562" w:rsidRPr="0050071E">
        <w:rPr>
          <w:rFonts w:ascii="Sylfaen" w:hAnsi="Sylfaen" w:cstheme="minorHAnsi"/>
          <w:lang w:val="ka-GE"/>
        </w:rPr>
        <w:t>-მა</w:t>
      </w:r>
      <w:r w:rsidR="00E949B8" w:rsidRPr="0050071E">
        <w:rPr>
          <w:rFonts w:ascii="Sylfaen" w:hAnsi="Sylfaen" w:cstheme="minorHAnsi"/>
          <w:lang w:val="ka-GE"/>
        </w:rPr>
        <w:t xml:space="preserve"> აკადემიურმა და მოწვეულმა პერსონალმა. </w:t>
      </w:r>
      <w:r w:rsidRPr="0050071E">
        <w:rPr>
          <w:rFonts w:ascii="Sylfaen" w:hAnsi="Sylfaen" w:cs="Sylfaen"/>
          <w:lang w:val="ka-GE"/>
        </w:rPr>
        <w:t xml:space="preserve">შეკითხვები მიზნად ისახავდა იმ თემების გამოვლენას, </w:t>
      </w:r>
      <w:r w:rsidRPr="0050071E">
        <w:rPr>
          <w:rFonts w:ascii="Sylfaen" w:hAnsi="Sylfaen" w:cs="Sylfaen"/>
        </w:rPr>
        <w:t>რომლებზეც</w:t>
      </w:r>
      <w:r w:rsidRPr="0050071E">
        <w:rPr>
          <w:rFonts w:ascii="Sylfaen" w:hAnsi="Sylfaen"/>
        </w:rPr>
        <w:t xml:space="preserve"> </w:t>
      </w:r>
      <w:r w:rsidRPr="0050071E">
        <w:rPr>
          <w:rFonts w:ascii="Sylfaen" w:hAnsi="Sylfaen"/>
          <w:lang w:val="ka-GE"/>
        </w:rPr>
        <w:t xml:space="preserve">პერსონალი ისურვებდა </w:t>
      </w:r>
      <w:r w:rsidRPr="0050071E">
        <w:rPr>
          <w:rFonts w:ascii="Sylfaen" w:hAnsi="Sylfaen" w:cs="Sylfaen"/>
        </w:rPr>
        <w:t>მეტი</w:t>
      </w:r>
      <w:r w:rsidRPr="0050071E">
        <w:rPr>
          <w:rFonts w:ascii="Sylfaen" w:hAnsi="Sylfaen"/>
        </w:rPr>
        <w:t xml:space="preserve"> </w:t>
      </w:r>
      <w:r w:rsidRPr="0050071E">
        <w:rPr>
          <w:rFonts w:ascii="Sylfaen" w:hAnsi="Sylfaen" w:cs="Sylfaen"/>
        </w:rPr>
        <w:t>ინფორმაციის</w:t>
      </w:r>
      <w:r w:rsidRPr="0050071E">
        <w:rPr>
          <w:rFonts w:ascii="Sylfaen" w:hAnsi="Sylfaen"/>
        </w:rPr>
        <w:t xml:space="preserve"> </w:t>
      </w:r>
      <w:r w:rsidRPr="0050071E">
        <w:rPr>
          <w:rFonts w:ascii="Sylfaen" w:hAnsi="Sylfaen" w:cs="Sylfaen"/>
        </w:rPr>
        <w:t>მიღებას</w:t>
      </w:r>
      <w:r w:rsidRPr="0050071E">
        <w:rPr>
          <w:rFonts w:ascii="Sylfaen" w:hAnsi="Sylfaen"/>
        </w:rPr>
        <w:t xml:space="preserve"> </w:t>
      </w:r>
      <w:r w:rsidRPr="0050071E">
        <w:rPr>
          <w:rFonts w:ascii="Sylfaen" w:hAnsi="Sylfaen" w:cs="Sylfaen"/>
        </w:rPr>
        <w:t>ვორქშოპების</w:t>
      </w:r>
      <w:r w:rsidRPr="0050071E">
        <w:rPr>
          <w:rFonts w:ascii="Sylfaen" w:hAnsi="Sylfaen"/>
        </w:rPr>
        <w:t>/</w:t>
      </w:r>
      <w:r w:rsidRPr="0050071E">
        <w:rPr>
          <w:rFonts w:ascii="Sylfaen" w:hAnsi="Sylfaen" w:cs="Sylfaen"/>
        </w:rPr>
        <w:t>ტრენინგების</w:t>
      </w:r>
      <w:r w:rsidRPr="0050071E">
        <w:rPr>
          <w:rFonts w:ascii="Sylfaen" w:hAnsi="Sylfaen"/>
        </w:rPr>
        <w:t>/</w:t>
      </w:r>
      <w:r w:rsidRPr="0050071E">
        <w:rPr>
          <w:rFonts w:ascii="Sylfaen" w:hAnsi="Sylfaen" w:cs="Sylfaen"/>
        </w:rPr>
        <w:t>საინფორმაციო</w:t>
      </w:r>
      <w:r w:rsidRPr="0050071E">
        <w:rPr>
          <w:rFonts w:ascii="Sylfaen" w:hAnsi="Sylfaen"/>
        </w:rPr>
        <w:t xml:space="preserve"> </w:t>
      </w:r>
      <w:r w:rsidRPr="0050071E">
        <w:rPr>
          <w:rFonts w:ascii="Sylfaen" w:hAnsi="Sylfaen" w:cs="Sylfaen"/>
        </w:rPr>
        <w:t>შეხვედრების</w:t>
      </w:r>
      <w:r w:rsidRPr="0050071E">
        <w:t xml:space="preserve"> </w:t>
      </w:r>
      <w:r w:rsidRPr="0050071E">
        <w:rPr>
          <w:rFonts w:ascii="Sylfaen" w:hAnsi="Sylfaen" w:cs="Sylfaen"/>
          <w:lang w:val="ka-GE"/>
        </w:rPr>
        <w:t xml:space="preserve">სახით, ასევე </w:t>
      </w:r>
      <w:r w:rsidRPr="0050071E">
        <w:rPr>
          <w:rFonts w:ascii="Sylfaen" w:hAnsi="Sylfaen" w:cs="Sylfaen"/>
          <w:color w:val="202124"/>
          <w:spacing w:val="2"/>
          <w:shd w:val="clear" w:color="auto" w:fill="FFFFFF"/>
          <w:lang w:val="ka-GE"/>
        </w:rPr>
        <w:t xml:space="preserve">სამეცნიერო-კვლევითი საქმიანობისთვის რა მიმართულებით საჭიროებდნენ გადამზადებას/ მომზადებას და </w:t>
      </w:r>
      <w:r w:rsidRPr="0050071E">
        <w:rPr>
          <w:rFonts w:ascii="Sylfaen" w:hAnsi="Sylfaen"/>
          <w:lang w:val="ka-GE"/>
        </w:rPr>
        <w:t>რა სახის ხელშეწყობის მიღებას ისურვებდნენ სამეცნიერო-კვლევითი საქმიანობის ხელშეწყობის ცენტრისგან</w:t>
      </w:r>
      <w:r w:rsidRPr="0050071E">
        <w:rPr>
          <w:rFonts w:ascii="Sylfaen" w:hAnsi="Sylfaen" w:cs="Sylfaen"/>
          <w:lang w:val="ka-GE"/>
        </w:rPr>
        <w:t xml:space="preserve">. </w:t>
      </w:r>
      <w:r w:rsidR="00274579" w:rsidRPr="0050071E">
        <w:rPr>
          <w:rFonts w:ascii="Sylfaen" w:hAnsi="Sylfaen" w:cs="Sylfaen"/>
          <w:lang w:val="ka-GE"/>
        </w:rPr>
        <w:t xml:space="preserve">გამოკითხვის შედეგები გაანალიზდა და </w:t>
      </w:r>
      <w:r w:rsidR="00274579" w:rsidRPr="0050071E">
        <w:rPr>
          <w:rFonts w:ascii="Sylfaen" w:hAnsi="Sylfaen"/>
          <w:lang w:val="ka-GE"/>
        </w:rPr>
        <w:t xml:space="preserve">შედეგების ანალიზზე </w:t>
      </w:r>
      <w:r w:rsidR="00274579" w:rsidRPr="001779BD">
        <w:rPr>
          <w:rFonts w:ascii="Sylfaen" w:hAnsi="Sylfaen"/>
          <w:lang w:val="ka-GE"/>
        </w:rPr>
        <w:t xml:space="preserve">დაყრდნობით შესაბამისი ვორქშოპების / ტრენინგების / საინფორმაციო შეხვედრების ჩატარება დაიგეგმა, კერძოდ, </w:t>
      </w:r>
      <w:r w:rsidR="00274579" w:rsidRPr="001779BD">
        <w:rPr>
          <w:rFonts w:ascii="Sylfaen" w:hAnsi="Sylfaen" w:cstheme="minorHAnsi"/>
          <w:lang w:val="ka-GE"/>
        </w:rPr>
        <w:t xml:space="preserve">გამოკითხვის შედეგად გამოვლინდა რამდენიმე მიმართულება </w:t>
      </w:r>
      <w:r w:rsidR="001779BD" w:rsidRPr="001779BD">
        <w:rPr>
          <w:rFonts w:ascii="Sylfaen" w:hAnsi="Sylfaen" w:cstheme="minorHAnsi"/>
          <w:lang w:val="ka-GE"/>
        </w:rPr>
        <w:t>(</w:t>
      </w:r>
      <w:r w:rsidR="001779BD" w:rsidRPr="001779BD">
        <w:rPr>
          <w:rFonts w:ascii="Sylfaen" w:eastAsia="Times New Roman" w:hAnsi="Sylfaen" w:cs="Calibri"/>
          <w:color w:val="000000"/>
          <w:lang w:val="ka-GE"/>
        </w:rPr>
        <w:t>სამეცნიერო ეთიკა სასწავლო და კვლევით საქმიანობაში, სტუდენტთა მხარდაჭერა, ხელმძღვანელობა და მენტორობა სწავლებასა და კვლევაში, მენტორინგი და სამეცნიერო ნაშრომის ხელმძღვანელობა, რაოდენობრივ მონაცემთა ანალიზი SPSS-ში, ხელოვნური ინტელექტის ინსტრუმენტების ეთიკური გამოყენება სასწავლო პროცესში</w:t>
      </w:r>
      <w:r w:rsidR="00274579" w:rsidRPr="001779BD">
        <w:rPr>
          <w:rFonts w:ascii="Sylfaen" w:hAnsi="Sylfaen" w:cstheme="minorHAnsi"/>
          <w:lang w:val="ka-GE"/>
        </w:rPr>
        <w:t xml:space="preserve"> და ა</w:t>
      </w:r>
      <w:r w:rsidR="001779BD">
        <w:rPr>
          <w:rFonts w:ascii="Sylfaen" w:hAnsi="Sylfaen" w:cstheme="minorHAnsi"/>
          <w:lang w:val="ka-GE"/>
        </w:rPr>
        <w:t>.</w:t>
      </w:r>
      <w:r w:rsidR="00274579" w:rsidRPr="001779BD">
        <w:rPr>
          <w:rFonts w:ascii="Sylfaen" w:hAnsi="Sylfaen" w:cstheme="minorHAnsi"/>
          <w:lang w:val="ka-GE"/>
        </w:rPr>
        <w:t>შ.)</w:t>
      </w:r>
      <w:r w:rsidR="001779BD">
        <w:rPr>
          <w:rFonts w:ascii="Sylfaen" w:hAnsi="Sylfaen" w:cstheme="minorHAnsi"/>
          <w:lang w:val="ka-GE"/>
        </w:rPr>
        <w:t xml:space="preserve"> </w:t>
      </w:r>
      <w:r w:rsidR="00274579" w:rsidRPr="0050071E">
        <w:rPr>
          <w:rFonts w:ascii="Sylfaen" w:hAnsi="Sylfaen" w:cstheme="minorHAnsi"/>
          <w:lang w:val="ka-GE"/>
        </w:rPr>
        <w:t>და</w:t>
      </w:r>
      <w:r w:rsidR="001779BD">
        <w:rPr>
          <w:rFonts w:ascii="Sylfaen" w:hAnsi="Sylfaen" w:cstheme="minorHAnsi"/>
          <w:lang w:val="ka-GE"/>
        </w:rPr>
        <w:t xml:space="preserve"> 2023-2024</w:t>
      </w:r>
      <w:r w:rsidR="00274579" w:rsidRPr="0050071E">
        <w:rPr>
          <w:rFonts w:ascii="Sylfaen" w:hAnsi="Sylfaen" w:cstheme="minorHAnsi"/>
          <w:lang w:val="ka-GE"/>
        </w:rPr>
        <w:t xml:space="preserve"> აკადემიური წლისთვის დაიგეგმა შესაბამისი ტრენინგები/</w:t>
      </w:r>
      <w:r w:rsidR="001779BD">
        <w:rPr>
          <w:rFonts w:ascii="Sylfaen" w:hAnsi="Sylfaen" w:cstheme="minorHAnsi"/>
          <w:lang w:val="ka-GE"/>
        </w:rPr>
        <w:t>ვორქშოპ</w:t>
      </w:r>
      <w:r w:rsidR="00274579" w:rsidRPr="0050071E">
        <w:rPr>
          <w:rFonts w:ascii="Sylfaen" w:hAnsi="Sylfaen" w:cstheme="minorHAnsi"/>
          <w:lang w:val="ka-GE"/>
        </w:rPr>
        <w:t>ები.</w:t>
      </w:r>
    </w:p>
    <w:p w14:paraId="0205F5A4" w14:textId="64EB0C00" w:rsidR="00586A49" w:rsidRPr="0050071E" w:rsidRDefault="008223DF" w:rsidP="007C74F4">
      <w:pPr>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სამეცნიერო-კვლევითი საქმიანობის ხელშეწყობის ცენტრის მიერ </w:t>
      </w:r>
      <w:r w:rsidR="003D6155" w:rsidRPr="0050071E">
        <w:rPr>
          <w:rFonts w:ascii="Sylfaen" w:eastAsia="Arial Unicode MS" w:hAnsi="Sylfaen" w:cs="Sylfaen"/>
          <w:lang w:val="ka-GE"/>
        </w:rPr>
        <w:t>202</w:t>
      </w:r>
      <w:r w:rsidR="001779BD">
        <w:rPr>
          <w:rFonts w:ascii="Sylfaen" w:eastAsia="Arial Unicode MS" w:hAnsi="Sylfaen" w:cs="Sylfaen"/>
          <w:lang w:val="ka-GE"/>
        </w:rPr>
        <w:t>3</w:t>
      </w:r>
      <w:r w:rsidR="003D6155" w:rsidRPr="0050071E">
        <w:rPr>
          <w:rFonts w:ascii="Sylfaen" w:eastAsia="Arial Unicode MS" w:hAnsi="Sylfaen" w:cs="Sylfaen"/>
          <w:lang w:val="ka-GE"/>
        </w:rPr>
        <w:t>-202</w:t>
      </w:r>
      <w:r w:rsidR="001779BD">
        <w:rPr>
          <w:rFonts w:ascii="Sylfaen" w:eastAsia="Arial Unicode MS" w:hAnsi="Sylfaen" w:cs="Sylfaen"/>
          <w:lang w:val="ka-GE"/>
        </w:rPr>
        <w:t>4</w:t>
      </w:r>
      <w:r w:rsidR="003D6155" w:rsidRPr="0050071E">
        <w:rPr>
          <w:rFonts w:ascii="Sylfaen" w:eastAsia="Arial Unicode MS" w:hAnsi="Sylfaen" w:cs="Sylfaen"/>
          <w:lang w:val="ka-GE"/>
        </w:rPr>
        <w:t xml:space="preserve"> აკადემიურ წელს </w:t>
      </w:r>
      <w:r w:rsidR="00B113BE" w:rsidRPr="0050071E">
        <w:rPr>
          <w:rFonts w:ascii="Sylfaen" w:eastAsia="Arial Unicode MS" w:hAnsi="Sylfaen" w:cs="Sylfaen"/>
          <w:lang w:val="ka-GE"/>
        </w:rPr>
        <w:t xml:space="preserve">შესაბამისად </w:t>
      </w:r>
      <w:r w:rsidRPr="0050071E">
        <w:rPr>
          <w:rFonts w:ascii="Sylfaen" w:eastAsia="Arial Unicode MS" w:hAnsi="Sylfaen" w:cs="Sylfaen"/>
          <w:lang w:val="ka-GE"/>
        </w:rPr>
        <w:t xml:space="preserve">განხორციელდა </w:t>
      </w:r>
      <w:r w:rsidR="001D4F52" w:rsidRPr="0050071E">
        <w:rPr>
          <w:rFonts w:ascii="Sylfaen" w:eastAsia="Arial Unicode MS" w:hAnsi="Sylfaen" w:cs="Sylfaen"/>
          <w:lang w:val="ka-GE"/>
        </w:rPr>
        <w:t xml:space="preserve">შემდეგი სხვადასხვა ტიპის </w:t>
      </w:r>
      <w:r w:rsidRPr="0050071E">
        <w:rPr>
          <w:rFonts w:ascii="Sylfaen" w:eastAsia="Arial Unicode MS" w:hAnsi="Sylfaen" w:cs="Sylfaen"/>
          <w:lang w:val="ka-GE"/>
        </w:rPr>
        <w:t>აქტივობა უნივერს</w:t>
      </w:r>
      <w:r w:rsidR="00E949B8" w:rsidRPr="0050071E">
        <w:rPr>
          <w:rFonts w:ascii="Sylfaen" w:eastAsia="Arial Unicode MS" w:hAnsi="Sylfaen" w:cs="Sylfaen"/>
          <w:lang w:val="ka-GE"/>
        </w:rPr>
        <w:t>ი</w:t>
      </w:r>
      <w:r w:rsidRPr="0050071E">
        <w:rPr>
          <w:rFonts w:ascii="Sylfaen" w:eastAsia="Arial Unicode MS" w:hAnsi="Sylfaen" w:cs="Sylfaen"/>
          <w:lang w:val="ka-GE"/>
        </w:rPr>
        <w:t xml:space="preserve">ტეტის აკადემიური </w:t>
      </w:r>
      <w:r w:rsidR="00E949B8" w:rsidRPr="0050071E">
        <w:rPr>
          <w:rFonts w:ascii="Sylfaen" w:eastAsia="Arial Unicode MS" w:hAnsi="Sylfaen" w:cs="Sylfaen"/>
          <w:lang w:val="ka-GE"/>
        </w:rPr>
        <w:t xml:space="preserve">და მოწვეული </w:t>
      </w:r>
      <w:r w:rsidRPr="0050071E">
        <w:rPr>
          <w:rFonts w:ascii="Sylfaen" w:eastAsia="Arial Unicode MS" w:hAnsi="Sylfaen" w:cs="Sylfaen"/>
          <w:lang w:val="ka-GE"/>
        </w:rPr>
        <w:t>პერსონალის</w:t>
      </w:r>
      <w:r w:rsidR="0050071E" w:rsidRPr="0050071E">
        <w:rPr>
          <w:rFonts w:ascii="Sylfaen" w:eastAsia="Arial Unicode MS" w:hAnsi="Sylfaen" w:cs="Sylfaen"/>
          <w:lang w:val="ka-GE"/>
        </w:rPr>
        <w:t xml:space="preserve"> </w:t>
      </w:r>
      <w:r w:rsidRPr="0050071E">
        <w:rPr>
          <w:rFonts w:ascii="Sylfaen" w:eastAsia="Arial Unicode MS" w:hAnsi="Sylfaen" w:cs="Sylfaen"/>
          <w:lang w:val="ka-GE"/>
        </w:rPr>
        <w:t>სამეცნიერო-კვლევითი საქმიანობის ხელშეწყობის მიზნით</w:t>
      </w:r>
      <w:r w:rsidR="00E731CF" w:rsidRPr="0050071E">
        <w:rPr>
          <w:rFonts w:ascii="Sylfaen" w:eastAsia="Arial Unicode MS" w:hAnsi="Sylfaen" w:cs="Sylfaen"/>
        </w:rPr>
        <w:t>:</w:t>
      </w:r>
    </w:p>
    <w:p w14:paraId="1BBAA45E" w14:textId="0CD99456" w:rsidR="001779BD" w:rsidRPr="001779BD" w:rsidRDefault="001779BD" w:rsidP="006B6B9A">
      <w:pPr>
        <w:numPr>
          <w:ilvl w:val="0"/>
          <w:numId w:val="5"/>
        </w:numPr>
        <w:spacing w:after="120" w:line="288" w:lineRule="auto"/>
        <w:ind w:left="450" w:hanging="450"/>
        <w:jc w:val="both"/>
        <w:rPr>
          <w:rFonts w:ascii="Sylfaen" w:hAnsi="Sylfaen" w:cstheme="minorHAnsi"/>
          <w:color w:val="000000" w:themeColor="text1"/>
          <w:lang w:val="ka-GE"/>
        </w:rPr>
      </w:pPr>
      <w:r w:rsidRPr="001779BD">
        <w:rPr>
          <w:rFonts w:ascii="Sylfaen" w:hAnsi="Sylfaen" w:cstheme="minorHAnsi"/>
          <w:color w:val="000000" w:themeColor="text1"/>
          <w:lang w:val="ka-GE"/>
        </w:rPr>
        <w:lastRenderedPageBreak/>
        <w:t>2023 წლის 15 დეკემბერს ევროპის უნივერსიტეტის და ქუთაისის უნივერსიტეტის ორგანიზებით გაიმართა საერთაშორისო კონფერენცია</w:t>
      </w:r>
      <w:r>
        <w:rPr>
          <w:rFonts w:ascii="Sylfaen" w:hAnsi="Sylfaen" w:cstheme="minorHAnsi"/>
          <w:color w:val="000000" w:themeColor="text1"/>
          <w:lang w:val="ka-GE"/>
        </w:rPr>
        <w:t xml:space="preserve"> „</w:t>
      </w:r>
      <w:r w:rsidRPr="001779BD">
        <w:rPr>
          <w:rFonts w:ascii="Sylfaen" w:hAnsi="Sylfaen" w:cstheme="minorHAnsi"/>
          <w:color w:val="000000" w:themeColor="text1"/>
          <w:lang w:val="ka-GE"/>
        </w:rPr>
        <w:t xml:space="preserve">განათლება, ტექნოლოგიები და ინოვაცია". კონფერენციაზე მთავარ მომხსენებლად მოწვეულნი იყვნენ საერთაშორისო დონის ექსპერტები განათლების დარგში: საიმონ რაილი (ედინბურგის უნივერსიტეტი), გევინ მაქქეიბი (ედინბურგის უნივერსიტეტი), ფაბიო ნაშიმბენი (ევროპის განათლების ფონდი (ETF)). კონფერენციის მონაწილეები წარმოადგენდნენ 7 ქვეყანას: საქართველო, დიდი ბრიტანეთი, იტალია, ლიეტუვა, ბულგარეთი, უკრაინა, რუმინეთი. დეტალური ინფორმაცია (კონფერენციის პროგრამა, ფოტო გალერეა, აბსტრაქტების კრებული, ა.შ.) იხილეთ კონფერენციის ოფიციალურ ვებგვერდზე: </w:t>
      </w:r>
      <w:hyperlink r:id="rId26" w:history="1">
        <w:r w:rsidRPr="001779BD">
          <w:rPr>
            <w:rStyle w:val="Hyperlink"/>
            <w:rFonts w:ascii="Sylfaen" w:hAnsi="Sylfaen" w:cstheme="minorHAnsi"/>
            <w:u w:val="none"/>
            <w:lang w:val="ka-GE"/>
          </w:rPr>
          <w:t>http://iceti.eu.edu.ge/</w:t>
        </w:r>
      </w:hyperlink>
      <w:r w:rsidRPr="001779BD">
        <w:rPr>
          <w:rFonts w:ascii="Sylfaen" w:hAnsi="Sylfaen" w:cstheme="minorHAnsi"/>
          <w:color w:val="000000" w:themeColor="text1"/>
          <w:lang w:val="ka-GE"/>
        </w:rPr>
        <w:t xml:space="preserve">. </w:t>
      </w:r>
    </w:p>
    <w:p w14:paraId="62407CCB" w14:textId="77777777" w:rsidR="001779BD" w:rsidRPr="001779BD" w:rsidRDefault="001779BD" w:rsidP="006B6B9A">
      <w:pPr>
        <w:numPr>
          <w:ilvl w:val="0"/>
          <w:numId w:val="5"/>
        </w:numPr>
        <w:spacing w:after="120" w:line="288" w:lineRule="auto"/>
        <w:ind w:left="450" w:hanging="450"/>
        <w:jc w:val="both"/>
        <w:rPr>
          <w:rFonts w:ascii="Sylfaen" w:hAnsi="Sylfaen" w:cstheme="minorHAnsi"/>
          <w:color w:val="000000" w:themeColor="text1"/>
          <w:lang w:val="ka-GE"/>
        </w:rPr>
      </w:pPr>
      <w:r w:rsidRPr="001779BD">
        <w:rPr>
          <w:rFonts w:ascii="Sylfaen" w:hAnsi="Sylfaen" w:cstheme="minorHAnsi"/>
          <w:color w:val="000000" w:themeColor="text1"/>
          <w:lang w:val="ka-GE"/>
        </w:rPr>
        <w:t>2023 წლის აგვისტო - 2024 წლის ივლისის პერიოდში სამეცნიერო-კვლევითი საქმიანობის ხელშეწყობის მიზნით აკადემიურ/მოწვეულ პერსონალთან შემდეგი ინფორმაცია გაზიარდა:</w:t>
      </w:r>
    </w:p>
    <w:p w14:paraId="5F005EFF"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Writing Across Boundaries Program 2023 </w:t>
      </w:r>
      <w:r w:rsidRPr="001779BD">
        <w:rPr>
          <w:rFonts w:ascii="Sylfaen" w:hAnsi="Sylfaen"/>
          <w:shd w:val="clear" w:color="auto" w:fill="FFFFFF"/>
        </w:rPr>
        <w:t xml:space="preserve"> </w:t>
      </w:r>
      <w:hyperlink r:id="rId27" w:anchor=":~:text=Deadline%3A%20October%206%2C%202023&amp;text=The%20Writing%20Across%20Boundaries%20Program,%2C%20peer%2Dreviewed%20professional%20journal" w:history="1">
        <w:r w:rsidRPr="001779BD">
          <w:rPr>
            <w:rStyle w:val="Hyperlink"/>
            <w:rFonts w:ascii="Sylfaen" w:hAnsi="Sylfaen"/>
            <w:u w:val="none"/>
            <w:shd w:val="clear" w:color="auto" w:fill="FFFFFF"/>
            <w:lang w:val="ka-GE"/>
          </w:rPr>
          <w:t>https://sites.utexas.edu/creees/2023/08/18/writing-across-boundaries-program/#:~:text=Deadline%3A%20October%206%2C%202023&amp;text=The%20Writing%20Across%20Boundaries%20Program,%2C%20peer%2Dreviewed%20professional%20journal</w:t>
        </w:r>
      </w:hyperlink>
      <w:r w:rsidRPr="001779BD">
        <w:rPr>
          <w:rFonts w:ascii="Sylfaen" w:hAnsi="Sylfaen"/>
          <w:shd w:val="clear" w:color="auto" w:fill="FFFFFF"/>
          <w:lang w:val="ka-GE"/>
        </w:rPr>
        <w:t xml:space="preserve"> </w:t>
      </w:r>
    </w:p>
    <w:p w14:paraId="2C494204"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Constructive Advanced Thinking (CAT) Programme 2024 – 2026</w:t>
      </w:r>
      <w:r w:rsidRPr="001779BD">
        <w:rPr>
          <w:rFonts w:ascii="Sylfaen" w:hAnsi="Sylfaen"/>
          <w:shd w:val="clear" w:color="auto" w:fill="FFFFFF"/>
        </w:rPr>
        <w:t xml:space="preserve"> </w:t>
      </w:r>
      <w:hyperlink r:id="rId28" w:history="1">
        <w:r w:rsidRPr="001779BD">
          <w:rPr>
            <w:rStyle w:val="Hyperlink"/>
            <w:rFonts w:ascii="Sylfaen" w:hAnsi="Sylfaen"/>
            <w:u w:val="none"/>
            <w:shd w:val="clear" w:color="auto" w:fill="FFFFFF"/>
            <w:lang w:val="ka-GE"/>
          </w:rPr>
          <w:t>https://www.paris-iea.fr/en/apply/calls-for-applications/appel-a-candidature-programme-constructive-advanced-thinking-cat-2024-2026</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11766414"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მონაწილეობა ყოველწლიურ ღონისძიებაში „საზღვაო ქვეყნის ლურჯი პოლიტიკა“</w:t>
      </w:r>
    </w:p>
    <w:p w14:paraId="05EA17D4"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SRSNFG 2023 საგამომცემლო სახელმწიფო სამეცნიერო საგრანტო კონკურსი </w:t>
      </w:r>
      <w:hyperlink r:id="rId29" w:history="1">
        <w:r w:rsidRPr="001779BD">
          <w:rPr>
            <w:rStyle w:val="Hyperlink"/>
            <w:rFonts w:ascii="Sylfaen" w:hAnsi="Sylfaen"/>
            <w:u w:val="none"/>
            <w:shd w:val="clear" w:color="auto" w:fill="FFFFFF"/>
            <w:lang w:val="ka-GE"/>
          </w:rPr>
          <w:t>https://rustaveli.org.ge/geo/mimdinare-konkursebi/230714022321fondi-atskhadebs-sagamomtsemlo-sakhelmtsifo-sametsniero-grantebis-shesakheb-sagranto-konkurss</w:t>
        </w:r>
      </w:hyperlink>
      <w:r w:rsidRPr="001779BD">
        <w:rPr>
          <w:rFonts w:ascii="Sylfaen" w:hAnsi="Sylfaen"/>
          <w:shd w:val="clear" w:color="auto" w:fill="FFFFFF"/>
          <w:lang w:val="ka-GE"/>
        </w:rPr>
        <w:t xml:space="preserve">  </w:t>
      </w:r>
    </w:p>
    <w:p w14:paraId="00A0DB37"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Mieroszewski Center-ის სასტიპენდიო პროგრამა მკვლევრებისთვის</w:t>
      </w:r>
    </w:p>
    <w:p w14:paraId="36066D20"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ელსევიერის მიერ შემოთავაზებული ვებინარები მკვლევრებისთვის </w:t>
      </w:r>
      <w:hyperlink r:id="rId30" w:history="1">
        <w:r w:rsidRPr="001779BD">
          <w:rPr>
            <w:rStyle w:val="Hyperlink"/>
            <w:rFonts w:ascii="Sylfaen" w:hAnsi="Sylfaen"/>
            <w:u w:val="none"/>
            <w:shd w:val="clear" w:color="auto" w:fill="FFFFFF"/>
            <w:lang w:val="ka-GE"/>
          </w:rPr>
          <w:t>https://www.elsevier.com/hubs/central-and-eastern-europe-customer-hub/georgia?dgcid=RN_RSS_Sourced_400005497&amp;utm_campaign=RN_RSS_Sourced_400005497&amp;utm_medium=email&amp;utm_dgroup=ML_RIS_EG_20230919_DL_100004404&amp;utm_acid=275824262&amp;utm_source=AC&amp;utm_in=DM410455</w:t>
        </w:r>
      </w:hyperlink>
      <w:r w:rsidRPr="001779BD">
        <w:rPr>
          <w:rFonts w:ascii="Sylfaen" w:hAnsi="Sylfaen"/>
          <w:shd w:val="clear" w:color="auto" w:fill="FFFFFF"/>
          <w:lang w:val="ka-GE"/>
        </w:rPr>
        <w:t xml:space="preserve">  </w:t>
      </w:r>
    </w:p>
    <w:p w14:paraId="2F953B8B"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8th International Scientific-Practical Conference "Aspects of Sustainable Development: Theory and Practice"</w:t>
      </w:r>
      <w:r w:rsidRPr="001779BD">
        <w:rPr>
          <w:rFonts w:ascii="Sylfaen" w:hAnsi="Sylfaen"/>
          <w:shd w:val="clear" w:color="auto" w:fill="FFFFFF"/>
        </w:rPr>
        <w:t xml:space="preserve"> </w:t>
      </w:r>
      <w:hyperlink r:id="rId31" w:history="1">
        <w:r w:rsidRPr="001779BD">
          <w:rPr>
            <w:rStyle w:val="Hyperlink"/>
            <w:rFonts w:ascii="Sylfaen" w:hAnsi="Sylfaen"/>
            <w:u w:val="none"/>
            <w:shd w:val="clear" w:color="auto" w:fill="FFFFFF"/>
            <w:lang w:val="ka-GE"/>
          </w:rPr>
          <w:t>https://sites.google.com/view/conference-utena2024/en</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0B1A1D6A"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საქართველოს ინოვაციების და ტექნოლოგიების სააგენტო -„ტექნოლოგიების გადაცემის პროგრამა" </w:t>
      </w:r>
      <w:hyperlink r:id="rId32" w:history="1">
        <w:r w:rsidRPr="001779BD">
          <w:rPr>
            <w:rStyle w:val="Hyperlink"/>
            <w:rFonts w:ascii="Sylfaen" w:hAnsi="Sylfaen"/>
            <w:u w:val="none"/>
            <w:shd w:val="clear" w:color="auto" w:fill="FFFFFF"/>
            <w:lang w:val="ka-GE"/>
          </w:rPr>
          <w:t>https://gita.gov.ge/programs/teknologiebis-gadatsemis-programa-omkqy8B9p</w:t>
        </w:r>
      </w:hyperlink>
      <w:r w:rsidRPr="001779BD">
        <w:rPr>
          <w:rFonts w:ascii="Sylfaen" w:hAnsi="Sylfaen"/>
          <w:shd w:val="clear" w:color="auto" w:fill="FFFFFF"/>
          <w:lang w:val="ka-GE"/>
        </w:rPr>
        <w:t xml:space="preserve">  </w:t>
      </w:r>
    </w:p>
    <w:p w14:paraId="03E71DCA"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lastRenderedPageBreak/>
        <w:t>პოლონეთის რესპუბლიკის ლეინ კირკლენდის სასტიპენდიო და კვლევითი პროგრამები - 2024-2025</w:t>
      </w:r>
      <w:r w:rsidRPr="001779BD">
        <w:rPr>
          <w:rFonts w:ascii="Sylfaen" w:hAnsi="Sylfaen"/>
          <w:shd w:val="clear" w:color="auto" w:fill="FFFFFF"/>
        </w:rPr>
        <w:t xml:space="preserve"> </w:t>
      </w:r>
      <w:hyperlink r:id="rId33" w:history="1">
        <w:r w:rsidRPr="001779BD">
          <w:rPr>
            <w:rStyle w:val="Hyperlink"/>
            <w:rFonts w:ascii="Sylfaen" w:hAnsi="Sylfaen"/>
            <w:u w:val="none"/>
            <w:shd w:val="clear" w:color="auto" w:fill="FFFFFF"/>
            <w:lang w:val="ka-GE"/>
          </w:rPr>
          <w:t>https://leadersofchange.pl/</w:t>
        </w:r>
      </w:hyperlink>
      <w:r w:rsidRPr="001779BD">
        <w:rPr>
          <w:rFonts w:ascii="Sylfaen" w:hAnsi="Sylfaen"/>
          <w:shd w:val="clear" w:color="auto" w:fill="FFFFFF"/>
        </w:rPr>
        <w:t xml:space="preserve">  </w:t>
      </w:r>
    </w:p>
    <w:p w14:paraId="546E7D49"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The International Fellowships 2024</w:t>
      </w:r>
      <w:r w:rsidRPr="001779BD">
        <w:rPr>
          <w:rFonts w:ascii="Sylfaen" w:hAnsi="Sylfaen"/>
          <w:shd w:val="clear" w:color="auto" w:fill="FFFFFF"/>
        </w:rPr>
        <w:t xml:space="preserve"> </w:t>
      </w:r>
      <w:hyperlink r:id="rId34" w:history="1">
        <w:r w:rsidRPr="001779BD">
          <w:rPr>
            <w:rStyle w:val="Hyperlink"/>
            <w:rFonts w:ascii="Sylfaen" w:hAnsi="Sylfaen"/>
            <w:u w:val="none"/>
            <w:shd w:val="clear" w:color="auto" w:fill="FFFFFF"/>
            <w:lang w:val="ka-GE"/>
          </w:rPr>
          <w:t>https://www.thebritishacademy.ac.uk/funding/international-fellowships/</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2DC94E7C"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TWA Research Grants Programme in Basic Sciences: Individuals</w:t>
      </w:r>
      <w:r w:rsidRPr="001779BD">
        <w:rPr>
          <w:rFonts w:ascii="Sylfaen" w:hAnsi="Sylfaen"/>
          <w:shd w:val="clear" w:color="auto" w:fill="FFFFFF"/>
        </w:rPr>
        <w:t xml:space="preserve"> </w:t>
      </w:r>
      <w:hyperlink r:id="rId35" w:history="1">
        <w:r w:rsidRPr="001779BD">
          <w:rPr>
            <w:rStyle w:val="Hyperlink"/>
            <w:rFonts w:ascii="Sylfaen" w:hAnsi="Sylfaen"/>
            <w:u w:val="none"/>
            <w:shd w:val="clear" w:color="auto" w:fill="FFFFFF"/>
            <w:lang w:val="ka-GE"/>
          </w:rPr>
          <w:t>https://twas.org/opportunity/twas-research-grants-programme-basic-sciences-individuals</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1ED4B348"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The Postdoctoral Program “Social Sciences and Humanities in a Post-Crisis Period”</w:t>
      </w:r>
      <w:r w:rsidRPr="001779BD">
        <w:rPr>
          <w:rFonts w:ascii="Sylfaen" w:hAnsi="Sylfaen"/>
          <w:shd w:val="clear" w:color="auto" w:fill="FFFFFF"/>
        </w:rPr>
        <w:t xml:space="preserve"> </w:t>
      </w:r>
      <w:hyperlink r:id="rId36" w:history="1">
        <w:r w:rsidRPr="001779BD">
          <w:rPr>
            <w:rStyle w:val="Hyperlink"/>
            <w:rFonts w:ascii="Sylfaen" w:hAnsi="Sylfaen"/>
            <w:u w:val="none"/>
            <w:shd w:val="clear" w:color="auto" w:fill="FFFFFF"/>
            <w:lang w:val="ka-GE"/>
          </w:rPr>
          <w:t>https://euinstitute.net/postdoc/</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60EE8887"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1st RethinkBlue Conference - Zadar, Croati</w:t>
      </w:r>
      <w:r w:rsidRPr="001779BD">
        <w:rPr>
          <w:rFonts w:ascii="Sylfaen" w:hAnsi="Sylfaen"/>
          <w:shd w:val="clear" w:color="auto" w:fill="FFFFFF"/>
        </w:rPr>
        <w:t xml:space="preserve">a </w:t>
      </w:r>
      <w:hyperlink r:id="rId37" w:history="1">
        <w:r w:rsidRPr="001779BD">
          <w:rPr>
            <w:rStyle w:val="Hyperlink"/>
            <w:rFonts w:ascii="Sylfaen" w:hAnsi="Sylfaen"/>
            <w:u w:val="none"/>
            <w:shd w:val="clear" w:color="auto" w:fill="FFFFFF"/>
            <w:lang w:val="ka-GE"/>
          </w:rPr>
          <w:t>https://conference.unizd.hr/rethinkblue/</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39F885CD"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სტატიებისა და თარგმანების მიღება ინტერდისციპლინარული სამეცნიერო ჟურნალისთვის - "ორბელიანი"</w:t>
      </w:r>
    </w:p>
    <w:p w14:paraId="0E31CC63"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კავკასიის უნივერსიტეტის IX წლიური საერთაშორისო სამეცნიერო კონფერენცია - "მეცნიერება - მდგრადი განვითარებისთვის 2024 </w:t>
      </w:r>
      <w:hyperlink r:id="rId38" w:history="1">
        <w:r w:rsidRPr="001779BD">
          <w:rPr>
            <w:rStyle w:val="Hyperlink"/>
            <w:rFonts w:ascii="Sylfaen" w:hAnsi="Sylfaen"/>
            <w:u w:val="none"/>
            <w:shd w:val="clear" w:color="auto" w:fill="FFFFFF"/>
            <w:lang w:val="ka-GE"/>
          </w:rPr>
          <w:t>https://www.cu.edu.ge/ka/survey/international-scientific-conference-science-for-sustainable-development-2024</w:t>
        </w:r>
      </w:hyperlink>
      <w:r w:rsidRPr="001779BD">
        <w:rPr>
          <w:rFonts w:ascii="Sylfaen" w:hAnsi="Sylfaen"/>
          <w:shd w:val="clear" w:color="auto" w:fill="FFFFFF"/>
          <w:lang w:val="ka-GE"/>
        </w:rPr>
        <w:t xml:space="preserve">  </w:t>
      </w:r>
    </w:p>
    <w:p w14:paraId="277AAD4F"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გერმანიის ფედერაციული რესპუბლიკის განათლებისა და კვლევების სამინისტროს კონკურსი - "European Research Framework Programs and other European research initiatives (Bridge2ERA-EaP)" </w:t>
      </w:r>
      <w:hyperlink r:id="rId39" w:history="1">
        <w:r w:rsidRPr="001779BD">
          <w:rPr>
            <w:rStyle w:val="Hyperlink"/>
            <w:rFonts w:ascii="Sylfaen" w:hAnsi="Sylfaen"/>
            <w:u w:val="none"/>
            <w:shd w:val="clear" w:color="auto" w:fill="FFFFFF"/>
            <w:lang w:val="ka-GE"/>
          </w:rPr>
          <w:t>https://bsu.edu.ge/sub-45/page/20156/index.html</w:t>
        </w:r>
      </w:hyperlink>
      <w:r w:rsidRPr="001779BD">
        <w:rPr>
          <w:rFonts w:ascii="Sylfaen" w:hAnsi="Sylfaen"/>
          <w:shd w:val="clear" w:color="auto" w:fill="FFFFFF"/>
          <w:lang w:val="ka-GE"/>
        </w:rPr>
        <w:t xml:space="preserve">  </w:t>
      </w:r>
    </w:p>
    <w:p w14:paraId="28578425"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MSCA COFUND Programme "Connect with Wallonia-Come 2 Wallonia" (C2W)</w:t>
      </w:r>
      <w:r w:rsidRPr="001779BD">
        <w:rPr>
          <w:rFonts w:ascii="Sylfaen" w:hAnsi="Sylfaen"/>
          <w:shd w:val="clear" w:color="auto" w:fill="FFFFFF"/>
        </w:rPr>
        <w:t xml:space="preserve"> </w:t>
      </w:r>
      <w:hyperlink r:id="rId40" w:history="1">
        <w:r w:rsidRPr="001779BD">
          <w:rPr>
            <w:rStyle w:val="Hyperlink"/>
            <w:rFonts w:ascii="Sylfaen" w:hAnsi="Sylfaen"/>
            <w:u w:val="none"/>
            <w:shd w:val="clear" w:color="auto" w:fill="FFFFFF"/>
            <w:lang w:val="ka-GE"/>
          </w:rPr>
          <w:t>https://euraxess.ec.europa.eu/worldwide/australia-nz/news/30-postdoctoral-positions-available-various-domains-within-msca-cofund</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40754E1E"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23rd Annual International Scientific Conference on "Information Technologies and Management"</w:t>
      </w:r>
      <w:r w:rsidRPr="001779BD">
        <w:rPr>
          <w:rFonts w:ascii="Sylfaen" w:hAnsi="Sylfaen"/>
          <w:shd w:val="clear" w:color="auto" w:fill="FFFFFF"/>
        </w:rPr>
        <w:t xml:space="preserve"> </w:t>
      </w:r>
      <w:hyperlink r:id="rId41" w:history="1">
        <w:r w:rsidRPr="001779BD">
          <w:rPr>
            <w:rStyle w:val="Hyperlink"/>
            <w:rFonts w:ascii="Sylfaen" w:hAnsi="Sylfaen"/>
            <w:u w:val="none"/>
            <w:shd w:val="clear" w:color="auto" w:fill="FFFFFF"/>
            <w:lang w:val="ka-GE"/>
          </w:rPr>
          <w:t>https://ismaitm.lv/registration/</w:t>
        </w:r>
      </w:hyperlink>
      <w:r w:rsidRPr="001779BD">
        <w:rPr>
          <w:rFonts w:ascii="Sylfaen" w:hAnsi="Sylfaen"/>
          <w:shd w:val="clear" w:color="auto" w:fill="FFFFFF"/>
        </w:rPr>
        <w:t xml:space="preserve">  </w:t>
      </w:r>
    </w:p>
    <w:p w14:paraId="6F42A418"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International Conference on "Modern Pharmacy: Issues, Challenges and Expectations 2024"</w:t>
      </w:r>
      <w:r w:rsidRPr="001779BD">
        <w:rPr>
          <w:rFonts w:ascii="Sylfaen" w:hAnsi="Sylfaen"/>
          <w:shd w:val="clear" w:color="auto" w:fill="FFFFFF"/>
        </w:rPr>
        <w:t xml:space="preserve"> </w:t>
      </w:r>
      <w:hyperlink r:id="rId42" w:history="1">
        <w:r w:rsidRPr="001779BD">
          <w:rPr>
            <w:rStyle w:val="Hyperlink"/>
            <w:rFonts w:ascii="Sylfaen" w:hAnsi="Sylfaen"/>
            <w:u w:val="none"/>
            <w:shd w:val="clear" w:color="auto" w:fill="FFFFFF"/>
            <w:lang w:val="ka-GE"/>
          </w:rPr>
          <w:t>https://lsmu.lt/en/events/international-conference-contemporary-pharmacy-issues-challenges-and-expectations-2024/</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6A9E2CB2"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მე-7 საერთაშორისო საზაფხულო სკოლა "ქართული ხელნაწერები" </w:t>
      </w:r>
    </w:p>
    <w:p w14:paraId="51258BCB"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XXV International Scientific Conference of Turiba University “THE AGE OF INSECURITY: FROM RISKS TO GROWTH”</w:t>
      </w:r>
      <w:r w:rsidRPr="001779BD">
        <w:rPr>
          <w:rFonts w:ascii="Sylfaen" w:hAnsi="Sylfaen"/>
          <w:shd w:val="clear" w:color="auto" w:fill="FFFFFF"/>
        </w:rPr>
        <w:t xml:space="preserve"> </w:t>
      </w:r>
      <w:hyperlink r:id="rId43" w:history="1">
        <w:r w:rsidRPr="001779BD">
          <w:rPr>
            <w:rStyle w:val="Hyperlink"/>
            <w:rFonts w:ascii="Sylfaen" w:hAnsi="Sylfaen"/>
            <w:u w:val="none"/>
            <w:shd w:val="clear" w:color="auto" w:fill="FFFFFF"/>
            <w:lang w:val="ka-GE"/>
          </w:rPr>
          <w:t>https://www.turiba.lv/en/research/scientific-conference/history-of-scientific-conferences/xxv-international-scientific-conference-of-turiba-university-the-age-of-insecurity-from-risks-to-growth</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2870D080"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lastRenderedPageBreak/>
        <w:t xml:space="preserve">CALPER Webinars- Advances in World Language Pedagogy </w:t>
      </w:r>
      <w:hyperlink r:id="rId44" w:history="1">
        <w:r w:rsidRPr="001779BD">
          <w:rPr>
            <w:rStyle w:val="Hyperlink"/>
            <w:rFonts w:ascii="Sylfaen" w:hAnsi="Sylfaen"/>
            <w:u w:val="none"/>
            <w:shd w:val="clear" w:color="auto" w:fill="FFFFFF"/>
            <w:lang w:val="ka-GE"/>
          </w:rPr>
          <w:t>https://calper.la.psu.edu/professional-development/advances-in-world-language-pedagogy/2024-2</w:t>
        </w:r>
        <w:r w:rsidRPr="001779BD">
          <w:rPr>
            <w:rStyle w:val="Hyperlink"/>
            <w:rFonts w:ascii="Sylfaen" w:hAnsi="Sylfaen"/>
            <w:u w:val="none"/>
            <w:shd w:val="clear" w:color="auto" w:fill="FFFFFF"/>
          </w:rPr>
          <w:t>/</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0AFB8B9B"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მარი სკლოდოვსკას პოსტდოქტორული სასტიპენდიო პროგრამა (Maria Sklodowska-Curie Actions (MSCA) Postdoctoral Fellowships 2024)  </w:t>
      </w:r>
      <w:hyperlink r:id="rId45" w:history="1">
        <w:r w:rsidRPr="001779BD">
          <w:rPr>
            <w:rStyle w:val="Hyperlink"/>
            <w:rFonts w:ascii="Sylfaen" w:hAnsi="Sylfaen"/>
            <w:u w:val="none"/>
            <w:shd w:val="clear" w:color="auto" w:fill="FFFFFF"/>
            <w:lang w:val="ka-GE"/>
          </w:rPr>
          <w:t>https://marie-sklodowska-curie-actions.ec.europa.eu/calls/msca-postdoctoral-fellowships-2024</w:t>
        </w:r>
      </w:hyperlink>
      <w:r w:rsidRPr="001779BD">
        <w:rPr>
          <w:rFonts w:ascii="Sylfaen" w:hAnsi="Sylfaen"/>
          <w:shd w:val="clear" w:color="auto" w:fill="FFFFFF"/>
          <w:lang w:val="ka-GE"/>
        </w:rPr>
        <w:t xml:space="preserve">  </w:t>
      </w:r>
    </w:p>
    <w:p w14:paraId="6F276943"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მე-3 საერთაშორისო საგაზაფხულო სკოლის "აფხაზეთი: უძველესი დროიდან დღემდე (ისტორიულკულტუროლოგიური ასპექტები)" </w:t>
      </w:r>
      <w:hyperlink r:id="rId46" w:history="1">
        <w:r w:rsidRPr="001779BD">
          <w:rPr>
            <w:rStyle w:val="Hyperlink"/>
            <w:rFonts w:ascii="Sylfaen" w:hAnsi="Sylfaen"/>
            <w:u w:val="none"/>
            <w:shd w:val="clear" w:color="auto" w:fill="FFFFFF"/>
            <w:lang w:val="ka-GE"/>
          </w:rPr>
          <w:t>https://docs.google.com/document/d/1SUDudG_Y1nLRSXeiEM0OesHNWwUTnVWA/edit?pli=1&amp;urp=gmail_link</w:t>
        </w:r>
      </w:hyperlink>
      <w:r w:rsidRPr="001779BD">
        <w:rPr>
          <w:rFonts w:ascii="Sylfaen" w:hAnsi="Sylfaen"/>
          <w:shd w:val="clear" w:color="auto" w:fill="FFFFFF"/>
          <w:lang w:val="ka-GE"/>
        </w:rPr>
        <w:t xml:space="preserve">  </w:t>
      </w:r>
    </w:p>
    <w:p w14:paraId="55FE12C5"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International Scientific-Practical Conference "Eurointegration in Art, Science and Education: Experience, Development Perspectives"</w:t>
      </w:r>
      <w:r w:rsidRPr="001779BD">
        <w:rPr>
          <w:rFonts w:ascii="Sylfaen" w:hAnsi="Sylfaen"/>
          <w:shd w:val="clear" w:color="auto" w:fill="FFFFFF"/>
        </w:rPr>
        <w:t xml:space="preserve"> </w:t>
      </w:r>
      <w:hyperlink r:id="rId47" w:history="1">
        <w:r w:rsidRPr="001779BD">
          <w:rPr>
            <w:rStyle w:val="Hyperlink"/>
            <w:rFonts w:ascii="Sylfaen" w:hAnsi="Sylfaen"/>
            <w:u w:val="none"/>
            <w:shd w:val="clear" w:color="auto" w:fill="FFFFFF"/>
            <w:lang w:val="ka-GE"/>
          </w:rPr>
          <w:t>https://www.ku.lt/en/events/international-scientific-practical-conference-eurointegration-in-art-science-and-education-experience-development-perspectives</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0F22EAE8"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4th international scientific conference EVIDENCE-BASED PRACTICE: FROM HEALTH TO SOCIAL WELL-BEING</w:t>
      </w:r>
      <w:r w:rsidRPr="001779BD">
        <w:rPr>
          <w:rFonts w:ascii="Sylfaen" w:hAnsi="Sylfaen"/>
          <w:shd w:val="clear" w:color="auto" w:fill="FFFFFF"/>
        </w:rPr>
        <w:t xml:space="preserve"> </w:t>
      </w:r>
      <w:hyperlink r:id="rId48" w:history="1">
        <w:r w:rsidRPr="001779BD">
          <w:rPr>
            <w:rStyle w:val="Hyperlink"/>
            <w:rFonts w:ascii="Sylfaen" w:hAnsi="Sylfaen"/>
            <w:u w:val="none"/>
            <w:shd w:val="clear" w:color="auto" w:fill="FFFFFF"/>
            <w:lang w:val="ka-GE"/>
          </w:rPr>
          <w:t>https://sites.google.com/view/ebpfhswb/home</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499A89DE"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Egyptology for not Egyptologists: base training in Archaeology, History and Language of Ancient Egypt</w:t>
      </w:r>
      <w:r w:rsidRPr="001779BD">
        <w:rPr>
          <w:rFonts w:ascii="Sylfaen" w:hAnsi="Sylfaen"/>
          <w:shd w:val="clear" w:color="auto" w:fill="FFFFFF"/>
        </w:rPr>
        <w:t xml:space="preserve"> </w:t>
      </w:r>
      <w:hyperlink r:id="rId49" w:history="1">
        <w:r w:rsidRPr="001779BD">
          <w:rPr>
            <w:rStyle w:val="Hyperlink"/>
            <w:rFonts w:ascii="Sylfaen" w:hAnsi="Sylfaen"/>
            <w:u w:val="none"/>
            <w:shd w:val="clear" w:color="auto" w:fill="FFFFFF"/>
            <w:lang w:val="ka-GE"/>
          </w:rPr>
          <w:t>https://www.unipi.it/index.php/humanities/item/24464-egyptology-for-not-egyptologists</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48A7DD58"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Gerda Henkel Foundation - General Research Grant: Scholarship </w:t>
      </w:r>
      <w:r w:rsidRPr="001779BD">
        <w:rPr>
          <w:rFonts w:ascii="Sylfaen" w:hAnsi="Sylfaen"/>
          <w:shd w:val="clear" w:color="auto" w:fill="FFFFFF"/>
        </w:rPr>
        <w:t xml:space="preserve"> </w:t>
      </w:r>
      <w:hyperlink r:id="rId50" w:history="1">
        <w:r w:rsidRPr="001779BD">
          <w:rPr>
            <w:rStyle w:val="Hyperlink"/>
            <w:rFonts w:ascii="Sylfaen" w:hAnsi="Sylfaen"/>
            <w:u w:val="none"/>
            <w:shd w:val="clear" w:color="auto" w:fill="FFFFFF"/>
            <w:lang w:val="ka-GE"/>
          </w:rPr>
          <w:t>https://www.gerda-henkel-stiftung.de/en/researchscholarships</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6AE34EAF"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ჩეხეთის სასტიპენდიო პროგრამა 2024-2025 სასწავლო წლისთვის </w:t>
      </w:r>
      <w:hyperlink r:id="rId51" w:history="1">
        <w:r w:rsidRPr="001779BD">
          <w:rPr>
            <w:rStyle w:val="Hyperlink"/>
            <w:rFonts w:ascii="Sylfaen" w:hAnsi="Sylfaen"/>
            <w:u w:val="none"/>
            <w:shd w:val="clear" w:color="auto" w:fill="FFFFFF"/>
            <w:lang w:val="ka-GE"/>
          </w:rPr>
          <w:t>https://iec.gov.ge/%E1%83%9E%E1%83%A0%E1%83%9D%E1%83%92%E1%83%A0%E1%83%90%E1%83%9B%E1%83%94%E1%83%91%E1%83%98/2024-2025-%E1%83%A1%E1%83%90%E1%83%A1%E1%83%AC%E1%83%90%E1%83%95%E1%83%9A%E1%83%9D-%E1%83%AC%E1%83%94%E1%83%9A%E1%83%98/Czechia_2024-2025</w:t>
        </w:r>
      </w:hyperlink>
      <w:r w:rsidRPr="001779BD">
        <w:rPr>
          <w:rFonts w:ascii="Sylfaen" w:hAnsi="Sylfaen"/>
          <w:shd w:val="clear" w:color="auto" w:fill="FFFFFF"/>
          <w:lang w:val="ka-GE"/>
        </w:rPr>
        <w:t xml:space="preserve">  </w:t>
      </w:r>
    </w:p>
    <w:p w14:paraId="2D4E87FC"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SNU President Fellowship Program Fall 2024</w:t>
      </w:r>
      <w:r w:rsidRPr="001779BD">
        <w:rPr>
          <w:rFonts w:ascii="Sylfaen" w:hAnsi="Sylfaen"/>
          <w:shd w:val="clear" w:color="auto" w:fill="FFFFFF"/>
        </w:rPr>
        <w:t xml:space="preserve"> </w:t>
      </w:r>
      <w:hyperlink r:id="rId52" w:history="1">
        <w:r w:rsidRPr="001779BD">
          <w:rPr>
            <w:rStyle w:val="Hyperlink"/>
            <w:rFonts w:ascii="Sylfaen" w:hAnsi="Sylfaen"/>
            <w:u w:val="none"/>
            <w:shd w:val="clear" w:color="auto" w:fill="FFFFFF"/>
            <w:lang w:val="ka-GE"/>
          </w:rPr>
          <w:t>https://en.snu.ac.kr/admission/overview/notice?md=v&amp;bbsidx=145793</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38C3A47E"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KiTE - Kiel Training for Excellence: A postdoc career development programme</w:t>
      </w:r>
      <w:r w:rsidRPr="001779BD">
        <w:rPr>
          <w:rFonts w:ascii="Sylfaen" w:hAnsi="Sylfaen"/>
          <w:shd w:val="clear" w:color="auto" w:fill="FFFFFF"/>
        </w:rPr>
        <w:t xml:space="preserve"> </w:t>
      </w:r>
      <w:hyperlink r:id="rId53" w:history="1">
        <w:r w:rsidRPr="001779BD">
          <w:rPr>
            <w:rStyle w:val="Hyperlink"/>
            <w:rFonts w:ascii="Sylfaen" w:hAnsi="Sylfaen"/>
            <w:u w:val="none"/>
            <w:shd w:val="clear" w:color="auto" w:fill="FFFFFF"/>
            <w:lang w:val="ka-GE"/>
          </w:rPr>
          <w:t>https://www.uni-kiel.de/en/research/early-career-researchers/kite#</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448A365D"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Ikerbasque Research Fellows 2024</w:t>
      </w:r>
      <w:r w:rsidRPr="001779BD">
        <w:rPr>
          <w:rFonts w:ascii="Sylfaen" w:hAnsi="Sylfaen"/>
          <w:shd w:val="clear" w:color="auto" w:fill="FFFFFF"/>
        </w:rPr>
        <w:t xml:space="preserve"> </w:t>
      </w:r>
      <w:hyperlink r:id="rId54" w:history="1">
        <w:r w:rsidRPr="001779BD">
          <w:rPr>
            <w:rStyle w:val="Hyperlink"/>
            <w:rFonts w:ascii="Sylfaen" w:hAnsi="Sylfaen"/>
            <w:u w:val="none"/>
            <w:shd w:val="clear" w:color="auto" w:fill="FFFFFF"/>
            <w:lang w:val="ka-GE"/>
          </w:rPr>
          <w:t>https://euraxess.ec.europa.eu/worldwide/australia-nz/news/20-long-term-postdoctoral-fellowships-available-all-research-fields</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0554574B"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lastRenderedPageBreak/>
        <w:t>ჩინეთის მთავრობის სტიპენდია "Youth of Excellence Scheme 2023-2024"</w:t>
      </w:r>
      <w:r w:rsidRPr="001779BD">
        <w:rPr>
          <w:rFonts w:ascii="Sylfaen" w:hAnsi="Sylfaen"/>
          <w:shd w:val="clear" w:color="auto" w:fill="FFFFFF"/>
        </w:rPr>
        <w:t xml:space="preserve"> </w:t>
      </w:r>
      <w:hyperlink r:id="rId55" w:history="1">
        <w:r w:rsidRPr="001779BD">
          <w:rPr>
            <w:rStyle w:val="Hyperlink"/>
            <w:rFonts w:ascii="Sylfaen" w:hAnsi="Sylfaen"/>
            <w:u w:val="none"/>
            <w:shd w:val="clear" w:color="auto" w:fill="FFFFFF"/>
            <w:lang w:val="ka-GE"/>
          </w:rPr>
          <w:t>https://www.campuschina.org/content/details3_790440.html?fbclid=IwAR1mnGMt99aAOlQM5R-XPIX6qKtAM6R6imZ8hGM-NQNTGa3baLXoa3xEa4o</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p>
    <w:p w14:paraId="0FA592FE"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4th international scientific conference EVIDENCE-BASED PRACTICE: FROM HEALTH TO SOCIAL WELL-BEING </w:t>
      </w:r>
      <w:hyperlink r:id="rId56" w:history="1">
        <w:r w:rsidRPr="001779BD">
          <w:rPr>
            <w:rStyle w:val="Hyperlink"/>
            <w:rFonts w:ascii="Sylfaen" w:hAnsi="Sylfaen"/>
            <w:u w:val="none"/>
            <w:shd w:val="clear" w:color="auto" w:fill="FFFFFF"/>
            <w:lang w:val="ka-GE"/>
          </w:rPr>
          <w:t>https://sites.google.com/view/ebpfhswb/home</w:t>
        </w:r>
      </w:hyperlink>
      <w:r w:rsidRPr="001779BD">
        <w:rPr>
          <w:rFonts w:ascii="Sylfaen" w:hAnsi="Sylfaen"/>
          <w:shd w:val="clear" w:color="auto" w:fill="FFFFFF"/>
        </w:rPr>
        <w:t xml:space="preserve"> </w:t>
      </w:r>
      <w:r w:rsidRPr="001779BD">
        <w:rPr>
          <w:rFonts w:ascii="Sylfaen" w:hAnsi="Sylfaen"/>
          <w:shd w:val="clear" w:color="auto" w:fill="FFFFFF"/>
          <w:lang w:val="ka-GE"/>
        </w:rPr>
        <w:t xml:space="preserve"> </w:t>
      </w:r>
      <w:r w:rsidRPr="001779BD">
        <w:rPr>
          <w:rFonts w:ascii="Sylfaen" w:hAnsi="Sylfaen"/>
          <w:shd w:val="clear" w:color="auto" w:fill="FFFFFF"/>
        </w:rPr>
        <w:t xml:space="preserve"> </w:t>
      </w:r>
    </w:p>
    <w:p w14:paraId="5E04DD55"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შოთა რუსთაველის საქართველოს ეროვნული სამეცნიერო ფონდისა და გერმანიის აკადემიური გაცვლის სამსახურის ერთობლივი "Rustaveli-DAAD"-ის სასტიპენდიო პროგრამის 2024 წლის საგრანტო კონკურსი </w:t>
      </w:r>
      <w:hyperlink r:id="rId57" w:history="1">
        <w:r w:rsidRPr="001779BD">
          <w:rPr>
            <w:rStyle w:val="Hyperlink"/>
            <w:rFonts w:ascii="Sylfaen" w:hAnsi="Sylfaen" w:cstheme="minorHAnsi"/>
            <w:u w:val="none"/>
            <w:shd w:val="clear" w:color="auto" w:fill="FFFFFF"/>
            <w:lang w:val="ka-GE"/>
          </w:rPr>
          <w:t>https://rustaveli.org.ge/geo/siakhleebi/shota-rustavelis-saqartvelos-erovnuli-sametsniero-fondisa-da-germaniis-akademiuri-gatsvlis-samsakhuris-ertoblivi-Rustaveli-DAAD-is-sastipendio-programis-2024-tslis-sagranto-konkursi</w:t>
        </w:r>
      </w:hyperlink>
      <w:r w:rsidRPr="001779BD">
        <w:rPr>
          <w:rFonts w:ascii="Sylfaen" w:hAnsi="Sylfaen"/>
          <w:shd w:val="clear" w:color="auto" w:fill="FFFFFF"/>
          <w:lang w:val="ka-GE"/>
        </w:rPr>
        <w:t xml:space="preserve"> </w:t>
      </w:r>
    </w:p>
    <w:p w14:paraId="7BABF585"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eastAsia="Times New Roman" w:hAnsi="Sylfaen"/>
          <w:lang w:val="ka-GE"/>
        </w:rPr>
      </w:pPr>
      <w:r w:rsidRPr="001779BD">
        <w:rPr>
          <w:rFonts w:ascii="Sylfaen" w:eastAsia="Times New Roman" w:hAnsi="Sylfaen"/>
          <w:lang w:val="ka-GE"/>
        </w:rPr>
        <w:t xml:space="preserve">შოთა რუსთაველის საქართველოს ეროვნული სამეცნიერო ფონდის 2024 წლის კავკასიოლოგიის მიმართულებით სამეცნიერო კვლევითი პროექტების ხელშეწყობისა და საერთაშორისო სამეცნიერო ღონისძიებების საგრანტო კონკურსი </w:t>
      </w:r>
      <w:hyperlink r:id="rId58" w:history="1">
        <w:r w:rsidRPr="001779BD">
          <w:rPr>
            <w:rStyle w:val="Hyperlink"/>
            <w:rFonts w:ascii="Sylfaen" w:eastAsia="Times New Roman" w:hAnsi="Sylfaen" w:cstheme="minorHAnsi"/>
            <w:u w:val="none"/>
            <w:lang w:val="ka-GE"/>
          </w:rPr>
          <w:t>https://rustaveli.org.ge/geo/siakhleebi/fondi-atskhadebs-2024-tslis-kavkasiologiis-mimartulebit-sametsniero-kvleviti-proeqtebis-khelshetskobisa-da-saertashoriso-sametsniero-ghonisdziebebis-sagranto-konkurss</w:t>
        </w:r>
      </w:hyperlink>
      <w:r w:rsidRPr="001779BD">
        <w:rPr>
          <w:rFonts w:ascii="Sylfaen" w:eastAsia="Times New Roman" w:hAnsi="Sylfaen"/>
          <w:lang w:val="ka-GE"/>
        </w:rPr>
        <w:t xml:space="preserve"> </w:t>
      </w:r>
    </w:p>
    <w:p w14:paraId="0EF6E1E3"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შოთა რუსთაველის საქართველოს ეროვნული სამეცნიერო ფონდი-საქართველოს ოკუპირებული ტერიტორიების შემსწავლელი სამეცნიერო კვლევითი პროექტების ხელშეწყობისა და საერთაშორისო სამეცნიერო ღონისძიებების საგრანტო კონკურსი 2024 </w:t>
      </w:r>
      <w:hyperlink r:id="rId59" w:history="1">
        <w:r w:rsidRPr="001779BD">
          <w:rPr>
            <w:rStyle w:val="Hyperlink"/>
            <w:rFonts w:ascii="Sylfaen" w:hAnsi="Sylfaen" w:cstheme="minorHAnsi"/>
            <w:u w:val="none"/>
            <w:shd w:val="clear" w:color="auto" w:fill="FFFFFF"/>
            <w:lang w:val="ka-GE"/>
          </w:rPr>
          <w:t>https://rustaveli.org.ge/geo/siakhleebi/fondi-atskhadebs-2024-tslis-saqartvelos-okupirebuli-teritoriebis-shemstsavleli-sametsniero-kvleviti-proeqtebis-khelshetskobisa-da-saertashoriso-sametsniero-ghonisdziebebis-sagranto-konkurss</w:t>
        </w:r>
      </w:hyperlink>
      <w:r w:rsidRPr="001779BD">
        <w:rPr>
          <w:rFonts w:ascii="Sylfaen" w:hAnsi="Sylfaen"/>
          <w:shd w:val="clear" w:color="auto" w:fill="FFFFFF"/>
          <w:lang w:val="ka-GE"/>
        </w:rPr>
        <w:t xml:space="preserve"> </w:t>
      </w:r>
    </w:p>
    <w:p w14:paraId="30446A9A"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lang w:val="ka-GE"/>
        </w:rPr>
      </w:pPr>
      <w:r w:rsidRPr="001779BD">
        <w:rPr>
          <w:rFonts w:ascii="Sylfaen" w:hAnsi="Sylfaen"/>
          <w:lang w:val="ka-GE"/>
        </w:rPr>
        <w:t xml:space="preserve">შოთა რუსთაველის საქართველოს ეროვნული სამეცნიერო ფონდი - ფუნდამენტური კვლევებისათვის სახელმწიფო სამეცნიერო გრანტების კონკურსი 2024 </w:t>
      </w:r>
      <w:hyperlink r:id="rId60" w:history="1">
        <w:r w:rsidRPr="001779BD">
          <w:rPr>
            <w:rStyle w:val="Hyperlink"/>
            <w:rFonts w:ascii="Sylfaen" w:hAnsi="Sylfaen" w:cstheme="minorHAnsi"/>
            <w:u w:val="none"/>
            <w:lang w:val="ka-GE"/>
          </w:rPr>
          <w:t>https://rustaveli.org.ge/geo/siakhleebi/fondi-atskhadebs-fundamenturi-kvlevebisatvis-sakhelmtsifo-sametsniero-grantebis-2024-tslis-konkurss</w:t>
        </w:r>
      </w:hyperlink>
      <w:r w:rsidRPr="001779BD">
        <w:rPr>
          <w:rFonts w:ascii="Sylfaen" w:hAnsi="Sylfaen"/>
          <w:lang w:val="ka-GE"/>
        </w:rPr>
        <w:t xml:space="preserve"> </w:t>
      </w:r>
    </w:p>
    <w:p w14:paraId="4BBA6512"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lang w:val="ka-GE"/>
        </w:rPr>
      </w:pPr>
      <w:r w:rsidRPr="001779BD">
        <w:rPr>
          <w:rFonts w:ascii="Sylfaen" w:hAnsi="Sylfaen"/>
          <w:lang w:val="ka-GE"/>
        </w:rPr>
        <w:t xml:space="preserve">შოთა რუსთაველის საქართველოს ეროვნული სამეცნიერო ფონდისა და საქართველოს ფრანგული ინსტიტუტის ერთობლივი კვლევითი სტაჟირების პროგრამის საგრანტო კონკურსი </w:t>
      </w:r>
      <w:hyperlink r:id="rId61" w:history="1">
        <w:r w:rsidRPr="001779BD">
          <w:rPr>
            <w:rStyle w:val="Hyperlink"/>
            <w:rFonts w:ascii="Sylfaen" w:hAnsi="Sylfaen" w:cstheme="minorHAnsi"/>
            <w:u w:val="none"/>
            <w:lang w:val="ka-GE"/>
          </w:rPr>
          <w:t>https://rustaveli.org.ge/geo/siakhleebi/shota-rustavelis-saqartvelos-erovnuli-sametsniero-fondisa-da-saqartvelos-franguli-institutis-ertoblivi-kvleviti-stajirebis-programis-sagranto-konkursi</w:t>
        </w:r>
      </w:hyperlink>
      <w:r w:rsidRPr="001779BD">
        <w:rPr>
          <w:rFonts w:ascii="Sylfaen" w:hAnsi="Sylfaen"/>
          <w:lang w:val="ka-GE"/>
        </w:rPr>
        <w:t xml:space="preserve"> </w:t>
      </w:r>
    </w:p>
    <w:p w14:paraId="48C4362F"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lastRenderedPageBreak/>
        <w:t xml:space="preserve">2024 წლის ახალგაზრდა მეცნიერთა კვლევების გრანტით დაფინანსების კონკურსი </w:t>
      </w:r>
      <w:hyperlink r:id="rId62" w:history="1">
        <w:r w:rsidRPr="001779BD">
          <w:rPr>
            <w:rStyle w:val="Hyperlink"/>
            <w:rFonts w:ascii="Sylfaen" w:hAnsi="Sylfaen" w:cstheme="minorHAnsi"/>
            <w:u w:val="none"/>
            <w:shd w:val="clear" w:color="auto" w:fill="FFFFFF"/>
            <w:lang w:val="ka-GE"/>
          </w:rPr>
          <w:t>https://rustaveli.org.ge/geo/siakhleebi/fondi-atskhadebs-2024-tslis-akhalgazrda-metsnierta-kvlevebis-grantit-dafinansebis-konkurss</w:t>
        </w:r>
      </w:hyperlink>
      <w:r w:rsidRPr="001779BD">
        <w:rPr>
          <w:rFonts w:ascii="Sylfaen" w:hAnsi="Sylfaen"/>
          <w:shd w:val="clear" w:color="auto" w:fill="FFFFFF"/>
          <w:lang w:val="ka-GE"/>
        </w:rPr>
        <w:t xml:space="preserve"> </w:t>
      </w:r>
    </w:p>
    <w:p w14:paraId="2A5F9054"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lang w:val="ka-GE"/>
        </w:rPr>
      </w:pPr>
      <w:r w:rsidRPr="001779BD">
        <w:rPr>
          <w:rFonts w:ascii="Sylfaen" w:hAnsi="Sylfaen"/>
          <w:shd w:val="clear" w:color="auto" w:fill="FFFFFF"/>
          <w:lang w:val="ka-GE"/>
        </w:rPr>
        <w:t xml:space="preserve">იაპონიის მიერ გამოცხადებული სასტიპენდიო პროგრამა </w:t>
      </w:r>
      <w:hyperlink r:id="rId63" w:history="1">
        <w:r w:rsidRPr="001779BD">
          <w:rPr>
            <w:rStyle w:val="Hyperlink"/>
            <w:rFonts w:ascii="Sylfaen" w:hAnsi="Sylfaen" w:cstheme="minorHAnsi"/>
            <w:u w:val="none"/>
            <w:shd w:val="clear" w:color="auto" w:fill="FFFFFF"/>
            <w:lang w:val="ka-GE"/>
          </w:rPr>
          <w:t>https://www.mif-japan.org/en/fellowship/announcement/</w:t>
        </w:r>
      </w:hyperlink>
      <w:r w:rsidRPr="001779BD">
        <w:rPr>
          <w:rFonts w:ascii="Sylfaen" w:hAnsi="Sylfaen"/>
          <w:shd w:val="clear" w:color="auto" w:fill="FFFFFF"/>
          <w:lang w:val="ka-GE"/>
        </w:rPr>
        <w:t xml:space="preserve"> </w:t>
      </w:r>
    </w:p>
    <w:p w14:paraId="2F30A588"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lang w:val="ka-GE"/>
        </w:rPr>
      </w:pPr>
      <w:r w:rsidRPr="001779BD">
        <w:rPr>
          <w:rFonts w:ascii="Sylfaen" w:hAnsi="Sylfaen"/>
          <w:lang w:val="ka-GE"/>
        </w:rPr>
        <w:t xml:space="preserve">თურქეთის რესპუბლიკის მიერ გამოცხადებული საგრანტო პროგრამები </w:t>
      </w:r>
      <w:hyperlink r:id="rId64" w:history="1">
        <w:r w:rsidRPr="001779BD">
          <w:rPr>
            <w:rStyle w:val="Hyperlink"/>
            <w:rFonts w:ascii="Sylfaen" w:hAnsi="Sylfaen" w:cstheme="minorHAnsi"/>
            <w:u w:val="none"/>
            <w:lang w:val="ka-GE"/>
          </w:rPr>
          <w:t>https://www.mes.gov.ge/content.php?id=13701&amp;lang=geo</w:t>
        </w:r>
      </w:hyperlink>
      <w:r w:rsidRPr="001779BD">
        <w:rPr>
          <w:rFonts w:ascii="Sylfaen" w:hAnsi="Sylfaen"/>
          <w:lang w:val="ka-GE"/>
        </w:rPr>
        <w:t xml:space="preserve"> </w:t>
      </w:r>
    </w:p>
    <w:p w14:paraId="784B2307"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Fernand Braudel Senior Fellowships</w:t>
      </w:r>
      <w:r w:rsidRPr="001779BD">
        <w:rPr>
          <w:rFonts w:ascii="Sylfaen" w:hAnsi="Sylfaen"/>
          <w:lang w:val="ka-GE"/>
        </w:rPr>
        <w:t xml:space="preserve"> </w:t>
      </w:r>
      <w:hyperlink r:id="rId65" w:history="1">
        <w:r w:rsidRPr="001779BD">
          <w:rPr>
            <w:rStyle w:val="Hyperlink"/>
            <w:rFonts w:ascii="Sylfaen" w:hAnsi="Sylfaen" w:cstheme="minorHAnsi"/>
            <w:u w:val="none"/>
          </w:rPr>
          <w:t>https://www.eui.eu/apply?id=fernand-braudel-senior-fellowships</w:t>
        </w:r>
      </w:hyperlink>
      <w:r w:rsidRPr="001779BD">
        <w:rPr>
          <w:rFonts w:ascii="Sylfaen" w:hAnsi="Sylfaen"/>
          <w:lang w:val="ka-GE"/>
        </w:rPr>
        <w:t xml:space="preserve"> </w:t>
      </w:r>
    </w:p>
    <w:p w14:paraId="758BAE76"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ლიტვური ენისა და კულტურის საზაფხულო სკოლის 2024</w:t>
      </w:r>
      <w:r w:rsidRPr="001779BD">
        <w:rPr>
          <w:rFonts w:ascii="Sylfaen" w:hAnsi="Sylfaen"/>
          <w:lang w:val="ka-GE"/>
        </w:rPr>
        <w:t xml:space="preserve"> </w:t>
      </w:r>
      <w:hyperlink r:id="rId66" w:history="1">
        <w:r w:rsidRPr="001779BD">
          <w:rPr>
            <w:rStyle w:val="Hyperlink"/>
            <w:rFonts w:ascii="Sylfaen" w:hAnsi="Sylfaen" w:cstheme="minorHAnsi"/>
            <w:u w:val="none"/>
          </w:rPr>
          <w:t>https://balticsummeruniversity.com/</w:t>
        </w:r>
      </w:hyperlink>
      <w:r w:rsidRPr="001779BD">
        <w:rPr>
          <w:rFonts w:ascii="Sylfaen" w:hAnsi="Sylfaen"/>
          <w:lang w:val="ka-GE"/>
        </w:rPr>
        <w:t xml:space="preserve"> </w:t>
      </w:r>
    </w:p>
    <w:p w14:paraId="0AB0ECDE"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Advances Research Opportunities Programs-ის სასტიპენდიო პროგრამა</w:t>
      </w:r>
      <w:r w:rsidRPr="001779BD">
        <w:rPr>
          <w:rFonts w:ascii="Sylfaen" w:hAnsi="Sylfaen"/>
          <w:lang w:val="ka-GE"/>
        </w:rPr>
        <w:t xml:space="preserve"> </w:t>
      </w:r>
      <w:hyperlink r:id="rId67" w:history="1">
        <w:r w:rsidRPr="001779BD">
          <w:rPr>
            <w:rStyle w:val="Hyperlink"/>
            <w:rFonts w:ascii="Sylfaen" w:hAnsi="Sylfaen" w:cstheme="minorHAnsi"/>
            <w:u w:val="none"/>
          </w:rPr>
          <w:t>https://www.rwth-aachen.de/cms/root/studium/Im-Studium/Stipendien-Foerderung/~fhgwb/Advanced-Research-Opportunities-Program/?lidx=1</w:t>
        </w:r>
      </w:hyperlink>
      <w:r w:rsidRPr="001779BD">
        <w:rPr>
          <w:rFonts w:ascii="Sylfaen" w:hAnsi="Sylfaen"/>
          <w:lang w:val="ka-GE"/>
        </w:rPr>
        <w:t xml:space="preserve"> </w:t>
      </w:r>
    </w:p>
    <w:p w14:paraId="407BA7D6"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28th Student Conference by the Department of International Economic Relations (Dimitar A. Tsenov Academy of Economics)</w:t>
      </w:r>
      <w:r w:rsidRPr="001779BD">
        <w:rPr>
          <w:rFonts w:ascii="Sylfaen" w:hAnsi="Sylfaen"/>
          <w:lang w:val="ka-GE"/>
        </w:rPr>
        <w:t xml:space="preserve"> </w:t>
      </w:r>
      <w:hyperlink r:id="rId68" w:history="1">
        <w:r w:rsidRPr="001779BD">
          <w:rPr>
            <w:rStyle w:val="Hyperlink"/>
            <w:rFonts w:ascii="Sylfaen" w:hAnsi="Sylfaen" w:cstheme="minorHAnsi"/>
            <w:u w:val="none"/>
          </w:rPr>
          <w:t>https://sites.google.com/view/mioconference</w:t>
        </w:r>
      </w:hyperlink>
      <w:r w:rsidRPr="001779BD">
        <w:rPr>
          <w:rFonts w:ascii="Sylfaen" w:hAnsi="Sylfaen"/>
          <w:lang w:val="ka-GE"/>
        </w:rPr>
        <w:t xml:space="preserve"> </w:t>
      </w:r>
    </w:p>
    <w:p w14:paraId="62E29681"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rPr>
      </w:pPr>
      <w:r w:rsidRPr="001779BD">
        <w:rPr>
          <w:rFonts w:ascii="Sylfaen" w:hAnsi="Sylfaen"/>
          <w:shd w:val="clear" w:color="auto" w:fill="FFFFFF"/>
        </w:rPr>
        <w:t>“ქალები მეცნიერებაში“ - განსაკუთრებული მიღწევებისათვის ბიოქიმიისა და მოლეკულური ბიოლოგიის მიმართულებით - 2024 წლის შოთა რუსთაველის საქართველოს ეროვნული სამეცნიერო ფონდის პრემიის კონკურსი</w:t>
      </w:r>
      <w:r w:rsidRPr="001779BD">
        <w:rPr>
          <w:rFonts w:ascii="Sylfaen" w:hAnsi="Sylfaen"/>
          <w:shd w:val="clear" w:color="auto" w:fill="FFFFFF"/>
          <w:lang w:val="ka-GE"/>
        </w:rPr>
        <w:t xml:space="preserve"> </w:t>
      </w:r>
      <w:hyperlink r:id="rId69" w:history="1">
        <w:r w:rsidRPr="001779BD">
          <w:rPr>
            <w:rStyle w:val="Hyperlink"/>
            <w:rFonts w:ascii="Sylfaen" w:hAnsi="Sylfaen" w:cstheme="minorHAnsi"/>
            <w:u w:val="none"/>
            <w:shd w:val="clear" w:color="auto" w:fill="FFFFFF"/>
          </w:rPr>
          <w:t>https://rustaveli.org.ge/geo/siakhleebi/fondi-atskhadebs-2024-tslis-shota-rustavelis-saqartvelos-erovnuli-sametsniero-fondis-premiis-konkurss-qalebi-metsnierebashi-gansakutrebuli-mightsevebisatvis-bioqimiisa-da-molekuluri-biologiis-mimartulebit</w:t>
        </w:r>
      </w:hyperlink>
      <w:r w:rsidRPr="001779BD">
        <w:rPr>
          <w:rFonts w:ascii="Sylfaen" w:hAnsi="Sylfaen"/>
          <w:shd w:val="clear" w:color="auto" w:fill="FFFFFF"/>
          <w:lang w:val="ka-GE"/>
        </w:rPr>
        <w:t xml:space="preserve"> </w:t>
      </w:r>
    </w:p>
    <w:p w14:paraId="29B4C3EF"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rPr>
      </w:pPr>
      <w:r w:rsidRPr="001779BD">
        <w:rPr>
          <w:rFonts w:ascii="Sylfaen" w:hAnsi="Sylfaen"/>
          <w:shd w:val="clear" w:color="auto" w:fill="FFFFFF"/>
        </w:rPr>
        <w:t>2024 წლის საქართველოს საზღვრისპირა რეგიონების შემსწავლელი სამეცნიერო კვლევითი პროექტების ხელშეწყობისა და საერთაშორისო სამეცნიერო ღონისძიებების საგრანტო კონკურსი</w:t>
      </w:r>
      <w:r w:rsidRPr="001779BD">
        <w:rPr>
          <w:rFonts w:ascii="Sylfaen" w:hAnsi="Sylfaen"/>
          <w:shd w:val="clear" w:color="auto" w:fill="FFFFFF"/>
          <w:lang w:val="ka-GE"/>
        </w:rPr>
        <w:t xml:space="preserve"> </w:t>
      </w:r>
      <w:hyperlink r:id="rId70" w:history="1">
        <w:r w:rsidRPr="001779BD">
          <w:rPr>
            <w:rStyle w:val="Hyperlink"/>
            <w:rFonts w:ascii="Sylfaen" w:hAnsi="Sylfaen" w:cstheme="minorHAnsi"/>
            <w:u w:val="none"/>
            <w:shd w:val="clear" w:color="auto" w:fill="FFFFFF"/>
          </w:rPr>
          <w:t>https://rustaveli.org.ge/geo/siakhleebi/fondi-atskhadebs-2024-tslis-saqartvelos-sazghvrispira-regionebis-shemstsavleli-sametsniero-kvleviti-proeqtebis-khelshetskobisa-da-saertashoriso-sametsniero-ghonisdziebebis-sagranto-konkurss</w:t>
        </w:r>
      </w:hyperlink>
      <w:r w:rsidRPr="001779BD">
        <w:rPr>
          <w:rFonts w:ascii="Sylfaen" w:hAnsi="Sylfaen"/>
          <w:shd w:val="clear" w:color="auto" w:fill="FFFFFF"/>
          <w:lang w:val="ka-GE"/>
        </w:rPr>
        <w:t xml:space="preserve"> </w:t>
      </w:r>
    </w:p>
    <w:p w14:paraId="16CD5EF9"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rPr>
      </w:pPr>
      <w:r w:rsidRPr="001779BD">
        <w:rPr>
          <w:rFonts w:ascii="Sylfaen" w:hAnsi="Sylfaen"/>
          <w:shd w:val="clear" w:color="auto" w:fill="FFFFFF"/>
        </w:rPr>
        <w:t>მაცუმაეს საერთაშორისო ფონდის 2025 წლის სასტიპენდიო პროგრამა</w:t>
      </w:r>
      <w:r w:rsidRPr="001779BD">
        <w:rPr>
          <w:rFonts w:ascii="Sylfaen" w:hAnsi="Sylfaen"/>
          <w:shd w:val="clear" w:color="auto" w:fill="FFFFFF"/>
          <w:lang w:val="ka-GE"/>
        </w:rPr>
        <w:t xml:space="preserve"> </w:t>
      </w:r>
      <w:hyperlink r:id="rId71" w:history="1">
        <w:r w:rsidRPr="001779BD">
          <w:rPr>
            <w:rStyle w:val="Hyperlink"/>
            <w:rFonts w:ascii="Sylfaen" w:hAnsi="Sylfaen" w:cstheme="minorHAnsi"/>
            <w:u w:val="none"/>
            <w:shd w:val="clear" w:color="auto" w:fill="FFFFFF"/>
          </w:rPr>
          <w:t>https://www.mif-japan.org/en/fellowship/announcement/</w:t>
        </w:r>
      </w:hyperlink>
      <w:r w:rsidRPr="001779BD">
        <w:rPr>
          <w:rFonts w:ascii="Sylfaen" w:hAnsi="Sylfaen"/>
          <w:shd w:val="clear" w:color="auto" w:fill="FFFFFF"/>
          <w:lang w:val="ka-GE"/>
        </w:rPr>
        <w:t xml:space="preserve"> </w:t>
      </w:r>
    </w:p>
    <w:p w14:paraId="5FC1444E"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rPr>
      </w:pPr>
      <w:r w:rsidRPr="001779BD">
        <w:rPr>
          <w:rFonts w:ascii="Sylfaen" w:hAnsi="Sylfaen"/>
          <w:shd w:val="clear" w:color="auto" w:fill="FFFFFF"/>
        </w:rPr>
        <w:t>სლოვაკეთის რესპუბლიკის ეროვნული სასტიპენდიო პროგრამა - 2024/25 სასწავლო წელი</w:t>
      </w:r>
      <w:r w:rsidRPr="001779BD">
        <w:rPr>
          <w:rFonts w:ascii="Sylfaen" w:hAnsi="Sylfaen"/>
          <w:shd w:val="clear" w:color="auto" w:fill="FFFFFF"/>
          <w:lang w:val="ka-GE"/>
        </w:rPr>
        <w:t xml:space="preserve"> </w:t>
      </w:r>
      <w:hyperlink r:id="rId72" w:history="1">
        <w:r w:rsidRPr="001779BD">
          <w:rPr>
            <w:rStyle w:val="Hyperlink"/>
            <w:rFonts w:ascii="Sylfaen" w:hAnsi="Sylfaen" w:cstheme="minorHAnsi"/>
            <w:u w:val="none"/>
            <w:shd w:val="clear" w:color="auto" w:fill="FFFFFF"/>
          </w:rPr>
          <w:t>https://www.scholarships.sk/en/main/programme-terms-and-conditions/foreign-applicants</w:t>
        </w:r>
      </w:hyperlink>
      <w:r w:rsidRPr="001779BD">
        <w:rPr>
          <w:rFonts w:ascii="Sylfaen" w:hAnsi="Sylfaen"/>
          <w:shd w:val="clear" w:color="auto" w:fill="FFFFFF"/>
          <w:lang w:val="ka-GE"/>
        </w:rPr>
        <w:t xml:space="preserve"> </w:t>
      </w:r>
    </w:p>
    <w:p w14:paraId="146659FA"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rPr>
      </w:pPr>
      <w:r w:rsidRPr="001779BD">
        <w:rPr>
          <w:rFonts w:ascii="Sylfaen" w:hAnsi="Sylfaen"/>
          <w:shd w:val="clear" w:color="auto" w:fill="FFFFFF"/>
        </w:rPr>
        <w:lastRenderedPageBreak/>
        <w:t>DEMOCRACY COMMISSION SMALL GRANTS—EDUCATION FOR KNOWLEDGE-BASED ECONOMIC GROWTH</w:t>
      </w:r>
      <w:r w:rsidRPr="001779BD">
        <w:rPr>
          <w:rFonts w:ascii="Sylfaen" w:hAnsi="Sylfaen"/>
          <w:shd w:val="clear" w:color="auto" w:fill="FFFFFF"/>
          <w:lang w:val="ka-GE"/>
        </w:rPr>
        <w:t xml:space="preserve"> </w:t>
      </w:r>
      <w:hyperlink r:id="rId73" w:history="1">
        <w:r w:rsidRPr="001779BD">
          <w:rPr>
            <w:rStyle w:val="Hyperlink"/>
            <w:rFonts w:ascii="Sylfaen" w:hAnsi="Sylfaen" w:cstheme="minorHAnsi"/>
            <w:u w:val="none"/>
            <w:shd w:val="clear" w:color="auto" w:fill="FFFFFF"/>
          </w:rPr>
          <w:t>https://ge.usembassy.gov/demcomedu/</w:t>
        </w:r>
      </w:hyperlink>
      <w:r w:rsidRPr="001779BD">
        <w:rPr>
          <w:rFonts w:ascii="Sylfaen" w:hAnsi="Sylfaen"/>
          <w:shd w:val="clear" w:color="auto" w:fill="FFFFFF"/>
          <w:lang w:val="ka-GE"/>
        </w:rPr>
        <w:t xml:space="preserve"> </w:t>
      </w:r>
    </w:p>
    <w:p w14:paraId="3596860A"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Second International Excellence School</w:t>
      </w:r>
      <w:r w:rsidRPr="001779BD">
        <w:rPr>
          <w:rFonts w:ascii="Sylfaen" w:hAnsi="Sylfaen"/>
          <w:lang w:val="ka-GE"/>
        </w:rPr>
        <w:t xml:space="preserve"> </w:t>
      </w:r>
      <w:hyperlink r:id="rId74" w:history="1">
        <w:r w:rsidRPr="001779BD">
          <w:rPr>
            <w:rStyle w:val="Hyperlink"/>
            <w:rFonts w:ascii="Sylfaen" w:hAnsi="Sylfaen" w:cstheme="minorHAnsi"/>
            <w:u w:val="none"/>
          </w:rPr>
          <w:t>http://iiq.gov.ge/wp-content/uploads/2024/04/Call-for-abstracts_2nd-IES.pdf</w:t>
        </w:r>
      </w:hyperlink>
      <w:r w:rsidRPr="001779BD">
        <w:rPr>
          <w:rFonts w:ascii="Sylfaen" w:hAnsi="Sylfaen"/>
          <w:lang w:val="ka-GE"/>
        </w:rPr>
        <w:t xml:space="preserve"> </w:t>
      </w:r>
    </w:p>
    <w:p w14:paraId="6AA10CA4"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მეოთხე საერთაშორისო სამეცნიერო-პრაქტიკული კონფერენცია (ISPC 2024)</w:t>
      </w:r>
      <w:r w:rsidRPr="001779BD">
        <w:rPr>
          <w:rFonts w:ascii="Sylfaen" w:hAnsi="Sylfaen"/>
          <w:lang w:val="ka-GE"/>
        </w:rPr>
        <w:t xml:space="preserve"> </w:t>
      </w:r>
      <w:hyperlink r:id="rId75" w:history="1">
        <w:r w:rsidRPr="001779BD">
          <w:rPr>
            <w:rStyle w:val="Hyperlink"/>
            <w:rFonts w:ascii="Sylfaen" w:hAnsi="Sylfaen" w:cstheme="minorHAnsi"/>
            <w:u w:val="none"/>
          </w:rPr>
          <w:t>https://eeu.edu.ge/portfolio/konferencia-7/</w:t>
        </w:r>
      </w:hyperlink>
      <w:r w:rsidRPr="001779BD">
        <w:rPr>
          <w:rFonts w:ascii="Sylfaen" w:hAnsi="Sylfaen"/>
          <w:lang w:val="ka-GE"/>
        </w:rPr>
        <w:t xml:space="preserve"> </w:t>
      </w:r>
    </w:p>
    <w:p w14:paraId="3F6ED5B5"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International Senior Fellowship Programme 2025/2026</w:t>
      </w:r>
      <w:r w:rsidRPr="001779BD">
        <w:rPr>
          <w:rFonts w:ascii="Sylfaen" w:hAnsi="Sylfaen"/>
          <w:lang w:val="ka-GE"/>
        </w:rPr>
        <w:t xml:space="preserve"> </w:t>
      </w:r>
      <w:hyperlink r:id="rId76" w:history="1">
        <w:r w:rsidRPr="001779BD">
          <w:rPr>
            <w:rStyle w:val="Hyperlink"/>
            <w:rFonts w:ascii="Sylfaen" w:hAnsi="Sylfaen" w:cstheme="minorHAnsi"/>
            <w:u w:val="none"/>
          </w:rPr>
          <w:t>https://www.college-uaruhr.de/fellowship/application/call-for-applications</w:t>
        </w:r>
      </w:hyperlink>
      <w:r w:rsidRPr="001779BD">
        <w:rPr>
          <w:rFonts w:ascii="Sylfaen" w:hAnsi="Sylfaen"/>
          <w:lang w:val="ka-GE"/>
        </w:rPr>
        <w:t xml:space="preserve"> </w:t>
      </w:r>
    </w:p>
    <w:p w14:paraId="1A094A56"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rPr>
      </w:pPr>
      <w:r w:rsidRPr="001779BD">
        <w:rPr>
          <w:rFonts w:ascii="Sylfaen" w:hAnsi="Sylfaen"/>
          <w:shd w:val="clear" w:color="auto" w:fill="FFFFFF"/>
        </w:rPr>
        <w:t>საგრანტო კონკურსი - საქართველოს მთიანი რეგიონების სკოლებში მეცნიერების პოპულარიზაცია და სამეცნიერო კვლევის სტიმულირება</w:t>
      </w:r>
      <w:r w:rsidRPr="001779BD">
        <w:rPr>
          <w:rFonts w:ascii="Sylfaen" w:hAnsi="Sylfaen"/>
          <w:shd w:val="clear" w:color="auto" w:fill="FFFFFF"/>
          <w:lang w:val="ka-GE"/>
        </w:rPr>
        <w:t xml:space="preserve"> </w:t>
      </w:r>
      <w:hyperlink r:id="rId77" w:history="1">
        <w:r w:rsidRPr="001779BD">
          <w:rPr>
            <w:rStyle w:val="Hyperlink"/>
            <w:rFonts w:ascii="Sylfaen" w:hAnsi="Sylfaen" w:cstheme="minorHAnsi"/>
            <w:u w:val="none"/>
            <w:shd w:val="clear" w:color="auto" w:fill="FFFFFF"/>
          </w:rPr>
          <w:t>https://rustaveli.org.ge/geo/mimdinare-konkursebi/fondi-atskhadebs-2024-tslis-saqartvelos-mtiani-regionebis-skolebshi-metsnierebis-popularizatsia-da-sametsniero-kvlevis-stimulireba-sagranto-konkurss</w:t>
        </w:r>
      </w:hyperlink>
      <w:r w:rsidRPr="001779BD">
        <w:rPr>
          <w:rFonts w:ascii="Sylfaen" w:hAnsi="Sylfaen"/>
          <w:shd w:val="clear" w:color="auto" w:fill="FFFFFF"/>
          <w:lang w:val="ka-GE"/>
        </w:rPr>
        <w:t xml:space="preserve"> </w:t>
      </w:r>
    </w:p>
    <w:p w14:paraId="717586F4"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საერთაშორისო კონფერენცია: "აკაკი ჩხენკელი - 150"</w:t>
      </w:r>
      <w:r w:rsidRPr="001779BD">
        <w:rPr>
          <w:rFonts w:ascii="Sylfaen" w:hAnsi="Sylfaen"/>
          <w:lang w:val="ka-GE"/>
        </w:rPr>
        <w:t xml:space="preserve"> </w:t>
      </w:r>
      <w:hyperlink r:id="rId78" w:history="1">
        <w:r w:rsidRPr="001779BD">
          <w:rPr>
            <w:rStyle w:val="Hyperlink"/>
            <w:rFonts w:ascii="Sylfaen" w:hAnsi="Sylfaen" w:cstheme="minorHAnsi"/>
            <w:u w:val="none"/>
          </w:rPr>
          <w:t>https://www.tsu.ge/ka/news/%E1%83%A1%E1%83%90%E1%83%94%E1%83%A0%E1%83%97%E1%83%90%E1%83%A8%E1%83%9D%E1%83%A0%E1%83%98%E1%83%A1%E1%83%9D-%E1%83%99%E1%83%9D%E1%83%9C%E1%83%A4%E1%83%94%E1%83%A0%E1%83%94%E1%83%9C%E1%83%AA%E1%83%98%E1%83%90--%E2%80%9E%E1%83%90%E1%83%99%E1%83%90%E1%83%99%E1%83%98-%E1%83%A9%E1%83%AE%E1%83%94%E1%83%9C%E1%83%99%E1%83%94%E1%83%9A%E1%83%98---150%E2%80%9C-</w:t>
        </w:r>
      </w:hyperlink>
      <w:r w:rsidRPr="001779BD">
        <w:rPr>
          <w:rFonts w:ascii="Sylfaen" w:hAnsi="Sylfaen"/>
          <w:lang w:val="ka-GE"/>
        </w:rPr>
        <w:t xml:space="preserve"> </w:t>
      </w:r>
    </w:p>
    <w:p w14:paraId="44C723F2"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rPr>
      </w:pPr>
      <w:r w:rsidRPr="001779BD">
        <w:rPr>
          <w:rFonts w:ascii="Sylfaen" w:hAnsi="Sylfaen"/>
          <w:shd w:val="clear" w:color="auto" w:fill="FFFFFF"/>
        </w:rPr>
        <w:t>2024 წლის საკონფერენციო გრანტები - შოთა რუსთაველის საქართველოს ეროვნული სამეცნიერო ფონდი</w:t>
      </w:r>
      <w:r w:rsidRPr="001779BD">
        <w:rPr>
          <w:rFonts w:ascii="Sylfaen" w:hAnsi="Sylfaen"/>
          <w:shd w:val="clear" w:color="auto" w:fill="FFFFFF"/>
          <w:lang w:val="ka-GE"/>
        </w:rPr>
        <w:t xml:space="preserve"> </w:t>
      </w:r>
      <w:hyperlink r:id="rId79" w:history="1">
        <w:r w:rsidRPr="001779BD">
          <w:rPr>
            <w:rStyle w:val="Hyperlink"/>
            <w:rFonts w:ascii="Sylfaen" w:hAnsi="Sylfaen" w:cstheme="minorHAnsi"/>
            <w:u w:val="none"/>
            <w:shd w:val="clear" w:color="auto" w:fill="FFFFFF"/>
          </w:rPr>
          <w:t>https://rustaveli.org.ge/geo/siakhleebi/fondi-atskhadebs-sakonferentsio-grantebis-2024-tslis-konkurss</w:t>
        </w:r>
      </w:hyperlink>
      <w:r w:rsidRPr="001779BD">
        <w:rPr>
          <w:rFonts w:ascii="Sylfaen" w:hAnsi="Sylfaen"/>
          <w:shd w:val="clear" w:color="auto" w:fill="FFFFFF"/>
          <w:lang w:val="ka-GE"/>
        </w:rPr>
        <w:t xml:space="preserve"> </w:t>
      </w:r>
    </w:p>
    <w:p w14:paraId="26BAC492"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shd w:val="clear" w:color="auto" w:fill="FFFFFF"/>
        </w:rPr>
      </w:pPr>
      <w:r w:rsidRPr="001779BD">
        <w:rPr>
          <w:rFonts w:ascii="Sylfaen" w:hAnsi="Sylfaen"/>
          <w:shd w:val="clear" w:color="auto" w:fill="FFFFFF"/>
        </w:rPr>
        <w:t>შოთა რუსთაველის ეროვნული სამეცნიერო ფონდისა და იტალიის კვლევების ეროვნული საბჭოს (CNR) ერთობლივი კონკურსი</w:t>
      </w:r>
      <w:r w:rsidRPr="001779BD">
        <w:rPr>
          <w:rFonts w:ascii="Sylfaen" w:hAnsi="Sylfaen"/>
          <w:shd w:val="clear" w:color="auto" w:fill="FFFFFF"/>
          <w:lang w:val="ka-GE"/>
        </w:rPr>
        <w:t xml:space="preserve"> </w:t>
      </w:r>
      <w:hyperlink r:id="rId80" w:history="1">
        <w:r w:rsidRPr="001779BD">
          <w:rPr>
            <w:rStyle w:val="Hyperlink"/>
            <w:rFonts w:ascii="Sylfaen" w:hAnsi="Sylfaen" w:cstheme="minorHAnsi"/>
            <w:u w:val="none"/>
            <w:shd w:val="clear" w:color="auto" w:fill="FFFFFF"/>
          </w:rPr>
          <w:t>https://rustaveli.org.ge/geo/siakhleebi/240515103610shota-rustavelis-erovnuli-sametsniero-fondisa-da-italiis-kvlevebis-erovnuli-sabchos-CNR-ertoblivi-konkursi</w:t>
        </w:r>
      </w:hyperlink>
      <w:r w:rsidRPr="001779BD">
        <w:rPr>
          <w:rFonts w:ascii="Sylfaen" w:hAnsi="Sylfaen"/>
          <w:shd w:val="clear" w:color="auto" w:fill="FFFFFF"/>
          <w:lang w:val="ka-GE"/>
        </w:rPr>
        <w:t xml:space="preserve"> </w:t>
      </w:r>
    </w:p>
    <w:p w14:paraId="6613DDB8"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2024 წლის შავი ზღვისა და ზღვისპირა რეგიონის კვლევების საგრანტო კონკურსი „შავი ზღვის ლურჯი განვითარება“</w:t>
      </w:r>
      <w:r w:rsidRPr="001779BD">
        <w:rPr>
          <w:rFonts w:ascii="Sylfaen" w:hAnsi="Sylfaen"/>
          <w:lang w:val="ka-GE"/>
        </w:rPr>
        <w:t xml:space="preserve"> </w:t>
      </w:r>
      <w:hyperlink r:id="rId81" w:history="1">
        <w:r w:rsidRPr="001779BD">
          <w:rPr>
            <w:rStyle w:val="Hyperlink"/>
            <w:rFonts w:ascii="Sylfaen" w:hAnsi="Sylfaen" w:cstheme="minorHAnsi"/>
            <w:u w:val="none"/>
          </w:rPr>
          <w:t>https://rustaveli.org.ge/geo/siakhleebi/fondi-atskhadebs-2024-tslis-shavi-zghvisa-da-zghvispira-regionis-kvlevebis-sagranto-konkurss-shavi-zghvis-lurdji-ganvitareba</w:t>
        </w:r>
      </w:hyperlink>
      <w:r w:rsidRPr="001779BD">
        <w:rPr>
          <w:rFonts w:ascii="Sylfaen" w:hAnsi="Sylfaen"/>
          <w:lang w:val="ka-GE"/>
        </w:rPr>
        <w:t xml:space="preserve"> </w:t>
      </w:r>
    </w:p>
    <w:p w14:paraId="232DBD07"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t xml:space="preserve">საერთაშორისო კონფერენცია ETECH 2024 </w:t>
      </w:r>
      <w:hyperlink r:id="rId82" w:history="1">
        <w:r w:rsidRPr="001779BD">
          <w:rPr>
            <w:rStyle w:val="Hyperlink"/>
            <w:rFonts w:ascii="Sylfaen" w:hAnsi="Sylfaen" w:cstheme="minorHAnsi"/>
            <w:u w:val="none"/>
          </w:rPr>
          <w:t>https://etech.eka.edu.lv/</w:t>
        </w:r>
      </w:hyperlink>
      <w:r w:rsidRPr="001779BD">
        <w:rPr>
          <w:rFonts w:ascii="Sylfaen" w:hAnsi="Sylfaen"/>
          <w:lang w:val="ka-GE"/>
        </w:rPr>
        <w:t xml:space="preserve"> </w:t>
      </w:r>
    </w:p>
    <w:p w14:paraId="2CB97F93"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rPr>
      </w:pPr>
      <w:r w:rsidRPr="001779BD">
        <w:rPr>
          <w:rFonts w:ascii="Sylfaen" w:hAnsi="Sylfaen"/>
        </w:rPr>
        <w:lastRenderedPageBreak/>
        <w:t>საერთაშორისო სტუდენტური კონფერენცია "ურთიერთობათა და კონფლიქტების</w:t>
      </w:r>
      <w:r w:rsidRPr="001779BD">
        <w:rPr>
          <w:rFonts w:ascii="Sylfaen" w:hAnsi="Sylfaen"/>
        </w:rPr>
        <w:br/>
        <w:t>დარეგულირებისათვის"</w:t>
      </w:r>
      <w:r w:rsidRPr="001779BD">
        <w:rPr>
          <w:rFonts w:ascii="Sylfaen" w:hAnsi="Sylfaen"/>
          <w:lang w:val="ka-GE"/>
        </w:rPr>
        <w:t xml:space="preserve"> </w:t>
      </w:r>
      <w:hyperlink r:id="rId83" w:history="1">
        <w:r w:rsidRPr="001779BD">
          <w:rPr>
            <w:rStyle w:val="Hyperlink"/>
            <w:rFonts w:ascii="Sylfaen" w:hAnsi="Sylfaen" w:cstheme="minorHAnsi"/>
            <w:u w:val="none"/>
          </w:rPr>
          <w:t>https://www.tsu.ge/ka/news/XIII-%C2%A0%E1%83%A1%E1%83%90%E1%83%94%E1%83%A0%E1%83%97%E1%83%90%E1%83%A8%E1%83%9D%E1%83%A0%E1%83%98%E1%83%A1%E1%83%9D-%E1%83%A1%E1%83%A2%E1%83%A3%E1%83%93%E1%83%94%E1%83%9C%E1%83%A2%E1%83%A3%E1%83%A0%E1%83%98-%C2%A0%E1%83%99%E1%83%9D%E1%83%9C%E1%83%A4%E1%83%94%E1%83%A0%E1%83%94%E1%83%9C%E1%83%AA%E1%83%98%E1%83%90</w:t>
        </w:r>
      </w:hyperlink>
    </w:p>
    <w:p w14:paraId="635FEF8F"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rPr>
      </w:pPr>
      <w:r w:rsidRPr="001779BD">
        <w:rPr>
          <w:rFonts w:ascii="Sylfaen" w:hAnsi="Sylfaen"/>
          <w:shd w:val="clear" w:color="auto" w:fill="FFFFFF"/>
        </w:rPr>
        <w:t>ევროპის</w:t>
      </w:r>
      <w:r w:rsidRPr="001779BD">
        <w:rPr>
          <w:rFonts w:ascii="Sylfaen" w:hAnsi="Sylfaen" w:cs="Helvetica"/>
          <w:shd w:val="clear" w:color="auto" w:fill="FFFFFF"/>
        </w:rPr>
        <w:t xml:space="preserve"> </w:t>
      </w:r>
      <w:r w:rsidRPr="001779BD">
        <w:rPr>
          <w:rFonts w:ascii="Sylfaen" w:hAnsi="Sylfaen"/>
          <w:shd w:val="clear" w:color="auto" w:fill="FFFFFF"/>
        </w:rPr>
        <w:t>ინოვაციებისა</w:t>
      </w:r>
      <w:r w:rsidRPr="001779BD">
        <w:rPr>
          <w:rFonts w:ascii="Sylfaen" w:hAnsi="Sylfaen" w:cs="Helvetica"/>
          <w:shd w:val="clear" w:color="auto" w:fill="FFFFFF"/>
        </w:rPr>
        <w:t xml:space="preserve"> </w:t>
      </w:r>
      <w:r w:rsidRPr="001779BD">
        <w:rPr>
          <w:rFonts w:ascii="Sylfaen" w:hAnsi="Sylfaen"/>
          <w:shd w:val="clear" w:color="auto" w:fill="FFFFFF"/>
        </w:rPr>
        <w:t>და</w:t>
      </w:r>
      <w:r w:rsidRPr="001779BD">
        <w:rPr>
          <w:rFonts w:ascii="Sylfaen" w:hAnsi="Sylfaen" w:cs="Helvetica"/>
          <w:shd w:val="clear" w:color="auto" w:fill="FFFFFF"/>
        </w:rPr>
        <w:t xml:space="preserve"> </w:t>
      </w:r>
      <w:r w:rsidRPr="001779BD">
        <w:rPr>
          <w:rFonts w:ascii="Sylfaen" w:hAnsi="Sylfaen"/>
          <w:shd w:val="clear" w:color="auto" w:fill="FFFFFF"/>
        </w:rPr>
        <w:t>ტექნოლოგიების</w:t>
      </w:r>
      <w:r w:rsidRPr="001779BD">
        <w:rPr>
          <w:rFonts w:ascii="Sylfaen" w:hAnsi="Sylfaen" w:cs="Helvetica"/>
          <w:shd w:val="clear" w:color="auto" w:fill="FFFFFF"/>
        </w:rPr>
        <w:t xml:space="preserve"> </w:t>
      </w:r>
      <w:r w:rsidRPr="001779BD">
        <w:rPr>
          <w:rFonts w:ascii="Sylfaen" w:hAnsi="Sylfaen"/>
          <w:shd w:val="clear" w:color="auto" w:fill="FFFFFF"/>
        </w:rPr>
        <w:t>ინსტიტუტის</w:t>
      </w:r>
      <w:r w:rsidRPr="001779BD">
        <w:rPr>
          <w:rFonts w:ascii="Sylfaen" w:hAnsi="Sylfaen" w:cs="Helvetica"/>
          <w:shd w:val="clear" w:color="auto" w:fill="FFFFFF"/>
        </w:rPr>
        <w:t xml:space="preserve"> </w:t>
      </w:r>
      <w:r w:rsidRPr="001779BD">
        <w:rPr>
          <w:rFonts w:ascii="Sylfaen" w:hAnsi="Sylfaen"/>
          <w:shd w:val="clear" w:color="auto" w:fill="FFFFFF"/>
        </w:rPr>
        <w:t>საინფორმაციო</w:t>
      </w:r>
      <w:r w:rsidRPr="001779BD">
        <w:rPr>
          <w:rFonts w:ascii="Sylfaen" w:hAnsi="Sylfaen" w:cs="Helvetica"/>
          <w:shd w:val="clear" w:color="auto" w:fill="FFFFFF"/>
        </w:rPr>
        <w:t xml:space="preserve"> </w:t>
      </w:r>
      <w:r w:rsidRPr="001779BD">
        <w:rPr>
          <w:rFonts w:ascii="Sylfaen" w:hAnsi="Sylfaen"/>
          <w:shd w:val="clear" w:color="auto" w:fill="FFFFFF"/>
        </w:rPr>
        <w:t>დღე</w:t>
      </w:r>
      <w:r w:rsidRPr="001779BD">
        <w:rPr>
          <w:rFonts w:ascii="Sylfaen" w:hAnsi="Sylfaen" w:cs="Helvetica"/>
          <w:shd w:val="clear" w:color="auto" w:fill="FFFFFF"/>
        </w:rPr>
        <w:t xml:space="preserve"> (EIT)</w:t>
      </w:r>
      <w:r w:rsidRPr="001779BD">
        <w:rPr>
          <w:rFonts w:ascii="Sylfaen" w:hAnsi="Sylfaen" w:cs="Helvetica"/>
          <w:shd w:val="clear" w:color="auto" w:fill="FFFFFF"/>
        </w:rPr>
        <w:br/>
      </w:r>
      <w:hyperlink r:id="rId84" w:history="1">
        <w:r w:rsidRPr="001779BD">
          <w:rPr>
            <w:rStyle w:val="Hyperlink"/>
            <w:rFonts w:ascii="Sylfaen" w:hAnsi="Sylfaen" w:cstheme="minorHAnsi"/>
            <w:u w:val="none"/>
          </w:rPr>
          <w:t>http://horizoneurope.org.ge/ka/news/79</w:t>
        </w:r>
      </w:hyperlink>
      <w:r w:rsidRPr="001779BD">
        <w:rPr>
          <w:rFonts w:ascii="Sylfaen" w:hAnsi="Sylfaen" w:cstheme="minorHAnsi"/>
          <w:lang w:val="ka-GE"/>
        </w:rPr>
        <w:t xml:space="preserve"> </w:t>
      </w:r>
    </w:p>
    <w:p w14:paraId="727633E3"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rPr>
      </w:pPr>
      <w:r w:rsidRPr="001779BD">
        <w:rPr>
          <w:rFonts w:ascii="Sylfaen" w:hAnsi="Sylfaen" w:cs="Helvetica"/>
          <w:shd w:val="clear" w:color="auto" w:fill="FFFFFF"/>
        </w:rPr>
        <w:t>JRC-</w:t>
      </w:r>
      <w:r w:rsidRPr="001779BD">
        <w:rPr>
          <w:rFonts w:ascii="Sylfaen" w:hAnsi="Sylfaen"/>
          <w:shd w:val="clear" w:color="auto" w:fill="FFFFFF"/>
        </w:rPr>
        <w:t>ის</w:t>
      </w:r>
      <w:r w:rsidRPr="001779BD">
        <w:rPr>
          <w:rFonts w:ascii="Sylfaen" w:hAnsi="Sylfaen" w:cs="Helvetica"/>
          <w:shd w:val="clear" w:color="auto" w:fill="FFFFFF"/>
        </w:rPr>
        <w:t xml:space="preserve"> </w:t>
      </w:r>
      <w:r w:rsidRPr="001779BD">
        <w:rPr>
          <w:rFonts w:ascii="Sylfaen" w:hAnsi="Sylfaen"/>
          <w:shd w:val="clear" w:color="auto" w:fill="FFFFFF"/>
        </w:rPr>
        <w:t>საზაფხულო</w:t>
      </w:r>
      <w:r w:rsidRPr="001779BD">
        <w:rPr>
          <w:rFonts w:ascii="Sylfaen" w:hAnsi="Sylfaen" w:cs="Helvetica"/>
          <w:shd w:val="clear" w:color="auto" w:fill="FFFFFF"/>
        </w:rPr>
        <w:t xml:space="preserve"> </w:t>
      </w:r>
      <w:r w:rsidRPr="001779BD">
        <w:rPr>
          <w:rFonts w:ascii="Sylfaen" w:hAnsi="Sylfaen"/>
          <w:shd w:val="clear" w:color="auto" w:fill="FFFFFF"/>
        </w:rPr>
        <w:t>სკოლა</w:t>
      </w:r>
      <w:r w:rsidRPr="001779BD">
        <w:rPr>
          <w:rFonts w:ascii="Sylfaen" w:hAnsi="Sylfaen"/>
          <w:shd w:val="clear" w:color="auto" w:fill="FFFFFF"/>
        </w:rPr>
        <w:br/>
      </w:r>
      <w:hyperlink r:id="rId85" w:history="1">
        <w:r w:rsidRPr="001779BD">
          <w:rPr>
            <w:rStyle w:val="Hyperlink"/>
            <w:rFonts w:ascii="Sylfaen" w:hAnsi="Sylfaen" w:cstheme="minorHAnsi"/>
            <w:u w:val="none"/>
          </w:rPr>
          <w:t>https://joint-research-centre.ec.europa.eu/jrc-summer-school-sustainable-finance/summer-school-sustainable-finance-2024-06-27_en</w:t>
        </w:r>
      </w:hyperlink>
      <w:r w:rsidRPr="001779BD">
        <w:rPr>
          <w:rFonts w:ascii="Sylfaen" w:hAnsi="Sylfaen" w:cstheme="minorHAnsi"/>
          <w:lang w:val="ka-GE"/>
        </w:rPr>
        <w:t xml:space="preserve"> </w:t>
      </w:r>
    </w:p>
    <w:p w14:paraId="3BB17DBB"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b/>
          <w:bCs/>
        </w:rPr>
      </w:pPr>
      <w:r w:rsidRPr="001779BD">
        <w:rPr>
          <w:rFonts w:ascii="Sylfaen" w:hAnsi="Sylfaen"/>
          <w:shd w:val="clear" w:color="auto" w:fill="FFFFFF"/>
        </w:rPr>
        <w:t>სულხან</w:t>
      </w:r>
      <w:r w:rsidRPr="001779BD">
        <w:rPr>
          <w:rFonts w:ascii="Sylfaen" w:hAnsi="Sylfaen" w:cs="Helvetica"/>
          <w:shd w:val="clear" w:color="auto" w:fill="FFFFFF"/>
        </w:rPr>
        <w:t>-</w:t>
      </w:r>
      <w:r w:rsidRPr="001779BD">
        <w:rPr>
          <w:rFonts w:ascii="Sylfaen" w:hAnsi="Sylfaen"/>
          <w:shd w:val="clear" w:color="auto" w:fill="FFFFFF"/>
        </w:rPr>
        <w:t>საბა</w:t>
      </w:r>
      <w:r w:rsidRPr="001779BD">
        <w:rPr>
          <w:rFonts w:ascii="Sylfaen" w:hAnsi="Sylfaen" w:cs="Helvetica"/>
          <w:shd w:val="clear" w:color="auto" w:fill="FFFFFF"/>
        </w:rPr>
        <w:t xml:space="preserve"> </w:t>
      </w:r>
      <w:r w:rsidRPr="001779BD">
        <w:rPr>
          <w:rFonts w:ascii="Sylfaen" w:hAnsi="Sylfaen"/>
          <w:shd w:val="clear" w:color="auto" w:fill="FFFFFF"/>
        </w:rPr>
        <w:t>ორბელიანის</w:t>
      </w:r>
      <w:r w:rsidRPr="001779BD">
        <w:rPr>
          <w:rFonts w:ascii="Sylfaen" w:hAnsi="Sylfaen" w:cs="Helvetica"/>
          <w:shd w:val="clear" w:color="auto" w:fill="FFFFFF"/>
        </w:rPr>
        <w:t xml:space="preserve"> </w:t>
      </w:r>
      <w:r w:rsidRPr="001779BD">
        <w:rPr>
          <w:rFonts w:ascii="Sylfaen" w:hAnsi="Sylfaen"/>
          <w:shd w:val="clear" w:color="auto" w:fill="FFFFFF"/>
        </w:rPr>
        <w:t>საერთაშორისო</w:t>
      </w:r>
      <w:r w:rsidRPr="001779BD">
        <w:rPr>
          <w:rFonts w:ascii="Sylfaen" w:hAnsi="Sylfaen" w:cs="Helvetica"/>
          <w:shd w:val="clear" w:color="auto" w:fill="FFFFFF"/>
        </w:rPr>
        <w:t xml:space="preserve"> </w:t>
      </w:r>
      <w:r w:rsidRPr="001779BD">
        <w:rPr>
          <w:rFonts w:ascii="Sylfaen" w:hAnsi="Sylfaen"/>
          <w:shd w:val="clear" w:color="auto" w:fill="FFFFFF"/>
        </w:rPr>
        <w:t>კვირეული</w:t>
      </w:r>
      <w:r w:rsidRPr="001779BD">
        <w:rPr>
          <w:rFonts w:ascii="Sylfaen" w:hAnsi="Sylfaen" w:cs="Helvetica"/>
          <w:shd w:val="clear" w:color="auto" w:fill="FFFFFF"/>
        </w:rPr>
        <w:t xml:space="preserve"> 2024</w:t>
      </w:r>
      <w:r w:rsidRPr="001779BD">
        <w:rPr>
          <w:rFonts w:ascii="Sylfaen" w:hAnsi="Sylfaen" w:cs="Helvetica"/>
          <w:shd w:val="clear" w:color="auto" w:fill="FFFFFF"/>
          <w:lang w:val="ka-GE"/>
        </w:rPr>
        <w:t xml:space="preserve"> </w:t>
      </w:r>
      <w:hyperlink r:id="rId86" w:history="1">
        <w:r w:rsidRPr="001779BD">
          <w:rPr>
            <w:rStyle w:val="Hyperlink"/>
            <w:rFonts w:ascii="Sylfaen" w:hAnsi="Sylfaen" w:cstheme="minorHAnsi"/>
            <w:u w:val="none"/>
          </w:rPr>
          <w:t>https://www.sabauni.edu.ge/ka/content/internatsionalizatsia/saertashoriso-kvireuli-2024</w:t>
        </w:r>
      </w:hyperlink>
      <w:r w:rsidRPr="001779BD">
        <w:rPr>
          <w:rFonts w:ascii="Sylfaen" w:hAnsi="Sylfaen" w:cstheme="minorHAnsi"/>
          <w:lang w:val="ka-GE"/>
        </w:rPr>
        <w:t xml:space="preserve"> </w:t>
      </w:r>
    </w:p>
    <w:p w14:paraId="233148ED"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b/>
          <w:bCs/>
        </w:rPr>
      </w:pPr>
      <w:r w:rsidRPr="001779BD">
        <w:rPr>
          <w:rFonts w:ascii="Sylfaen" w:hAnsi="Sylfaen" w:cstheme="minorHAnsi"/>
        </w:rPr>
        <w:t>2024 წლის დოქტორანტურის საგანმანათლებლო პროგრამების დაფინანსების კონკურსი</w:t>
      </w:r>
      <w:r w:rsidRPr="001779BD">
        <w:rPr>
          <w:rFonts w:ascii="Sylfaen" w:hAnsi="Sylfaen" w:cstheme="minorHAnsi"/>
          <w:lang w:val="ka-GE"/>
        </w:rPr>
        <w:t xml:space="preserve"> </w:t>
      </w:r>
      <w:hyperlink r:id="rId87" w:history="1">
        <w:r w:rsidRPr="001779BD">
          <w:rPr>
            <w:rStyle w:val="Hyperlink"/>
            <w:rFonts w:ascii="Sylfaen" w:hAnsi="Sylfaen" w:cstheme="minorHAnsi"/>
            <w:u w:val="none"/>
          </w:rPr>
          <w:t>https://rustaveli.org.ge/geo/siakhleebi/fondi-atskhadebs-2024-tslis-doqtoranturis-saganmanatleblo-programebis-dafinansebis-konkurss</w:t>
        </w:r>
      </w:hyperlink>
      <w:r w:rsidRPr="001779BD">
        <w:rPr>
          <w:rFonts w:ascii="Sylfaen" w:hAnsi="Sylfaen" w:cstheme="minorHAnsi"/>
          <w:lang w:val="ka-GE"/>
        </w:rPr>
        <w:t xml:space="preserve"> </w:t>
      </w:r>
    </w:p>
    <w:p w14:paraId="34C76558"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b/>
          <w:bCs/>
        </w:rPr>
      </w:pPr>
      <w:r w:rsidRPr="001779BD">
        <w:rPr>
          <w:rFonts w:ascii="Sylfaen" w:hAnsi="Sylfaen" w:cstheme="minorHAnsi"/>
        </w:rPr>
        <w:t>მეცნიერების და ტექნოლოგიების ევროპული თანამშრომლობის ასოციაცია COST</w:t>
      </w:r>
      <w:r w:rsidRPr="001779BD">
        <w:rPr>
          <w:rFonts w:ascii="Sylfaen" w:hAnsi="Sylfaen" w:cstheme="minorHAnsi"/>
          <w:lang w:val="ka-GE"/>
        </w:rPr>
        <w:t xml:space="preserve"> </w:t>
      </w:r>
      <w:hyperlink r:id="rId88" w:history="1">
        <w:r w:rsidRPr="001779BD">
          <w:rPr>
            <w:rStyle w:val="Hyperlink"/>
            <w:rFonts w:ascii="Sylfaen" w:hAnsi="Sylfaen" w:cstheme="minorHAnsi"/>
            <w:u w:val="none"/>
          </w:rPr>
          <w:t>https://rustaveli.org.ge/geo/anonsebi/metsnierebis-da-teqnologiebis-evropuli-tanamshromlobis-asotsiatsia</w:t>
        </w:r>
      </w:hyperlink>
      <w:r w:rsidRPr="001779BD">
        <w:rPr>
          <w:rFonts w:ascii="Sylfaen" w:hAnsi="Sylfaen" w:cstheme="minorHAnsi"/>
          <w:lang w:val="ka-GE"/>
        </w:rPr>
        <w:t xml:space="preserve"> </w:t>
      </w:r>
    </w:p>
    <w:p w14:paraId="6087B21D"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b/>
          <w:bCs/>
        </w:rPr>
      </w:pPr>
      <w:r w:rsidRPr="001779BD">
        <w:rPr>
          <w:rFonts w:ascii="Sylfaen" w:hAnsi="Sylfaen" w:cstheme="minorHAnsi"/>
        </w:rPr>
        <w:t>საქართველოს ეროვნული არქივი -  IX საერთაშორისო სამეცნიერო კონფერენცია 2024</w:t>
      </w:r>
      <w:r w:rsidRPr="001779BD">
        <w:rPr>
          <w:rFonts w:ascii="Sylfaen" w:hAnsi="Sylfaen" w:cstheme="minorHAnsi"/>
          <w:lang w:val="ka-GE"/>
        </w:rPr>
        <w:t xml:space="preserve"> </w:t>
      </w:r>
      <w:hyperlink r:id="rId89" w:history="1">
        <w:r w:rsidRPr="001779BD">
          <w:rPr>
            <w:rStyle w:val="Hyperlink"/>
            <w:rFonts w:ascii="Sylfaen" w:hAnsi="Sylfaen" w:cstheme="minorHAnsi"/>
            <w:u w:val="none"/>
          </w:rPr>
          <w:t>https://archive.gov.ge/ge/ix-saertashoriso-konferentsia-1</w:t>
        </w:r>
      </w:hyperlink>
      <w:r w:rsidRPr="001779BD">
        <w:rPr>
          <w:rFonts w:ascii="Sylfaen" w:hAnsi="Sylfaen" w:cstheme="minorHAnsi"/>
          <w:lang w:val="ka-GE"/>
        </w:rPr>
        <w:t xml:space="preserve"> </w:t>
      </w:r>
    </w:p>
    <w:p w14:paraId="50C8F7DF"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b/>
          <w:bCs/>
        </w:rPr>
      </w:pPr>
      <w:r w:rsidRPr="001779BD">
        <w:rPr>
          <w:rFonts w:ascii="Sylfaen" w:hAnsi="Sylfaen" w:cstheme="minorHAnsi"/>
        </w:rPr>
        <w:t>სეულის ეროვნული უნივერსიტეტი - საპრეზიდენტო სადოქტორო სტიპენდიები 2025 წლის საგაზაფხულო სემესტრისთვის</w:t>
      </w:r>
      <w:r w:rsidRPr="001779BD">
        <w:rPr>
          <w:rFonts w:ascii="Sylfaen" w:hAnsi="Sylfaen" w:cstheme="minorHAnsi"/>
          <w:lang w:val="ka-GE"/>
        </w:rPr>
        <w:t xml:space="preserve"> </w:t>
      </w:r>
      <w:hyperlink r:id="rId90" w:history="1">
        <w:r w:rsidRPr="001779BD">
          <w:rPr>
            <w:rStyle w:val="Hyperlink"/>
            <w:rFonts w:ascii="Sylfaen" w:hAnsi="Sylfaen" w:cstheme="minorHAnsi"/>
            <w:u w:val="none"/>
          </w:rPr>
          <w:t>https://en.snu.ac.kr/admission/overview/notice?md=v&amp;bbsidx=147651</w:t>
        </w:r>
      </w:hyperlink>
      <w:r w:rsidRPr="001779BD">
        <w:rPr>
          <w:rFonts w:ascii="Sylfaen" w:hAnsi="Sylfaen" w:cstheme="minorHAnsi"/>
          <w:lang w:val="ka-GE"/>
        </w:rPr>
        <w:t xml:space="preserve"> </w:t>
      </w:r>
    </w:p>
    <w:p w14:paraId="48DA1116"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b/>
          <w:bCs/>
        </w:rPr>
      </w:pPr>
      <w:r w:rsidRPr="001779BD">
        <w:rPr>
          <w:rFonts w:ascii="Sylfaen" w:hAnsi="Sylfaen" w:cstheme="minorHAnsi"/>
          <w:shd w:val="clear" w:color="auto" w:fill="FFFFFF"/>
        </w:rPr>
        <w:t>საქართველოს ეროვნული თავდაცვის აკადემია "სამხრეთ კავკასიის და შავი ზღვის უსაფრთხოების კონფერენცია"</w:t>
      </w:r>
      <w:r w:rsidRPr="001779BD">
        <w:rPr>
          <w:rFonts w:ascii="Sylfaen" w:hAnsi="Sylfaen" w:cstheme="minorHAnsi"/>
          <w:shd w:val="clear" w:color="auto" w:fill="FFFFFF"/>
          <w:lang w:val="ka-GE"/>
        </w:rPr>
        <w:t xml:space="preserve"> </w:t>
      </w:r>
      <w:hyperlink r:id="rId91" w:history="1">
        <w:r w:rsidRPr="001779BD">
          <w:rPr>
            <w:rStyle w:val="Hyperlink"/>
            <w:rFonts w:ascii="Sylfaen" w:hAnsi="Sylfaen" w:cstheme="minorHAnsi"/>
            <w:u w:val="none"/>
          </w:rPr>
          <w:t>https://eta.edu.ge/ge/news/read/1489/saertashoriso-konferencia</w:t>
        </w:r>
      </w:hyperlink>
      <w:r w:rsidRPr="001779BD">
        <w:rPr>
          <w:rFonts w:ascii="Sylfaen" w:hAnsi="Sylfaen" w:cstheme="minorHAnsi"/>
          <w:lang w:val="ka-GE"/>
        </w:rPr>
        <w:t xml:space="preserve"> </w:t>
      </w:r>
    </w:p>
    <w:p w14:paraId="70CE421F"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b/>
          <w:bCs/>
          <w:lang w:val="ka-GE"/>
        </w:rPr>
      </w:pPr>
      <w:r w:rsidRPr="001779BD">
        <w:rPr>
          <w:rFonts w:ascii="Sylfaen" w:hAnsi="Sylfaen" w:cstheme="minorHAnsi"/>
          <w:shd w:val="clear" w:color="auto" w:fill="FFFFFF"/>
          <w:lang w:val="ka-GE"/>
        </w:rPr>
        <w:t>ჰეგელის კონგრესი 2024</w:t>
      </w:r>
      <w:hyperlink r:id="rId92" w:history="1">
        <w:r w:rsidRPr="001779BD">
          <w:rPr>
            <w:rStyle w:val="Hyperlink"/>
            <w:rFonts w:ascii="Sylfaen" w:hAnsi="Sylfaen" w:cstheme="minorHAnsi"/>
            <w:u w:val="none"/>
            <w:lang w:val="ka-GE"/>
          </w:rPr>
          <w:t>https://hegel-kongress.gtu.ge/ge</w:t>
        </w:r>
      </w:hyperlink>
      <w:r w:rsidRPr="001779BD">
        <w:rPr>
          <w:rFonts w:ascii="Sylfaen" w:hAnsi="Sylfaen" w:cstheme="minorHAnsi"/>
          <w:lang w:val="ka-GE"/>
        </w:rPr>
        <w:t xml:space="preserve"> </w:t>
      </w:r>
    </w:p>
    <w:p w14:paraId="33CB83E4"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b/>
          <w:bCs/>
          <w:lang w:val="ka-GE"/>
        </w:rPr>
      </w:pPr>
      <w:r w:rsidRPr="001779BD">
        <w:rPr>
          <w:rFonts w:ascii="Sylfaen" w:hAnsi="Sylfaen"/>
          <w:shd w:val="clear" w:color="auto" w:fill="FFFFFF"/>
          <w:lang w:val="ka-GE"/>
        </w:rPr>
        <w:t>ევროპული</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კვლევების</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საბჭოს</w:t>
      </w:r>
      <w:r w:rsidRPr="001779BD">
        <w:rPr>
          <w:rFonts w:ascii="Sylfaen" w:hAnsi="Sylfaen" w:cs="Helvetica"/>
          <w:shd w:val="clear" w:color="auto" w:fill="FFFFFF"/>
          <w:lang w:val="ka-GE"/>
        </w:rPr>
        <w:t xml:space="preserve"> (ERC) 2025 </w:t>
      </w:r>
      <w:r w:rsidRPr="001779BD">
        <w:rPr>
          <w:rFonts w:ascii="Sylfaen" w:hAnsi="Sylfaen"/>
          <w:shd w:val="clear" w:color="auto" w:fill="FFFFFF"/>
          <w:lang w:val="ka-GE"/>
        </w:rPr>
        <w:t>წლის</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სამუშაო</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 xml:space="preserve">პროგრამა  </w:t>
      </w:r>
      <w:hyperlink r:id="rId93" w:history="1">
        <w:r w:rsidRPr="001779BD">
          <w:rPr>
            <w:rStyle w:val="Hyperlink"/>
            <w:rFonts w:ascii="Sylfaen" w:hAnsi="Sylfaen" w:cstheme="minorHAnsi"/>
            <w:u w:val="none"/>
            <w:lang w:val="ka-GE"/>
          </w:rPr>
          <w:t>https://erc.europa.eu/news-events/news/erc-work-programme-2025-adopted</w:t>
        </w:r>
      </w:hyperlink>
      <w:r w:rsidRPr="001779BD">
        <w:rPr>
          <w:rFonts w:ascii="Sylfaen" w:hAnsi="Sylfaen" w:cstheme="minorHAnsi"/>
          <w:lang w:val="ka-GE"/>
        </w:rPr>
        <w:t xml:space="preserve"> </w:t>
      </w:r>
    </w:p>
    <w:p w14:paraId="218F9992" w14:textId="77777777" w:rsidR="001779BD" w:rsidRPr="001779BD" w:rsidRDefault="001779BD" w:rsidP="006B6B9A">
      <w:pPr>
        <w:pStyle w:val="ListParagraph"/>
        <w:numPr>
          <w:ilvl w:val="0"/>
          <w:numId w:val="6"/>
        </w:numPr>
        <w:spacing w:after="120" w:line="288" w:lineRule="auto"/>
        <w:ind w:hanging="270"/>
        <w:contextualSpacing w:val="0"/>
        <w:jc w:val="both"/>
        <w:rPr>
          <w:rFonts w:ascii="Sylfaen" w:hAnsi="Sylfaen" w:cstheme="minorHAnsi"/>
          <w:b/>
          <w:bCs/>
          <w:lang w:val="ka-GE"/>
        </w:rPr>
      </w:pPr>
      <w:r w:rsidRPr="001779BD">
        <w:rPr>
          <w:rFonts w:ascii="Sylfaen" w:hAnsi="Sylfaen"/>
          <w:shd w:val="clear" w:color="auto" w:fill="FFFFFF"/>
          <w:lang w:val="ka-GE"/>
        </w:rPr>
        <w:lastRenderedPageBreak/>
        <w:t>შოთა</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რუსთაველის</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საქართველოს</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ეროვნული</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სამეცნიერო</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ფონდისა</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და</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ოქსფორდის</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უნივერსიტეტის</w:t>
      </w:r>
      <w:r w:rsidRPr="001779BD">
        <w:rPr>
          <w:rFonts w:ascii="Sylfaen" w:hAnsi="Sylfaen" w:cs="Helvetica"/>
          <w:shd w:val="clear" w:color="auto" w:fill="FFFFFF"/>
          <w:lang w:val="ka-GE"/>
        </w:rPr>
        <w:t xml:space="preserve"> 2024 </w:t>
      </w:r>
      <w:r w:rsidRPr="001779BD">
        <w:rPr>
          <w:rFonts w:ascii="Sylfaen" w:hAnsi="Sylfaen"/>
          <w:shd w:val="clear" w:color="auto" w:fill="FFFFFF"/>
          <w:lang w:val="ka-GE"/>
        </w:rPr>
        <w:t>წლის</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ერთობლივი</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კვლევითი</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საგრანტო</w:t>
      </w:r>
      <w:r w:rsidRPr="001779BD">
        <w:rPr>
          <w:rFonts w:ascii="Sylfaen" w:hAnsi="Sylfaen" w:cs="Helvetica"/>
          <w:shd w:val="clear" w:color="auto" w:fill="FFFFFF"/>
          <w:lang w:val="ka-GE"/>
        </w:rPr>
        <w:t xml:space="preserve"> </w:t>
      </w:r>
      <w:r w:rsidRPr="001779BD">
        <w:rPr>
          <w:rFonts w:ascii="Sylfaen" w:hAnsi="Sylfaen"/>
          <w:shd w:val="clear" w:color="auto" w:fill="FFFFFF"/>
          <w:lang w:val="ka-GE"/>
        </w:rPr>
        <w:t xml:space="preserve">კონკურსი  </w:t>
      </w:r>
      <w:hyperlink r:id="rId94" w:history="1">
        <w:r w:rsidRPr="001779BD">
          <w:rPr>
            <w:rStyle w:val="Hyperlink"/>
            <w:rFonts w:ascii="Sylfaen" w:hAnsi="Sylfaen" w:cstheme="minorHAnsi"/>
            <w:u w:val="none"/>
            <w:lang w:val="ka-GE"/>
          </w:rPr>
          <w:t>https://rustaveli.org.ge/geo/siakhleebi/fondi-atskhadebs-shota-rustavelis-saqartvelos-erovnuli-sametsniero-fondisa-da-oqsfordis-universitetis-saqartvelos-shemstsavleli-metsnierebebis-ertoblivi-kvleviti-programis-2024-tslis-sagranto-konkurss</w:t>
        </w:r>
      </w:hyperlink>
      <w:r w:rsidRPr="001779BD">
        <w:rPr>
          <w:rFonts w:ascii="Sylfaen" w:hAnsi="Sylfaen" w:cstheme="minorHAnsi"/>
          <w:lang w:val="ka-GE"/>
        </w:rPr>
        <w:t xml:space="preserve"> </w:t>
      </w:r>
    </w:p>
    <w:p w14:paraId="1D03446B" w14:textId="27B432A7" w:rsidR="001779BD" w:rsidRPr="001779BD" w:rsidRDefault="001779BD" w:rsidP="006B6B9A">
      <w:pPr>
        <w:numPr>
          <w:ilvl w:val="0"/>
          <w:numId w:val="5"/>
        </w:numPr>
        <w:spacing w:after="120" w:line="288" w:lineRule="auto"/>
        <w:ind w:left="450" w:hanging="450"/>
        <w:jc w:val="both"/>
        <w:rPr>
          <w:rFonts w:ascii="Sylfaen" w:hAnsi="Sylfaen" w:cstheme="minorHAnsi"/>
          <w:color w:val="000000" w:themeColor="text1"/>
          <w:lang w:val="ka-GE"/>
        </w:rPr>
      </w:pPr>
      <w:r w:rsidRPr="001779BD">
        <w:rPr>
          <w:rFonts w:ascii="Sylfaen" w:hAnsi="Sylfaen" w:cstheme="minorHAnsi"/>
          <w:color w:val="000000" w:themeColor="text1"/>
          <w:lang w:val="ka-GE"/>
        </w:rPr>
        <w:t>2024 წლის 19-23 თებერვალს უნივერსიტეტის აკადემიური და მოწვეული პერსონალისთვის ჩატარდა ონალინ ვორქშოპი თემაზე</w:t>
      </w:r>
      <w:r>
        <w:rPr>
          <w:rFonts w:ascii="Sylfaen" w:hAnsi="Sylfaen" w:cstheme="minorHAnsi"/>
          <w:color w:val="000000" w:themeColor="text1"/>
          <w:lang w:val="ka-GE"/>
        </w:rPr>
        <w:t xml:space="preserve"> „</w:t>
      </w:r>
      <w:r w:rsidRPr="001779BD">
        <w:rPr>
          <w:rFonts w:ascii="Sylfaen" w:hAnsi="Sylfaen" w:cstheme="minorHAnsi"/>
          <w:color w:val="000000" w:themeColor="text1"/>
          <w:lang w:val="ka-GE"/>
        </w:rPr>
        <w:t>სამეცნიერო ეთიკა სასწავლო და კვლევით საქმიანობაში", რომელსაც უძღვებოდა კომპანია Innovative Educational Connections პროექტების მენეჯერი, მაია მეტრეველი. შეხვედრის მიზანი იყო მონაწილეებისთვის ინფორმაციის მიწოდება საგანმანათლებლო და სამეცნიერო სფეროში არსებული აკადემიური კეთილსინდისიერების პოლიტიკის, აკადემიური გამოცდილებისა და პრევენციის საშუალებების შესახებ. მონაწილეებთან ასევე გაზიარდა ინფორმაცია ელექტრონული სამეცნიერო რესურსების გამოყენებასთან, სამეცნიერო ნაშრომებისა და ჟურნალების გამოქვეყნებასთან დაკავშირებით.</w:t>
      </w:r>
    </w:p>
    <w:p w14:paraId="25311844" w14:textId="1D05E11C" w:rsidR="001779BD" w:rsidRPr="001779BD" w:rsidRDefault="001779BD" w:rsidP="006B6B9A">
      <w:pPr>
        <w:numPr>
          <w:ilvl w:val="0"/>
          <w:numId w:val="5"/>
        </w:numPr>
        <w:spacing w:after="120" w:line="288" w:lineRule="auto"/>
        <w:ind w:left="450" w:hanging="450"/>
        <w:jc w:val="both"/>
        <w:rPr>
          <w:rFonts w:ascii="Sylfaen" w:hAnsi="Sylfaen" w:cstheme="minorHAnsi"/>
          <w:color w:val="000000" w:themeColor="text1"/>
          <w:lang w:val="ka-GE"/>
        </w:rPr>
      </w:pPr>
      <w:r w:rsidRPr="001779BD">
        <w:rPr>
          <w:rFonts w:ascii="Sylfaen" w:hAnsi="Sylfaen" w:cstheme="minorHAnsi"/>
          <w:color w:val="000000" w:themeColor="text1"/>
          <w:lang w:val="ka-GE"/>
        </w:rPr>
        <w:t>2024 წლის 4 აპრილს უნივერსიტეტის აკადემიური და მოპწვეული პერსონალისთვის ჩატარდა ონლაინ ვორქშოპი თემაზე</w:t>
      </w:r>
      <w:r>
        <w:rPr>
          <w:rFonts w:ascii="Sylfaen" w:hAnsi="Sylfaen" w:cstheme="minorHAnsi"/>
          <w:color w:val="000000" w:themeColor="text1"/>
          <w:lang w:val="ka-GE"/>
        </w:rPr>
        <w:t xml:space="preserve"> „</w:t>
      </w:r>
      <w:r w:rsidRPr="001779BD">
        <w:rPr>
          <w:rFonts w:ascii="Sylfaen" w:hAnsi="Sylfaen" w:cstheme="minorHAnsi"/>
          <w:color w:val="000000" w:themeColor="text1"/>
          <w:lang w:val="ka-GE"/>
        </w:rPr>
        <w:t xml:space="preserve">სტუდენტთა მხარდაჭერა, ხელმძღვანელობა და მენტორობა სასწავლო და კვლევით საქმიანობაში". ვორქშოპს უძღვებოდა ესტონეთის სიცოცხლის შემსწავლელ მეცნიერებათა უნივერსიტეტის, სავეტერინარო მედიცინისა და ცხოველთა მეცნიერებათა ინსტიტუტის, ვეტერინარული ბიომედიცინისა და საკვების ჰიგიენის კათედრის უფროსი, ლექტორი კრისტი პრააკლე. ვორქშოპის მიზანი იყო მონაწილეებისთვის ინფორმაციის მიწოდება იმ აუცილებელი ცოდნისა და უნარების შესახებ, რომელიც ხელს შეუწყობს მათ გახდნენ წარმატებული მენტორები სტუდენტებისთვის. </w:t>
      </w:r>
    </w:p>
    <w:p w14:paraId="677CA3F8" w14:textId="010E7D83" w:rsidR="001779BD" w:rsidRPr="001779BD" w:rsidRDefault="001779BD" w:rsidP="006B6B9A">
      <w:pPr>
        <w:numPr>
          <w:ilvl w:val="0"/>
          <w:numId w:val="5"/>
        </w:numPr>
        <w:spacing w:after="120" w:line="288" w:lineRule="auto"/>
        <w:ind w:left="450" w:hanging="450"/>
        <w:jc w:val="both"/>
        <w:rPr>
          <w:rFonts w:ascii="Sylfaen" w:hAnsi="Sylfaen" w:cstheme="minorHAnsi"/>
          <w:color w:val="000000" w:themeColor="text1"/>
          <w:lang w:val="ka-GE"/>
        </w:rPr>
      </w:pPr>
      <w:r w:rsidRPr="001779BD">
        <w:rPr>
          <w:rFonts w:ascii="Sylfaen" w:hAnsi="Sylfaen" w:cstheme="minorHAnsi"/>
          <w:color w:val="000000" w:themeColor="text1"/>
          <w:lang w:val="ka-GE"/>
        </w:rPr>
        <w:t>2024 წლის 8 აპრილი-31 მაისის პერიოდში უნივერსიტეტის აკადემიური და მოწვეული პერსონალისთვის ჩატარდა ონლაინ კურსი</w:t>
      </w:r>
      <w:r>
        <w:rPr>
          <w:rFonts w:ascii="Sylfaen" w:hAnsi="Sylfaen" w:cstheme="minorHAnsi"/>
          <w:color w:val="000000" w:themeColor="text1"/>
          <w:lang w:val="ka-GE"/>
        </w:rPr>
        <w:t xml:space="preserve"> „</w:t>
      </w:r>
      <w:r w:rsidRPr="001779BD">
        <w:rPr>
          <w:rFonts w:ascii="Sylfaen" w:hAnsi="Sylfaen" w:cstheme="minorHAnsi"/>
          <w:color w:val="000000" w:themeColor="text1"/>
          <w:lang w:val="ka-GE"/>
        </w:rPr>
        <w:t>რაოდენობრივ მონაცემთა ანალიზი SPSS-ში", რომელსაც უძღვებოდა ევროპის უნივერსიტეტის მოწვეული ლექტორი, სტატისტიკოსი და მონაცემთა ანალიტიკოსი, ცვატა ბერძენიშვილი. კურსის მიზანი იყო მონაწილეები გაცნობოდნენ მონაცემთა დამუშავებისა და სტატისტიკური ანალიზის განხორციელების ძირითად მეთოდებს SPSS პროგრამის გამოყენებით.</w:t>
      </w:r>
    </w:p>
    <w:p w14:paraId="6E8ACD95" w14:textId="01878A11" w:rsidR="001779BD" w:rsidRPr="001779BD" w:rsidRDefault="001779BD" w:rsidP="006B6B9A">
      <w:pPr>
        <w:numPr>
          <w:ilvl w:val="0"/>
          <w:numId w:val="5"/>
        </w:numPr>
        <w:spacing w:after="120" w:line="288" w:lineRule="auto"/>
        <w:ind w:left="450" w:hanging="450"/>
        <w:jc w:val="both"/>
        <w:rPr>
          <w:rFonts w:ascii="Sylfaen" w:hAnsi="Sylfaen" w:cstheme="minorHAnsi"/>
          <w:color w:val="000000" w:themeColor="text1"/>
          <w:lang w:val="ka-GE"/>
        </w:rPr>
      </w:pPr>
      <w:r w:rsidRPr="001779BD">
        <w:rPr>
          <w:rFonts w:ascii="Sylfaen" w:hAnsi="Sylfaen" w:cstheme="minorHAnsi"/>
          <w:color w:val="000000" w:themeColor="text1"/>
          <w:lang w:val="ka-GE"/>
        </w:rPr>
        <w:t>2024 წლის 1-2 მაისს სამეცნიერო-კვლევითი საქმიანობის ხელშეწყობის ცენტრის მიერ განხორციელდა საინფორმაციო შეხვედრები მედიცინის ფაკულტეტის დეპარტამენტის ხელმძღვანელებთან სამეცნიერო ჟურნალების შერჩევისა და სამეცნიერო სტატიების გამოქვეყნების ეტაპების გაცნობის მიზნით. საინფორმაციო შეხვედრების განმავლობაში მონაწილეები გაეცნენ იმფაქტ-ფაქტორიანი სამეცნიერო ჟურნალების შერჩევის და</w:t>
      </w:r>
      <w:r w:rsidR="003C3BA5">
        <w:rPr>
          <w:rFonts w:ascii="Sylfaen" w:hAnsi="Sylfaen" w:cstheme="minorHAnsi"/>
          <w:color w:val="000000" w:themeColor="text1"/>
          <w:lang w:val="ka-GE"/>
        </w:rPr>
        <w:t xml:space="preserve"> „</w:t>
      </w:r>
      <w:r w:rsidRPr="001779BD">
        <w:rPr>
          <w:rFonts w:ascii="Sylfaen" w:hAnsi="Sylfaen" w:cstheme="minorHAnsi"/>
          <w:color w:val="000000" w:themeColor="text1"/>
          <w:lang w:val="ka-GE"/>
        </w:rPr>
        <w:t xml:space="preserve">მტაცებელი" ჟურნალების ამოცნობის პრინციპებს. </w:t>
      </w:r>
    </w:p>
    <w:p w14:paraId="5DFDD0A0" w14:textId="6EAFD175" w:rsidR="001779BD" w:rsidRPr="001779BD" w:rsidRDefault="001779BD" w:rsidP="006B6B9A">
      <w:pPr>
        <w:numPr>
          <w:ilvl w:val="0"/>
          <w:numId w:val="5"/>
        </w:numPr>
        <w:spacing w:after="120" w:line="288" w:lineRule="auto"/>
        <w:ind w:left="450" w:hanging="450"/>
        <w:jc w:val="both"/>
        <w:rPr>
          <w:rFonts w:ascii="Sylfaen" w:hAnsi="Sylfaen" w:cstheme="minorHAnsi"/>
          <w:color w:val="000000" w:themeColor="text1"/>
          <w:lang w:val="ka-GE"/>
        </w:rPr>
      </w:pPr>
      <w:r w:rsidRPr="001779BD">
        <w:rPr>
          <w:rFonts w:ascii="Sylfaen" w:hAnsi="Sylfaen" w:cstheme="minorHAnsi"/>
          <w:color w:val="000000" w:themeColor="text1"/>
          <w:lang w:val="ka-GE"/>
        </w:rPr>
        <w:lastRenderedPageBreak/>
        <w:t>2024 წლის 28 მაისს უნივერსიტეტის აკადემიური და მოწვეული პერსონალისთვის ჩატარდა ონლაინ ვორქშოპი თემაზე</w:t>
      </w:r>
      <w:r w:rsidR="003C3BA5">
        <w:rPr>
          <w:rFonts w:ascii="Sylfaen" w:hAnsi="Sylfaen" w:cstheme="minorHAnsi"/>
          <w:color w:val="000000" w:themeColor="text1"/>
          <w:lang w:val="ka-GE"/>
        </w:rPr>
        <w:t xml:space="preserve"> „</w:t>
      </w:r>
      <w:r w:rsidRPr="001779BD">
        <w:rPr>
          <w:rFonts w:ascii="Sylfaen" w:hAnsi="Sylfaen" w:cstheme="minorHAnsi"/>
          <w:color w:val="000000" w:themeColor="text1"/>
          <w:lang w:val="ka-GE"/>
        </w:rPr>
        <w:t>მენტორინგი და სამეცნიერო ნაშრომის ხელმძღვანელობა", რომელსაც გაუძღვა იურისტი</w:t>
      </w:r>
      <w:r w:rsidR="003C3BA5">
        <w:rPr>
          <w:rFonts w:ascii="Sylfaen" w:hAnsi="Sylfaen" w:cstheme="minorHAnsi"/>
          <w:color w:val="000000" w:themeColor="text1"/>
          <w:lang w:val="ka-GE"/>
        </w:rPr>
        <w:t xml:space="preserve">, </w:t>
      </w:r>
      <w:r w:rsidRPr="001779BD">
        <w:rPr>
          <w:rFonts w:ascii="Sylfaen" w:hAnsi="Sylfaen" w:cstheme="minorHAnsi"/>
          <w:color w:val="000000" w:themeColor="text1"/>
          <w:lang w:val="ka-GE"/>
        </w:rPr>
        <w:t>შპს</w:t>
      </w:r>
      <w:r w:rsidR="003C3BA5">
        <w:rPr>
          <w:rFonts w:ascii="Sylfaen" w:hAnsi="Sylfaen" w:cstheme="minorHAnsi"/>
          <w:color w:val="000000" w:themeColor="text1"/>
          <w:lang w:val="ka-GE"/>
        </w:rPr>
        <w:t xml:space="preserve"> „</w:t>
      </w:r>
      <w:r w:rsidRPr="001779BD">
        <w:rPr>
          <w:rFonts w:ascii="Sylfaen" w:hAnsi="Sylfaen" w:cstheme="minorHAnsi"/>
          <w:color w:val="000000" w:themeColor="text1"/>
          <w:lang w:val="ka-GE"/>
        </w:rPr>
        <w:t>წარმატების ჰაბი"-ს დამფუძნებელი, პერსონალური და პროფესიური განვითარების მენტორი, ქეთევან ჩომახაშვილი. ვორქშოპის მიზანი იყო მონაწილეები გაცნობოდნენ ინფორმაციას მენტორინგისა და ხელმძღვანელობის პრინციპების შესახებ.</w:t>
      </w:r>
    </w:p>
    <w:p w14:paraId="625965C3" w14:textId="62EF8424" w:rsidR="001779BD" w:rsidRDefault="001779BD" w:rsidP="006B6B9A">
      <w:pPr>
        <w:numPr>
          <w:ilvl w:val="0"/>
          <w:numId w:val="5"/>
        </w:numPr>
        <w:spacing w:after="120" w:line="288" w:lineRule="auto"/>
        <w:ind w:left="450" w:hanging="450"/>
        <w:jc w:val="both"/>
        <w:rPr>
          <w:rFonts w:ascii="Sylfaen" w:hAnsi="Sylfaen" w:cstheme="minorHAnsi"/>
          <w:color w:val="000000" w:themeColor="text1"/>
          <w:lang w:val="ka-GE"/>
        </w:rPr>
      </w:pPr>
      <w:r w:rsidRPr="001779BD">
        <w:rPr>
          <w:rFonts w:ascii="Sylfaen" w:hAnsi="Sylfaen" w:cstheme="minorHAnsi"/>
          <w:color w:val="000000" w:themeColor="text1"/>
          <w:lang w:val="ka-GE"/>
        </w:rPr>
        <w:t>2024 წლის 17 ივნისს უნივერსიტეტის აკადემიური და მოწვეული პერსონალისთვის ჩატარდა ონლაინ ვებინარი თემაზე</w:t>
      </w:r>
      <w:r w:rsidR="003C3BA5">
        <w:rPr>
          <w:rFonts w:ascii="Sylfaen" w:hAnsi="Sylfaen" w:cstheme="minorHAnsi"/>
          <w:color w:val="000000" w:themeColor="text1"/>
          <w:lang w:val="ka-GE"/>
        </w:rPr>
        <w:t xml:space="preserve"> „</w:t>
      </w:r>
      <w:r w:rsidRPr="001779BD">
        <w:rPr>
          <w:rFonts w:ascii="Sylfaen" w:hAnsi="Sylfaen" w:cstheme="minorHAnsi"/>
          <w:color w:val="000000" w:themeColor="text1"/>
          <w:lang w:val="ka-GE"/>
        </w:rPr>
        <w:t xml:space="preserve">ხელოვნური ინტელექტის ინსტრუმენტების ეთიკური გამოყენება სასწავლო პროცესში", რომელსაც უძღვებოდა ილიას სახელმწიფო უნივერსიტეტის ბიზნესის, ტექნოლოგიებისა და განათლების ფაკულტეტის ასისტენტ-პროფესორი, გიგა ხოსიტაშვილი. ვებინარის მიზანი იყო მონაწილეებისთვის ხელოვნური ინტელექტის ეთიკურ გამოყენების საკითხების გაცნობა, ხელოვნური ინტელექტის მიერ გენერირებული ტექსტების დეტექციის სირთულების გაცნობა და აღნიშნულ თემაზე უახლესი სამეცნიერო კვლევების შედეგების გაზიარება. </w:t>
      </w:r>
    </w:p>
    <w:p w14:paraId="6ACE4B78" w14:textId="04B657F8" w:rsidR="00E949B8" w:rsidRPr="001779BD" w:rsidRDefault="00E949B8" w:rsidP="006B6B9A">
      <w:pPr>
        <w:numPr>
          <w:ilvl w:val="0"/>
          <w:numId w:val="5"/>
        </w:numPr>
        <w:spacing w:after="120" w:line="288" w:lineRule="auto"/>
        <w:ind w:left="450" w:hanging="450"/>
        <w:jc w:val="both"/>
        <w:rPr>
          <w:rFonts w:ascii="Sylfaen" w:hAnsi="Sylfaen" w:cstheme="minorHAnsi"/>
          <w:color w:val="000000" w:themeColor="text1"/>
          <w:lang w:val="ka-GE"/>
        </w:rPr>
      </w:pPr>
      <w:r w:rsidRPr="001779BD">
        <w:rPr>
          <w:rFonts w:ascii="Sylfaen" w:hAnsi="Sylfaen" w:cstheme="minorHAnsi"/>
          <w:color w:val="000000" w:themeColor="text1"/>
          <w:lang w:val="ka-GE"/>
        </w:rPr>
        <w:t>ცენტრი კონსულტაციას უწევს უნივერსიტეტის აკადემიურ, სამეცნიერო და მოწვეულ პერსონალს პლაგიატის შემოწმების მიზნით ელექტრონული პლატფორმის</w:t>
      </w:r>
      <w:r w:rsidR="00EF2F03" w:rsidRPr="001779BD">
        <w:rPr>
          <w:rFonts w:ascii="Sylfaen" w:hAnsi="Sylfaen" w:cstheme="minorHAnsi"/>
          <w:color w:val="000000" w:themeColor="text1"/>
          <w:lang w:val="ka-GE"/>
        </w:rPr>
        <w:t xml:space="preserve">: </w:t>
      </w:r>
      <w:hyperlink r:id="rId95" w:history="1">
        <w:r w:rsidR="00EF2F03" w:rsidRPr="001779BD">
          <w:rPr>
            <w:rStyle w:val="Hyperlink"/>
            <w:rFonts w:ascii="Sylfaen" w:hAnsi="Sylfaen"/>
            <w:u w:val="none"/>
          </w:rPr>
          <w:t>https://www.turnitin.com/</w:t>
        </w:r>
      </w:hyperlink>
      <w:r w:rsidR="00EF2F03" w:rsidRPr="001779BD">
        <w:rPr>
          <w:rStyle w:val="Hyperlink"/>
          <w:rFonts w:ascii="Sylfaen" w:hAnsi="Sylfaen"/>
          <w:u w:val="none"/>
        </w:rPr>
        <w:t xml:space="preserve"> </w:t>
      </w:r>
      <w:r w:rsidRPr="001779BD">
        <w:rPr>
          <w:rFonts w:ascii="Sylfaen" w:hAnsi="Sylfaen" w:cstheme="minorHAnsi"/>
          <w:color w:val="000000" w:themeColor="text1"/>
          <w:lang w:val="ka-GE"/>
        </w:rPr>
        <w:t xml:space="preserve">გამოყენების საკითხებზე. </w:t>
      </w:r>
    </w:p>
    <w:p w14:paraId="073235A1" w14:textId="31FBC2EA" w:rsidR="00E66800" w:rsidRPr="001779BD" w:rsidRDefault="009C6855" w:rsidP="001779BD">
      <w:pPr>
        <w:pStyle w:val="ListParagraph"/>
        <w:spacing w:after="120" w:line="288" w:lineRule="auto"/>
        <w:ind w:left="0"/>
        <w:contextualSpacing w:val="0"/>
        <w:jc w:val="both"/>
        <w:rPr>
          <w:rFonts w:ascii="Sylfaen" w:hAnsi="Sylfaen"/>
          <w:lang w:val="ka-GE"/>
        </w:rPr>
      </w:pPr>
      <w:r w:rsidRPr="001779BD">
        <w:rPr>
          <w:rFonts w:ascii="Sylfaen" w:hAnsi="Sylfaen"/>
          <w:lang w:val="ka-GE"/>
        </w:rPr>
        <w:t>გამოკითხვის შედეგების, შედეგების ანალიზისა და რეაგირებების შესახებ დეტალებისთვის იხ. დანართი 1</w:t>
      </w:r>
      <w:r w:rsidR="00457944" w:rsidRPr="001779BD">
        <w:rPr>
          <w:rFonts w:ascii="Sylfaen" w:hAnsi="Sylfaen"/>
          <w:lang w:val="ka-GE"/>
        </w:rPr>
        <w:t>8</w:t>
      </w:r>
      <w:r w:rsidRPr="001779BD">
        <w:rPr>
          <w:rFonts w:ascii="Sylfaen" w:hAnsi="Sylfaen"/>
          <w:lang w:val="ka-GE"/>
        </w:rPr>
        <w:t xml:space="preserve"> - </w:t>
      </w:r>
      <w:r w:rsidR="00BC1F97" w:rsidRPr="004322DB">
        <w:rPr>
          <w:rFonts w:ascii="Sylfaen" w:hAnsi="Sylfaen"/>
          <w:lang w:val="ka-GE"/>
        </w:rPr>
        <w:t>პერსონალის განვითარების ხელშეწყობის ღნისძიებების შესახებ ანგარიშები</w:t>
      </w:r>
      <w:r w:rsidR="00BC1F97">
        <w:rPr>
          <w:rFonts w:ascii="Sylfaen" w:hAnsi="Sylfaen"/>
          <w:lang w:val="ka-GE"/>
        </w:rPr>
        <w:t xml:space="preserve">, </w:t>
      </w:r>
      <w:r w:rsidR="003F695E" w:rsidRPr="001779BD">
        <w:rPr>
          <w:rFonts w:ascii="Sylfaen" w:hAnsi="Sylfaen"/>
          <w:lang w:val="ka-GE"/>
        </w:rPr>
        <w:t xml:space="preserve">სამეცნიერო-კვლევითი საქმიანობის ხელშეწყობის ცენტრის მიერ </w:t>
      </w:r>
      <w:r w:rsidR="00F33876" w:rsidRPr="001779BD">
        <w:rPr>
          <w:rFonts w:ascii="Sylfaen" w:hAnsi="Sylfaen"/>
          <w:lang w:val="ka-GE"/>
        </w:rPr>
        <w:t xml:space="preserve">პერსონალის </w:t>
      </w:r>
      <w:r w:rsidR="00CF34DD" w:rsidRPr="001779BD">
        <w:rPr>
          <w:rFonts w:ascii="Sylfaen" w:hAnsi="Sylfaen"/>
          <w:lang w:val="ka-GE"/>
        </w:rPr>
        <w:t>გამოკითხვის შედეგები, შედეგების ანალიზი</w:t>
      </w:r>
      <w:r w:rsidR="00F33876" w:rsidRPr="001779BD">
        <w:rPr>
          <w:rFonts w:ascii="Sylfaen" w:hAnsi="Sylfaen"/>
          <w:lang w:val="ka-GE"/>
        </w:rPr>
        <w:t xml:space="preserve">, სამეცნიერო-კვლევითი საქმიანობის ხელშეწყობის ცენტრის ანგარიში </w:t>
      </w:r>
      <w:r w:rsidRPr="001779BD">
        <w:rPr>
          <w:rFonts w:ascii="Sylfaen" w:hAnsi="Sylfaen"/>
          <w:lang w:val="ka-GE"/>
        </w:rPr>
        <w:t xml:space="preserve">პერსონალის განვითარების ხელშეწყობის </w:t>
      </w:r>
      <w:r w:rsidR="00CF34DD" w:rsidRPr="001779BD">
        <w:rPr>
          <w:rFonts w:ascii="Sylfaen" w:hAnsi="Sylfaen"/>
          <w:lang w:val="ka-GE"/>
        </w:rPr>
        <w:t xml:space="preserve">მიზნით ჩატარებული </w:t>
      </w:r>
      <w:r w:rsidRPr="001779BD">
        <w:rPr>
          <w:rFonts w:ascii="Sylfaen" w:hAnsi="Sylfaen"/>
          <w:lang w:val="ka-GE"/>
        </w:rPr>
        <w:t>ღინისძიებები</w:t>
      </w:r>
      <w:r w:rsidR="00F33876" w:rsidRPr="001779BD">
        <w:rPr>
          <w:rFonts w:ascii="Sylfaen" w:hAnsi="Sylfaen"/>
          <w:lang w:val="ka-GE"/>
        </w:rPr>
        <w:t>ს შესახებ</w:t>
      </w:r>
      <w:r w:rsidRPr="001779BD">
        <w:rPr>
          <w:rFonts w:ascii="Sylfaen" w:hAnsi="Sylfaen"/>
          <w:lang w:val="ka-GE"/>
        </w:rPr>
        <w:t xml:space="preserve">. </w:t>
      </w:r>
    </w:p>
    <w:p w14:paraId="2C401EDB" w14:textId="77777777" w:rsidR="00544F37" w:rsidRPr="0050071E" w:rsidRDefault="002473DC" w:rsidP="001779BD">
      <w:pPr>
        <w:tabs>
          <w:tab w:val="left" w:pos="270"/>
          <w:tab w:val="left" w:pos="450"/>
        </w:tabs>
        <w:spacing w:after="120" w:line="288" w:lineRule="auto"/>
        <w:jc w:val="both"/>
        <w:rPr>
          <w:rFonts w:ascii="Sylfaen" w:eastAsia="Arial Unicode MS" w:hAnsi="Sylfaen" w:cs="Sylfaen"/>
          <w:lang w:val="ka-GE"/>
        </w:rPr>
      </w:pPr>
      <w:bookmarkStart w:id="11" w:name="_Toc96110585"/>
      <w:r w:rsidRPr="001779BD">
        <w:rPr>
          <w:rStyle w:val="Heading3Char"/>
          <w:rFonts w:ascii="Sylfaen" w:hAnsi="Sylfaen"/>
          <w:b/>
          <w:color w:val="2F5496" w:themeColor="accent5" w:themeShade="BF"/>
          <w:sz w:val="22"/>
          <w:szCs w:val="22"/>
          <w:lang w:val="ka-GE"/>
        </w:rPr>
        <w:t>3.2.</w:t>
      </w:r>
      <w:r w:rsidR="002F5E94" w:rsidRPr="001779BD">
        <w:rPr>
          <w:rStyle w:val="Heading3Char"/>
          <w:rFonts w:ascii="Sylfaen" w:hAnsi="Sylfaen"/>
          <w:b/>
          <w:color w:val="2F5496" w:themeColor="accent5" w:themeShade="BF"/>
          <w:sz w:val="22"/>
          <w:szCs w:val="22"/>
          <w:lang w:val="ka-GE"/>
        </w:rPr>
        <w:t xml:space="preserve">2. </w:t>
      </w:r>
      <w:r w:rsidR="00E66800" w:rsidRPr="001779BD">
        <w:rPr>
          <w:rStyle w:val="Heading3Char"/>
          <w:rFonts w:ascii="Sylfaen" w:hAnsi="Sylfaen"/>
          <w:b/>
          <w:color w:val="2F5496" w:themeColor="accent5" w:themeShade="BF"/>
          <w:sz w:val="22"/>
          <w:szCs w:val="22"/>
          <w:lang w:val="ka-GE"/>
        </w:rPr>
        <w:t xml:space="preserve">აკადემიური და მოწვეული პერსონალის შეფასება </w:t>
      </w:r>
      <w:r w:rsidR="00F176A1" w:rsidRPr="001779BD">
        <w:rPr>
          <w:rStyle w:val="Heading3Char"/>
          <w:rFonts w:ascii="Sylfaen" w:hAnsi="Sylfaen"/>
          <w:b/>
          <w:color w:val="2F5496" w:themeColor="accent5" w:themeShade="BF"/>
          <w:sz w:val="22"/>
          <w:szCs w:val="22"/>
          <w:lang w:val="ka-GE"/>
        </w:rPr>
        <w:t xml:space="preserve">პროფესიული განვითარებისა და </w:t>
      </w:r>
      <w:r w:rsidR="00E66800" w:rsidRPr="001779BD">
        <w:rPr>
          <w:rStyle w:val="Heading3Char"/>
          <w:rFonts w:ascii="Sylfaen" w:hAnsi="Sylfaen"/>
          <w:b/>
          <w:color w:val="2F5496" w:themeColor="accent5" w:themeShade="BF"/>
          <w:sz w:val="22"/>
          <w:szCs w:val="22"/>
          <w:lang w:val="ka-GE"/>
        </w:rPr>
        <w:t>აკადემიური საქმიანობის მიხედვით.</w:t>
      </w:r>
      <w:bookmarkEnd w:id="11"/>
      <w:r w:rsidR="00E66800" w:rsidRPr="001779BD">
        <w:rPr>
          <w:rFonts w:ascii="Sylfaen" w:eastAsia="Arial Unicode MS" w:hAnsi="Sylfaen" w:cs="Sylfaen"/>
          <w:color w:val="2F5496" w:themeColor="accent5" w:themeShade="BF"/>
          <w:lang w:val="ka-GE"/>
        </w:rPr>
        <w:t xml:space="preserve"> </w:t>
      </w:r>
      <w:r w:rsidR="002F5E94" w:rsidRPr="001779BD">
        <w:rPr>
          <w:rFonts w:ascii="Sylfaen" w:eastAsia="Arial Unicode MS" w:hAnsi="Sylfaen" w:cs="Sylfaen"/>
          <w:lang w:val="ka-GE"/>
        </w:rPr>
        <w:t xml:space="preserve">აკადემიური და მოწვეული პერსონალის შეფასება </w:t>
      </w:r>
      <w:r w:rsidR="0009653F" w:rsidRPr="001779BD">
        <w:rPr>
          <w:rFonts w:ascii="Sylfaen" w:eastAsia="Arial Unicode MS" w:hAnsi="Sylfaen" w:cs="Sylfaen"/>
          <w:lang w:val="ka-GE"/>
        </w:rPr>
        <w:t xml:space="preserve">პერსონალის შეფასების ზემოაღნიშნული წესის შესაბამისად </w:t>
      </w:r>
      <w:r w:rsidR="002F5E94" w:rsidRPr="001779BD">
        <w:rPr>
          <w:rFonts w:ascii="Sylfaen" w:eastAsia="Arial Unicode MS" w:hAnsi="Sylfaen" w:cs="Sylfaen"/>
          <w:lang w:val="ka-GE"/>
        </w:rPr>
        <w:t xml:space="preserve">ასევე ხორციელდება მათი აკადემიური საქმიანობის მიხედვით, რაც გულისხმობს პერსონალის შეფასებას სტუდენტის, დეკანის, პროგრამის ხელმძღვანელის, საგამოცდო ცენტრის თანამშრომლებისა და სასწავლო პროცესის მართვის მენეჯერების მიერ. აღნიშნული ადმინისტრაციული პერსონალი აფასებს აკადემიური და მოწვეული პერსონალის მათთან თანამშრომლობის, აკადემიური პროცესის სათანადოდ წარმართვის საკითხებს წინასწარ შემუშავებული </w:t>
      </w:r>
      <w:r w:rsidR="002F5E94" w:rsidRPr="0050071E">
        <w:rPr>
          <w:rFonts w:ascii="Sylfaen" w:eastAsia="Arial Unicode MS" w:hAnsi="Sylfaen" w:cs="Sylfaen"/>
          <w:lang w:val="ka-GE"/>
        </w:rPr>
        <w:t>კითხვარების გამოყენებით, ხოლო სტუდენტები</w:t>
      </w:r>
      <w:r w:rsidR="009C21BF" w:rsidRPr="0050071E">
        <w:rPr>
          <w:rFonts w:ascii="Sylfaen" w:eastAsia="Arial Unicode MS" w:hAnsi="Sylfaen" w:cs="Sylfaen"/>
          <w:lang w:val="ka-GE"/>
        </w:rPr>
        <w:t>,</w:t>
      </w:r>
      <w:r w:rsidR="002F5E94" w:rsidRPr="0050071E">
        <w:rPr>
          <w:rFonts w:ascii="Sylfaen" w:eastAsia="Arial Unicode MS" w:hAnsi="Sylfaen" w:cs="Sylfaen"/>
          <w:lang w:val="ka-GE"/>
        </w:rPr>
        <w:t xml:space="preserve"> ასევე წინასწარ შემუშავებული კითხვარების გამოყენებით,</w:t>
      </w:r>
      <w:r w:rsidR="009C21BF" w:rsidRPr="0050071E">
        <w:rPr>
          <w:rFonts w:ascii="Sylfaen" w:eastAsia="Arial Unicode MS" w:hAnsi="Sylfaen" w:cs="Sylfaen"/>
          <w:lang w:val="ka-GE"/>
        </w:rPr>
        <w:t xml:space="preserve"> აფასებენ</w:t>
      </w:r>
      <w:r w:rsidR="002F5E94" w:rsidRPr="0050071E">
        <w:rPr>
          <w:rFonts w:ascii="Sylfaen" w:eastAsia="Arial Unicode MS" w:hAnsi="Sylfaen" w:cs="Sylfaen"/>
          <w:lang w:val="ka-GE"/>
        </w:rPr>
        <w:t xml:space="preserve"> სასწვლო კურსის წარმართვის პროცესში ლექტორით კმაყოფილების საკითხს, მათ მიერ გამოყენებულ სწავლების</w:t>
      </w:r>
      <w:r w:rsidR="009C21BF" w:rsidRPr="0050071E">
        <w:rPr>
          <w:rFonts w:ascii="Sylfaen" w:eastAsia="Arial Unicode MS" w:hAnsi="Sylfaen" w:cs="Sylfaen"/>
          <w:lang w:val="ka-GE"/>
        </w:rPr>
        <w:t>ა და შეფასების</w:t>
      </w:r>
      <w:r w:rsidR="002F5E94" w:rsidRPr="0050071E">
        <w:rPr>
          <w:rFonts w:ascii="Sylfaen" w:eastAsia="Arial Unicode MS" w:hAnsi="Sylfaen" w:cs="Sylfaen"/>
          <w:lang w:val="ka-GE"/>
        </w:rPr>
        <w:t xml:space="preserve"> მეთოდებს, ლექტორის მიერ ლექციის წარმართვის, ახსნის, ცოდნის გადაცემის უნარებს და ა.შ. გამოკითხვის პროცესის უზრუნველყოფის მიზნით </w:t>
      </w:r>
      <w:r w:rsidR="002F5E94" w:rsidRPr="0050071E">
        <w:rPr>
          <w:rFonts w:ascii="Sylfaen" w:eastAsia="Arial Unicode MS" w:hAnsi="Sylfaen" w:cs="Sylfaen"/>
          <w:lang w:val="ka-GE"/>
        </w:rPr>
        <w:lastRenderedPageBreak/>
        <w:t xml:space="preserve">ხარისხის უზრუნველყოფის სამსახური იყენებს </w:t>
      </w:r>
      <w:r w:rsidR="00F351B8" w:rsidRPr="0050071E">
        <w:rPr>
          <w:rFonts w:ascii="Sylfaen" w:hAnsi="Sylfaen"/>
          <w:lang w:val="ka-GE"/>
        </w:rPr>
        <w:t>ევროპის</w:t>
      </w:r>
      <w:r w:rsidR="00FC633A" w:rsidRPr="0050071E">
        <w:rPr>
          <w:rFonts w:ascii="Sylfaen" w:hAnsi="Sylfaen"/>
          <w:lang w:val="ka-GE"/>
        </w:rPr>
        <w:t xml:space="preserve"> </w:t>
      </w:r>
      <w:r w:rsidR="002F5E94" w:rsidRPr="0050071E">
        <w:rPr>
          <w:rFonts w:ascii="Sylfaen" w:eastAsia="Arial Unicode MS" w:hAnsi="Sylfaen" w:cs="Sylfaen"/>
          <w:lang w:val="ka-GE"/>
        </w:rPr>
        <w:t>უნივერსიტეტის ელექტრონულ საინფორმაციო სისტემას</w:t>
      </w:r>
      <w:r w:rsidR="009C21BF" w:rsidRPr="0050071E">
        <w:rPr>
          <w:rFonts w:ascii="Sylfaen" w:eastAsia="Arial Unicode MS" w:hAnsi="Sylfaen" w:cs="Sylfaen"/>
          <w:lang w:val="ka-GE"/>
        </w:rPr>
        <w:t>:</w:t>
      </w:r>
      <w:r w:rsidR="002F5E94" w:rsidRPr="0050071E">
        <w:rPr>
          <w:rFonts w:ascii="Sylfaen" w:eastAsia="Arial Unicode MS" w:hAnsi="Sylfaen" w:cs="Sylfaen"/>
          <w:lang w:val="ka-GE"/>
        </w:rPr>
        <w:t xml:space="preserve"> </w:t>
      </w:r>
      <w:hyperlink r:id="rId96" w:tgtFrame="_blank" w:history="1">
        <w:r w:rsidR="002502BB" w:rsidRPr="0050071E">
          <w:rPr>
            <w:rStyle w:val="Hyperlink"/>
            <w:rFonts w:ascii="Sylfaen" w:hAnsi="Sylfaen"/>
            <w:color w:val="1155CC"/>
            <w:u w:val="none"/>
            <w:lang w:val="ka-GE"/>
          </w:rPr>
          <w:t>https://eunsis.eun.edu.ge/</w:t>
        </w:r>
      </w:hyperlink>
      <w:r w:rsidR="009C21BF" w:rsidRPr="0050071E">
        <w:rPr>
          <w:rFonts w:ascii="Sylfaen" w:hAnsi="Sylfaen"/>
          <w:lang w:val="ka-GE"/>
        </w:rPr>
        <w:t xml:space="preserve"> </w:t>
      </w:r>
      <w:r w:rsidR="00544F37" w:rsidRPr="0050071E">
        <w:rPr>
          <w:rFonts w:ascii="Sylfaen" w:eastAsia="Arial Unicode MS" w:hAnsi="Sylfaen" w:cs="Sylfaen"/>
          <w:lang w:val="ka-GE"/>
        </w:rPr>
        <w:t>და ელექტრონულ პლატფორმას</w:t>
      </w:r>
      <w:r w:rsidR="00E463D6" w:rsidRPr="0050071E">
        <w:rPr>
          <w:rFonts w:ascii="Sylfaen" w:eastAsia="Arial Unicode MS" w:hAnsi="Sylfaen" w:cs="Sylfaen"/>
          <w:lang w:val="ka-GE"/>
        </w:rPr>
        <w:t>:</w:t>
      </w:r>
      <w:r w:rsidR="002502BB" w:rsidRPr="0050071E">
        <w:rPr>
          <w:rFonts w:ascii="Sylfaen" w:eastAsia="Arial Unicode MS" w:hAnsi="Sylfaen" w:cs="Sylfaen"/>
          <w:lang w:val="ka-GE"/>
        </w:rPr>
        <w:t xml:space="preserve"> </w:t>
      </w:r>
      <w:hyperlink r:id="rId97" w:history="1">
        <w:r w:rsidR="0081719C" w:rsidRPr="0050071E">
          <w:rPr>
            <w:rStyle w:val="Hyperlink"/>
            <w:rFonts w:ascii="Sylfaen" w:eastAsia="Arial Unicode MS" w:hAnsi="Sylfaen" w:cs="Sylfaen"/>
            <w:u w:val="none"/>
            <w:lang w:val="ka-GE"/>
          </w:rPr>
          <w:t>https://www.surveymonkey.com/</w:t>
        </w:r>
      </w:hyperlink>
      <w:r w:rsidR="002F5E94" w:rsidRPr="0050071E">
        <w:rPr>
          <w:rFonts w:ascii="Sylfaen" w:eastAsia="Arial Unicode MS" w:hAnsi="Sylfaen" w:cs="Sylfaen"/>
          <w:lang w:val="ka-GE"/>
        </w:rPr>
        <w:t>. შეფასების შედეგები ჯამდება ხარისხის უზრუნველყოფის სამსახურის მიერ და დგება აკადემიური და მოწვეული პერსონალის სემესტრული და წლიური რეიტინგი ფაკულტეტების მიხედვით. აკადემიური პერსონალის საბოლოო შეფასებებში განსაზღვრული პროცენტული წილი ეთმობა პერსონალის სამეცნიერო-კვლევითი საქმიანობის შეფასების შედეგებს</w:t>
      </w:r>
      <w:r w:rsidR="00C3234B" w:rsidRPr="0050071E">
        <w:rPr>
          <w:rFonts w:ascii="Sylfaen" w:eastAsia="Arial Unicode MS" w:hAnsi="Sylfaen" w:cs="Sylfaen"/>
          <w:lang w:val="ka-GE"/>
        </w:rPr>
        <w:t xml:space="preserve"> (ზემოაღწერილი პროცედურის შესაბამისად)</w:t>
      </w:r>
      <w:r w:rsidR="00544F37" w:rsidRPr="0050071E">
        <w:rPr>
          <w:rFonts w:ascii="Sylfaen" w:eastAsia="Arial Unicode MS" w:hAnsi="Sylfaen" w:cs="Sylfaen"/>
          <w:lang w:val="ka-GE"/>
        </w:rPr>
        <w:t xml:space="preserve"> და პროფესიული განვითარების შეფასების შედეგებს, ხოლო მოწვეული პერსონალის შემთხვევაში, მხოლოდ პროფესიული განვითარების შეფასების შედეგებს</w:t>
      </w:r>
      <w:r w:rsidR="002F5E94" w:rsidRPr="0050071E">
        <w:rPr>
          <w:rFonts w:ascii="Sylfaen" w:eastAsia="Arial Unicode MS" w:hAnsi="Sylfaen" w:cs="Sylfaen"/>
          <w:lang w:val="ka-GE"/>
        </w:rPr>
        <w:t xml:space="preserve">. </w:t>
      </w:r>
      <w:r w:rsidR="00544F37" w:rsidRPr="0050071E">
        <w:rPr>
          <w:rFonts w:ascii="Sylfaen" w:eastAsia="Arial Unicode MS" w:hAnsi="Sylfaen" w:cs="Sylfaen"/>
          <w:lang w:val="ka-GE"/>
        </w:rPr>
        <w:t>პროფესიული განვითარების შეფასების მიზნით ხარისხის უზრუნველყოფის მექანიზმების ფარგლებში შემუშავებულია შესაბამისი ფორმა, რომელიც განსაზღვრავს პროფესიული გან</w:t>
      </w:r>
      <w:r w:rsidR="001D68F4" w:rsidRPr="0050071E">
        <w:rPr>
          <w:rFonts w:ascii="Sylfaen" w:eastAsia="Arial Unicode MS" w:hAnsi="Sylfaen" w:cs="Sylfaen"/>
          <w:lang w:val="ka-GE"/>
        </w:rPr>
        <w:t>ვ</w:t>
      </w:r>
      <w:r w:rsidR="00544F37" w:rsidRPr="0050071E">
        <w:rPr>
          <w:rFonts w:ascii="Sylfaen" w:eastAsia="Arial Unicode MS" w:hAnsi="Sylfaen" w:cs="Sylfaen"/>
          <w:lang w:val="ka-GE"/>
        </w:rPr>
        <w:t xml:space="preserve">ითარების შესაძლო აქტივობებს, თითოეულ აქტივობას განესაზღვრება შესაბამისი ქულა, აქტივობის მასშტაბებისა და მნიშვნელობიდან გამომდინარე. შესაძლებელია პერსონალის მიერ ისეთი აქტივობის მითითებაც, რომელიც არ არის განსაზღვრული ანგარიშის ფორმით. </w:t>
      </w:r>
      <w:r w:rsidR="009C21BF" w:rsidRPr="0050071E">
        <w:rPr>
          <w:rFonts w:ascii="Sylfaen" w:eastAsia="Arial Unicode MS" w:hAnsi="Sylfaen" w:cs="Sylfaen"/>
          <w:lang w:val="ka-GE"/>
        </w:rPr>
        <w:t xml:space="preserve">ასეთი </w:t>
      </w:r>
      <w:r w:rsidR="00544F37" w:rsidRPr="0050071E">
        <w:rPr>
          <w:rFonts w:ascii="Sylfaen" w:eastAsia="Arial Unicode MS" w:hAnsi="Sylfaen" w:cs="Sylfaen"/>
          <w:lang w:val="ka-GE"/>
        </w:rPr>
        <w:t xml:space="preserve">აქტივობის ქულა განისაზღვრება კომისიური წესით. ანგარიშებს აკადემიური და მოწვეული პერსონალისგან გამოითხოვს ხარისხის უზრუნველყოფის სამსახური, სამსახურის ინიცირებით და რექტორის მიერ დამტკიცებული კომისიის მიერ კი ხდება პერსონალისგან მიღებული ანგარიშების გაანალიზება და საბოლოო შედეგების განსაზღვრა. </w:t>
      </w:r>
      <w:r w:rsidR="009C21BF" w:rsidRPr="0050071E">
        <w:rPr>
          <w:rFonts w:ascii="Sylfaen" w:eastAsia="Arial Unicode MS" w:hAnsi="Sylfaen" w:cs="Sylfaen"/>
          <w:lang w:val="ka-GE"/>
        </w:rPr>
        <w:t xml:space="preserve">ხდება </w:t>
      </w:r>
      <w:r w:rsidR="00544F37" w:rsidRPr="0050071E">
        <w:rPr>
          <w:rFonts w:ascii="Sylfaen" w:eastAsia="Arial Unicode MS" w:hAnsi="Sylfaen" w:cs="Sylfaen"/>
          <w:lang w:val="ka-GE"/>
        </w:rPr>
        <w:t>შეფასების შედეგები</w:t>
      </w:r>
      <w:r w:rsidR="009C21BF" w:rsidRPr="0050071E">
        <w:rPr>
          <w:rFonts w:ascii="Sylfaen" w:eastAsia="Arial Unicode MS" w:hAnsi="Sylfaen" w:cs="Sylfaen"/>
          <w:lang w:val="ka-GE"/>
        </w:rPr>
        <w:t xml:space="preserve">ს გათვალისწინება </w:t>
      </w:r>
      <w:r w:rsidR="00544F37" w:rsidRPr="0050071E">
        <w:rPr>
          <w:rFonts w:ascii="Sylfaen" w:eastAsia="Arial Unicode MS" w:hAnsi="Sylfaen" w:cs="Sylfaen"/>
          <w:lang w:val="ka-GE"/>
        </w:rPr>
        <w:t xml:space="preserve">პერსონალის წლიური რეიტინგის დადგენაში. </w:t>
      </w:r>
    </w:p>
    <w:p w14:paraId="32EC8855" w14:textId="045DDAE9" w:rsidR="00683EF6" w:rsidRPr="0050071E" w:rsidRDefault="00544F37" w:rsidP="00325DA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პროგრამის განმახორციელებელი პერსონალის </w:t>
      </w:r>
      <w:r w:rsidR="002F5E94" w:rsidRPr="0050071E">
        <w:rPr>
          <w:rFonts w:ascii="Sylfaen" w:eastAsia="Arial Unicode MS" w:hAnsi="Sylfaen" w:cs="Sylfaen"/>
          <w:lang w:val="ka-GE"/>
        </w:rPr>
        <w:t xml:space="preserve">შეფასების </w:t>
      </w:r>
      <w:r w:rsidRPr="0050071E">
        <w:rPr>
          <w:rFonts w:ascii="Sylfaen" w:eastAsia="Arial Unicode MS" w:hAnsi="Sylfaen" w:cs="Sylfaen"/>
          <w:lang w:val="ka-GE"/>
        </w:rPr>
        <w:t xml:space="preserve">საბოლოო </w:t>
      </w:r>
      <w:r w:rsidR="002F5E94" w:rsidRPr="0050071E">
        <w:rPr>
          <w:rFonts w:ascii="Sylfaen" w:eastAsia="Arial Unicode MS" w:hAnsi="Sylfaen" w:cs="Sylfaen"/>
          <w:lang w:val="ka-GE"/>
        </w:rPr>
        <w:t xml:space="preserve">შედეგები გამოიყენება პერსონალის წახალისების მიზნით, კერძოდ სამი საუკეთესო შედეგის მქონე აკადემიური და მოწვეული პერსონალისთვის თითოეულ ფაკულტეტზე განსაზღვრულია ფულადი ჯილდოები. აკადემიური და მოწვეული პერსონალის </w:t>
      </w:r>
      <w:r w:rsidRPr="0050071E">
        <w:rPr>
          <w:rFonts w:ascii="Sylfaen" w:eastAsia="Arial Unicode MS" w:hAnsi="Sylfaen" w:cs="Sylfaen"/>
          <w:lang w:val="ka-GE"/>
        </w:rPr>
        <w:t xml:space="preserve">პროფესიული განვითარება და </w:t>
      </w:r>
      <w:r w:rsidR="002F5E94" w:rsidRPr="0050071E">
        <w:rPr>
          <w:rFonts w:ascii="Sylfaen" w:eastAsia="Arial Unicode MS" w:hAnsi="Sylfaen" w:cs="Sylfaen"/>
          <w:lang w:val="ka-GE"/>
        </w:rPr>
        <w:t>აკადემიური საქმიანობა შეფასდა</w:t>
      </w:r>
      <w:r w:rsidR="00865DF7" w:rsidRPr="0050071E">
        <w:rPr>
          <w:rFonts w:ascii="Sylfaen" w:eastAsia="Arial Unicode MS" w:hAnsi="Sylfaen" w:cs="Sylfaen"/>
          <w:lang w:val="ka-GE"/>
        </w:rPr>
        <w:t xml:space="preserve"> 202</w:t>
      </w:r>
      <w:r w:rsidR="003C3BA5">
        <w:rPr>
          <w:rFonts w:ascii="Sylfaen" w:eastAsia="Arial Unicode MS" w:hAnsi="Sylfaen" w:cs="Sylfaen"/>
          <w:lang w:val="ka-GE"/>
        </w:rPr>
        <w:t>3</w:t>
      </w:r>
      <w:r w:rsidR="00865DF7" w:rsidRPr="0050071E">
        <w:rPr>
          <w:rFonts w:ascii="Sylfaen" w:eastAsia="Arial Unicode MS" w:hAnsi="Sylfaen" w:cs="Sylfaen"/>
          <w:lang w:val="ka-GE"/>
        </w:rPr>
        <w:t>-202</w:t>
      </w:r>
      <w:r w:rsidR="003C3BA5">
        <w:rPr>
          <w:rFonts w:ascii="Sylfaen" w:eastAsia="Arial Unicode MS" w:hAnsi="Sylfaen" w:cs="Sylfaen"/>
          <w:lang w:val="ka-GE"/>
        </w:rPr>
        <w:t>4</w:t>
      </w:r>
      <w:r w:rsidR="002F5E94" w:rsidRPr="0050071E">
        <w:rPr>
          <w:rFonts w:ascii="Sylfaen" w:eastAsia="Arial Unicode MS" w:hAnsi="Sylfaen" w:cs="Sylfaen"/>
          <w:lang w:val="ka-GE"/>
        </w:rPr>
        <w:t xml:space="preserve"> აკადემიური წლის შემოდგომის და გაზაფხულის სემესტრის</w:t>
      </w:r>
      <w:r w:rsidR="0050071E" w:rsidRPr="0050071E">
        <w:rPr>
          <w:rFonts w:ascii="Sylfaen" w:eastAsia="Arial Unicode MS" w:hAnsi="Sylfaen" w:cs="Sylfaen"/>
          <w:lang w:val="ka-GE"/>
        </w:rPr>
        <w:t xml:space="preserve"> </w:t>
      </w:r>
      <w:r w:rsidR="002F5E94" w:rsidRPr="0050071E">
        <w:rPr>
          <w:rFonts w:ascii="Sylfaen" w:eastAsia="Arial Unicode MS" w:hAnsi="Sylfaen" w:cs="Sylfaen"/>
          <w:lang w:val="ka-GE"/>
        </w:rPr>
        <w:t>ბოლოს, დაჯამებულია წლიური შეფასების შედეგებიც</w:t>
      </w:r>
      <w:r w:rsidR="00C16787" w:rsidRPr="0050071E">
        <w:rPr>
          <w:rFonts w:ascii="Sylfaen" w:eastAsia="Arial Unicode MS" w:hAnsi="Sylfaen" w:cs="Sylfaen"/>
          <w:lang w:val="ka-GE"/>
        </w:rPr>
        <w:t xml:space="preserve">. </w:t>
      </w:r>
    </w:p>
    <w:p w14:paraId="3736F760" w14:textId="7B99B976" w:rsidR="007D5EA4" w:rsidRPr="0050071E" w:rsidRDefault="00683EF6" w:rsidP="00700B84">
      <w:pPr>
        <w:tabs>
          <w:tab w:val="left" w:pos="270"/>
          <w:tab w:val="left" w:pos="450"/>
        </w:tabs>
        <w:spacing w:after="120" w:line="288" w:lineRule="auto"/>
        <w:jc w:val="both"/>
        <w:rPr>
          <w:rFonts w:ascii="Sylfaen" w:eastAsia="Arial Unicode MS" w:hAnsi="Sylfaen" w:cs="Sylfaen"/>
          <w:color w:val="2F5496" w:themeColor="accent5" w:themeShade="BF"/>
        </w:rPr>
      </w:pPr>
      <w:r w:rsidRPr="0050071E">
        <w:rPr>
          <w:rFonts w:ascii="Sylfaen" w:hAnsi="Sylfaen" w:cs="Sylfaen"/>
          <w:color w:val="000000"/>
          <w:spacing w:val="-1"/>
          <w:lang w:val="ka-GE"/>
        </w:rPr>
        <w:t>პროგრამის განმახორციელებელი პერსონალის 20</w:t>
      </w:r>
      <w:r w:rsidR="003C3BA5">
        <w:rPr>
          <w:rFonts w:ascii="Sylfaen" w:hAnsi="Sylfaen" w:cs="Sylfaen"/>
          <w:color w:val="000000"/>
          <w:spacing w:val="-1"/>
          <w:lang w:val="ka-GE"/>
        </w:rPr>
        <w:t>23</w:t>
      </w:r>
      <w:r w:rsidRPr="0050071E">
        <w:rPr>
          <w:rFonts w:ascii="Sylfaen" w:hAnsi="Sylfaen" w:cs="Sylfaen"/>
          <w:color w:val="000000"/>
          <w:spacing w:val="-1"/>
          <w:lang w:val="ka-GE"/>
        </w:rPr>
        <w:t>-202</w:t>
      </w:r>
      <w:r w:rsidR="003C3BA5">
        <w:rPr>
          <w:rFonts w:ascii="Sylfaen" w:hAnsi="Sylfaen" w:cs="Sylfaen"/>
          <w:color w:val="000000"/>
          <w:spacing w:val="-1"/>
          <w:lang w:val="ka-GE"/>
        </w:rPr>
        <w:t>4</w:t>
      </w:r>
      <w:r w:rsidRPr="0050071E">
        <w:rPr>
          <w:rFonts w:ascii="Sylfaen" w:hAnsi="Sylfaen" w:cs="Sylfaen"/>
          <w:color w:val="000000"/>
          <w:spacing w:val="-1"/>
          <w:lang w:val="ka-GE"/>
        </w:rPr>
        <w:t xml:space="preserve"> აკადემიური წლის შეფასების შედეგები </w:t>
      </w:r>
      <w:r w:rsidR="008A3909" w:rsidRPr="0050071E">
        <w:rPr>
          <w:rFonts w:ascii="Sylfaen" w:hAnsi="Sylfaen" w:cs="Sylfaen"/>
          <w:color w:val="000000"/>
          <w:spacing w:val="-1"/>
          <w:lang w:val="ka-GE"/>
        </w:rPr>
        <w:t xml:space="preserve">მეტწილად </w:t>
      </w:r>
      <w:r w:rsidRPr="0050071E">
        <w:rPr>
          <w:rFonts w:ascii="Sylfaen" w:hAnsi="Sylfaen" w:cs="Sylfaen"/>
          <w:color w:val="000000"/>
          <w:spacing w:val="-1"/>
          <w:lang w:val="ka-GE"/>
        </w:rPr>
        <w:t>დადებითია</w:t>
      </w:r>
      <w:r w:rsidR="005B2F69" w:rsidRPr="0050071E">
        <w:rPr>
          <w:rFonts w:ascii="Sylfaen" w:hAnsi="Sylfaen" w:cs="Sylfaen"/>
          <w:color w:val="000000"/>
          <w:spacing w:val="-1"/>
          <w:lang w:val="ka-GE"/>
        </w:rPr>
        <w:t xml:space="preserve"> და შემდეგნაირად გამოიყურება</w:t>
      </w:r>
      <w:r w:rsidR="00151FE7" w:rsidRPr="0050071E">
        <w:rPr>
          <w:rFonts w:ascii="Sylfaen" w:hAnsi="Sylfaen" w:cs="Sylfaen"/>
          <w:color w:val="000000"/>
          <w:spacing w:val="-1"/>
          <w:lang w:val="ka-GE"/>
        </w:rPr>
        <w:t>:</w:t>
      </w:r>
      <w:r w:rsidR="00FC1F74" w:rsidRPr="0050071E">
        <w:rPr>
          <w:rFonts w:ascii="Sylfaen" w:hAnsi="Sylfaen" w:cs="Sylfaen"/>
          <w:color w:val="000000"/>
          <w:spacing w:val="-1"/>
          <w:lang w:val="ka-GE"/>
        </w:rPr>
        <w:t xml:space="preserve"> </w:t>
      </w:r>
    </w:p>
    <w:p w14:paraId="52BCF730" w14:textId="77777777" w:rsidR="007D5EA4" w:rsidRPr="0050071E" w:rsidRDefault="00D72D0D" w:rsidP="00700B8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noProof/>
        </w:rPr>
        <w:lastRenderedPageBreak/>
        <w:drawing>
          <wp:inline distT="0" distB="0" distL="0" distR="0" wp14:anchorId="152BF1B0" wp14:editId="0DD233DE">
            <wp:extent cx="5907405" cy="2337684"/>
            <wp:effectExtent l="0" t="0" r="17145"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ED7DD8B" w14:textId="0A5AE1D6" w:rsidR="00BE72E4" w:rsidRDefault="00BE72E4" w:rsidP="009A6030">
      <w:pPr>
        <w:pStyle w:val="Footer"/>
        <w:spacing w:after="120" w:line="288" w:lineRule="auto"/>
        <w:jc w:val="both"/>
        <w:rPr>
          <w:rFonts w:ascii="Sylfaen" w:hAnsi="Sylfaen" w:cs="Sylfaen"/>
          <w:color w:val="000000"/>
          <w:spacing w:val="-1"/>
          <w:lang w:val="ka-GE"/>
        </w:rPr>
      </w:pPr>
      <w:r w:rsidRPr="0050071E">
        <w:rPr>
          <w:rFonts w:ascii="Sylfaen" w:eastAsia="Arial Unicode MS" w:hAnsi="Sylfaen" w:cs="Sylfaen"/>
          <w:noProof/>
          <w:lang w:val="en-US"/>
        </w:rPr>
        <w:drawing>
          <wp:inline distT="0" distB="0" distL="0" distR="0" wp14:anchorId="5B967507" wp14:editId="163B98BA">
            <wp:extent cx="5907405" cy="2337684"/>
            <wp:effectExtent l="0" t="0" r="17145" b="57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663DA0F" w14:textId="3D87691A" w:rsidR="009A6030" w:rsidRPr="0050071E" w:rsidRDefault="009A6030" w:rsidP="009A6030">
      <w:pPr>
        <w:pStyle w:val="Footer"/>
        <w:spacing w:after="120" w:line="288" w:lineRule="auto"/>
        <w:jc w:val="both"/>
        <w:rPr>
          <w:rFonts w:ascii="Sylfaen" w:hAnsi="Sylfaen" w:cs="Sylfaen"/>
          <w:color w:val="000000"/>
          <w:spacing w:val="-1"/>
          <w:lang w:val="ka-GE"/>
        </w:rPr>
      </w:pPr>
      <w:r w:rsidRPr="0050071E">
        <w:rPr>
          <w:rFonts w:ascii="Sylfaen" w:hAnsi="Sylfaen" w:cs="Sylfaen"/>
          <w:color w:val="000000"/>
          <w:spacing w:val="-1"/>
          <w:lang w:val="ka-GE"/>
        </w:rPr>
        <w:t>აკადემიური და მოწვეული პერსონალის შეფასების საბოლოო შედეგები გამოიყენება შემდეგნაირად:</w:t>
      </w:r>
    </w:p>
    <w:p w14:paraId="2FB14153" w14:textId="77777777" w:rsidR="009A6030" w:rsidRPr="0050071E" w:rsidRDefault="002F5E94" w:rsidP="006B6B9A">
      <w:pPr>
        <w:pStyle w:val="ListParagraph"/>
        <w:numPr>
          <w:ilvl w:val="0"/>
          <w:numId w:val="3"/>
        </w:numPr>
        <w:tabs>
          <w:tab w:val="left" w:pos="270"/>
          <w:tab w:val="left" w:pos="450"/>
        </w:tabs>
        <w:spacing w:after="120" w:line="288" w:lineRule="auto"/>
        <w:ind w:left="0" w:firstLine="0"/>
        <w:jc w:val="both"/>
        <w:rPr>
          <w:rFonts w:ascii="Sylfaen" w:hAnsi="Sylfaen" w:cs="Sylfaen"/>
          <w:color w:val="000000"/>
          <w:spacing w:val="-1"/>
          <w:lang w:val="ka-GE"/>
        </w:rPr>
      </w:pPr>
      <w:r w:rsidRPr="0050071E">
        <w:rPr>
          <w:rFonts w:ascii="Sylfaen" w:eastAsia="Arial Unicode MS" w:hAnsi="Sylfaen" w:cs="Sylfaen"/>
          <w:lang w:val="ka-GE"/>
        </w:rPr>
        <w:t xml:space="preserve">შეფასების შედეგები გაეგზავნათ პროგრამის ხელმძღვანელებსა და დეკანებს შესწავლისა და რეაგირებისთვის. </w:t>
      </w:r>
      <w:r w:rsidRPr="0050071E">
        <w:rPr>
          <w:rFonts w:ascii="Sylfaen" w:hAnsi="Sylfaen" w:cs="Sylfaen"/>
          <w:color w:val="000000"/>
          <w:lang w:val="ka-GE"/>
        </w:rPr>
        <w:t xml:space="preserve">ფაკულტეტის დეკანი რეაგირების ანგარიშს </w:t>
      </w:r>
      <w:bookmarkStart w:id="12" w:name="_Hlk36160957"/>
      <w:r w:rsidRPr="0050071E">
        <w:rPr>
          <w:rFonts w:ascii="Sylfaen" w:hAnsi="Sylfaen" w:cs="Sylfaen"/>
          <w:color w:val="000000"/>
          <w:lang w:val="ka-GE"/>
        </w:rPr>
        <w:t xml:space="preserve">წარუდგენს ხარისხის უზრუნველყოფის სამსახურს </w:t>
      </w:r>
      <w:r w:rsidRPr="0050071E">
        <w:rPr>
          <w:rFonts w:ascii="Sylfaen" w:eastAsia="Arial Unicode MS" w:hAnsi="Sylfaen" w:cs="Sylfaen"/>
          <w:lang w:val="ka-GE"/>
        </w:rPr>
        <w:t xml:space="preserve">რეაგირების პროცესების </w:t>
      </w:r>
      <w:r w:rsidRPr="0050071E">
        <w:rPr>
          <w:rFonts w:ascii="Sylfaen" w:hAnsi="Sylfaen" w:cs="Sylfaen"/>
          <w:color w:val="000000"/>
          <w:lang w:val="ka-GE"/>
        </w:rPr>
        <w:t>მონიტორინგისა და შეფასების მიზნით</w:t>
      </w:r>
      <w:r w:rsidR="009A6030" w:rsidRPr="0050071E">
        <w:rPr>
          <w:rFonts w:ascii="Sylfaen" w:hAnsi="Sylfaen" w:cs="Sylfaen"/>
          <w:color w:val="000000"/>
          <w:lang w:val="ka-GE"/>
        </w:rPr>
        <w:t>.</w:t>
      </w:r>
    </w:p>
    <w:p w14:paraId="3E23D8C1" w14:textId="6876CECD" w:rsidR="002F5E94" w:rsidRPr="0050071E" w:rsidRDefault="002F5E94" w:rsidP="009A6030">
      <w:pPr>
        <w:tabs>
          <w:tab w:val="left" w:pos="270"/>
          <w:tab w:val="left" w:pos="450"/>
        </w:tabs>
        <w:spacing w:after="120" w:line="288" w:lineRule="auto"/>
        <w:jc w:val="both"/>
        <w:rPr>
          <w:rFonts w:ascii="Sylfaen" w:hAnsi="Sylfaen" w:cs="Sylfaen"/>
          <w:color w:val="000000"/>
          <w:spacing w:val="-1"/>
          <w:lang w:val="ka-GE"/>
        </w:rPr>
      </w:pPr>
      <w:r w:rsidRPr="0050071E">
        <w:rPr>
          <w:rFonts w:ascii="Sylfaen" w:hAnsi="Sylfaen" w:cs="Sylfaen"/>
          <w:color w:val="000000"/>
          <w:lang w:val="ka-GE"/>
        </w:rPr>
        <w:t>დეკანების მიერ წარმოდგენილია</w:t>
      </w:r>
      <w:r w:rsidR="00151FE7" w:rsidRPr="0050071E">
        <w:rPr>
          <w:rFonts w:ascii="Sylfaen" w:hAnsi="Sylfaen" w:cs="Sylfaen"/>
          <w:color w:val="000000"/>
          <w:lang w:val="ka-GE"/>
        </w:rPr>
        <w:t xml:space="preserve"> 202</w:t>
      </w:r>
      <w:r w:rsidR="00BE72E4">
        <w:rPr>
          <w:rFonts w:ascii="Sylfaen" w:hAnsi="Sylfaen" w:cs="Sylfaen"/>
          <w:color w:val="000000"/>
          <w:lang w:val="ka-GE"/>
        </w:rPr>
        <w:t>3</w:t>
      </w:r>
      <w:r w:rsidR="00151FE7" w:rsidRPr="0050071E">
        <w:rPr>
          <w:rFonts w:ascii="Sylfaen" w:hAnsi="Sylfaen" w:cs="Sylfaen"/>
          <w:color w:val="000000"/>
          <w:lang w:val="ka-GE"/>
        </w:rPr>
        <w:t>-202</w:t>
      </w:r>
      <w:r w:rsidR="00BE72E4">
        <w:rPr>
          <w:rFonts w:ascii="Sylfaen" w:hAnsi="Sylfaen" w:cs="Sylfaen"/>
          <w:color w:val="000000"/>
          <w:lang w:val="ka-GE"/>
        </w:rPr>
        <w:t>4</w:t>
      </w:r>
      <w:r w:rsidRPr="0050071E">
        <w:rPr>
          <w:rFonts w:ascii="Sylfaen" w:hAnsi="Sylfaen" w:cs="Sylfaen"/>
          <w:color w:val="000000"/>
          <w:lang w:val="ka-GE"/>
        </w:rPr>
        <w:t xml:space="preserve"> აკადემიური წლის</w:t>
      </w:r>
      <w:r w:rsidR="00AD0375" w:rsidRPr="0050071E">
        <w:rPr>
          <w:rFonts w:ascii="Sylfaen" w:hAnsi="Sylfaen" w:cs="Sylfaen"/>
          <w:color w:val="000000"/>
          <w:lang w:val="ka-GE"/>
        </w:rPr>
        <w:t xml:space="preserve"> </w:t>
      </w:r>
      <w:r w:rsidRPr="0050071E">
        <w:rPr>
          <w:rFonts w:ascii="Sylfaen" w:hAnsi="Sylfaen" w:cs="Sylfaen"/>
          <w:color w:val="000000"/>
          <w:lang w:val="ka-GE"/>
        </w:rPr>
        <w:t>შეფასების შედეგებზე რეაგირების ანგარიშები</w:t>
      </w:r>
      <w:r w:rsidR="00AD0375" w:rsidRPr="0050071E">
        <w:rPr>
          <w:rFonts w:ascii="Sylfaen" w:hAnsi="Sylfaen" w:cs="Sylfaen"/>
          <w:color w:val="000000"/>
          <w:lang w:val="ka-GE"/>
        </w:rPr>
        <w:t xml:space="preserve">. </w:t>
      </w:r>
      <w:r w:rsidRPr="0050071E">
        <w:rPr>
          <w:rFonts w:ascii="Sylfaen" w:hAnsi="Sylfaen" w:cs="Sylfaen"/>
          <w:color w:val="000000"/>
          <w:lang w:val="ka-GE"/>
        </w:rPr>
        <w:t>ანგარიშში აღწერილია გამოვლენილი საყურადღებო შედეგების გაუმჯობესების მიზნით, პროგრამის ხელმძღვანელებთან და სხვა სტრუქტურულ ერთეულებთან თანამშრომლობით, უკვე განხორციელებული აქტივობები</w:t>
      </w:r>
      <w:r w:rsidR="00AD6816" w:rsidRPr="0050071E">
        <w:rPr>
          <w:rFonts w:ascii="Sylfaen" w:hAnsi="Sylfaen" w:cs="Sylfaen"/>
          <w:color w:val="000000"/>
          <w:lang w:val="ka-GE"/>
        </w:rPr>
        <w:t xml:space="preserve"> </w:t>
      </w:r>
      <w:r w:rsidR="00AD6816" w:rsidRPr="002B1378">
        <w:rPr>
          <w:rFonts w:ascii="Sylfaen" w:hAnsi="Sylfaen" w:cs="Sylfaen"/>
          <w:color w:val="000000"/>
          <w:lang w:val="ka-GE"/>
        </w:rPr>
        <w:t xml:space="preserve">(მაგ. კომუნიკაცია ლექტორებთან, </w:t>
      </w:r>
      <w:r w:rsidR="00F62E0C" w:rsidRPr="002B1378">
        <w:rPr>
          <w:rFonts w:ascii="Sylfaen" w:hAnsi="Sylfaen" w:cs="Sylfaen"/>
          <w:color w:val="000000"/>
          <w:lang w:val="ka-GE"/>
        </w:rPr>
        <w:t xml:space="preserve">ინდივიდუალური შეხვედრები, </w:t>
      </w:r>
      <w:r w:rsidR="00BE72E4" w:rsidRPr="002B1378">
        <w:rPr>
          <w:rFonts w:ascii="Sylfaen" w:hAnsi="Sylfaen" w:cs="Sylfaen"/>
          <w:color w:val="000000"/>
          <w:lang w:val="ka-GE"/>
        </w:rPr>
        <w:t xml:space="preserve">ლექტორთან კომუნიკაციით სასწავლო კურსის ფარგლებში გამოყენებული ლიტერატურის ცვლილება, სილაბუსის გადახედვა, </w:t>
      </w:r>
      <w:r w:rsidR="00AD6816" w:rsidRPr="002B1378">
        <w:rPr>
          <w:rFonts w:ascii="Sylfaen" w:hAnsi="Sylfaen" w:cs="Sylfaen"/>
          <w:color w:val="000000"/>
          <w:lang w:val="ka-GE"/>
        </w:rPr>
        <w:t>კომუნიკაცია სტუდენტებთან</w:t>
      </w:r>
      <w:r w:rsidR="00ED0E8D" w:rsidRPr="002B1378">
        <w:rPr>
          <w:rFonts w:ascii="Sylfaen" w:hAnsi="Sylfaen" w:cs="Sylfaen"/>
          <w:color w:val="000000"/>
          <w:lang w:val="ka-GE"/>
        </w:rPr>
        <w:t xml:space="preserve">, </w:t>
      </w:r>
      <w:r w:rsidR="00E40E18" w:rsidRPr="002B1378">
        <w:rPr>
          <w:rFonts w:ascii="Sylfaen" w:hAnsi="Sylfaen" w:cs="Sylfaen"/>
          <w:color w:val="000000"/>
          <w:lang w:val="ka-GE"/>
        </w:rPr>
        <w:t xml:space="preserve">სააუდიტორო საქმიანობის შეფასება - </w:t>
      </w:r>
      <w:r w:rsidR="00EC26DA" w:rsidRPr="002B1378">
        <w:rPr>
          <w:rFonts w:ascii="Sylfaen" w:hAnsi="Sylfaen" w:cs="Sylfaen"/>
          <w:color w:val="000000"/>
          <w:lang w:val="ka-GE"/>
        </w:rPr>
        <w:t>ლექციაზე დასწრება</w:t>
      </w:r>
      <w:r w:rsidR="00F62E0C" w:rsidRPr="002B1378">
        <w:rPr>
          <w:rFonts w:ascii="Sylfaen" w:hAnsi="Sylfaen" w:cs="Sylfaen"/>
          <w:color w:val="000000"/>
          <w:lang w:val="ka-GE"/>
        </w:rPr>
        <w:t>, სწავლების ინოვაციური მეთოდების ტრენინგ-ცენტრის</w:t>
      </w:r>
      <w:r w:rsidR="00F62E0C" w:rsidRPr="0050071E">
        <w:rPr>
          <w:rFonts w:ascii="Sylfaen" w:hAnsi="Sylfaen" w:cs="Sylfaen"/>
          <w:color w:val="000000"/>
          <w:lang w:val="ka-GE"/>
        </w:rPr>
        <w:t xml:space="preserve"> მიერ ორგანიზებულ შესაბამის ტრენინგ-მოდულებზე დასწრების შეთავაზება</w:t>
      </w:r>
      <w:r w:rsidR="00AD6816" w:rsidRPr="0050071E">
        <w:rPr>
          <w:rFonts w:ascii="Sylfaen" w:hAnsi="Sylfaen" w:cs="Sylfaen"/>
          <w:color w:val="000000"/>
          <w:lang w:val="ka-GE"/>
        </w:rPr>
        <w:t xml:space="preserve"> და ა.შ.)</w:t>
      </w:r>
      <w:r w:rsidRPr="0050071E">
        <w:rPr>
          <w:rFonts w:ascii="Sylfaen" w:hAnsi="Sylfaen" w:cs="Sylfaen"/>
          <w:color w:val="000000"/>
          <w:lang w:val="ka-GE"/>
        </w:rPr>
        <w:t xml:space="preserve">, ასევე, სამომავლო რეაგირების გეგმა </w:t>
      </w:r>
      <w:r w:rsidRPr="0050071E">
        <w:rPr>
          <w:rFonts w:ascii="Sylfaen" w:hAnsi="Sylfaen" w:cs="Sylfaen"/>
          <w:color w:val="000000"/>
          <w:spacing w:val="-1"/>
          <w:lang w:val="ka-GE"/>
        </w:rPr>
        <w:lastRenderedPageBreak/>
        <w:t xml:space="preserve">(დეტალებისთვის იხ. </w:t>
      </w:r>
      <w:r w:rsidR="00AD0375" w:rsidRPr="0050071E">
        <w:rPr>
          <w:rFonts w:ascii="Sylfaen" w:hAnsi="Sylfaen" w:cs="Sylfaen"/>
          <w:color w:val="000000"/>
          <w:spacing w:val="-1"/>
          <w:lang w:val="ka-GE"/>
        </w:rPr>
        <w:t xml:space="preserve">დანართი </w:t>
      </w:r>
      <w:r w:rsidR="00151FE7" w:rsidRPr="0050071E">
        <w:rPr>
          <w:rFonts w:ascii="Sylfaen" w:hAnsi="Sylfaen" w:cs="Sylfaen"/>
          <w:color w:val="000000"/>
          <w:spacing w:val="-1"/>
          <w:lang w:val="ka-GE"/>
        </w:rPr>
        <w:t>5</w:t>
      </w:r>
      <w:r w:rsidR="00AD0375" w:rsidRPr="0050071E">
        <w:rPr>
          <w:rFonts w:ascii="Sylfaen" w:hAnsi="Sylfaen" w:cs="Sylfaen"/>
          <w:color w:val="000000"/>
          <w:spacing w:val="-1"/>
          <w:lang w:val="ka-GE"/>
        </w:rPr>
        <w:t xml:space="preserve"> - </w:t>
      </w:r>
      <w:r w:rsidRPr="0050071E">
        <w:rPr>
          <w:rFonts w:ascii="Sylfaen" w:hAnsi="Sylfaen" w:cs="Sylfaen"/>
          <w:color w:val="000000"/>
          <w:spacing w:val="-1"/>
          <w:lang w:val="ka-GE"/>
        </w:rPr>
        <w:t>აკადემიური და მოწვეული პერსონალის შეფასების შედეგები, შეფასების შედეგებზე რეაგირების ანგარიშები).</w:t>
      </w:r>
    </w:p>
    <w:p w14:paraId="003F4885" w14:textId="77777777" w:rsidR="009A6030" w:rsidRPr="0050071E" w:rsidRDefault="009A6030" w:rsidP="006B6B9A">
      <w:pPr>
        <w:pStyle w:val="ListParagraph"/>
        <w:widowControl w:val="0"/>
        <w:numPr>
          <w:ilvl w:val="0"/>
          <w:numId w:val="3"/>
        </w:numPr>
        <w:autoSpaceDE w:val="0"/>
        <w:autoSpaceDN w:val="0"/>
        <w:adjustRightInd w:val="0"/>
        <w:spacing w:after="120" w:line="288" w:lineRule="auto"/>
        <w:ind w:left="0" w:firstLine="0"/>
        <w:jc w:val="both"/>
        <w:rPr>
          <w:rFonts w:ascii="Sylfaen" w:hAnsi="Sylfaen" w:cs="Sylfaen"/>
          <w:color w:val="000000"/>
          <w:lang w:val="ka-GE"/>
        </w:rPr>
      </w:pPr>
      <w:r w:rsidRPr="0050071E">
        <w:rPr>
          <w:rFonts w:ascii="Sylfaen" w:hAnsi="Sylfaen" w:cs="Sylfaen"/>
          <w:color w:val="000000"/>
          <w:lang w:val="ka-GE"/>
        </w:rPr>
        <w:t xml:space="preserve">აკადემიური და მოწევეული პერსონალის საქმიანობის წლიური შეფასების შედეგების რანჟირების საფუძველზე, თითოეულ ფაკულტეტზე სამი საუკეთესო შედეგის მქონე აკადემიურ </w:t>
      </w:r>
      <w:r w:rsidR="00B62917" w:rsidRPr="0050071E">
        <w:rPr>
          <w:rFonts w:ascii="Sylfaen" w:hAnsi="Sylfaen" w:cs="Sylfaen"/>
          <w:color w:val="000000"/>
          <w:lang w:val="ka-GE"/>
        </w:rPr>
        <w:t xml:space="preserve">და მოწვეულ </w:t>
      </w:r>
      <w:r w:rsidRPr="0050071E">
        <w:rPr>
          <w:rFonts w:ascii="Sylfaen" w:hAnsi="Sylfaen" w:cs="Sylfaen"/>
          <w:color w:val="000000"/>
          <w:lang w:val="ka-GE"/>
        </w:rPr>
        <w:t>პერსონალს, წახალისების მიზნით, გადაეცემა ფულადი ჯილდო (</w:t>
      </w:r>
      <w:r w:rsidR="00B62917" w:rsidRPr="0050071E">
        <w:rPr>
          <w:rFonts w:ascii="Sylfaen" w:hAnsi="Sylfaen" w:cs="Sylfaen"/>
          <w:color w:val="000000"/>
          <w:lang w:val="ka-GE"/>
        </w:rPr>
        <w:t xml:space="preserve">აკადემიური პერსონალი: </w:t>
      </w:r>
      <w:r w:rsidRPr="0050071E">
        <w:rPr>
          <w:rFonts w:ascii="Sylfaen" w:hAnsi="Sylfaen" w:cs="Sylfaen"/>
          <w:color w:val="000000"/>
          <w:lang w:val="ka-GE"/>
        </w:rPr>
        <w:t>I ადგილი - 1500 ლარი, II ადგილი - 1000 ლარი, III ადგილი - 500 ლარი</w:t>
      </w:r>
      <w:r w:rsidR="00B62917" w:rsidRPr="0050071E">
        <w:rPr>
          <w:rFonts w:ascii="Sylfaen" w:hAnsi="Sylfaen" w:cs="Sylfaen"/>
          <w:color w:val="000000"/>
          <w:lang w:val="ka-GE"/>
        </w:rPr>
        <w:t>; მოწვეული პერსონალი: I ადგილი - 1000 ლარი, II - ადგილი - 700 ლარი, III ადგილი - 400 ლარი</w:t>
      </w:r>
      <w:r w:rsidRPr="0050071E">
        <w:rPr>
          <w:rFonts w:ascii="Sylfaen" w:hAnsi="Sylfaen" w:cs="Sylfaen"/>
          <w:color w:val="000000"/>
          <w:lang w:val="ka-GE"/>
        </w:rPr>
        <w:t xml:space="preserve">). </w:t>
      </w:r>
      <w:r w:rsidR="00404E97" w:rsidRPr="0050071E">
        <w:rPr>
          <w:rFonts w:ascii="Sylfaen" w:hAnsi="Sylfaen" w:cs="Sylfaen"/>
          <w:color w:val="000000"/>
          <w:lang w:val="ka-GE"/>
        </w:rPr>
        <w:t>ფინანსური ჯილდო არ გაიცემა იმ აკადემიურ და მოწვეულ პერსონალზე, რომელიც შესაბამისი აკადემიური წლის რომელიმე სემესტრში არ შეფასდა სტუდენტის მიერ, რითიც დაწესებულება ხაზს უსვამს შეფასების პროცესში სტუდენტის მონაწილეობის მნიშვნელობას. ფინანსური ჯილდო ასევე არ გაიცემა იმ შემთხვევაში თუ პერსონალის საბოლოო წლიური შეფასება 4 ქულაზე ნაკლებია.</w:t>
      </w:r>
    </w:p>
    <w:p w14:paraId="16CDD915" w14:textId="3E81F812" w:rsidR="005876AD" w:rsidRPr="0050071E" w:rsidRDefault="00404E97" w:rsidP="00700B84">
      <w:pPr>
        <w:shd w:val="clear" w:color="auto" w:fill="FFFFFF"/>
        <w:spacing w:after="120" w:line="288" w:lineRule="auto"/>
        <w:jc w:val="both"/>
        <w:rPr>
          <w:rFonts w:ascii="Sylfaen" w:eastAsia="Times New Roman" w:hAnsi="Sylfaen" w:cs="Arial"/>
          <w:color w:val="222222"/>
          <w:lang w:val="ka-GE"/>
        </w:rPr>
      </w:pPr>
      <w:r w:rsidRPr="0050071E">
        <w:rPr>
          <w:rFonts w:ascii="Sylfaen" w:eastAsia="Arial Unicode MS" w:hAnsi="Sylfaen" w:cs="Sylfaen"/>
          <w:lang w:val="ka-GE"/>
        </w:rPr>
        <w:t>ზემოაღნიშნული ფაქტორების გათვალისწინებით</w:t>
      </w:r>
      <w:r w:rsidR="002B1378">
        <w:rPr>
          <w:rFonts w:ascii="Sylfaen" w:eastAsia="Arial Unicode MS" w:hAnsi="Sylfaen" w:cs="Sylfaen"/>
          <w:lang w:val="ka-GE"/>
        </w:rPr>
        <w:t>, 2023-2024</w:t>
      </w:r>
      <w:r w:rsidRPr="0050071E">
        <w:rPr>
          <w:rFonts w:ascii="Sylfaen" w:eastAsia="Arial Unicode MS" w:hAnsi="Sylfaen" w:cs="Sylfaen"/>
          <w:lang w:val="ka-GE"/>
        </w:rPr>
        <w:t xml:space="preserve"> აკადემიური წლის </w:t>
      </w:r>
      <w:r w:rsidR="00D03348" w:rsidRPr="0050071E">
        <w:rPr>
          <w:rFonts w:ascii="Sylfaen" w:eastAsia="Arial Unicode MS" w:hAnsi="Sylfaen" w:cs="Sylfaen"/>
          <w:lang w:val="ka-GE"/>
        </w:rPr>
        <w:t xml:space="preserve">შეფასების შედეგებზე დაყრდნობით დაჯილდოვდა საუკეთესო შედეგების მქონე </w:t>
      </w:r>
      <w:r w:rsidR="002B1378">
        <w:rPr>
          <w:rFonts w:ascii="Sylfaen" w:eastAsia="Arial Unicode MS" w:hAnsi="Sylfaen" w:cs="Sylfaen"/>
          <w:lang w:val="ka-GE"/>
        </w:rPr>
        <w:t>15</w:t>
      </w:r>
      <w:r w:rsidR="00D03348" w:rsidRPr="0050071E">
        <w:rPr>
          <w:rFonts w:ascii="Sylfaen" w:eastAsia="Arial Unicode MS" w:hAnsi="Sylfaen" w:cs="Sylfaen"/>
          <w:lang w:val="ka-GE"/>
        </w:rPr>
        <w:t xml:space="preserve"> აკადემიური პერსონალი და</w:t>
      </w:r>
      <w:r w:rsidR="002B1378">
        <w:rPr>
          <w:rFonts w:ascii="Sylfaen" w:eastAsia="Arial Unicode MS" w:hAnsi="Sylfaen" w:cs="Sylfaen"/>
          <w:lang w:val="ka-GE"/>
        </w:rPr>
        <w:t xml:space="preserve"> 11</w:t>
      </w:r>
      <w:r w:rsidR="00D03348" w:rsidRPr="0050071E">
        <w:rPr>
          <w:rFonts w:ascii="Sylfaen" w:eastAsia="Arial Unicode MS" w:hAnsi="Sylfaen" w:cs="Sylfaen"/>
          <w:lang w:val="ka-GE"/>
        </w:rPr>
        <w:t xml:space="preserve"> მოწვეული პერსონალი. ფაკულტეტების მიხედვით </w:t>
      </w:r>
      <w:r w:rsidR="004A7A82" w:rsidRPr="0050071E">
        <w:rPr>
          <w:rFonts w:ascii="Sylfaen" w:eastAsia="Arial Unicode MS" w:hAnsi="Sylfaen" w:cs="Sylfaen"/>
          <w:lang w:val="ka-GE"/>
        </w:rPr>
        <w:t>დაჯი</w:t>
      </w:r>
      <w:r w:rsidR="00D03348" w:rsidRPr="0050071E">
        <w:rPr>
          <w:rFonts w:ascii="Sylfaen" w:eastAsia="Arial Unicode MS" w:hAnsi="Sylfaen" w:cs="Sylfaen"/>
          <w:lang w:val="ka-GE"/>
        </w:rPr>
        <w:t xml:space="preserve">ლდოვებული პერსონალის </w:t>
      </w:r>
      <w:r w:rsidR="005876AD" w:rsidRPr="0050071E">
        <w:rPr>
          <w:rFonts w:ascii="Sylfaen" w:eastAsia="Arial Unicode MS" w:hAnsi="Sylfaen" w:cs="Sylfaen"/>
          <w:lang w:val="ka-GE"/>
        </w:rPr>
        <w:t>რაოდენობა შემდეგნაირად ნაწილდება</w:t>
      </w:r>
      <w:r w:rsidR="00D03348" w:rsidRPr="0050071E">
        <w:rPr>
          <w:rFonts w:ascii="Sylfaen" w:eastAsia="Arial Unicode MS" w:hAnsi="Sylfaen" w:cs="Sylfaen"/>
          <w:lang w:val="ka-GE"/>
        </w:rPr>
        <w:t>:</w:t>
      </w:r>
      <w:r w:rsidR="005876AD" w:rsidRPr="0050071E">
        <w:rPr>
          <w:rFonts w:ascii="Sylfaen" w:eastAsia="Arial Unicode MS" w:hAnsi="Sylfaen" w:cs="Sylfaen"/>
          <w:lang w:val="ka-GE"/>
        </w:rPr>
        <w:t xml:space="preserve"> </w:t>
      </w:r>
      <w:r w:rsidR="005C7F79" w:rsidRPr="0050071E">
        <w:rPr>
          <w:rFonts w:ascii="Sylfaen" w:eastAsia="Arial Unicode MS" w:hAnsi="Sylfaen" w:cs="Sylfaen"/>
          <w:lang w:val="ka-GE"/>
        </w:rPr>
        <w:t xml:space="preserve">მედიცინის ფაკულტეტის </w:t>
      </w:r>
      <w:r w:rsidR="005C7F79" w:rsidRPr="0050071E">
        <w:rPr>
          <w:rFonts w:ascii="Sylfaen" w:eastAsia="Times New Roman" w:hAnsi="Sylfaen" w:cs="Arial"/>
          <w:color w:val="222222"/>
        </w:rPr>
        <w:t>საუკე</w:t>
      </w:r>
      <w:r w:rsidR="005C7F79" w:rsidRPr="0050071E">
        <w:rPr>
          <w:rFonts w:ascii="Sylfaen" w:eastAsia="Times New Roman" w:hAnsi="Sylfaen" w:cs="Arial"/>
          <w:color w:val="222222"/>
          <w:lang w:val="ka-GE"/>
        </w:rPr>
        <w:t>თესო შედეგების მქონე</w:t>
      </w:r>
      <w:r w:rsidR="005C7F79" w:rsidRPr="0050071E">
        <w:rPr>
          <w:rFonts w:ascii="Sylfaen" w:eastAsia="Times New Roman" w:hAnsi="Sylfaen" w:cs="Arial"/>
          <w:color w:val="222222"/>
        </w:rPr>
        <w:t xml:space="preserve"> 3</w:t>
      </w:r>
      <w:r w:rsidR="005C7F79" w:rsidRPr="0050071E">
        <w:rPr>
          <w:rFonts w:ascii="Sylfaen" w:eastAsia="Times New Roman" w:hAnsi="Sylfaen" w:cs="Arial"/>
          <w:color w:val="222222"/>
          <w:lang w:val="ka-GE"/>
        </w:rPr>
        <w:t xml:space="preserve"> </w:t>
      </w:r>
      <w:r w:rsidR="005C7F79" w:rsidRPr="0050071E">
        <w:rPr>
          <w:rFonts w:ascii="Sylfaen" w:eastAsia="Times New Roman" w:hAnsi="Sylfaen" w:cs="Sylfaen"/>
          <w:color w:val="222222"/>
        </w:rPr>
        <w:t>აკადემიური</w:t>
      </w:r>
      <w:r w:rsidR="005C7F79" w:rsidRPr="0050071E">
        <w:rPr>
          <w:rFonts w:ascii="Sylfaen" w:eastAsia="Times New Roman" w:hAnsi="Sylfaen" w:cs="Arial"/>
          <w:color w:val="222222"/>
        </w:rPr>
        <w:t xml:space="preserve"> და </w:t>
      </w:r>
      <w:r w:rsidR="005C7F79" w:rsidRPr="0050071E">
        <w:rPr>
          <w:rFonts w:ascii="Sylfaen" w:eastAsia="Times New Roman" w:hAnsi="Sylfaen" w:cs="Arial"/>
          <w:color w:val="222222"/>
          <w:lang w:val="ka-GE"/>
        </w:rPr>
        <w:t xml:space="preserve">3 </w:t>
      </w:r>
      <w:r w:rsidR="005C7F79" w:rsidRPr="0050071E">
        <w:rPr>
          <w:rFonts w:ascii="Sylfaen" w:eastAsia="Times New Roman" w:hAnsi="Sylfaen" w:cs="Sylfaen"/>
          <w:color w:val="222222"/>
        </w:rPr>
        <w:t>მოწვეული</w:t>
      </w:r>
      <w:r w:rsidR="005C7F79" w:rsidRPr="0050071E">
        <w:rPr>
          <w:rFonts w:ascii="Sylfaen" w:eastAsia="Times New Roman" w:hAnsi="Sylfaen" w:cs="Arial"/>
          <w:color w:val="222222"/>
        </w:rPr>
        <w:t xml:space="preserve"> პერსონალი</w:t>
      </w:r>
      <w:r w:rsidR="005C7F79" w:rsidRPr="0050071E">
        <w:rPr>
          <w:rFonts w:ascii="Sylfaen" w:eastAsia="Times New Roman" w:hAnsi="Sylfaen" w:cs="Arial"/>
          <w:color w:val="222222"/>
          <w:lang w:val="ka-GE"/>
        </w:rPr>
        <w:t xml:space="preserve">; </w:t>
      </w:r>
      <w:r w:rsidR="002B1378">
        <w:rPr>
          <w:rFonts w:ascii="Sylfaen" w:eastAsia="Times New Roman" w:hAnsi="Sylfaen" w:cs="Arial"/>
          <w:color w:val="222222"/>
          <w:lang w:val="ka-GE"/>
        </w:rPr>
        <w:t xml:space="preserve">სტომატოლოგიის ფაკულტეტის </w:t>
      </w:r>
      <w:r w:rsidR="002B1378" w:rsidRPr="0050071E">
        <w:rPr>
          <w:rFonts w:ascii="Sylfaen" w:eastAsia="Times New Roman" w:hAnsi="Sylfaen" w:cs="Arial"/>
          <w:color w:val="222222"/>
        </w:rPr>
        <w:t>საუკე</w:t>
      </w:r>
      <w:r w:rsidR="002B1378" w:rsidRPr="0050071E">
        <w:rPr>
          <w:rFonts w:ascii="Sylfaen" w:eastAsia="Times New Roman" w:hAnsi="Sylfaen" w:cs="Arial"/>
          <w:color w:val="222222"/>
          <w:lang w:val="ka-GE"/>
        </w:rPr>
        <w:t>თესო შედეგების მქონე</w:t>
      </w:r>
      <w:r w:rsidR="002B1378" w:rsidRPr="0050071E">
        <w:rPr>
          <w:rFonts w:ascii="Sylfaen" w:eastAsia="Times New Roman" w:hAnsi="Sylfaen" w:cs="Arial"/>
          <w:color w:val="222222"/>
        </w:rPr>
        <w:t xml:space="preserve"> 3</w:t>
      </w:r>
      <w:r w:rsidR="002B1378" w:rsidRPr="0050071E">
        <w:rPr>
          <w:rFonts w:ascii="Sylfaen" w:eastAsia="Times New Roman" w:hAnsi="Sylfaen" w:cs="Arial"/>
          <w:color w:val="222222"/>
          <w:lang w:val="ka-GE"/>
        </w:rPr>
        <w:t xml:space="preserve"> </w:t>
      </w:r>
      <w:r w:rsidR="002B1378" w:rsidRPr="0050071E">
        <w:rPr>
          <w:rFonts w:ascii="Sylfaen" w:eastAsia="Times New Roman" w:hAnsi="Sylfaen" w:cs="Sylfaen"/>
          <w:color w:val="222222"/>
        </w:rPr>
        <w:t>აკადემიური</w:t>
      </w:r>
      <w:r w:rsidR="002B1378" w:rsidRPr="0050071E">
        <w:rPr>
          <w:rFonts w:ascii="Sylfaen" w:eastAsia="Times New Roman" w:hAnsi="Sylfaen" w:cs="Arial"/>
          <w:color w:val="222222"/>
        </w:rPr>
        <w:t xml:space="preserve"> და </w:t>
      </w:r>
      <w:r w:rsidR="002B1378" w:rsidRPr="0050071E">
        <w:rPr>
          <w:rFonts w:ascii="Sylfaen" w:eastAsia="Times New Roman" w:hAnsi="Sylfaen" w:cs="Arial"/>
          <w:color w:val="222222"/>
          <w:lang w:val="ka-GE"/>
        </w:rPr>
        <w:t xml:space="preserve">3 </w:t>
      </w:r>
      <w:r w:rsidR="002B1378" w:rsidRPr="0050071E">
        <w:rPr>
          <w:rFonts w:ascii="Sylfaen" w:eastAsia="Times New Roman" w:hAnsi="Sylfaen" w:cs="Sylfaen"/>
          <w:color w:val="222222"/>
        </w:rPr>
        <w:t>მოწვეული</w:t>
      </w:r>
      <w:r w:rsidR="002B1378" w:rsidRPr="0050071E">
        <w:rPr>
          <w:rFonts w:ascii="Sylfaen" w:eastAsia="Times New Roman" w:hAnsi="Sylfaen" w:cs="Arial"/>
          <w:color w:val="222222"/>
        </w:rPr>
        <w:t xml:space="preserve"> პერსონალი</w:t>
      </w:r>
      <w:r w:rsidR="002B1378" w:rsidRPr="0050071E">
        <w:rPr>
          <w:rFonts w:ascii="Sylfaen" w:eastAsia="Times New Roman" w:hAnsi="Sylfaen" w:cs="Arial"/>
          <w:color w:val="222222"/>
          <w:lang w:val="ka-GE"/>
        </w:rPr>
        <w:t xml:space="preserve">; </w:t>
      </w:r>
      <w:r w:rsidRPr="0050071E">
        <w:rPr>
          <w:rFonts w:ascii="Sylfaen" w:eastAsia="Times New Roman" w:hAnsi="Sylfaen" w:cs="Arial"/>
          <w:color w:val="222222"/>
          <w:lang w:val="ka-GE"/>
        </w:rPr>
        <w:t xml:space="preserve">სამართლის, </w:t>
      </w:r>
      <w:r w:rsidR="002B1378">
        <w:rPr>
          <w:rFonts w:ascii="Sylfaen" w:eastAsia="Times New Roman" w:hAnsi="Sylfaen" w:cs="Arial"/>
          <w:color w:val="222222"/>
          <w:lang w:val="ka-GE"/>
        </w:rPr>
        <w:t xml:space="preserve">ჰუმანიტარულ და სოციალურ მეცნიერებათა ფაკულტეტის </w:t>
      </w:r>
      <w:r w:rsidR="002B1378" w:rsidRPr="0050071E">
        <w:rPr>
          <w:rFonts w:ascii="Sylfaen" w:eastAsia="Times New Roman" w:hAnsi="Sylfaen" w:cs="Arial"/>
          <w:color w:val="222222"/>
        </w:rPr>
        <w:t>საუკე</w:t>
      </w:r>
      <w:r w:rsidR="002B1378" w:rsidRPr="0050071E">
        <w:rPr>
          <w:rFonts w:ascii="Sylfaen" w:eastAsia="Times New Roman" w:hAnsi="Sylfaen" w:cs="Arial"/>
          <w:color w:val="222222"/>
          <w:lang w:val="ka-GE"/>
        </w:rPr>
        <w:t>თესო შედეგების მქონე</w:t>
      </w:r>
      <w:r w:rsidR="002B1378" w:rsidRPr="0050071E">
        <w:rPr>
          <w:rFonts w:ascii="Sylfaen" w:eastAsia="Times New Roman" w:hAnsi="Sylfaen" w:cs="Arial"/>
          <w:color w:val="222222"/>
        </w:rPr>
        <w:t xml:space="preserve"> 3</w:t>
      </w:r>
      <w:r w:rsidR="002B1378" w:rsidRPr="0050071E">
        <w:rPr>
          <w:rFonts w:ascii="Sylfaen" w:eastAsia="Times New Roman" w:hAnsi="Sylfaen" w:cs="Arial"/>
          <w:color w:val="222222"/>
          <w:lang w:val="ka-GE"/>
        </w:rPr>
        <w:t xml:space="preserve"> </w:t>
      </w:r>
      <w:r w:rsidR="002B1378" w:rsidRPr="0050071E">
        <w:rPr>
          <w:rFonts w:ascii="Sylfaen" w:eastAsia="Times New Roman" w:hAnsi="Sylfaen" w:cs="Sylfaen"/>
          <w:color w:val="222222"/>
        </w:rPr>
        <w:t>აკადემიური</w:t>
      </w:r>
      <w:r w:rsidR="002B1378" w:rsidRPr="0050071E">
        <w:rPr>
          <w:rFonts w:ascii="Sylfaen" w:eastAsia="Times New Roman" w:hAnsi="Sylfaen" w:cs="Arial"/>
          <w:color w:val="222222"/>
        </w:rPr>
        <w:t xml:space="preserve"> და </w:t>
      </w:r>
      <w:r w:rsidR="002B1378" w:rsidRPr="0050071E">
        <w:rPr>
          <w:rFonts w:ascii="Sylfaen" w:eastAsia="Times New Roman" w:hAnsi="Sylfaen" w:cs="Arial"/>
          <w:color w:val="222222"/>
          <w:lang w:val="ka-GE"/>
        </w:rPr>
        <w:t xml:space="preserve">3 </w:t>
      </w:r>
      <w:r w:rsidR="002B1378" w:rsidRPr="0050071E">
        <w:rPr>
          <w:rFonts w:ascii="Sylfaen" w:eastAsia="Times New Roman" w:hAnsi="Sylfaen" w:cs="Sylfaen"/>
          <w:color w:val="222222"/>
        </w:rPr>
        <w:t>მოწვეული</w:t>
      </w:r>
      <w:r w:rsidR="002B1378" w:rsidRPr="0050071E">
        <w:rPr>
          <w:rFonts w:ascii="Sylfaen" w:eastAsia="Times New Roman" w:hAnsi="Sylfaen" w:cs="Arial"/>
          <w:color w:val="222222"/>
        </w:rPr>
        <w:t xml:space="preserve"> პერსონალი</w:t>
      </w:r>
      <w:r w:rsidR="002B1378">
        <w:rPr>
          <w:rFonts w:ascii="Sylfaen" w:eastAsia="Times New Roman" w:hAnsi="Sylfaen" w:cs="Arial"/>
          <w:color w:val="222222"/>
          <w:lang w:val="ka-GE"/>
        </w:rPr>
        <w:t>;</w:t>
      </w:r>
      <w:r w:rsidRPr="0050071E">
        <w:rPr>
          <w:rFonts w:ascii="Sylfaen" w:eastAsia="Times New Roman" w:hAnsi="Sylfaen" w:cs="Arial"/>
          <w:color w:val="222222"/>
          <w:lang w:val="ka-GE"/>
        </w:rPr>
        <w:t xml:space="preserve"> </w:t>
      </w:r>
      <w:r w:rsidR="00151FE7" w:rsidRPr="0050071E">
        <w:rPr>
          <w:rFonts w:ascii="Sylfaen" w:eastAsia="Times New Roman" w:hAnsi="Sylfaen" w:cs="Sylfaen"/>
          <w:color w:val="222222"/>
          <w:lang w:val="ka-GE"/>
        </w:rPr>
        <w:t xml:space="preserve">ბიზნესისა და </w:t>
      </w:r>
      <w:r w:rsidR="005C7F79" w:rsidRPr="0050071E">
        <w:rPr>
          <w:rFonts w:ascii="Sylfaen" w:eastAsia="Times New Roman" w:hAnsi="Sylfaen" w:cs="Sylfaen"/>
          <w:color w:val="222222"/>
          <w:lang w:val="ka-GE"/>
        </w:rPr>
        <w:t>ტექნოლოგიების</w:t>
      </w:r>
      <w:r w:rsidR="005876AD" w:rsidRPr="0050071E">
        <w:rPr>
          <w:rFonts w:ascii="Sylfaen" w:eastAsia="Times New Roman" w:hAnsi="Sylfaen" w:cs="Arial"/>
          <w:color w:val="222222"/>
        </w:rPr>
        <w:t xml:space="preserve"> </w:t>
      </w:r>
      <w:r w:rsidR="005876AD" w:rsidRPr="0050071E">
        <w:rPr>
          <w:rFonts w:ascii="Sylfaen" w:eastAsia="Times New Roman" w:hAnsi="Sylfaen" w:cs="Sylfaen"/>
          <w:color w:val="222222"/>
        </w:rPr>
        <w:t>ფაკულტეტი</w:t>
      </w:r>
      <w:r w:rsidR="005876AD" w:rsidRPr="0050071E">
        <w:rPr>
          <w:rFonts w:ascii="Sylfaen" w:eastAsia="Times New Roman" w:hAnsi="Sylfaen" w:cs="Arial"/>
          <w:color w:val="222222"/>
        </w:rPr>
        <w:t>ს საუკე</w:t>
      </w:r>
      <w:r w:rsidR="005876AD" w:rsidRPr="0050071E">
        <w:rPr>
          <w:rFonts w:ascii="Sylfaen" w:eastAsia="Times New Roman" w:hAnsi="Sylfaen" w:cs="Arial"/>
          <w:color w:val="222222"/>
          <w:lang w:val="ka-GE"/>
        </w:rPr>
        <w:t>თესო შედეგების მქონე</w:t>
      </w:r>
      <w:r w:rsidR="004A7A82" w:rsidRPr="0050071E">
        <w:rPr>
          <w:rFonts w:ascii="Sylfaen" w:eastAsia="Times New Roman" w:hAnsi="Sylfaen" w:cs="Arial"/>
          <w:color w:val="222222"/>
        </w:rPr>
        <w:t xml:space="preserve"> 3</w:t>
      </w:r>
      <w:r w:rsidR="005876AD" w:rsidRPr="0050071E">
        <w:rPr>
          <w:rFonts w:ascii="Sylfaen" w:eastAsia="Times New Roman" w:hAnsi="Sylfaen" w:cs="Arial"/>
          <w:color w:val="222222"/>
          <w:lang w:val="ka-GE"/>
        </w:rPr>
        <w:t xml:space="preserve"> </w:t>
      </w:r>
      <w:r w:rsidR="005876AD" w:rsidRPr="0050071E">
        <w:rPr>
          <w:rFonts w:ascii="Sylfaen" w:eastAsia="Times New Roman" w:hAnsi="Sylfaen" w:cs="Sylfaen"/>
          <w:color w:val="222222"/>
        </w:rPr>
        <w:t>აკადემიური</w:t>
      </w:r>
      <w:r w:rsidR="005876AD" w:rsidRPr="0050071E">
        <w:rPr>
          <w:rFonts w:ascii="Sylfaen" w:eastAsia="Times New Roman" w:hAnsi="Sylfaen" w:cs="Arial"/>
          <w:color w:val="222222"/>
        </w:rPr>
        <w:t xml:space="preserve"> და </w:t>
      </w:r>
      <w:r w:rsidR="00C26A85">
        <w:rPr>
          <w:rFonts w:ascii="Sylfaen" w:eastAsia="Times New Roman" w:hAnsi="Sylfaen" w:cs="Arial"/>
          <w:color w:val="222222"/>
          <w:lang w:val="ka-GE"/>
        </w:rPr>
        <w:t>2</w:t>
      </w:r>
      <w:r w:rsidR="005876AD" w:rsidRPr="0050071E">
        <w:rPr>
          <w:rFonts w:ascii="Sylfaen" w:eastAsia="Times New Roman" w:hAnsi="Sylfaen" w:cs="Arial"/>
          <w:color w:val="222222"/>
          <w:lang w:val="ka-GE"/>
        </w:rPr>
        <w:t xml:space="preserve"> </w:t>
      </w:r>
      <w:r w:rsidR="005876AD" w:rsidRPr="0050071E">
        <w:rPr>
          <w:rFonts w:ascii="Sylfaen" w:eastAsia="Times New Roman" w:hAnsi="Sylfaen" w:cs="Sylfaen"/>
          <w:color w:val="222222"/>
        </w:rPr>
        <w:t>მოწვეული</w:t>
      </w:r>
      <w:r w:rsidRPr="0050071E">
        <w:rPr>
          <w:rFonts w:ascii="Sylfaen" w:eastAsia="Times New Roman" w:hAnsi="Sylfaen" w:cs="Arial"/>
          <w:color w:val="222222"/>
        </w:rPr>
        <w:t xml:space="preserve"> პერსონალი</w:t>
      </w:r>
      <w:r w:rsidR="004A7A82" w:rsidRPr="0050071E">
        <w:rPr>
          <w:rFonts w:ascii="Sylfaen" w:eastAsia="Times New Roman" w:hAnsi="Sylfaen" w:cs="Arial"/>
          <w:color w:val="222222"/>
          <w:lang w:val="ka-GE"/>
        </w:rPr>
        <w:t xml:space="preserve"> და სავეტერინარო მედიცინის ფაკულტეტის </w:t>
      </w:r>
      <w:r w:rsidR="004A7A82" w:rsidRPr="0050071E">
        <w:rPr>
          <w:rFonts w:ascii="Sylfaen" w:eastAsia="Times New Roman" w:hAnsi="Sylfaen" w:cs="Arial"/>
          <w:color w:val="222222"/>
        </w:rPr>
        <w:t>საუკე</w:t>
      </w:r>
      <w:r w:rsidR="004A7A82" w:rsidRPr="0050071E">
        <w:rPr>
          <w:rFonts w:ascii="Sylfaen" w:eastAsia="Times New Roman" w:hAnsi="Sylfaen" w:cs="Arial"/>
          <w:color w:val="222222"/>
          <w:lang w:val="ka-GE"/>
        </w:rPr>
        <w:t>თესო შედეგ</w:t>
      </w:r>
      <w:r w:rsidR="00C26A85">
        <w:rPr>
          <w:rFonts w:ascii="Sylfaen" w:eastAsia="Times New Roman" w:hAnsi="Sylfaen" w:cs="Arial"/>
          <w:color w:val="222222"/>
          <w:lang w:val="ka-GE"/>
        </w:rPr>
        <w:t>ების მქონე 3</w:t>
      </w:r>
      <w:r w:rsidR="004A7A82" w:rsidRPr="0050071E">
        <w:rPr>
          <w:rFonts w:ascii="Sylfaen" w:eastAsia="Times New Roman" w:hAnsi="Sylfaen" w:cs="Arial"/>
          <w:color w:val="222222"/>
          <w:lang w:val="ka-GE"/>
        </w:rPr>
        <w:t xml:space="preserve"> </w:t>
      </w:r>
      <w:r w:rsidR="00C26A85">
        <w:rPr>
          <w:rFonts w:ascii="Sylfaen" w:eastAsia="Times New Roman" w:hAnsi="Sylfaen" w:cs="Arial"/>
          <w:color w:val="222222"/>
          <w:lang w:val="ka-GE"/>
        </w:rPr>
        <w:t>აკადემიური</w:t>
      </w:r>
      <w:r w:rsidR="004A7A82" w:rsidRPr="0050071E">
        <w:rPr>
          <w:rFonts w:ascii="Sylfaen" w:eastAsia="Times New Roman" w:hAnsi="Sylfaen" w:cs="Arial"/>
          <w:color w:val="222222"/>
          <w:lang w:val="ka-GE"/>
        </w:rPr>
        <w:t xml:space="preserve"> პერსონალი</w:t>
      </w:r>
      <w:r w:rsidR="005C7F79" w:rsidRPr="0050071E">
        <w:rPr>
          <w:rFonts w:ascii="Sylfaen" w:eastAsia="Times New Roman" w:hAnsi="Sylfaen" w:cs="Arial"/>
          <w:color w:val="222222"/>
        </w:rPr>
        <w:t xml:space="preserve">. </w:t>
      </w:r>
      <w:r w:rsidR="005C7F79" w:rsidRPr="0050071E">
        <w:rPr>
          <w:rFonts w:ascii="Sylfaen" w:eastAsia="Times New Roman" w:hAnsi="Sylfaen" w:cs="Arial"/>
          <w:color w:val="222222"/>
          <w:lang w:val="ka-GE"/>
        </w:rPr>
        <w:t>სულ</w:t>
      </w:r>
      <w:r w:rsidR="005C7F79" w:rsidRPr="0050071E">
        <w:rPr>
          <w:rFonts w:ascii="Sylfaen" w:eastAsia="Times New Roman" w:hAnsi="Sylfaen" w:cs="Arial"/>
          <w:color w:val="222222"/>
        </w:rPr>
        <w:t xml:space="preserve"> დაჯილდოვდა </w:t>
      </w:r>
      <w:r w:rsidRPr="0050071E">
        <w:rPr>
          <w:rFonts w:ascii="Sylfaen" w:eastAsia="Times New Roman" w:hAnsi="Sylfaen" w:cs="Arial"/>
          <w:color w:val="222222"/>
          <w:lang w:val="ka-GE"/>
        </w:rPr>
        <w:t xml:space="preserve">ევროპის </w:t>
      </w:r>
      <w:r w:rsidR="005C7F79" w:rsidRPr="0050071E">
        <w:rPr>
          <w:rFonts w:ascii="Sylfaen" w:eastAsia="Times New Roman" w:hAnsi="Sylfaen" w:cs="Arial"/>
          <w:color w:val="222222"/>
          <w:lang w:val="ka-GE"/>
        </w:rPr>
        <w:t xml:space="preserve">უნივერსიტეტში მოქმედი საგანმანათლებლო პროგრამების განმახორციელებელი </w:t>
      </w:r>
      <w:r w:rsidR="00C26A85">
        <w:rPr>
          <w:rFonts w:ascii="Sylfaen" w:eastAsia="Times New Roman" w:hAnsi="Sylfaen" w:cs="Arial"/>
          <w:color w:val="222222"/>
        </w:rPr>
        <w:t>26</w:t>
      </w:r>
      <w:r w:rsidR="005C7F79" w:rsidRPr="0050071E">
        <w:rPr>
          <w:rFonts w:ascii="Sylfaen" w:eastAsia="Times New Roman" w:hAnsi="Sylfaen" w:cs="Arial"/>
          <w:color w:val="222222"/>
        </w:rPr>
        <w:t xml:space="preserve"> აკადემიური და მოწვეული პერსონალი</w:t>
      </w:r>
      <w:r w:rsidR="005C7F79" w:rsidRPr="0050071E">
        <w:rPr>
          <w:rFonts w:ascii="Sylfaen" w:eastAsia="Times New Roman" w:hAnsi="Sylfaen" w:cs="Arial"/>
          <w:color w:val="222222"/>
          <w:lang w:val="ka-GE"/>
        </w:rPr>
        <w:t>.</w:t>
      </w:r>
    </w:p>
    <w:p w14:paraId="720DA809" w14:textId="77777777" w:rsidR="00764902" w:rsidRPr="0050071E" w:rsidRDefault="00764902" w:rsidP="00700B84">
      <w:pPr>
        <w:spacing w:after="120" w:line="288" w:lineRule="auto"/>
        <w:jc w:val="both"/>
        <w:rPr>
          <w:rFonts w:ascii="Sylfaen" w:eastAsia="Arial Unicode MS" w:hAnsi="Sylfaen" w:cs="Sylfaen"/>
          <w:lang w:val="ka-GE"/>
        </w:rPr>
      </w:pPr>
      <w:r w:rsidRPr="0050071E">
        <w:rPr>
          <w:rFonts w:ascii="Sylfaen" w:eastAsia="Arial Unicode MS" w:hAnsi="Sylfaen" w:cs="Sylfaen"/>
          <w:noProof/>
        </w:rPr>
        <w:drawing>
          <wp:inline distT="0" distB="0" distL="0" distR="0" wp14:anchorId="25EF6446" wp14:editId="62C7946C">
            <wp:extent cx="5947410" cy="2449002"/>
            <wp:effectExtent l="0" t="0" r="15240"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0F44C54" w14:textId="5C856F41" w:rsidR="005876AD" w:rsidRPr="0050071E" w:rsidRDefault="00F02F12" w:rsidP="00700B84">
      <w:pPr>
        <w:spacing w:after="120" w:line="288" w:lineRule="auto"/>
        <w:jc w:val="both"/>
        <w:rPr>
          <w:rFonts w:ascii="Sylfaen" w:eastAsia="Arial Unicode MS" w:hAnsi="Sylfaen" w:cs="Sylfaen"/>
          <w:lang w:val="ka-GE"/>
        </w:rPr>
      </w:pPr>
      <w:r w:rsidRPr="0050071E">
        <w:rPr>
          <w:rFonts w:ascii="Sylfaen" w:eastAsia="Arial Unicode MS" w:hAnsi="Sylfaen" w:cs="Sylfaen"/>
          <w:lang w:val="ka-GE"/>
        </w:rPr>
        <w:lastRenderedPageBreak/>
        <w:t>202</w:t>
      </w:r>
      <w:r w:rsidR="00C26A85">
        <w:rPr>
          <w:rFonts w:ascii="Sylfaen" w:eastAsia="Arial Unicode MS" w:hAnsi="Sylfaen" w:cs="Sylfaen"/>
          <w:lang w:val="ka-GE"/>
        </w:rPr>
        <w:t>3-2024</w:t>
      </w:r>
      <w:r w:rsidR="005876AD" w:rsidRPr="0050071E">
        <w:rPr>
          <w:rFonts w:ascii="Sylfaen" w:eastAsia="Arial Unicode MS" w:hAnsi="Sylfaen" w:cs="Sylfaen"/>
          <w:lang w:val="ka-GE"/>
        </w:rPr>
        <w:t xml:space="preserve"> აკადემიური წლის შეფასების შედეგების მიხედვით პროგრამის განმახორციელებელი აკადემიური და მოწვეული პერსონალის დაჯილდოვების თანხამ ჯამში შეადგინა</w:t>
      </w:r>
      <w:r w:rsidR="00C26A85">
        <w:rPr>
          <w:rFonts w:ascii="Sylfaen" w:eastAsia="Arial Unicode MS" w:hAnsi="Sylfaen" w:cs="Sylfaen"/>
          <w:lang w:val="ka-GE"/>
        </w:rPr>
        <w:t xml:space="preserve"> 23 0</w:t>
      </w:r>
      <w:r w:rsidR="005C7F79" w:rsidRPr="0050071E">
        <w:rPr>
          <w:rFonts w:ascii="Sylfaen" w:eastAsia="Arial Unicode MS" w:hAnsi="Sylfaen" w:cs="Sylfaen"/>
          <w:lang w:val="ka-GE"/>
        </w:rPr>
        <w:t>00</w:t>
      </w:r>
      <w:r w:rsidR="005876AD" w:rsidRPr="0050071E">
        <w:rPr>
          <w:rFonts w:ascii="Sylfaen" w:eastAsia="Arial Unicode MS" w:hAnsi="Sylfaen" w:cs="Sylfaen"/>
          <w:lang w:val="ka-GE"/>
        </w:rPr>
        <w:t xml:space="preserve"> ლარი. </w:t>
      </w:r>
    </w:p>
    <w:p w14:paraId="0720DD27" w14:textId="0CE913CC" w:rsidR="00586A49" w:rsidRPr="0050071E" w:rsidRDefault="005876AD" w:rsidP="00B06139">
      <w:pPr>
        <w:spacing w:after="120" w:line="288" w:lineRule="auto"/>
        <w:jc w:val="both"/>
        <w:rPr>
          <w:rFonts w:ascii="Sylfaen" w:eastAsia="Times New Roman" w:hAnsi="Sylfaen" w:cs="Arial"/>
          <w:color w:val="222222"/>
        </w:rPr>
      </w:pPr>
      <w:r w:rsidRPr="0050071E">
        <w:rPr>
          <w:rFonts w:ascii="Sylfaen" w:eastAsia="Arial Unicode MS" w:hAnsi="Sylfaen" w:cs="Sylfaen"/>
          <w:lang w:val="ka-GE"/>
        </w:rPr>
        <w:t>ფაკულტეტების მიხედვით დაჯილდოვების თანხები შემდეგნაირად ნაწილდება:</w:t>
      </w:r>
      <w:r w:rsidR="00B17DA4" w:rsidRPr="0050071E">
        <w:rPr>
          <w:rFonts w:ascii="Sylfaen" w:eastAsia="Arial Unicode MS" w:hAnsi="Sylfaen" w:cs="Sylfaen"/>
          <w:lang w:val="ka-GE"/>
        </w:rPr>
        <w:t xml:space="preserve"> </w:t>
      </w:r>
      <w:r w:rsidR="00B601F1" w:rsidRPr="0050071E">
        <w:rPr>
          <w:rFonts w:ascii="Sylfaen" w:eastAsia="Arial Unicode MS" w:hAnsi="Sylfaen" w:cs="Sylfaen"/>
          <w:lang w:val="ka-GE"/>
        </w:rPr>
        <w:t xml:space="preserve">სამართლის, </w:t>
      </w:r>
      <w:r w:rsidR="006B4605">
        <w:rPr>
          <w:rFonts w:ascii="Sylfaen" w:eastAsia="Arial Unicode MS" w:hAnsi="Sylfaen" w:cs="Sylfaen"/>
          <w:lang w:val="ka-GE"/>
        </w:rPr>
        <w:t>ჰუმანიტარულ და სოციალურ მეცნიერებათა ფაკულტეტის პერსონალის დაჯილდოვების თანხამ შეადგინა 5 100 ლარი: აკადემიური პერსონალი - 3 000 ლარი და მოწვეული პერსონალი - 2 100 ლარი;</w:t>
      </w:r>
      <w:r w:rsidR="00B601F1" w:rsidRPr="0050071E">
        <w:rPr>
          <w:rFonts w:ascii="Sylfaen" w:eastAsia="Arial Unicode MS" w:hAnsi="Sylfaen" w:cs="Sylfaen"/>
          <w:lang w:val="ka-GE"/>
        </w:rPr>
        <w:t xml:space="preserve"> </w:t>
      </w:r>
      <w:r w:rsidR="00B62917" w:rsidRPr="0050071E">
        <w:rPr>
          <w:rFonts w:ascii="Sylfaen" w:eastAsia="Times New Roman" w:hAnsi="Sylfaen" w:cs="Sylfaen"/>
          <w:color w:val="222222"/>
          <w:lang w:val="ka-GE"/>
        </w:rPr>
        <w:t xml:space="preserve">ბიზნესისა და </w:t>
      </w:r>
      <w:r w:rsidR="00151DD0" w:rsidRPr="0050071E">
        <w:rPr>
          <w:rFonts w:ascii="Sylfaen" w:eastAsia="Times New Roman" w:hAnsi="Sylfaen" w:cs="Sylfaen"/>
          <w:color w:val="222222"/>
          <w:lang w:val="ka-GE"/>
        </w:rPr>
        <w:t>ტექნოლოგიების</w:t>
      </w:r>
      <w:r w:rsidR="00D03348" w:rsidRPr="0050071E">
        <w:rPr>
          <w:rFonts w:ascii="Sylfaen" w:eastAsia="Times New Roman" w:hAnsi="Sylfaen" w:cs="Arial"/>
          <w:color w:val="222222"/>
        </w:rPr>
        <w:t xml:space="preserve"> </w:t>
      </w:r>
      <w:r w:rsidR="00D03348" w:rsidRPr="0050071E">
        <w:rPr>
          <w:rFonts w:ascii="Sylfaen" w:eastAsia="Times New Roman" w:hAnsi="Sylfaen" w:cs="Sylfaen"/>
          <w:color w:val="222222"/>
        </w:rPr>
        <w:t>ფაკულტეტი</w:t>
      </w:r>
      <w:r w:rsidR="0061526A" w:rsidRPr="0050071E">
        <w:rPr>
          <w:rFonts w:ascii="Sylfaen" w:eastAsia="Times New Roman" w:hAnsi="Sylfaen" w:cs="Sylfaen"/>
          <w:color w:val="222222"/>
          <w:lang w:val="ka-GE"/>
        </w:rPr>
        <w:t xml:space="preserve">ს პერსონალის დაჯილდოვების თანხამ შეადგინდა </w:t>
      </w:r>
      <w:r w:rsidR="00D3760C">
        <w:rPr>
          <w:rFonts w:ascii="Sylfaen" w:eastAsia="Times New Roman" w:hAnsi="Sylfaen" w:cs="Arial"/>
          <w:color w:val="222222"/>
          <w:lang w:val="ka-GE"/>
        </w:rPr>
        <w:t>4 7</w:t>
      </w:r>
      <w:r w:rsidR="00B62917" w:rsidRPr="0050071E">
        <w:rPr>
          <w:rFonts w:ascii="Sylfaen" w:eastAsia="Times New Roman" w:hAnsi="Sylfaen" w:cs="Arial"/>
          <w:color w:val="222222"/>
          <w:lang w:val="ka-GE"/>
        </w:rPr>
        <w:t>00</w:t>
      </w:r>
      <w:r w:rsidR="00D03348" w:rsidRPr="0050071E">
        <w:rPr>
          <w:rFonts w:ascii="Sylfaen" w:eastAsia="Times New Roman" w:hAnsi="Sylfaen" w:cs="Arial"/>
          <w:color w:val="222222"/>
        </w:rPr>
        <w:t xml:space="preserve"> </w:t>
      </w:r>
      <w:r w:rsidR="0061526A" w:rsidRPr="0050071E">
        <w:rPr>
          <w:rFonts w:ascii="Sylfaen" w:eastAsia="Times New Roman" w:hAnsi="Sylfaen" w:cs="Sylfaen"/>
          <w:color w:val="222222"/>
        </w:rPr>
        <w:t>ლარი</w:t>
      </w:r>
      <w:r w:rsidR="00B17DA4" w:rsidRPr="0050071E">
        <w:rPr>
          <w:rFonts w:ascii="Sylfaen" w:eastAsia="Arial Unicode MS" w:hAnsi="Sylfaen" w:cs="Sylfaen"/>
          <w:lang w:val="ka-GE"/>
        </w:rPr>
        <w:t xml:space="preserve">: </w:t>
      </w:r>
      <w:r w:rsidR="00D03348" w:rsidRPr="0050071E">
        <w:rPr>
          <w:rFonts w:ascii="Sylfaen" w:eastAsia="Times New Roman" w:hAnsi="Sylfaen" w:cs="Sylfaen"/>
          <w:color w:val="222222"/>
        </w:rPr>
        <w:t>აკადემიური</w:t>
      </w:r>
      <w:r w:rsidR="00B62917" w:rsidRPr="0050071E">
        <w:rPr>
          <w:rFonts w:ascii="Sylfaen" w:eastAsia="Times New Roman" w:hAnsi="Sylfaen" w:cs="Arial"/>
          <w:color w:val="222222"/>
        </w:rPr>
        <w:t xml:space="preserve"> პერსონალი</w:t>
      </w:r>
      <w:r w:rsidR="00B17DA4" w:rsidRPr="0050071E">
        <w:rPr>
          <w:rFonts w:ascii="Sylfaen" w:eastAsia="Times New Roman" w:hAnsi="Sylfaen" w:cs="Arial"/>
          <w:color w:val="222222"/>
        </w:rPr>
        <w:t xml:space="preserve"> </w:t>
      </w:r>
      <w:r w:rsidR="00B17DA4" w:rsidRPr="0050071E">
        <w:rPr>
          <w:rFonts w:ascii="Sylfaen" w:eastAsia="Times New Roman" w:hAnsi="Sylfaen" w:cs="Arial"/>
          <w:color w:val="222222"/>
          <w:lang w:val="ka-GE"/>
        </w:rPr>
        <w:t>-</w:t>
      </w:r>
      <w:r w:rsidR="00D03348" w:rsidRPr="0050071E">
        <w:rPr>
          <w:rFonts w:ascii="Sylfaen" w:eastAsia="Times New Roman" w:hAnsi="Sylfaen" w:cs="Arial"/>
          <w:color w:val="222222"/>
        </w:rPr>
        <w:t xml:space="preserve"> </w:t>
      </w:r>
      <w:r w:rsidR="00C32181" w:rsidRPr="0050071E">
        <w:rPr>
          <w:rFonts w:ascii="Sylfaen" w:eastAsia="Times New Roman" w:hAnsi="Sylfaen" w:cs="Arial"/>
          <w:color w:val="222222"/>
        </w:rPr>
        <w:t>3 0</w:t>
      </w:r>
      <w:r w:rsidR="00D03348" w:rsidRPr="0050071E">
        <w:rPr>
          <w:rFonts w:ascii="Sylfaen" w:eastAsia="Times New Roman" w:hAnsi="Sylfaen" w:cs="Arial"/>
          <w:color w:val="222222"/>
        </w:rPr>
        <w:t xml:space="preserve">00 </w:t>
      </w:r>
      <w:r w:rsidR="00D03348" w:rsidRPr="0050071E">
        <w:rPr>
          <w:rFonts w:ascii="Sylfaen" w:eastAsia="Times New Roman" w:hAnsi="Sylfaen" w:cs="Sylfaen"/>
          <w:color w:val="222222"/>
        </w:rPr>
        <w:t>ლარი</w:t>
      </w:r>
      <w:r w:rsidR="00B17DA4" w:rsidRPr="0050071E">
        <w:rPr>
          <w:rFonts w:ascii="Sylfaen" w:eastAsia="Arial Unicode MS" w:hAnsi="Sylfaen" w:cs="Sylfaen"/>
          <w:lang w:val="ka-GE"/>
        </w:rPr>
        <w:t xml:space="preserve"> და </w:t>
      </w:r>
      <w:r w:rsidR="00D03348" w:rsidRPr="0050071E">
        <w:rPr>
          <w:rFonts w:ascii="Sylfaen" w:eastAsia="Times New Roman" w:hAnsi="Sylfaen" w:cs="Sylfaen"/>
          <w:color w:val="222222"/>
        </w:rPr>
        <w:t>მოწვეული</w:t>
      </w:r>
      <w:r w:rsidR="00B62917" w:rsidRPr="0050071E">
        <w:rPr>
          <w:rFonts w:ascii="Sylfaen" w:eastAsia="Times New Roman" w:hAnsi="Sylfaen" w:cs="Arial"/>
          <w:color w:val="222222"/>
        </w:rPr>
        <w:t xml:space="preserve"> პერსონალი</w:t>
      </w:r>
      <w:r w:rsidR="00B17DA4" w:rsidRPr="0050071E">
        <w:rPr>
          <w:rFonts w:ascii="Sylfaen" w:eastAsia="Times New Roman" w:hAnsi="Sylfaen" w:cs="Arial"/>
          <w:color w:val="222222"/>
        </w:rPr>
        <w:t xml:space="preserve"> </w:t>
      </w:r>
      <w:r w:rsidR="00B17DA4" w:rsidRPr="0050071E">
        <w:rPr>
          <w:rFonts w:ascii="Sylfaen" w:eastAsia="Times New Roman" w:hAnsi="Sylfaen" w:cs="Arial"/>
          <w:color w:val="222222"/>
          <w:lang w:val="ka-GE"/>
        </w:rPr>
        <w:t>-</w:t>
      </w:r>
      <w:r w:rsidR="00B17DA4" w:rsidRPr="0050071E">
        <w:rPr>
          <w:rFonts w:ascii="Sylfaen" w:eastAsia="Times New Roman" w:hAnsi="Sylfaen" w:cs="Arial"/>
          <w:color w:val="222222"/>
        </w:rPr>
        <w:t xml:space="preserve"> </w:t>
      </w:r>
      <w:r w:rsidR="00D3760C">
        <w:rPr>
          <w:rFonts w:ascii="Sylfaen" w:eastAsia="Times New Roman" w:hAnsi="Sylfaen" w:cs="Arial"/>
          <w:color w:val="222222"/>
        </w:rPr>
        <w:t>1 7</w:t>
      </w:r>
      <w:r w:rsidR="00D03348" w:rsidRPr="0050071E">
        <w:rPr>
          <w:rFonts w:ascii="Sylfaen" w:eastAsia="Times New Roman" w:hAnsi="Sylfaen" w:cs="Arial"/>
          <w:color w:val="222222"/>
        </w:rPr>
        <w:t>00</w:t>
      </w:r>
      <w:r w:rsidR="00B17DA4" w:rsidRPr="0050071E">
        <w:rPr>
          <w:rFonts w:ascii="Sylfaen" w:eastAsia="Times New Roman" w:hAnsi="Sylfaen" w:cs="Arial"/>
          <w:color w:val="222222"/>
          <w:lang w:val="ka-GE"/>
        </w:rPr>
        <w:t xml:space="preserve"> ლარი; </w:t>
      </w:r>
      <w:r w:rsidR="00D03348" w:rsidRPr="0050071E">
        <w:rPr>
          <w:rFonts w:ascii="Sylfaen" w:eastAsia="Times New Roman" w:hAnsi="Sylfaen" w:cs="Sylfaen"/>
          <w:color w:val="222222"/>
        </w:rPr>
        <w:t>მედიცინის</w:t>
      </w:r>
      <w:r w:rsidR="00D03348" w:rsidRPr="0050071E">
        <w:rPr>
          <w:rFonts w:ascii="Sylfaen" w:eastAsia="Times New Roman" w:hAnsi="Sylfaen" w:cs="Arial"/>
          <w:color w:val="222222"/>
        </w:rPr>
        <w:t xml:space="preserve"> </w:t>
      </w:r>
      <w:r w:rsidR="00D03348" w:rsidRPr="0050071E">
        <w:rPr>
          <w:rFonts w:ascii="Sylfaen" w:eastAsia="Times New Roman" w:hAnsi="Sylfaen" w:cs="Sylfaen"/>
          <w:color w:val="222222"/>
        </w:rPr>
        <w:t>ფაკულტეტი</w:t>
      </w:r>
      <w:r w:rsidR="005F3173" w:rsidRPr="0050071E">
        <w:rPr>
          <w:rFonts w:ascii="Sylfaen" w:eastAsia="Times New Roman" w:hAnsi="Sylfaen" w:cs="Arial"/>
          <w:color w:val="222222"/>
          <w:lang w:val="ka-GE"/>
        </w:rPr>
        <w:t xml:space="preserve">ს </w:t>
      </w:r>
      <w:r w:rsidR="0061526A" w:rsidRPr="0050071E">
        <w:rPr>
          <w:rFonts w:ascii="Sylfaen" w:eastAsia="Times New Roman" w:hAnsi="Sylfaen" w:cs="Arial"/>
          <w:color w:val="222222"/>
          <w:lang w:val="ka-GE"/>
        </w:rPr>
        <w:t>პერსონალის დაჯილდოვების თანხა განისაზღვრა</w:t>
      </w:r>
      <w:r w:rsidR="00C16787" w:rsidRPr="0050071E">
        <w:rPr>
          <w:rFonts w:ascii="Sylfaen" w:eastAsia="Times New Roman" w:hAnsi="Sylfaen" w:cs="Arial"/>
          <w:color w:val="222222"/>
        </w:rPr>
        <w:t xml:space="preserve"> </w:t>
      </w:r>
      <w:r w:rsidR="00B06139" w:rsidRPr="0050071E">
        <w:rPr>
          <w:rFonts w:ascii="Sylfaen" w:eastAsia="Times New Roman" w:hAnsi="Sylfaen" w:cs="Arial"/>
          <w:color w:val="222222"/>
          <w:lang w:val="ka-GE"/>
        </w:rPr>
        <w:t>5 100</w:t>
      </w:r>
      <w:r w:rsidR="00B06139" w:rsidRPr="0050071E">
        <w:rPr>
          <w:rFonts w:ascii="Sylfaen" w:eastAsia="Times New Roman" w:hAnsi="Sylfaen" w:cs="Arial"/>
          <w:color w:val="222222"/>
        </w:rPr>
        <w:t xml:space="preserve"> </w:t>
      </w:r>
      <w:r w:rsidR="0061526A" w:rsidRPr="0050071E">
        <w:rPr>
          <w:rFonts w:ascii="Sylfaen" w:eastAsia="Times New Roman" w:hAnsi="Sylfaen" w:cs="Sylfaen"/>
          <w:color w:val="222222"/>
        </w:rPr>
        <w:t>ლარით</w:t>
      </w:r>
      <w:r w:rsidR="00B06139" w:rsidRPr="0050071E">
        <w:rPr>
          <w:rFonts w:ascii="Sylfaen" w:eastAsia="Arial Unicode MS" w:hAnsi="Sylfaen" w:cs="Sylfaen"/>
          <w:lang w:val="ka-GE"/>
        </w:rPr>
        <w:t xml:space="preserve">: </w:t>
      </w:r>
      <w:r w:rsidR="00B06139" w:rsidRPr="0050071E">
        <w:rPr>
          <w:rFonts w:ascii="Sylfaen" w:eastAsia="Times New Roman" w:hAnsi="Sylfaen" w:cs="Sylfaen"/>
          <w:color w:val="222222"/>
        </w:rPr>
        <w:t>აკადემიური</w:t>
      </w:r>
      <w:r w:rsidR="00B06139" w:rsidRPr="0050071E">
        <w:rPr>
          <w:rFonts w:ascii="Sylfaen" w:eastAsia="Times New Roman" w:hAnsi="Sylfaen" w:cs="Arial"/>
          <w:color w:val="222222"/>
        </w:rPr>
        <w:t xml:space="preserve"> პერსონალი </w:t>
      </w:r>
      <w:r w:rsidR="00B06139" w:rsidRPr="0050071E">
        <w:rPr>
          <w:rFonts w:ascii="Sylfaen" w:eastAsia="Times New Roman" w:hAnsi="Sylfaen" w:cs="Arial"/>
          <w:color w:val="222222"/>
          <w:lang w:val="ka-GE"/>
        </w:rPr>
        <w:t>-</w:t>
      </w:r>
      <w:r w:rsidR="00B06139" w:rsidRPr="0050071E">
        <w:rPr>
          <w:rFonts w:ascii="Sylfaen" w:eastAsia="Times New Roman" w:hAnsi="Sylfaen" w:cs="Arial"/>
          <w:color w:val="222222"/>
        </w:rPr>
        <w:t xml:space="preserve"> 3 000 </w:t>
      </w:r>
      <w:r w:rsidR="00B06139" w:rsidRPr="0050071E">
        <w:rPr>
          <w:rFonts w:ascii="Sylfaen" w:eastAsia="Times New Roman" w:hAnsi="Sylfaen" w:cs="Sylfaen"/>
          <w:color w:val="222222"/>
        </w:rPr>
        <w:t>ლარი</w:t>
      </w:r>
      <w:r w:rsidR="00B06139" w:rsidRPr="0050071E">
        <w:rPr>
          <w:rFonts w:ascii="Sylfaen" w:eastAsia="Arial Unicode MS" w:hAnsi="Sylfaen" w:cs="Sylfaen"/>
          <w:lang w:val="ka-GE"/>
        </w:rPr>
        <w:t xml:space="preserve"> და </w:t>
      </w:r>
      <w:r w:rsidR="00B06139" w:rsidRPr="0050071E">
        <w:rPr>
          <w:rFonts w:ascii="Sylfaen" w:eastAsia="Times New Roman" w:hAnsi="Sylfaen" w:cs="Sylfaen"/>
          <w:color w:val="222222"/>
        </w:rPr>
        <w:t>მოწვეული</w:t>
      </w:r>
      <w:r w:rsidR="00B06139" w:rsidRPr="0050071E">
        <w:rPr>
          <w:rFonts w:ascii="Sylfaen" w:eastAsia="Times New Roman" w:hAnsi="Sylfaen" w:cs="Arial"/>
          <w:color w:val="222222"/>
        </w:rPr>
        <w:t xml:space="preserve"> პერსონალი </w:t>
      </w:r>
      <w:r w:rsidR="00B06139" w:rsidRPr="0050071E">
        <w:rPr>
          <w:rFonts w:ascii="Sylfaen" w:eastAsia="Times New Roman" w:hAnsi="Sylfaen" w:cs="Arial"/>
          <w:color w:val="222222"/>
          <w:lang w:val="ka-GE"/>
        </w:rPr>
        <w:t>-</w:t>
      </w:r>
      <w:r w:rsidR="00B06139" w:rsidRPr="0050071E">
        <w:rPr>
          <w:rFonts w:ascii="Sylfaen" w:eastAsia="Times New Roman" w:hAnsi="Sylfaen" w:cs="Arial"/>
          <w:color w:val="222222"/>
        </w:rPr>
        <w:t xml:space="preserve"> 2 100</w:t>
      </w:r>
      <w:r w:rsidR="00B601F1" w:rsidRPr="0050071E">
        <w:rPr>
          <w:rFonts w:ascii="Sylfaen" w:eastAsia="Times New Roman" w:hAnsi="Sylfaen" w:cs="Arial"/>
          <w:color w:val="222222"/>
          <w:lang w:val="ka-GE"/>
        </w:rPr>
        <w:t xml:space="preserve"> ლარი</w:t>
      </w:r>
      <w:r w:rsidR="00D3760C">
        <w:rPr>
          <w:rFonts w:ascii="Sylfaen" w:eastAsia="Times New Roman" w:hAnsi="Sylfaen" w:cs="Arial"/>
          <w:color w:val="222222"/>
          <w:lang w:val="ka-GE"/>
        </w:rPr>
        <w:t xml:space="preserve">; </w:t>
      </w:r>
      <w:r w:rsidR="00D3760C">
        <w:rPr>
          <w:rFonts w:ascii="Sylfaen" w:eastAsia="Times New Roman" w:hAnsi="Sylfaen" w:cs="Sylfaen"/>
          <w:color w:val="222222"/>
          <w:lang w:val="ka-GE"/>
        </w:rPr>
        <w:t>სტომატოლოგიის</w:t>
      </w:r>
      <w:r w:rsidR="00D3760C" w:rsidRPr="0050071E">
        <w:rPr>
          <w:rFonts w:ascii="Sylfaen" w:eastAsia="Times New Roman" w:hAnsi="Sylfaen" w:cs="Arial"/>
          <w:color w:val="222222"/>
        </w:rPr>
        <w:t xml:space="preserve"> </w:t>
      </w:r>
      <w:r w:rsidR="00D3760C" w:rsidRPr="0050071E">
        <w:rPr>
          <w:rFonts w:ascii="Sylfaen" w:eastAsia="Times New Roman" w:hAnsi="Sylfaen" w:cs="Sylfaen"/>
          <w:color w:val="222222"/>
        </w:rPr>
        <w:t>ფაკულტეტი</w:t>
      </w:r>
      <w:r w:rsidR="00D3760C" w:rsidRPr="0050071E">
        <w:rPr>
          <w:rFonts w:ascii="Sylfaen" w:eastAsia="Times New Roman" w:hAnsi="Sylfaen" w:cs="Arial"/>
          <w:color w:val="222222"/>
          <w:lang w:val="ka-GE"/>
        </w:rPr>
        <w:t>ს პერსონალის დაჯილდოვების თანხა განისაზღვრა</w:t>
      </w:r>
      <w:r w:rsidR="00D3760C" w:rsidRPr="0050071E">
        <w:rPr>
          <w:rFonts w:ascii="Sylfaen" w:eastAsia="Times New Roman" w:hAnsi="Sylfaen" w:cs="Arial"/>
          <w:color w:val="222222"/>
        </w:rPr>
        <w:t xml:space="preserve"> </w:t>
      </w:r>
      <w:r w:rsidR="00D3760C">
        <w:rPr>
          <w:rFonts w:ascii="Sylfaen" w:eastAsia="Times New Roman" w:hAnsi="Sylfaen" w:cs="Arial"/>
          <w:color w:val="222222"/>
          <w:lang w:val="ka-GE"/>
        </w:rPr>
        <w:t xml:space="preserve">ასევე </w:t>
      </w:r>
      <w:r w:rsidR="00D3760C" w:rsidRPr="0050071E">
        <w:rPr>
          <w:rFonts w:ascii="Sylfaen" w:eastAsia="Times New Roman" w:hAnsi="Sylfaen" w:cs="Arial"/>
          <w:color w:val="222222"/>
          <w:lang w:val="ka-GE"/>
        </w:rPr>
        <w:t>5 100</w:t>
      </w:r>
      <w:r w:rsidR="00D3760C" w:rsidRPr="0050071E">
        <w:rPr>
          <w:rFonts w:ascii="Sylfaen" w:eastAsia="Times New Roman" w:hAnsi="Sylfaen" w:cs="Arial"/>
          <w:color w:val="222222"/>
        </w:rPr>
        <w:t xml:space="preserve"> </w:t>
      </w:r>
      <w:r w:rsidR="00D3760C" w:rsidRPr="0050071E">
        <w:rPr>
          <w:rFonts w:ascii="Sylfaen" w:eastAsia="Times New Roman" w:hAnsi="Sylfaen" w:cs="Sylfaen"/>
          <w:color w:val="222222"/>
        </w:rPr>
        <w:t>ლარით</w:t>
      </w:r>
      <w:r w:rsidR="00D3760C" w:rsidRPr="0050071E">
        <w:rPr>
          <w:rFonts w:ascii="Sylfaen" w:eastAsia="Arial Unicode MS" w:hAnsi="Sylfaen" w:cs="Sylfaen"/>
          <w:lang w:val="ka-GE"/>
        </w:rPr>
        <w:t xml:space="preserve">: </w:t>
      </w:r>
      <w:r w:rsidR="00D3760C" w:rsidRPr="0050071E">
        <w:rPr>
          <w:rFonts w:ascii="Sylfaen" w:eastAsia="Times New Roman" w:hAnsi="Sylfaen" w:cs="Sylfaen"/>
          <w:color w:val="222222"/>
        </w:rPr>
        <w:t>აკადემიური</w:t>
      </w:r>
      <w:r w:rsidR="00D3760C" w:rsidRPr="0050071E">
        <w:rPr>
          <w:rFonts w:ascii="Sylfaen" w:eastAsia="Times New Roman" w:hAnsi="Sylfaen" w:cs="Arial"/>
          <w:color w:val="222222"/>
        </w:rPr>
        <w:t xml:space="preserve"> პერსონალი </w:t>
      </w:r>
      <w:r w:rsidR="00D3760C" w:rsidRPr="0050071E">
        <w:rPr>
          <w:rFonts w:ascii="Sylfaen" w:eastAsia="Times New Roman" w:hAnsi="Sylfaen" w:cs="Arial"/>
          <w:color w:val="222222"/>
          <w:lang w:val="ka-GE"/>
        </w:rPr>
        <w:t>-</w:t>
      </w:r>
      <w:r w:rsidR="00D3760C" w:rsidRPr="0050071E">
        <w:rPr>
          <w:rFonts w:ascii="Sylfaen" w:eastAsia="Times New Roman" w:hAnsi="Sylfaen" w:cs="Arial"/>
          <w:color w:val="222222"/>
        </w:rPr>
        <w:t xml:space="preserve"> 3 000 </w:t>
      </w:r>
      <w:r w:rsidR="00D3760C" w:rsidRPr="0050071E">
        <w:rPr>
          <w:rFonts w:ascii="Sylfaen" w:eastAsia="Times New Roman" w:hAnsi="Sylfaen" w:cs="Sylfaen"/>
          <w:color w:val="222222"/>
        </w:rPr>
        <w:t>ლარი</w:t>
      </w:r>
      <w:r w:rsidR="00D3760C" w:rsidRPr="0050071E">
        <w:rPr>
          <w:rFonts w:ascii="Sylfaen" w:eastAsia="Arial Unicode MS" w:hAnsi="Sylfaen" w:cs="Sylfaen"/>
          <w:lang w:val="ka-GE"/>
        </w:rPr>
        <w:t xml:space="preserve"> და </w:t>
      </w:r>
      <w:r w:rsidR="00D3760C" w:rsidRPr="0050071E">
        <w:rPr>
          <w:rFonts w:ascii="Sylfaen" w:eastAsia="Times New Roman" w:hAnsi="Sylfaen" w:cs="Sylfaen"/>
          <w:color w:val="222222"/>
        </w:rPr>
        <w:t>მოწვეული</w:t>
      </w:r>
      <w:r w:rsidR="00D3760C" w:rsidRPr="0050071E">
        <w:rPr>
          <w:rFonts w:ascii="Sylfaen" w:eastAsia="Times New Roman" w:hAnsi="Sylfaen" w:cs="Arial"/>
          <w:color w:val="222222"/>
        </w:rPr>
        <w:t xml:space="preserve"> პერსონალი </w:t>
      </w:r>
      <w:r w:rsidR="00D3760C" w:rsidRPr="0050071E">
        <w:rPr>
          <w:rFonts w:ascii="Sylfaen" w:eastAsia="Times New Roman" w:hAnsi="Sylfaen" w:cs="Arial"/>
          <w:color w:val="222222"/>
          <w:lang w:val="ka-GE"/>
        </w:rPr>
        <w:t>-</w:t>
      </w:r>
      <w:r w:rsidR="00D3760C" w:rsidRPr="0050071E">
        <w:rPr>
          <w:rFonts w:ascii="Sylfaen" w:eastAsia="Times New Roman" w:hAnsi="Sylfaen" w:cs="Arial"/>
          <w:color w:val="222222"/>
        </w:rPr>
        <w:t xml:space="preserve"> 2 100</w:t>
      </w:r>
      <w:r w:rsidR="00D3760C" w:rsidRPr="0050071E">
        <w:rPr>
          <w:rFonts w:ascii="Sylfaen" w:eastAsia="Times New Roman" w:hAnsi="Sylfaen" w:cs="Arial"/>
          <w:color w:val="222222"/>
          <w:lang w:val="ka-GE"/>
        </w:rPr>
        <w:t xml:space="preserve"> ლარი, </w:t>
      </w:r>
      <w:r w:rsidR="00C32181" w:rsidRPr="0050071E">
        <w:rPr>
          <w:rFonts w:ascii="Sylfaen" w:eastAsia="Times New Roman" w:hAnsi="Sylfaen" w:cs="Arial"/>
          <w:color w:val="222222"/>
          <w:lang w:val="ka-GE"/>
        </w:rPr>
        <w:t xml:space="preserve"> ხოლო სავეტერინარო მედიცინის ფაკულტეტის პერსონალი</w:t>
      </w:r>
      <w:r w:rsidR="00D3760C">
        <w:rPr>
          <w:rFonts w:ascii="Sylfaen" w:eastAsia="Times New Roman" w:hAnsi="Sylfaen" w:cs="Arial"/>
          <w:color w:val="222222"/>
          <w:lang w:val="ka-GE"/>
        </w:rPr>
        <w:t>ს დაჯილდოვების თანხამ შეადგინა 3</w:t>
      </w:r>
      <w:r w:rsidR="00C32181" w:rsidRPr="0050071E">
        <w:rPr>
          <w:rFonts w:ascii="Sylfaen" w:eastAsia="Times New Roman" w:hAnsi="Sylfaen" w:cs="Arial"/>
          <w:color w:val="222222"/>
          <w:lang w:val="ka-GE"/>
        </w:rPr>
        <w:t>000 ლარი (</w:t>
      </w:r>
      <w:r w:rsidR="00D3760C">
        <w:rPr>
          <w:rFonts w:ascii="Sylfaen" w:eastAsia="Times New Roman" w:hAnsi="Sylfaen" w:cs="Arial"/>
          <w:color w:val="222222"/>
          <w:lang w:val="ka-GE"/>
        </w:rPr>
        <w:t>აკადემიური</w:t>
      </w:r>
      <w:r w:rsidR="00C32181" w:rsidRPr="0050071E">
        <w:rPr>
          <w:rFonts w:ascii="Sylfaen" w:eastAsia="Times New Roman" w:hAnsi="Sylfaen" w:cs="Arial"/>
          <w:color w:val="222222"/>
          <w:lang w:val="ka-GE"/>
        </w:rPr>
        <w:t xml:space="preserve"> პერსონალი)</w:t>
      </w:r>
      <w:r w:rsidR="00151DD0" w:rsidRPr="0050071E">
        <w:rPr>
          <w:rFonts w:ascii="Sylfaen" w:eastAsia="Times New Roman" w:hAnsi="Sylfaen" w:cs="Arial"/>
          <w:color w:val="222222"/>
          <w:lang w:val="ka-GE"/>
        </w:rPr>
        <w:t>.</w:t>
      </w:r>
    </w:p>
    <w:p w14:paraId="12D0E235" w14:textId="77777777" w:rsidR="00C16787" w:rsidRPr="0050071E" w:rsidRDefault="00C16787" w:rsidP="00C16787">
      <w:pPr>
        <w:shd w:val="clear" w:color="auto" w:fill="FFFFFF"/>
        <w:spacing w:after="120" w:line="288" w:lineRule="auto"/>
        <w:jc w:val="both"/>
        <w:rPr>
          <w:rFonts w:ascii="Sylfaen" w:eastAsia="Times New Roman" w:hAnsi="Sylfaen" w:cs="Arial"/>
          <w:color w:val="222222"/>
          <w:lang w:val="ka-GE"/>
        </w:rPr>
      </w:pPr>
      <w:r w:rsidRPr="0050071E">
        <w:rPr>
          <w:rFonts w:ascii="Sylfaen" w:eastAsia="Times New Roman" w:hAnsi="Sylfaen" w:cs="Arial"/>
          <w:noProof/>
          <w:color w:val="222222"/>
        </w:rPr>
        <w:drawing>
          <wp:inline distT="0" distB="0" distL="0" distR="0" wp14:anchorId="09FAB69D" wp14:editId="6416EECF">
            <wp:extent cx="5907405" cy="2425148"/>
            <wp:effectExtent l="0" t="0" r="17145" b="133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282D834" w14:textId="77777777" w:rsidR="00C16787" w:rsidRPr="0050071E" w:rsidRDefault="00A124DF" w:rsidP="00C16787">
      <w:pPr>
        <w:shd w:val="clear" w:color="auto" w:fill="FFFFFF"/>
        <w:spacing w:after="120" w:line="288" w:lineRule="auto"/>
        <w:jc w:val="both"/>
        <w:rPr>
          <w:rFonts w:ascii="Sylfaen" w:eastAsia="Times New Roman" w:hAnsi="Sylfaen" w:cs="Arial"/>
          <w:color w:val="222222"/>
          <w:lang w:val="ka-GE"/>
        </w:rPr>
      </w:pPr>
      <w:r w:rsidRPr="0050071E">
        <w:rPr>
          <w:rFonts w:ascii="Sylfaen" w:eastAsia="Times New Roman" w:hAnsi="Sylfaen" w:cs="Arial"/>
          <w:b/>
          <w:color w:val="2F5496" w:themeColor="accent5" w:themeShade="BF"/>
          <w:lang w:val="ka-GE"/>
        </w:rPr>
        <w:t>შენიშვნა:</w:t>
      </w:r>
      <w:r w:rsidR="00B601F1" w:rsidRPr="0050071E">
        <w:rPr>
          <w:rFonts w:ascii="Sylfaen" w:eastAsia="Times New Roman" w:hAnsi="Sylfaen" w:cs="Arial"/>
          <w:color w:val="2F5496" w:themeColor="accent5" w:themeShade="BF"/>
          <w:lang w:val="ka-GE"/>
        </w:rPr>
        <w:t xml:space="preserve"> </w:t>
      </w:r>
      <w:r w:rsidR="00B601F1" w:rsidRPr="0050071E">
        <w:rPr>
          <w:rFonts w:ascii="Sylfaen" w:eastAsia="Times New Roman" w:hAnsi="Sylfaen" w:cs="Arial"/>
          <w:lang w:val="ka-GE"/>
        </w:rPr>
        <w:t xml:space="preserve">როგორც უკვე აღინიშნა, </w:t>
      </w:r>
      <w:r w:rsidR="00B601F1" w:rsidRPr="0050071E">
        <w:rPr>
          <w:rFonts w:ascii="Sylfaen" w:hAnsi="Sylfaen" w:cs="Sylfaen"/>
          <w:color w:val="000000"/>
          <w:lang w:val="ka-GE"/>
        </w:rPr>
        <w:t>ფინანსური ჯილდო არ გაიცემა იმ აკადემიურ და მოწვეულ პერსონალზე, რომელიც შესაბამისი აკადემიური წლის რომელიმე სემესტრში არ შეფასდა სტუდენტის მიერ, რითიც დაწესებულება ხაზს უსვამს შეფასების პროცესში სტუდენტის მონაწილეობის მნიშვნელობას. ფინანსური ჯილდო ასევე არ გაიცემა იმ შემთხვევაში თუ პერსონალის საბოლოო წლიური შეფასება 4 ქულაზე ნაკლებია</w:t>
      </w:r>
      <w:r w:rsidR="00C16787" w:rsidRPr="0050071E">
        <w:rPr>
          <w:rFonts w:ascii="Sylfaen" w:eastAsia="Times New Roman" w:hAnsi="Sylfaen" w:cs="Arial"/>
          <w:color w:val="222222"/>
          <w:lang w:val="ka-GE"/>
        </w:rPr>
        <w:t xml:space="preserve">. რეიტინგში </w:t>
      </w:r>
      <w:r w:rsidR="00B06139" w:rsidRPr="0050071E">
        <w:rPr>
          <w:rFonts w:ascii="Sylfaen" w:eastAsia="Times New Roman" w:hAnsi="Sylfaen" w:cs="Arial"/>
          <w:color w:val="222222"/>
          <w:lang w:val="ka-GE"/>
        </w:rPr>
        <w:t>მაღალი შეფასების მქონე პერსონალის რაოდენობასთან შედარებით</w:t>
      </w:r>
      <w:r w:rsidR="00A0691E" w:rsidRPr="0050071E">
        <w:rPr>
          <w:rFonts w:ascii="Sylfaen" w:eastAsia="Times New Roman" w:hAnsi="Sylfaen" w:cs="Arial"/>
          <w:color w:val="222222"/>
          <w:lang w:val="ka-GE"/>
        </w:rPr>
        <w:t xml:space="preserve"> ნაკლები და ამასთანავე, წესით განსაზღვრულისგან ნაკლები რაოდენობის პერსონალის დაჯილდოვება განაპირობა სწორედ აღნიშნულმა მიზეზებმა.</w:t>
      </w:r>
    </w:p>
    <w:p w14:paraId="20AD31A3" w14:textId="637F63E8" w:rsidR="002B0F53" w:rsidRPr="0050071E" w:rsidRDefault="00C16787" w:rsidP="00700B8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202</w:t>
      </w:r>
      <w:r w:rsidR="00B9761D">
        <w:rPr>
          <w:rFonts w:ascii="Sylfaen" w:eastAsia="Arial Unicode MS" w:hAnsi="Sylfaen" w:cs="Sylfaen"/>
          <w:lang w:val="ka-GE"/>
        </w:rPr>
        <w:t>3</w:t>
      </w:r>
      <w:r w:rsidRPr="0050071E">
        <w:rPr>
          <w:rFonts w:ascii="Sylfaen" w:eastAsia="Arial Unicode MS" w:hAnsi="Sylfaen" w:cs="Sylfaen"/>
          <w:lang w:val="ka-GE"/>
        </w:rPr>
        <w:t>-202</w:t>
      </w:r>
      <w:r w:rsidR="00B9761D">
        <w:rPr>
          <w:rFonts w:ascii="Sylfaen" w:eastAsia="Arial Unicode MS" w:hAnsi="Sylfaen" w:cs="Sylfaen"/>
          <w:lang w:val="ka-GE"/>
        </w:rPr>
        <w:t>4</w:t>
      </w:r>
      <w:r w:rsidR="002B0F53" w:rsidRPr="0050071E">
        <w:rPr>
          <w:rFonts w:ascii="Sylfaen" w:eastAsia="Arial Unicode MS" w:hAnsi="Sylfaen" w:cs="Sylfaen"/>
          <w:lang w:val="ka-GE"/>
        </w:rPr>
        <w:t xml:space="preserve"> აკადემიური წლის შეფასების </w:t>
      </w:r>
      <w:r w:rsidR="002A6AD7" w:rsidRPr="0050071E">
        <w:rPr>
          <w:rFonts w:ascii="Sylfaen" w:eastAsia="Arial Unicode MS" w:hAnsi="Sylfaen" w:cs="Sylfaen"/>
          <w:lang w:val="ka-GE"/>
        </w:rPr>
        <w:t>შედეგები ევროპის</w:t>
      </w:r>
      <w:r w:rsidR="002B0F53" w:rsidRPr="0050071E">
        <w:rPr>
          <w:rFonts w:ascii="Sylfaen" w:eastAsia="Arial Unicode MS" w:hAnsi="Sylfaen" w:cs="Sylfaen"/>
          <w:lang w:val="ka-GE"/>
        </w:rPr>
        <w:t xml:space="preserve"> უნივერს</w:t>
      </w:r>
      <w:r w:rsidR="00B9761D">
        <w:rPr>
          <w:rFonts w:ascii="Sylfaen" w:eastAsia="Arial Unicode MS" w:hAnsi="Sylfaen" w:cs="Sylfaen"/>
          <w:lang w:val="ka-GE"/>
        </w:rPr>
        <w:t>ი</w:t>
      </w:r>
      <w:r w:rsidR="002B0F53" w:rsidRPr="0050071E">
        <w:rPr>
          <w:rFonts w:ascii="Sylfaen" w:eastAsia="Arial Unicode MS" w:hAnsi="Sylfaen" w:cs="Sylfaen"/>
          <w:lang w:val="ka-GE"/>
        </w:rPr>
        <w:t xml:space="preserve">ტეტის მიერ </w:t>
      </w:r>
      <w:r w:rsidR="002A6AD7" w:rsidRPr="0050071E">
        <w:rPr>
          <w:rFonts w:ascii="Sylfaen" w:eastAsia="Arial Unicode MS" w:hAnsi="Sylfaen" w:cs="Sylfaen"/>
          <w:lang w:val="ka-GE"/>
        </w:rPr>
        <w:t xml:space="preserve">განთავდა უნივერსიტეტის ოფიციალურ ვებ-გვერდზე და შესაბამისად აღნიშნული ინფორმაცია </w:t>
      </w:r>
      <w:r w:rsidR="002A6AD7" w:rsidRPr="0050071E">
        <w:rPr>
          <w:rFonts w:ascii="Sylfaen" w:eastAsia="Arial Unicode MS" w:hAnsi="Sylfaen" w:cs="Sylfaen"/>
          <w:lang w:val="ka-GE"/>
        </w:rPr>
        <w:lastRenderedPageBreak/>
        <w:t>საჯაროდ ხე</w:t>
      </w:r>
      <w:r w:rsidR="00536AC8" w:rsidRPr="0050071E">
        <w:rPr>
          <w:rFonts w:ascii="Sylfaen" w:eastAsia="Arial Unicode MS" w:hAnsi="Sylfaen" w:cs="Sylfaen"/>
          <w:lang w:val="ka-GE"/>
        </w:rPr>
        <w:t>ლ</w:t>
      </w:r>
      <w:r w:rsidR="002A6AD7" w:rsidRPr="0050071E">
        <w:rPr>
          <w:rFonts w:ascii="Sylfaen" w:eastAsia="Arial Unicode MS" w:hAnsi="Sylfaen" w:cs="Sylfaen"/>
          <w:lang w:val="ka-GE"/>
        </w:rPr>
        <w:t>მისაწვდომია</w:t>
      </w:r>
      <w:r w:rsidR="00536AC8" w:rsidRPr="0050071E">
        <w:rPr>
          <w:rFonts w:ascii="Sylfaen" w:eastAsia="Arial Unicode MS" w:hAnsi="Sylfaen" w:cs="Sylfaen"/>
          <w:lang w:val="ka-GE"/>
        </w:rPr>
        <w:t xml:space="preserve">: სამართლის, </w:t>
      </w:r>
      <w:r w:rsidR="00607B53">
        <w:rPr>
          <w:rFonts w:ascii="Sylfaen" w:eastAsia="Arial Unicode MS" w:hAnsi="Sylfaen" w:cs="Sylfaen"/>
          <w:lang w:val="ka-GE"/>
        </w:rPr>
        <w:t>ჰუმანიტარულ და სოციალურ მეცნიერებათა</w:t>
      </w:r>
      <w:r w:rsidR="00536AC8" w:rsidRPr="0050071E">
        <w:rPr>
          <w:rFonts w:ascii="Sylfaen" w:eastAsia="Arial Unicode MS" w:hAnsi="Sylfaen" w:cs="Sylfaen"/>
          <w:lang w:val="ka-GE"/>
        </w:rPr>
        <w:t xml:space="preserve"> ფაკულტეტის აკადემიური და მოწვეული პერსონალის სარეიტინგო სია: </w:t>
      </w:r>
      <w:hyperlink r:id="rId102" w:history="1">
        <w:r w:rsidR="00607B53" w:rsidRPr="00607B53">
          <w:rPr>
            <w:rStyle w:val="Hyperlink"/>
            <w:rFonts w:ascii="Sylfaen" w:hAnsi="Sylfaen"/>
            <w:u w:val="none"/>
            <w:lang w:val="ka-GE"/>
          </w:rPr>
          <w:t>https://eu.edu.ge/fakultetebi/samartlis-humanitarul-da-socialur-mecnerebata-fakulteti/wliuri-reitingi/</w:t>
        </w:r>
      </w:hyperlink>
      <w:r w:rsidR="00607B53" w:rsidRPr="00607B53">
        <w:rPr>
          <w:rFonts w:ascii="Sylfaen" w:eastAsia="Arial Unicode MS" w:hAnsi="Sylfaen" w:cs="Sylfaen"/>
          <w:lang w:val="ka-GE"/>
        </w:rPr>
        <w:t>;</w:t>
      </w:r>
      <w:r w:rsidR="00536AC8" w:rsidRPr="00607B53">
        <w:rPr>
          <w:rFonts w:ascii="Sylfaen" w:eastAsia="Arial Unicode MS" w:hAnsi="Sylfaen" w:cs="Sylfaen"/>
          <w:lang w:val="ka-GE"/>
        </w:rPr>
        <w:t xml:space="preserve"> </w:t>
      </w:r>
      <w:r w:rsidR="00607B53" w:rsidRPr="00607B53">
        <w:rPr>
          <w:rFonts w:ascii="Sylfaen" w:eastAsia="Arial Unicode MS" w:hAnsi="Sylfaen" w:cs="Sylfaen"/>
          <w:lang w:val="ka-GE"/>
        </w:rPr>
        <w:t xml:space="preserve">ბიზნესისა და ტექნოლოგიების ფაკულტეტის აკადემიური და მოწვეული პერსონალის სარეიტინგო სია: </w:t>
      </w:r>
      <w:hyperlink r:id="rId103" w:history="1">
        <w:r w:rsidR="00607B53" w:rsidRPr="00607B53">
          <w:rPr>
            <w:rStyle w:val="Hyperlink"/>
            <w:rFonts w:ascii="Sylfaen" w:eastAsia="Arial Unicode MS" w:hAnsi="Sylfaen" w:cs="Sylfaen"/>
            <w:u w:val="none"/>
            <w:lang w:val="ka-GE"/>
          </w:rPr>
          <w:t>https://eu.edu.ge/fakultetebi/biznesisa-da-teqnologiebis-fakulteti/wliuri-reitingi/</w:t>
        </w:r>
      </w:hyperlink>
      <w:r w:rsidR="00607B53" w:rsidRPr="00607B53">
        <w:rPr>
          <w:rFonts w:ascii="Sylfaen" w:eastAsia="Arial Unicode MS" w:hAnsi="Sylfaen" w:cs="Sylfaen"/>
          <w:lang w:val="ka-GE"/>
        </w:rPr>
        <w:t xml:space="preserve">; </w:t>
      </w:r>
      <w:r w:rsidR="00536AC8" w:rsidRPr="00607B53">
        <w:rPr>
          <w:rFonts w:ascii="Sylfaen" w:eastAsia="Arial Unicode MS" w:hAnsi="Sylfaen" w:cs="Sylfaen"/>
          <w:lang w:val="ka-GE"/>
        </w:rPr>
        <w:t>მედიცინის ფაკულტეტის აკადემიური და მოწვეული პერსონალის სარეიტინგო</w:t>
      </w:r>
      <w:r w:rsidR="00607B53">
        <w:rPr>
          <w:rFonts w:ascii="Sylfaen" w:eastAsia="Arial Unicode MS" w:hAnsi="Sylfaen" w:cs="Sylfaen"/>
          <w:lang w:val="ka-GE"/>
        </w:rPr>
        <w:t xml:space="preserve"> </w:t>
      </w:r>
      <w:r w:rsidR="00536AC8" w:rsidRPr="00607B53">
        <w:rPr>
          <w:rFonts w:ascii="Sylfaen" w:eastAsia="Arial Unicode MS" w:hAnsi="Sylfaen" w:cs="Sylfaen"/>
          <w:lang w:val="ka-GE"/>
        </w:rPr>
        <w:t xml:space="preserve">სია: </w:t>
      </w:r>
      <w:hyperlink r:id="rId104" w:history="1">
        <w:r w:rsidR="00607B53" w:rsidRPr="00607B53">
          <w:rPr>
            <w:rStyle w:val="Hyperlink"/>
            <w:rFonts w:ascii="Sylfaen" w:hAnsi="Sylfaen"/>
            <w:u w:val="none"/>
            <w:lang w:val="ka-GE"/>
          </w:rPr>
          <w:t>https://eu.edu.ge/fakultetebi/medicinis-fakulteti/wliuri-reitingi/</w:t>
        </w:r>
      </w:hyperlink>
      <w:r w:rsidR="00607B53" w:rsidRPr="00607B53">
        <w:rPr>
          <w:rFonts w:ascii="Sylfaen" w:hAnsi="Sylfaen"/>
          <w:lang w:val="ka-GE"/>
        </w:rPr>
        <w:t>;</w:t>
      </w:r>
      <w:r w:rsidR="00607B53" w:rsidRPr="00607B53">
        <w:rPr>
          <w:rFonts w:ascii="Sylfaen" w:eastAsia="Arial Unicode MS" w:hAnsi="Sylfaen" w:cs="Sylfaen"/>
          <w:lang w:val="ka-GE"/>
        </w:rPr>
        <w:t xml:space="preserve"> სტომატოლოგიის</w:t>
      </w:r>
      <w:r w:rsidR="00607B53">
        <w:rPr>
          <w:rFonts w:ascii="Sylfaen" w:eastAsia="Arial Unicode MS" w:hAnsi="Sylfaen" w:cs="Sylfaen"/>
          <w:lang w:val="ka-GE"/>
        </w:rPr>
        <w:t xml:space="preserve"> </w:t>
      </w:r>
      <w:r w:rsidR="00607B53" w:rsidRPr="00607B53">
        <w:rPr>
          <w:rFonts w:ascii="Sylfaen" w:eastAsia="Arial Unicode MS" w:hAnsi="Sylfaen" w:cs="Sylfaen"/>
          <w:lang w:val="ka-GE"/>
        </w:rPr>
        <w:t xml:space="preserve">ფაკულტეტის აკადემიური და მოწვეული პერსონალის სარეიტინგო სია: </w:t>
      </w:r>
      <w:hyperlink r:id="rId105" w:history="1">
        <w:r w:rsidR="00607B53" w:rsidRPr="00607B53">
          <w:rPr>
            <w:rStyle w:val="Hyperlink"/>
            <w:rFonts w:ascii="Sylfaen" w:eastAsia="Arial Unicode MS" w:hAnsi="Sylfaen" w:cs="Sylfaen"/>
            <w:u w:val="none"/>
            <w:lang w:val="ka-GE"/>
          </w:rPr>
          <w:t>https://eu.edu.ge/fakultetebi/stomatologiis-fakulteti/wliuri-reitingi/</w:t>
        </w:r>
      </w:hyperlink>
      <w:r w:rsidR="00607B53" w:rsidRPr="00607B53">
        <w:rPr>
          <w:rFonts w:ascii="Sylfaen" w:eastAsia="Arial Unicode MS" w:hAnsi="Sylfaen" w:cs="Sylfaen"/>
          <w:lang w:val="ka-GE"/>
        </w:rPr>
        <w:t xml:space="preserve">; </w:t>
      </w:r>
      <w:r w:rsidR="00C32181" w:rsidRPr="00607B53">
        <w:rPr>
          <w:rFonts w:ascii="Sylfaen" w:eastAsia="Arial Unicode MS" w:hAnsi="Sylfaen" w:cs="Sylfaen"/>
          <w:lang w:val="ka-GE"/>
        </w:rPr>
        <w:t xml:space="preserve">სავეტერინარო მედიცინის ფაკულტეტის პერსონალის სარეიტინგო სია: </w:t>
      </w:r>
      <w:hyperlink r:id="rId106" w:history="1">
        <w:r w:rsidR="00607B53" w:rsidRPr="00607B53">
          <w:rPr>
            <w:rStyle w:val="Hyperlink"/>
            <w:rFonts w:ascii="Sylfaen" w:hAnsi="Sylfaen"/>
            <w:u w:val="none"/>
            <w:lang w:val="ka-GE"/>
          </w:rPr>
          <w:t>https://eu.edu.ge/fakultetebi/saveterinaro-medicinis-fakulteti/wliouri-reitingi/</w:t>
        </w:r>
      </w:hyperlink>
      <w:r w:rsidR="00C32181" w:rsidRPr="00607B53">
        <w:rPr>
          <w:rFonts w:ascii="Sylfaen" w:eastAsia="Arial Unicode MS" w:hAnsi="Sylfaen" w:cs="Sylfaen"/>
          <w:lang w:val="ka-GE"/>
        </w:rPr>
        <w:t>.</w:t>
      </w:r>
      <w:r w:rsidR="00607B53" w:rsidRPr="00607B53">
        <w:rPr>
          <w:rFonts w:ascii="Sylfaen" w:eastAsia="Arial Unicode MS" w:hAnsi="Sylfaen" w:cs="Sylfaen"/>
          <w:lang w:val="ka-GE"/>
        </w:rPr>
        <w:t xml:space="preserve"> </w:t>
      </w:r>
      <w:r w:rsidR="00206C79" w:rsidRPr="00607B53">
        <w:rPr>
          <w:rFonts w:ascii="Sylfaen" w:eastAsia="Arial Unicode MS" w:hAnsi="Sylfaen" w:cs="Sylfaen"/>
          <w:lang w:val="ka-GE"/>
        </w:rPr>
        <w:t xml:space="preserve">ინფორმაციის საჯაროობა </w:t>
      </w:r>
      <w:r w:rsidR="00536AC8" w:rsidRPr="00607B53">
        <w:rPr>
          <w:rFonts w:ascii="Sylfaen" w:eastAsia="Arial Unicode MS" w:hAnsi="Sylfaen" w:cs="Sylfaen"/>
          <w:lang w:val="ka-GE"/>
        </w:rPr>
        <w:t xml:space="preserve">უნივერსიტეტის </w:t>
      </w:r>
      <w:r w:rsidR="00206C79" w:rsidRPr="00607B53">
        <w:rPr>
          <w:rFonts w:ascii="Sylfaen" w:eastAsia="Arial Unicode MS" w:hAnsi="Sylfaen" w:cs="Sylfaen"/>
          <w:lang w:val="ka-GE"/>
        </w:rPr>
        <w:t>ადმინისტრაციის შეხედულებით ზრდის როგორც სტუდენტთა მოტივაციას მიიღონ აქტიური მონაწილეობა უნივერსიტეტის მიერ ჩატარებულ კვლევებსა</w:t>
      </w:r>
      <w:r w:rsidR="00206C79" w:rsidRPr="0050071E">
        <w:rPr>
          <w:rFonts w:ascii="Sylfaen" w:eastAsia="Arial Unicode MS" w:hAnsi="Sylfaen" w:cs="Sylfaen"/>
          <w:lang w:val="ka-GE"/>
        </w:rPr>
        <w:t xml:space="preserve"> და გამოკითხვის პროცესში, ასევე, ზრდის პერსონალის მოტივაციას გააუმჯობესონ სტუდენტებისა და ადმინისტრაციის კმაყოფილება და </w:t>
      </w:r>
      <w:r w:rsidRPr="0050071E">
        <w:rPr>
          <w:rFonts w:ascii="Sylfaen" w:eastAsia="Arial Unicode MS" w:hAnsi="Sylfaen" w:cs="Sylfaen"/>
          <w:lang w:val="ka-GE"/>
        </w:rPr>
        <w:t>შე</w:t>
      </w:r>
      <w:r w:rsidR="00206C79" w:rsidRPr="0050071E">
        <w:rPr>
          <w:rFonts w:ascii="Sylfaen" w:eastAsia="Arial Unicode MS" w:hAnsi="Sylfaen" w:cs="Sylfaen"/>
          <w:lang w:val="ka-GE"/>
        </w:rPr>
        <w:t>ფ</w:t>
      </w:r>
      <w:r w:rsidRPr="0050071E">
        <w:rPr>
          <w:rFonts w:ascii="Sylfaen" w:eastAsia="Arial Unicode MS" w:hAnsi="Sylfaen" w:cs="Sylfaen"/>
          <w:lang w:val="ka-GE"/>
        </w:rPr>
        <w:t>ა</w:t>
      </w:r>
      <w:r w:rsidR="00206C79" w:rsidRPr="0050071E">
        <w:rPr>
          <w:rFonts w:ascii="Sylfaen" w:eastAsia="Arial Unicode MS" w:hAnsi="Sylfaen" w:cs="Sylfaen"/>
          <w:lang w:val="ka-GE"/>
        </w:rPr>
        <w:t>სების შედეგები.</w:t>
      </w:r>
    </w:p>
    <w:p w14:paraId="2F55FFAD" w14:textId="279026A0" w:rsidR="00CF24A7" w:rsidRPr="0050071E" w:rsidRDefault="00512BE3" w:rsidP="00E1342D">
      <w:pPr>
        <w:tabs>
          <w:tab w:val="left" w:pos="270"/>
          <w:tab w:val="left" w:pos="450"/>
        </w:tabs>
        <w:spacing w:after="120" w:line="288" w:lineRule="auto"/>
        <w:jc w:val="both"/>
        <w:rPr>
          <w:rFonts w:ascii="Sylfaen" w:hAnsi="Sylfaen" w:cs="Segoe UI"/>
          <w:lang w:val="ka-GE"/>
        </w:rPr>
      </w:pPr>
      <w:bookmarkStart w:id="13" w:name="_Toc96110586"/>
      <w:r w:rsidRPr="00607B53">
        <w:rPr>
          <w:rStyle w:val="Heading3Char"/>
          <w:rFonts w:ascii="Sylfaen" w:hAnsi="Sylfaen"/>
          <w:b/>
          <w:sz w:val="22"/>
          <w:szCs w:val="22"/>
          <w:lang w:val="ka-GE"/>
        </w:rPr>
        <w:t>3.2.3</w:t>
      </w:r>
      <w:r w:rsidRPr="0050071E">
        <w:rPr>
          <w:rStyle w:val="Heading3Char"/>
          <w:rFonts w:ascii="Sylfaen" w:hAnsi="Sylfaen"/>
          <w:b/>
          <w:sz w:val="22"/>
          <w:szCs w:val="22"/>
          <w:lang w:val="ka-GE"/>
        </w:rPr>
        <w:t>. ნაშრომის ხელმძღვანელების შეფასება</w:t>
      </w:r>
      <w:r w:rsidR="00E1342D" w:rsidRPr="0050071E">
        <w:rPr>
          <w:rStyle w:val="Heading3Char"/>
          <w:rFonts w:ascii="Sylfaen" w:hAnsi="Sylfaen"/>
          <w:b/>
          <w:sz w:val="22"/>
          <w:szCs w:val="22"/>
          <w:lang w:val="ka-GE"/>
        </w:rPr>
        <w:t xml:space="preserve"> სტუდენტების მიერ.</w:t>
      </w:r>
      <w:bookmarkEnd w:id="13"/>
      <w:r w:rsidR="00E1342D" w:rsidRPr="0050071E">
        <w:rPr>
          <w:rStyle w:val="Heading3Char"/>
          <w:rFonts w:ascii="Sylfaen" w:hAnsi="Sylfaen"/>
          <w:b/>
          <w:sz w:val="22"/>
          <w:szCs w:val="22"/>
          <w:lang w:val="ka-GE"/>
        </w:rPr>
        <w:t xml:space="preserve"> </w:t>
      </w:r>
      <w:r w:rsidRPr="0050071E">
        <w:rPr>
          <w:rFonts w:ascii="Sylfaen" w:eastAsia="Arial Unicode MS" w:hAnsi="Sylfaen" w:cs="Sylfaen"/>
          <w:lang w:val="ka-GE"/>
        </w:rPr>
        <w:t>2020-2021 აკადემიურ</w:t>
      </w:r>
      <w:r w:rsidR="00F02F12" w:rsidRPr="0050071E">
        <w:rPr>
          <w:rFonts w:ascii="Sylfaen" w:eastAsia="Arial Unicode MS" w:hAnsi="Sylfaen" w:cs="Sylfaen"/>
          <w:lang w:val="ka-GE"/>
        </w:rPr>
        <w:t>ი</w:t>
      </w:r>
      <w:r w:rsidRPr="0050071E">
        <w:rPr>
          <w:rFonts w:ascii="Sylfaen" w:eastAsia="Arial Unicode MS" w:hAnsi="Sylfaen" w:cs="Sylfaen"/>
          <w:lang w:val="ka-GE"/>
        </w:rPr>
        <w:t xml:space="preserve"> </w:t>
      </w:r>
      <w:r w:rsidR="00F02F12" w:rsidRPr="0050071E">
        <w:rPr>
          <w:rFonts w:ascii="Sylfaen" w:eastAsia="Arial Unicode MS" w:hAnsi="Sylfaen" w:cs="Sylfaen"/>
          <w:lang w:val="ka-GE"/>
        </w:rPr>
        <w:t>წლიდან</w:t>
      </w:r>
      <w:r w:rsidRPr="0050071E">
        <w:rPr>
          <w:rFonts w:ascii="Sylfaen" w:eastAsia="Arial Unicode MS" w:hAnsi="Sylfaen" w:cs="Sylfaen"/>
          <w:lang w:val="ka-GE"/>
        </w:rPr>
        <w:t xml:space="preserve"> ხრისხის უზრუნველყოფის მექანიზმებს</w:t>
      </w:r>
      <w:r w:rsidR="005D0407" w:rsidRPr="0050071E">
        <w:rPr>
          <w:rFonts w:ascii="Sylfaen" w:eastAsia="Arial Unicode MS" w:hAnsi="Sylfaen" w:cs="Sylfaen"/>
          <w:lang w:val="ka-GE"/>
        </w:rPr>
        <w:t xml:space="preserve">, კერძოდ კმაყოფილების კვლევების </w:t>
      </w:r>
      <w:r w:rsidR="000C6BDB" w:rsidRPr="0050071E">
        <w:rPr>
          <w:rFonts w:ascii="Sylfaen" w:eastAsia="Arial Unicode MS" w:hAnsi="Sylfaen" w:cs="Sylfaen"/>
          <w:lang w:val="ka-GE"/>
        </w:rPr>
        <w:t xml:space="preserve">ჩატარების </w:t>
      </w:r>
      <w:r w:rsidR="005D0407" w:rsidRPr="0050071E">
        <w:rPr>
          <w:rFonts w:ascii="Sylfaen" w:eastAsia="Arial Unicode MS" w:hAnsi="Sylfaen" w:cs="Sylfaen"/>
          <w:lang w:val="ka-GE"/>
        </w:rPr>
        <w:t>სახელმძღვანელოს</w:t>
      </w:r>
      <w:r w:rsidRPr="0050071E">
        <w:rPr>
          <w:rFonts w:ascii="Sylfaen" w:eastAsia="Arial Unicode MS" w:hAnsi="Sylfaen" w:cs="Sylfaen"/>
          <w:lang w:val="ka-GE"/>
        </w:rPr>
        <w:t xml:space="preserve"> დაემატა სტუდენტთა გამოკითხვა საბაკალავრო</w:t>
      </w:r>
      <w:r w:rsidR="00F725AF" w:rsidRPr="0050071E">
        <w:rPr>
          <w:rFonts w:ascii="Sylfaen" w:eastAsia="Arial Unicode MS" w:hAnsi="Sylfaen" w:cs="Sylfaen"/>
          <w:lang w:val="ka-GE"/>
        </w:rPr>
        <w:t xml:space="preserve"> და</w:t>
      </w:r>
      <w:r w:rsidRPr="0050071E">
        <w:rPr>
          <w:rFonts w:ascii="Sylfaen" w:eastAsia="Arial Unicode MS" w:hAnsi="Sylfaen" w:cs="Sylfaen"/>
          <w:lang w:val="ka-GE"/>
        </w:rPr>
        <w:t xml:space="preserve"> სამაგისტრო ნა</w:t>
      </w:r>
      <w:r w:rsidR="000C6BDB" w:rsidRPr="0050071E">
        <w:rPr>
          <w:rFonts w:ascii="Sylfaen" w:eastAsia="Arial Unicode MS" w:hAnsi="Sylfaen" w:cs="Sylfaen"/>
          <w:lang w:val="ka-GE"/>
        </w:rPr>
        <w:t>შ</w:t>
      </w:r>
      <w:r w:rsidRPr="0050071E">
        <w:rPr>
          <w:rFonts w:ascii="Sylfaen" w:eastAsia="Arial Unicode MS" w:hAnsi="Sylfaen" w:cs="Sylfaen"/>
          <w:lang w:val="ka-GE"/>
        </w:rPr>
        <w:t xml:space="preserve">რომების ხელმძღვანელების შეფასების მიზნით. აღნიშნული გამოკითხვის მიზანია შეფასედეს სტუდენტების მიერ მათი ხელმძღვანელთან მუშაობა რამდენიმე მიმართულებით: </w:t>
      </w:r>
      <w:r w:rsidR="00A03EB3" w:rsidRPr="0050071E">
        <w:rPr>
          <w:rFonts w:ascii="Sylfaen" w:eastAsia="Arial Unicode MS" w:hAnsi="Sylfaen" w:cs="Sylfaen"/>
          <w:lang w:val="ka-GE"/>
        </w:rPr>
        <w:t xml:space="preserve">ხელმძღვანელის მიერ სილაბუსით განსაზღვრული საკონტაქტო საათების შესრულება, </w:t>
      </w:r>
      <w:r w:rsidR="00A03EB3" w:rsidRPr="0050071E">
        <w:rPr>
          <w:rFonts w:ascii="Sylfaen" w:hAnsi="Sylfaen" w:cs="Segoe UI"/>
          <w:lang w:val="ka-GE"/>
        </w:rPr>
        <w:t xml:space="preserve">ნაშრომის </w:t>
      </w:r>
      <w:r w:rsidR="00A03EB3" w:rsidRPr="00607B53">
        <w:rPr>
          <w:rFonts w:ascii="Sylfaen" w:hAnsi="Sylfaen" w:cs="Segoe UI"/>
          <w:lang w:val="ka-GE"/>
        </w:rPr>
        <w:t>სილაბუსი</w:t>
      </w:r>
      <w:r w:rsidR="00A03EB3" w:rsidRPr="0050071E">
        <w:rPr>
          <w:rFonts w:ascii="Sylfaen" w:hAnsi="Sylfaen" w:cs="Segoe UI"/>
          <w:lang w:val="ka-GE"/>
        </w:rPr>
        <w:t>ს</w:t>
      </w:r>
      <w:r w:rsidR="00A03EB3" w:rsidRPr="00607B53">
        <w:rPr>
          <w:rFonts w:ascii="Sylfaen" w:hAnsi="Sylfaen" w:cs="Segoe UI"/>
          <w:lang w:val="ka-GE"/>
        </w:rPr>
        <w:t>, მიზნები</w:t>
      </w:r>
      <w:r w:rsidR="00A03EB3" w:rsidRPr="0050071E">
        <w:rPr>
          <w:rFonts w:ascii="Sylfaen" w:hAnsi="Sylfaen" w:cs="Segoe UI"/>
          <w:lang w:val="ka-GE"/>
        </w:rPr>
        <w:t>ს</w:t>
      </w:r>
      <w:r w:rsidR="00A03EB3" w:rsidRPr="00607B53">
        <w:rPr>
          <w:rFonts w:ascii="Sylfaen" w:hAnsi="Sylfaen" w:cs="Segoe UI"/>
          <w:lang w:val="ka-GE"/>
        </w:rPr>
        <w:t>, სწავლის შედეგები</w:t>
      </w:r>
      <w:r w:rsidR="00A03EB3" w:rsidRPr="0050071E">
        <w:rPr>
          <w:rFonts w:ascii="Sylfaen" w:hAnsi="Sylfaen" w:cs="Segoe UI"/>
          <w:lang w:val="ka-GE"/>
        </w:rPr>
        <w:t>ს, ნაშრომის შეფასების სისტემის შესახებ სრულყოფილი ინფორმაციის მიწოდება, ნაშრომის შესრულების დაგეგმვის, ნაშრომის სტრუქტურის მომზადების პროცესში</w:t>
      </w:r>
      <w:r w:rsidR="00A03EB3" w:rsidRPr="0050071E">
        <w:rPr>
          <w:lang w:val="ka-GE"/>
        </w:rPr>
        <w:t xml:space="preserve">, </w:t>
      </w:r>
      <w:r w:rsidR="00A03EB3" w:rsidRPr="0050071E">
        <w:rPr>
          <w:rFonts w:ascii="Sylfaen" w:hAnsi="Sylfaen" w:cs="Segoe UI"/>
          <w:lang w:val="ka-GE"/>
        </w:rPr>
        <w:t xml:space="preserve">ნაშრომის კვლევის მეთოდოლოგიისა და მეთოდების განსაზღვრის პროცესში დახმარება, ნაშრომის შესრულებისთვის აუცილებელი მასალების მოძიების გზების შესახებ მიმართულებების მიცემა, სამეცნიერო ელქტრონული ბაზების ხელმისაწვდომობისა და მათი საშუალებით მასალების მოძიების შესაძლებლობების შესახებ ინფორმაციის მიწოდება, შესრულებული სამუშაოს შესახებ რეგულარული უკუკავშირის მიწოდება, ხელმძღვანელისგან მიღებული კონსულტაციების, განმარტებების, მიმართულებების, დავალებების, </w:t>
      </w:r>
      <w:r w:rsidR="00A03EB3" w:rsidRPr="00607B53">
        <w:rPr>
          <w:rFonts w:ascii="Sylfaen" w:hAnsi="Sylfaen" w:cs="Segoe UI"/>
          <w:lang w:val="ka-GE"/>
        </w:rPr>
        <w:t xml:space="preserve">შესრულებულ დავალებებზე </w:t>
      </w:r>
      <w:r w:rsidR="00A03EB3" w:rsidRPr="0050071E">
        <w:rPr>
          <w:rFonts w:ascii="Sylfaen" w:hAnsi="Sylfaen" w:cs="Segoe UI"/>
          <w:lang w:val="ka-GE"/>
        </w:rPr>
        <w:t>მიღებული</w:t>
      </w:r>
      <w:r w:rsidR="00A03EB3" w:rsidRPr="00607B53">
        <w:rPr>
          <w:rFonts w:ascii="Sylfaen" w:hAnsi="Sylfaen" w:cs="Segoe UI"/>
          <w:lang w:val="ka-GE"/>
        </w:rPr>
        <w:t xml:space="preserve"> შენიშვნები</w:t>
      </w:r>
      <w:r w:rsidR="00A03EB3" w:rsidRPr="0050071E">
        <w:rPr>
          <w:rFonts w:ascii="Sylfaen" w:hAnsi="Sylfaen" w:cs="Segoe UI"/>
          <w:lang w:val="ka-GE"/>
        </w:rPr>
        <w:t>ს,</w:t>
      </w:r>
      <w:r w:rsidR="00A03EB3" w:rsidRPr="00607B53">
        <w:rPr>
          <w:rFonts w:ascii="Sylfaen" w:hAnsi="Sylfaen" w:cs="Segoe UI"/>
          <w:lang w:val="ka-GE"/>
        </w:rPr>
        <w:t xml:space="preserve"> განმარტებები</w:t>
      </w:r>
      <w:r w:rsidR="00A03EB3" w:rsidRPr="0050071E">
        <w:rPr>
          <w:rFonts w:ascii="Sylfaen" w:hAnsi="Sylfaen" w:cs="Segoe UI"/>
          <w:lang w:val="ka-GE"/>
        </w:rPr>
        <w:t>ს, უკუკავშირის</w:t>
      </w:r>
      <w:r w:rsidR="00A03EB3" w:rsidRPr="00607B53">
        <w:rPr>
          <w:rFonts w:ascii="Sylfaen" w:hAnsi="Sylfaen" w:cs="Segoe UI"/>
          <w:lang w:val="ka-GE"/>
        </w:rPr>
        <w:t xml:space="preserve"> </w:t>
      </w:r>
      <w:r w:rsidR="00A03EB3" w:rsidRPr="0050071E">
        <w:rPr>
          <w:rFonts w:ascii="Sylfaen" w:hAnsi="Sylfaen" w:cs="Segoe UI"/>
          <w:lang w:val="ka-GE"/>
        </w:rPr>
        <w:t>მნიშვნელობა ნაშრომის შესრულებისა და დახვეწის პროცესში, ხელმძღვანელის მხრიდან აკადემიური კეთილსინდისიერების, წყაროს მითითების, პლაგიატის საკით</w:t>
      </w:r>
      <w:r w:rsidR="00A03EB3" w:rsidRPr="00204FF1">
        <w:rPr>
          <w:rFonts w:ascii="Sylfaen" w:hAnsi="Sylfaen" w:cs="Segoe UI"/>
          <w:lang w:val="ka-GE"/>
        </w:rPr>
        <w:t xml:space="preserve">ხებზე ყურადღების გამახვილება. სტუდენტი ამასთანავე აფასებს ხელმძღვანელთან მუშაობით ზოგად კმაყოფილებას და აქვს შესაძლებლობა გამოთქვას დამატებითი მოსაზრებები და კომენტარები. </w:t>
      </w:r>
      <w:r w:rsidR="00971F67" w:rsidRPr="00204FF1">
        <w:rPr>
          <w:rFonts w:ascii="Sylfaen" w:eastAsia="Arial Unicode MS" w:hAnsi="Sylfaen" w:cs="Sylfaen"/>
          <w:lang w:val="ka-GE"/>
        </w:rPr>
        <w:t xml:space="preserve">გამოკითხვის პროცესის უზრუნველყოფის მიზნით ხარისხის უზრუნველყოფის სამსახური </w:t>
      </w:r>
      <w:r w:rsidR="00870405" w:rsidRPr="00204FF1">
        <w:rPr>
          <w:rFonts w:ascii="Sylfaen" w:eastAsia="Arial Unicode MS" w:hAnsi="Sylfaen" w:cs="Sylfaen"/>
          <w:lang w:val="ka-GE"/>
        </w:rPr>
        <w:t xml:space="preserve">იყენებს </w:t>
      </w:r>
      <w:r w:rsidR="00971F67" w:rsidRPr="00204FF1">
        <w:rPr>
          <w:rFonts w:ascii="Sylfaen" w:eastAsia="Arial Unicode MS" w:hAnsi="Sylfaen" w:cs="Sylfaen"/>
          <w:lang w:val="ka-GE"/>
        </w:rPr>
        <w:t>ელექტრონულ პლატფორმას:</w:t>
      </w:r>
      <w:r w:rsidR="00971F67" w:rsidRPr="00607B53">
        <w:rPr>
          <w:rFonts w:ascii="Sylfaen" w:eastAsia="Arial Unicode MS" w:hAnsi="Sylfaen" w:cs="Sylfaen"/>
          <w:lang w:val="ka-GE"/>
        </w:rPr>
        <w:t xml:space="preserve"> </w:t>
      </w:r>
      <w:hyperlink r:id="rId107" w:history="1">
        <w:r w:rsidR="00FD7432" w:rsidRPr="00607B53">
          <w:rPr>
            <w:rStyle w:val="Hyperlink"/>
            <w:rFonts w:ascii="Sylfaen" w:eastAsia="Arial Unicode MS" w:hAnsi="Sylfaen" w:cs="Sylfaen"/>
            <w:u w:val="none"/>
            <w:lang w:val="ka-GE"/>
          </w:rPr>
          <w:t>https://www.surveymonkey.com/</w:t>
        </w:r>
      </w:hyperlink>
      <w:r w:rsidR="00FD7432" w:rsidRPr="00204FF1">
        <w:rPr>
          <w:rFonts w:ascii="Sylfaen" w:eastAsia="Arial Unicode MS" w:hAnsi="Sylfaen" w:cs="Sylfaen"/>
          <w:lang w:val="ka-GE"/>
        </w:rPr>
        <w:t>.</w:t>
      </w:r>
      <w:r w:rsidR="00971F67" w:rsidRPr="00204FF1">
        <w:rPr>
          <w:rFonts w:ascii="Sylfaen" w:hAnsi="Sylfaen" w:cs="Segoe UI"/>
          <w:lang w:val="ka-GE"/>
        </w:rPr>
        <w:t xml:space="preserve"> </w:t>
      </w:r>
      <w:r w:rsidR="00A03EB3" w:rsidRPr="00204FF1">
        <w:rPr>
          <w:rFonts w:ascii="Sylfaen" w:hAnsi="Sylfaen" w:cs="Segoe UI"/>
          <w:lang w:val="ka-GE"/>
        </w:rPr>
        <w:t>202</w:t>
      </w:r>
      <w:r w:rsidR="00811B08" w:rsidRPr="00204FF1">
        <w:rPr>
          <w:rFonts w:ascii="Sylfaen" w:hAnsi="Sylfaen" w:cs="Segoe UI"/>
          <w:lang w:val="ka-GE"/>
        </w:rPr>
        <w:t>3</w:t>
      </w:r>
      <w:r w:rsidR="00B1223A" w:rsidRPr="00204FF1">
        <w:rPr>
          <w:rFonts w:ascii="Sylfaen" w:hAnsi="Sylfaen" w:cs="Segoe UI"/>
          <w:lang w:val="ka-GE"/>
        </w:rPr>
        <w:t>-202</w:t>
      </w:r>
      <w:r w:rsidR="00811B08" w:rsidRPr="00204FF1">
        <w:rPr>
          <w:rFonts w:ascii="Sylfaen" w:hAnsi="Sylfaen" w:cs="Segoe UI"/>
          <w:lang w:val="ka-GE"/>
        </w:rPr>
        <w:t>4</w:t>
      </w:r>
      <w:r w:rsidR="00B1223A" w:rsidRPr="00204FF1">
        <w:rPr>
          <w:rFonts w:ascii="Sylfaen" w:hAnsi="Sylfaen" w:cs="Segoe UI"/>
          <w:lang w:val="ka-GE"/>
        </w:rPr>
        <w:t xml:space="preserve"> აკადემიურ წელს </w:t>
      </w:r>
      <w:r w:rsidR="00F725AF" w:rsidRPr="00204FF1">
        <w:rPr>
          <w:rFonts w:ascii="Sylfaen" w:hAnsi="Sylfaen" w:cs="Segoe UI"/>
          <w:lang w:val="ka-GE"/>
        </w:rPr>
        <w:t>ევროპის</w:t>
      </w:r>
      <w:r w:rsidR="00B1223A" w:rsidRPr="00204FF1">
        <w:rPr>
          <w:rFonts w:ascii="Sylfaen" w:hAnsi="Sylfaen" w:cs="Segoe UI"/>
          <w:lang w:val="ka-GE"/>
        </w:rPr>
        <w:t xml:space="preserve"> უნივერსიტეტში აღნიშნულ შეფასების პროცესში მონაწილეობა მიიღო საბაკალავრო და </w:t>
      </w:r>
      <w:r w:rsidR="00AD285C" w:rsidRPr="00204FF1">
        <w:rPr>
          <w:rFonts w:ascii="Sylfaen" w:hAnsi="Sylfaen" w:cs="Segoe UI"/>
          <w:lang w:val="ka-GE"/>
        </w:rPr>
        <w:t>სამაგისტრო</w:t>
      </w:r>
      <w:r w:rsidR="00B1223A" w:rsidRPr="00204FF1">
        <w:rPr>
          <w:rFonts w:ascii="Sylfaen" w:hAnsi="Sylfaen" w:cs="Segoe UI"/>
          <w:lang w:val="ka-GE"/>
        </w:rPr>
        <w:t xml:space="preserve"> პროგრამის სტუდენტებმა, </w:t>
      </w:r>
      <w:r w:rsidR="00FB7C04" w:rsidRPr="00204FF1">
        <w:rPr>
          <w:rFonts w:ascii="Sylfaen" w:hAnsi="Sylfaen" w:cs="Segoe UI"/>
          <w:lang w:val="ka-GE"/>
        </w:rPr>
        <w:t>შესაბ</w:t>
      </w:r>
      <w:r w:rsidR="00B1223A" w:rsidRPr="00204FF1">
        <w:rPr>
          <w:rFonts w:ascii="Sylfaen" w:hAnsi="Sylfaen" w:cs="Segoe UI"/>
          <w:lang w:val="ka-GE"/>
        </w:rPr>
        <w:t>ამისად შეფასდნენ საბაკ</w:t>
      </w:r>
      <w:r w:rsidR="00AD285C" w:rsidRPr="00204FF1">
        <w:rPr>
          <w:rFonts w:ascii="Sylfaen" w:hAnsi="Sylfaen" w:cs="Segoe UI"/>
          <w:lang w:val="ka-GE"/>
        </w:rPr>
        <w:t>ა</w:t>
      </w:r>
      <w:r w:rsidR="00B1223A" w:rsidRPr="00204FF1">
        <w:rPr>
          <w:rFonts w:ascii="Sylfaen" w:hAnsi="Sylfaen" w:cs="Segoe UI"/>
          <w:lang w:val="ka-GE"/>
        </w:rPr>
        <w:t xml:space="preserve">ლავარო და </w:t>
      </w:r>
      <w:r w:rsidR="00AD285C" w:rsidRPr="00204FF1">
        <w:rPr>
          <w:rFonts w:ascii="Sylfaen" w:hAnsi="Sylfaen" w:cs="Segoe UI"/>
          <w:lang w:val="ka-GE"/>
        </w:rPr>
        <w:t>სამაგისტრო</w:t>
      </w:r>
      <w:r w:rsidR="00B1223A" w:rsidRPr="00204FF1">
        <w:rPr>
          <w:rFonts w:ascii="Sylfaen" w:hAnsi="Sylfaen" w:cs="Segoe UI"/>
          <w:lang w:val="ka-GE"/>
        </w:rPr>
        <w:t xml:space="preserve"> ნაშრომის ხელმძღვანელები. მოხდა მიღებული შეფასების შედეგების გაანალიზება და ფაკულტეტის დეკანისთვის გაზიარება.</w:t>
      </w:r>
      <w:r w:rsidR="00B1223A" w:rsidRPr="0050071E">
        <w:rPr>
          <w:rFonts w:ascii="Sylfaen" w:hAnsi="Sylfaen" w:cs="Segoe UI"/>
          <w:lang w:val="ka-GE"/>
        </w:rPr>
        <w:t xml:space="preserve"> </w:t>
      </w:r>
    </w:p>
    <w:p w14:paraId="113E51F0" w14:textId="77777777" w:rsidR="00CF24A7" w:rsidRPr="0050071E" w:rsidRDefault="00CF24A7" w:rsidP="00E1342D">
      <w:pPr>
        <w:tabs>
          <w:tab w:val="left" w:pos="270"/>
          <w:tab w:val="left" w:pos="450"/>
        </w:tabs>
        <w:spacing w:after="120" w:line="288" w:lineRule="auto"/>
        <w:jc w:val="both"/>
        <w:rPr>
          <w:rFonts w:ascii="Sylfaen" w:hAnsi="Sylfaen" w:cs="Segoe UI"/>
          <w:lang w:val="ka-GE"/>
        </w:rPr>
      </w:pPr>
      <w:r w:rsidRPr="0050071E">
        <w:rPr>
          <w:rFonts w:ascii="Sylfaen" w:hAnsi="Sylfaen" w:cs="Segoe UI"/>
          <w:noProof/>
        </w:rPr>
        <w:drawing>
          <wp:inline distT="0" distB="0" distL="0" distR="0" wp14:anchorId="12165481" wp14:editId="478ABBBA">
            <wp:extent cx="5891530" cy="2226366"/>
            <wp:effectExtent l="0" t="0" r="13970"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EDA1F9C" w14:textId="72A31DC2" w:rsidR="00A03EB3" w:rsidRPr="0050071E" w:rsidRDefault="00721A37" w:rsidP="00E1342D">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hAnsi="Sylfaen" w:cs="Segoe UI"/>
          <w:lang w:val="ka-GE"/>
        </w:rPr>
        <w:t xml:space="preserve">შეფასების შედეგები დადებითია, თუმცა </w:t>
      </w:r>
      <w:r w:rsidR="00B1223A" w:rsidRPr="0050071E">
        <w:rPr>
          <w:rFonts w:ascii="Sylfaen" w:hAnsi="Sylfaen" w:cs="Segoe UI"/>
          <w:lang w:val="ka-GE"/>
        </w:rPr>
        <w:t>გამოკვეთილი საყურადღებო საკითხების საპასუხოდ განხორციელდა გარკვეული რეაგირებები, რომლის შესახებ ინფორმაციაც ხარისხის უზრუნველყოფის სამსახურს მიეწოდა დეკანის მიერ რეაგირების ანგარიშის სახით (დეტალებისთვის იხ. დანართი 6 - ნაშრომის ხელმძღვანელების შეფასება</w:t>
      </w:r>
      <w:r w:rsidR="008566AF" w:rsidRPr="0050071E">
        <w:rPr>
          <w:rFonts w:ascii="Sylfaen" w:hAnsi="Sylfaen" w:cs="Segoe UI"/>
          <w:lang w:val="ka-GE"/>
        </w:rPr>
        <w:t>, შედეგების ანალიზი, შედეგებზე რეაგირების ანგარიში</w:t>
      </w:r>
      <w:r w:rsidR="00B1223A" w:rsidRPr="0050071E">
        <w:rPr>
          <w:rFonts w:ascii="Sylfaen" w:hAnsi="Sylfaen" w:cs="Segoe UI"/>
          <w:lang w:val="ka-GE"/>
        </w:rPr>
        <w:t xml:space="preserve">). </w:t>
      </w:r>
    </w:p>
    <w:p w14:paraId="30FB58B9" w14:textId="23250527" w:rsidR="00374A01" w:rsidRDefault="002473DC" w:rsidP="00700B84">
      <w:pPr>
        <w:tabs>
          <w:tab w:val="left" w:pos="270"/>
          <w:tab w:val="left" w:pos="450"/>
        </w:tabs>
        <w:spacing w:after="120" w:line="288" w:lineRule="auto"/>
        <w:jc w:val="both"/>
        <w:rPr>
          <w:rFonts w:ascii="Sylfaen" w:eastAsia="Arial Unicode MS" w:hAnsi="Sylfaen" w:cs="Arial Unicode MS"/>
          <w:color w:val="000000"/>
          <w:lang w:val="ka-GE"/>
        </w:rPr>
      </w:pPr>
      <w:bookmarkStart w:id="14" w:name="_Toc96110587"/>
      <w:r w:rsidRPr="0050071E">
        <w:rPr>
          <w:rStyle w:val="Heading3Char"/>
          <w:rFonts w:ascii="Sylfaen" w:hAnsi="Sylfaen"/>
          <w:b/>
          <w:sz w:val="22"/>
          <w:szCs w:val="22"/>
        </w:rPr>
        <w:t>3.2.</w:t>
      </w:r>
      <w:r w:rsidR="002F5E94" w:rsidRPr="0050071E">
        <w:rPr>
          <w:rStyle w:val="Heading3Char"/>
          <w:rFonts w:ascii="Sylfaen" w:hAnsi="Sylfaen"/>
          <w:b/>
          <w:sz w:val="22"/>
          <w:szCs w:val="22"/>
        </w:rPr>
        <w:t xml:space="preserve">3. </w:t>
      </w:r>
      <w:proofErr w:type="gramStart"/>
      <w:r w:rsidR="00843ACF" w:rsidRPr="0050071E">
        <w:rPr>
          <w:rStyle w:val="Heading3Char"/>
          <w:rFonts w:ascii="Sylfaen" w:hAnsi="Sylfaen"/>
          <w:b/>
          <w:sz w:val="22"/>
          <w:szCs w:val="22"/>
        </w:rPr>
        <w:t>პროგრამის</w:t>
      </w:r>
      <w:proofErr w:type="gramEnd"/>
      <w:r w:rsidR="00843ACF" w:rsidRPr="0050071E">
        <w:rPr>
          <w:rStyle w:val="Heading3Char"/>
          <w:rFonts w:ascii="Sylfaen" w:hAnsi="Sylfaen"/>
          <w:b/>
          <w:sz w:val="22"/>
          <w:szCs w:val="22"/>
        </w:rPr>
        <w:t xml:space="preserve"> განმახორციელებელი პერსონალის შეფასება სააუდიტორო </w:t>
      </w:r>
      <w:r w:rsidR="00843ACF" w:rsidRPr="0050071E">
        <w:rPr>
          <w:rStyle w:val="Heading3Char"/>
          <w:rFonts w:ascii="Sylfaen" w:hAnsi="Sylfaen"/>
          <w:b/>
          <w:color w:val="2F5496" w:themeColor="accent5" w:themeShade="BF"/>
          <w:sz w:val="22"/>
          <w:szCs w:val="22"/>
        </w:rPr>
        <w:t>საქმიანობის შეფასების გზით.</w:t>
      </w:r>
      <w:bookmarkEnd w:id="14"/>
      <w:r w:rsidR="00843ACF" w:rsidRPr="0050071E">
        <w:rPr>
          <w:rFonts w:ascii="Sylfaen" w:eastAsia="Arial Unicode MS" w:hAnsi="Sylfaen" w:cs="Sylfaen"/>
          <w:lang w:val="ka-GE"/>
        </w:rPr>
        <w:t xml:space="preserve"> </w:t>
      </w:r>
      <w:r w:rsidR="002F5E94" w:rsidRPr="0050071E">
        <w:rPr>
          <w:rFonts w:ascii="Sylfaen" w:eastAsia="Arial Unicode MS" w:hAnsi="Sylfaen" w:cs="Sylfaen"/>
          <w:lang w:val="ka-GE"/>
        </w:rPr>
        <w:t xml:space="preserve">პროგრამის განმახორციელებელი პერსონალის შეფასება ასევე ხორციელდება სააუდიტორო საქმიანობის შეფასების გზით. </w:t>
      </w:r>
      <w:r w:rsidR="0009523C" w:rsidRPr="0050071E">
        <w:rPr>
          <w:rFonts w:ascii="Sylfaen" w:eastAsia="Arial Unicode MS" w:hAnsi="Sylfaen" w:cs="Sylfaen"/>
          <w:lang w:val="ka-GE"/>
        </w:rPr>
        <w:t xml:space="preserve">შეფასების პროცესი რეგულირდება </w:t>
      </w:r>
      <w:r w:rsidR="00A90EE6" w:rsidRPr="0050071E">
        <w:rPr>
          <w:rFonts w:ascii="Sylfaen" w:eastAsia="Arial Unicode MS" w:hAnsi="Sylfaen" w:cs="Sylfaen"/>
          <w:lang w:val="ka-GE"/>
        </w:rPr>
        <w:t xml:space="preserve">ევროპის </w:t>
      </w:r>
      <w:r w:rsidR="00FF1805" w:rsidRPr="0050071E">
        <w:rPr>
          <w:rFonts w:ascii="Sylfaen" w:eastAsia="Arial Unicode MS" w:hAnsi="Sylfaen" w:cs="Sylfaen"/>
          <w:lang w:val="ka-GE"/>
        </w:rPr>
        <w:t>უნივერსიტეტის სააუდიტორიო მუშაობის შეფასების პროცედურების (</w:t>
      </w:r>
      <w:r w:rsidR="00FF1805" w:rsidRPr="0050071E">
        <w:rPr>
          <w:rFonts w:ascii="Sylfaen" w:hAnsi="Sylfaen"/>
          <w:lang w:val="ka-GE"/>
        </w:rPr>
        <w:t>დამტკიცებულია უნივერსიტეტის რექტორის 2020 წლის 20 მარტის №85 ბრძანებით</w:t>
      </w:r>
      <w:r w:rsidR="00FF1805" w:rsidRPr="0050071E">
        <w:rPr>
          <w:rFonts w:ascii="Sylfaen" w:eastAsia="Arial Unicode MS" w:hAnsi="Sylfaen" w:cs="Sylfaen"/>
          <w:lang w:val="ka-GE"/>
        </w:rPr>
        <w:t>) შესაბამისად.</w:t>
      </w:r>
      <w:r w:rsidR="00A90EE6" w:rsidRPr="0050071E">
        <w:rPr>
          <w:rFonts w:ascii="Sylfaen" w:eastAsia="Arial Unicode MS" w:hAnsi="Sylfaen" w:cs="Sylfaen"/>
          <w:lang w:val="ka-GE"/>
        </w:rPr>
        <w:t xml:space="preserve"> აღნიშნული </w:t>
      </w:r>
      <w:r w:rsidR="00FF1805" w:rsidRPr="0050071E">
        <w:rPr>
          <w:rFonts w:ascii="Sylfaen" w:eastAsia="Arial Unicode MS" w:hAnsi="Sylfaen" w:cs="Sylfaen"/>
          <w:lang w:val="ka-GE"/>
        </w:rPr>
        <w:t xml:space="preserve">დოკუმენტის მიხედვით </w:t>
      </w:r>
      <w:r w:rsidR="002F5E94" w:rsidRPr="0050071E">
        <w:rPr>
          <w:rFonts w:ascii="Sylfaen" w:eastAsia="Arial Unicode MS" w:hAnsi="Sylfaen" w:cs="Sylfaen"/>
          <w:lang w:val="ka-GE"/>
        </w:rPr>
        <w:t xml:space="preserve">შეფასება ხორციელდება რამდენიმე შემთხვევაში, მათ შორის, პერსონალის მიერ უნივერსიტეტში პედაგოგიური საქმიანობის პირველად განხორციელების შემთხვევაში, სტუდენტთა გამოკითხვის საფუძვლეზე საჭიროების გამოკვეთის შემთხვევაში, წინა დაკვირვების საფუძველზე საყურადღებო საკითხების დაფიქსირების შემთხვევაში. შეფასება ხორციელდება </w:t>
      </w:r>
      <w:r w:rsidR="002F5E94" w:rsidRPr="0050071E">
        <w:rPr>
          <w:rFonts w:ascii="Sylfaen" w:eastAsia="Arial Unicode MS" w:hAnsi="Sylfaen" w:cs="Arial Unicode MS"/>
          <w:color w:val="000000"/>
        </w:rPr>
        <w:t xml:space="preserve">ხარისხის </w:t>
      </w:r>
      <w:r w:rsidR="002F5E94" w:rsidRPr="0050071E">
        <w:rPr>
          <w:rFonts w:ascii="Sylfaen" w:eastAsia="Arial Unicode MS" w:hAnsi="Sylfaen" w:cs="Arial Unicode MS"/>
          <w:color w:val="000000"/>
          <w:lang w:val="ka-GE"/>
        </w:rPr>
        <w:t>უზრუნველყოფის სამსახურის</w:t>
      </w:r>
      <w:r w:rsidR="002F5E94" w:rsidRPr="0050071E">
        <w:rPr>
          <w:rFonts w:ascii="Sylfaen" w:eastAsia="Arial Unicode MS" w:hAnsi="Sylfaen" w:cs="Arial Unicode MS"/>
          <w:color w:val="000000"/>
        </w:rPr>
        <w:t xml:space="preserve"> წარმომადგენლი</w:t>
      </w:r>
      <w:r w:rsidR="002F5E94" w:rsidRPr="0050071E">
        <w:rPr>
          <w:rFonts w:ascii="Sylfaen" w:eastAsia="Arial Unicode MS" w:hAnsi="Sylfaen" w:cs="Arial Unicode MS"/>
          <w:color w:val="000000"/>
          <w:lang w:val="ka-GE"/>
        </w:rPr>
        <w:t>ს</w:t>
      </w:r>
      <w:r w:rsidR="002F5E94" w:rsidRPr="0050071E">
        <w:rPr>
          <w:rFonts w:ascii="Sylfaen" w:eastAsia="Arial Unicode MS" w:hAnsi="Sylfaen" w:cs="Arial Unicode MS"/>
          <w:color w:val="000000"/>
        </w:rPr>
        <w:t>, დარგის ან მომიჯნავე დარგის სპეციალისტი</w:t>
      </w:r>
      <w:r w:rsidR="002F5E94" w:rsidRPr="0050071E">
        <w:rPr>
          <w:rFonts w:ascii="Sylfaen" w:eastAsia="Arial Unicode MS" w:hAnsi="Sylfaen" w:cs="Arial Unicode MS"/>
          <w:color w:val="000000"/>
          <w:lang w:val="ka-GE"/>
        </w:rPr>
        <w:t>ს</w:t>
      </w:r>
      <w:r w:rsidR="002F5E94" w:rsidRPr="0050071E">
        <w:rPr>
          <w:rFonts w:ascii="Sylfaen" w:eastAsia="Arial Unicode MS" w:hAnsi="Sylfaen" w:cs="Arial Unicode MS"/>
          <w:color w:val="000000"/>
        </w:rPr>
        <w:t>, პროგრამის ხელმძღვანელი</w:t>
      </w:r>
      <w:r w:rsidR="002F5E94" w:rsidRPr="0050071E">
        <w:rPr>
          <w:rFonts w:ascii="Sylfaen" w:eastAsia="Arial Unicode MS" w:hAnsi="Sylfaen" w:cs="Arial Unicode MS"/>
          <w:color w:val="000000"/>
          <w:lang w:val="ka-GE"/>
        </w:rPr>
        <w:t>ს, სწავლების ინოვაციური მეთოდების ტრენინგ-ცენტრის წარმომადგენლის ჩართულობით</w:t>
      </w:r>
      <w:r w:rsidR="002F5E94" w:rsidRPr="0050071E">
        <w:rPr>
          <w:rFonts w:ascii="Sylfaen" w:eastAsia="Arial Unicode MS" w:hAnsi="Sylfaen" w:cs="Arial Unicode MS"/>
          <w:color w:val="000000"/>
        </w:rPr>
        <w:t>.</w:t>
      </w:r>
      <w:r w:rsidR="002F5E94" w:rsidRPr="0050071E">
        <w:rPr>
          <w:rFonts w:ascii="Sylfaen" w:eastAsia="Arial Unicode MS" w:hAnsi="Sylfaen" w:cs="Arial Unicode MS"/>
          <w:color w:val="000000"/>
          <w:lang w:val="ka-GE"/>
        </w:rPr>
        <w:t xml:space="preserve"> შეფასება ხორციელდება თითოეული შემფასებლის მიერ ინდივიდუალურად. შეფასების დაჯამებული შედეგები და უკუკავშირი ხარისხის უზრუნველყოფის სამსახურის მიერ ეგზავნება აკადემიურ/მოწვეულ პერსონალს </w:t>
      </w:r>
      <w:r w:rsidR="002F5E94" w:rsidRPr="0050071E">
        <w:rPr>
          <w:rFonts w:ascii="Sylfaen" w:eastAsia="Arial Unicode MS" w:hAnsi="Sylfaen" w:cs="Arial Unicode MS"/>
          <w:color w:val="000000"/>
          <w:lang w:val="ka-GE"/>
        </w:rPr>
        <w:lastRenderedPageBreak/>
        <w:t>ინდივიდუალურად. შეფასების უმნიშვნელოვანესი მიზანია კოლეგებს შორის არსებული საუკეთესო პრაქტიკების გაზიარება, ამასთან, პერსონალის პროფესიული განვითარების ხელშეწყობა. შეფასების შედეგები ასევე ეგზავნება პროგრამის ხელმძღვანელსა და დეკანს საჭიროების შემთხვევაში რეაგირებისთვის. დეკანი და პროგრამის ხელმძღვანელები აანალიზებენ შეფასების შედეგებს, განსაზღვრავენ</w:t>
      </w:r>
      <w:r w:rsidR="002F5E94" w:rsidRPr="0050071E">
        <w:rPr>
          <w:rFonts w:ascii="Sylfaen" w:eastAsia="Arial Unicode MS" w:hAnsi="Sylfaen" w:cs="Arial Unicode MS"/>
          <w:color w:val="000000"/>
        </w:rPr>
        <w:t xml:space="preserve"> </w:t>
      </w:r>
      <w:r w:rsidR="002F5E94" w:rsidRPr="0050071E">
        <w:rPr>
          <w:rFonts w:ascii="Sylfaen" w:eastAsia="Arial Unicode MS" w:hAnsi="Sylfaen" w:cs="Arial Unicode MS"/>
          <w:color w:val="000000"/>
          <w:lang w:val="ka-GE"/>
        </w:rPr>
        <w:t>პროფესიული განვითარებისთვის საჭირო</w:t>
      </w:r>
      <w:r w:rsidR="002F5E94" w:rsidRPr="0050071E">
        <w:rPr>
          <w:rFonts w:ascii="Sylfaen" w:eastAsia="Arial Unicode MS" w:hAnsi="Sylfaen" w:cs="Arial Unicode MS"/>
          <w:color w:val="000000"/>
        </w:rPr>
        <w:t xml:space="preserve"> ღონისძიებებს.</w:t>
      </w:r>
      <w:r w:rsidR="002F5E94" w:rsidRPr="0050071E">
        <w:rPr>
          <w:rFonts w:ascii="Sylfaen" w:eastAsia="Arial Unicode MS" w:hAnsi="Sylfaen" w:cs="Arial Unicode MS"/>
          <w:color w:val="000000"/>
          <w:lang w:val="ka-GE"/>
        </w:rPr>
        <w:t xml:space="preserve"> სჭირეობის შემთხვევაში ფაკულტეტი თანამშროლობს სწავლების ინოვაციური მეთოდების ტრენინგ-ცენტრთან პროფესიული განვითარების მიზნით შესაბამისი ტრენინგების ორგანიზებისა და ჩატარების მიზნით. საყურადღებო </w:t>
      </w:r>
      <w:r w:rsidR="0005319A" w:rsidRPr="0050071E">
        <w:rPr>
          <w:rFonts w:ascii="Sylfaen" w:eastAsia="Arial Unicode MS" w:hAnsi="Sylfaen" w:cs="Arial Unicode MS"/>
          <w:color w:val="000000"/>
          <w:lang w:val="ka-GE"/>
        </w:rPr>
        <w:t xml:space="preserve">საკითხების </w:t>
      </w:r>
      <w:r w:rsidR="002F5E94" w:rsidRPr="0050071E">
        <w:rPr>
          <w:rFonts w:ascii="Sylfaen" w:eastAsia="Arial Unicode MS" w:hAnsi="Sylfaen" w:cs="Arial Unicode MS"/>
          <w:color w:val="000000"/>
          <w:lang w:val="ka-GE"/>
        </w:rPr>
        <w:t xml:space="preserve">იდენტიფიცირების შემთხვევაში შესაძლოა დაიგეგმოს განმეორებითი შეფასება. სააუდიტორო საქმიანობის აღნიშნული შეფასება </w:t>
      </w:r>
      <w:r w:rsidR="005F1824" w:rsidRPr="0050071E">
        <w:rPr>
          <w:rFonts w:ascii="Sylfaen" w:eastAsia="Arial Unicode MS" w:hAnsi="Sylfaen" w:cs="Arial Unicode MS"/>
          <w:color w:val="000000"/>
          <w:lang w:val="ka-GE"/>
        </w:rPr>
        <w:t>ევროპის</w:t>
      </w:r>
      <w:r w:rsidR="002F5E94" w:rsidRPr="0050071E">
        <w:rPr>
          <w:rFonts w:ascii="Sylfaen" w:eastAsia="Arial Unicode MS" w:hAnsi="Sylfaen" w:cs="Arial Unicode MS"/>
          <w:color w:val="000000"/>
          <w:lang w:val="ka-GE"/>
        </w:rPr>
        <w:t xml:space="preserve"> უნივერსიტეტში ხარისხის უზრუნველყოფის სამსახურის ორგანიზებით </w:t>
      </w:r>
      <w:r w:rsidR="00843ACF" w:rsidRPr="0050071E">
        <w:rPr>
          <w:rFonts w:ascii="Sylfaen" w:eastAsia="Arial Unicode MS" w:hAnsi="Sylfaen" w:cs="Arial Unicode MS"/>
          <w:color w:val="000000"/>
          <w:lang w:val="ka-GE"/>
        </w:rPr>
        <w:t>განხორციელდა</w:t>
      </w:r>
      <w:r w:rsidR="0005319A" w:rsidRPr="0050071E">
        <w:rPr>
          <w:rFonts w:ascii="Sylfaen" w:eastAsia="Arial Unicode MS" w:hAnsi="Sylfaen" w:cs="Arial Unicode MS"/>
          <w:color w:val="000000"/>
          <w:lang w:val="ka-GE"/>
        </w:rPr>
        <w:t xml:space="preserve"> 202</w:t>
      </w:r>
      <w:r w:rsidR="00204FF1">
        <w:rPr>
          <w:rFonts w:ascii="Sylfaen" w:eastAsia="Arial Unicode MS" w:hAnsi="Sylfaen" w:cs="Arial Unicode MS"/>
          <w:color w:val="000000"/>
          <w:lang w:val="ka-GE"/>
        </w:rPr>
        <w:t>3</w:t>
      </w:r>
      <w:r w:rsidR="0005319A" w:rsidRPr="0050071E">
        <w:rPr>
          <w:rFonts w:ascii="Sylfaen" w:eastAsia="Arial Unicode MS" w:hAnsi="Sylfaen" w:cs="Arial Unicode MS"/>
          <w:color w:val="000000"/>
          <w:lang w:val="ka-GE"/>
        </w:rPr>
        <w:t>-202</w:t>
      </w:r>
      <w:r w:rsidR="00B30C5F">
        <w:rPr>
          <w:rFonts w:ascii="Sylfaen" w:eastAsia="Arial Unicode MS" w:hAnsi="Sylfaen" w:cs="Arial Unicode MS"/>
          <w:color w:val="000000"/>
          <w:lang w:val="ka-GE"/>
        </w:rPr>
        <w:t>4</w:t>
      </w:r>
      <w:r w:rsidR="00843ACF" w:rsidRPr="0050071E">
        <w:rPr>
          <w:rFonts w:ascii="Sylfaen" w:eastAsia="Arial Unicode MS" w:hAnsi="Sylfaen" w:cs="Arial Unicode MS"/>
          <w:color w:val="000000"/>
          <w:lang w:val="ka-GE"/>
        </w:rPr>
        <w:t xml:space="preserve"> აკადემიურ წელს</w:t>
      </w:r>
      <w:r w:rsidR="00C20E2B">
        <w:rPr>
          <w:rFonts w:ascii="Sylfaen" w:eastAsia="Arial Unicode MS" w:hAnsi="Sylfaen" w:cs="Arial Unicode MS"/>
          <w:color w:val="000000"/>
          <w:lang w:val="ka-GE"/>
        </w:rPr>
        <w:t>აც</w:t>
      </w:r>
      <w:r w:rsidR="00081182" w:rsidRPr="0050071E">
        <w:rPr>
          <w:rFonts w:ascii="Sylfaen" w:eastAsia="Arial Unicode MS" w:hAnsi="Sylfaen" w:cs="Arial Unicode MS"/>
          <w:color w:val="000000"/>
          <w:lang w:val="ka-GE"/>
        </w:rPr>
        <w:t xml:space="preserve">. </w:t>
      </w:r>
      <w:r w:rsidR="00D67323" w:rsidRPr="0050071E">
        <w:rPr>
          <w:rFonts w:ascii="Sylfaen" w:eastAsia="Arial Unicode MS" w:hAnsi="Sylfaen" w:cs="Arial Unicode MS"/>
          <w:color w:val="000000"/>
          <w:lang w:val="ka-GE"/>
        </w:rPr>
        <w:t>სულ განხორციელდა</w:t>
      </w:r>
      <w:r w:rsidR="000268E8" w:rsidRPr="0050071E">
        <w:rPr>
          <w:rFonts w:ascii="Sylfaen" w:eastAsia="Arial Unicode MS" w:hAnsi="Sylfaen" w:cs="Arial Unicode MS"/>
          <w:color w:val="000000"/>
          <w:lang w:val="ka-GE"/>
        </w:rPr>
        <w:t xml:space="preserve"> </w:t>
      </w:r>
      <w:r w:rsidR="00604375">
        <w:rPr>
          <w:rFonts w:ascii="Sylfaen" w:eastAsia="Arial Unicode MS" w:hAnsi="Sylfaen" w:cs="Arial Unicode MS"/>
          <w:color w:val="000000"/>
          <w:lang w:val="ka-GE"/>
        </w:rPr>
        <w:t>73</w:t>
      </w:r>
      <w:r w:rsidR="00D67323" w:rsidRPr="0050071E">
        <w:rPr>
          <w:rFonts w:ascii="Sylfaen" w:eastAsia="Arial Unicode MS" w:hAnsi="Sylfaen" w:cs="Arial Unicode MS"/>
          <w:color w:val="000000"/>
          <w:lang w:val="ka-GE"/>
        </w:rPr>
        <w:t xml:space="preserve"> სააუდიტორო მუშაობის შეფასება. </w:t>
      </w:r>
      <w:r w:rsidR="00081182" w:rsidRPr="0050071E">
        <w:rPr>
          <w:rFonts w:ascii="Sylfaen" w:eastAsia="Arial Unicode MS" w:hAnsi="Sylfaen" w:cs="Arial Unicode MS"/>
          <w:color w:val="000000"/>
          <w:lang w:val="ka-GE"/>
        </w:rPr>
        <w:t xml:space="preserve">მათგან </w:t>
      </w:r>
      <w:r w:rsidR="000A2BB7">
        <w:rPr>
          <w:rFonts w:ascii="Sylfaen" w:eastAsia="Arial Unicode MS" w:hAnsi="Sylfaen" w:cs="Arial Unicode MS"/>
          <w:color w:val="000000"/>
          <w:lang w:val="ka-GE"/>
        </w:rPr>
        <w:t xml:space="preserve">ერთ შემთხვევაში დასწრება განპირობებული იყო სტუდენტების შეფასებების საფუძველზე, </w:t>
      </w:r>
      <w:r w:rsidR="00A018C4">
        <w:rPr>
          <w:rFonts w:ascii="Sylfaen" w:eastAsia="Arial Unicode MS" w:hAnsi="Sylfaen" w:cs="Arial Unicode MS"/>
          <w:color w:val="000000"/>
          <w:lang w:val="ka-GE"/>
        </w:rPr>
        <w:t>ორ</w:t>
      </w:r>
      <w:r w:rsidR="000A2BB7">
        <w:rPr>
          <w:rFonts w:ascii="Sylfaen" w:eastAsia="Arial Unicode MS" w:hAnsi="Sylfaen" w:cs="Arial Unicode MS"/>
          <w:color w:val="000000"/>
          <w:lang w:val="ka-GE"/>
        </w:rPr>
        <w:t xml:space="preserve"> შემთხვევაში დასწრება განხორციელდა განმეორებით, წინა სააუდიტორო საქმიანობის შეფასების შედეგად გამოვლენილი გასაუმჯობესებელი ასპექტების საფუძველზე, </w:t>
      </w:r>
      <w:r w:rsidR="00401CFB" w:rsidRPr="0050071E">
        <w:rPr>
          <w:rFonts w:ascii="Sylfaen" w:eastAsia="Arial Unicode MS" w:hAnsi="Sylfaen" w:cs="Arial Unicode MS"/>
          <w:color w:val="000000"/>
          <w:lang w:val="ka-GE"/>
        </w:rPr>
        <w:t xml:space="preserve">ყველა შემთხვევაში </w:t>
      </w:r>
      <w:r w:rsidR="00081182" w:rsidRPr="0050071E">
        <w:rPr>
          <w:rFonts w:ascii="Sylfaen" w:eastAsia="Arial Unicode MS" w:hAnsi="Sylfaen" w:cs="Arial Unicode MS"/>
          <w:color w:val="000000"/>
          <w:lang w:val="ka-GE"/>
        </w:rPr>
        <w:t xml:space="preserve">შეფასება განხორციელდა </w:t>
      </w:r>
      <w:r w:rsidR="00401CFB" w:rsidRPr="0050071E">
        <w:rPr>
          <w:rFonts w:ascii="Sylfaen" w:eastAsia="Arial Unicode MS" w:hAnsi="Sylfaen" w:cs="Arial Unicode MS"/>
          <w:color w:val="000000"/>
          <w:lang w:val="ka-GE"/>
        </w:rPr>
        <w:t xml:space="preserve">ევროპის </w:t>
      </w:r>
      <w:r w:rsidR="00401CFB" w:rsidRPr="0050071E">
        <w:rPr>
          <w:rFonts w:ascii="Sylfaen" w:eastAsia="Arial Unicode MS" w:hAnsi="Sylfaen" w:cs="Sylfaen"/>
          <w:lang w:val="ka-GE"/>
        </w:rPr>
        <w:t>უნივერსიტეტში პედაგოგიური საქმიანობის პირველად განხორციელების მიზეზით.</w:t>
      </w:r>
      <w:r w:rsidR="009D6616" w:rsidRPr="0050071E">
        <w:rPr>
          <w:rFonts w:ascii="Sylfaen" w:eastAsia="Arial Unicode MS" w:hAnsi="Sylfaen" w:cs="Sylfaen"/>
          <w:lang w:val="ka-GE"/>
        </w:rPr>
        <w:t xml:space="preserve"> </w:t>
      </w:r>
      <w:r w:rsidR="0087286A" w:rsidRPr="0050071E">
        <w:rPr>
          <w:rFonts w:ascii="Sylfaen" w:eastAsia="Arial Unicode MS" w:hAnsi="Sylfaen" w:cs="Arial Unicode MS"/>
          <w:color w:val="000000"/>
          <w:lang w:val="ka-GE"/>
        </w:rPr>
        <w:t>202</w:t>
      </w:r>
      <w:r w:rsidR="00604375">
        <w:rPr>
          <w:rFonts w:ascii="Sylfaen" w:eastAsia="Arial Unicode MS" w:hAnsi="Sylfaen" w:cs="Arial Unicode MS"/>
          <w:color w:val="000000"/>
          <w:lang w:val="ka-GE"/>
        </w:rPr>
        <w:t>3</w:t>
      </w:r>
      <w:r w:rsidR="0087286A" w:rsidRPr="0050071E">
        <w:rPr>
          <w:rFonts w:ascii="Sylfaen" w:eastAsia="Arial Unicode MS" w:hAnsi="Sylfaen" w:cs="Arial Unicode MS"/>
          <w:color w:val="000000"/>
          <w:lang w:val="ka-GE"/>
        </w:rPr>
        <w:t>-202</w:t>
      </w:r>
      <w:r w:rsidR="00604375">
        <w:rPr>
          <w:rFonts w:ascii="Sylfaen" w:eastAsia="Arial Unicode MS" w:hAnsi="Sylfaen" w:cs="Arial Unicode MS"/>
          <w:color w:val="000000"/>
          <w:lang w:val="ka-GE"/>
        </w:rPr>
        <w:t>4</w:t>
      </w:r>
      <w:r w:rsidR="0087286A" w:rsidRPr="0050071E">
        <w:rPr>
          <w:rFonts w:ascii="Sylfaen" w:eastAsia="Arial Unicode MS" w:hAnsi="Sylfaen" w:cs="Arial Unicode MS"/>
          <w:color w:val="000000"/>
          <w:lang w:val="ka-GE"/>
        </w:rPr>
        <w:t xml:space="preserve"> აკადემიური წლის </w:t>
      </w:r>
      <w:r w:rsidR="0087286A" w:rsidRPr="0050071E">
        <w:rPr>
          <w:rFonts w:ascii="Sylfaen" w:eastAsia="Arial Unicode MS" w:hAnsi="Sylfaen" w:cs="Sylfaen"/>
          <w:lang w:val="ka-GE"/>
        </w:rPr>
        <w:t xml:space="preserve">შეფასებების შედეგად </w:t>
      </w:r>
      <w:r w:rsidR="00682E26" w:rsidRPr="0050071E">
        <w:rPr>
          <w:rFonts w:ascii="Sylfaen" w:eastAsia="Arial Unicode MS" w:hAnsi="Sylfaen" w:cs="Arial Unicode MS"/>
          <w:color w:val="000000"/>
          <w:lang w:val="ka-GE"/>
        </w:rPr>
        <w:t>დასწრების საფუძველზე გამოიკვეთა განმეორებით დასწრების საჭიროება რამდენიმე პერსონალთან</w:t>
      </w:r>
      <w:r w:rsidR="000268E8" w:rsidRPr="0050071E">
        <w:rPr>
          <w:rFonts w:ascii="Sylfaen" w:eastAsia="Arial Unicode MS" w:hAnsi="Sylfaen" w:cs="Arial Unicode MS"/>
          <w:color w:val="000000"/>
          <w:lang w:val="ka-GE"/>
        </w:rPr>
        <w:t xml:space="preserve">: მედიცინის ფაკულტეტზე </w:t>
      </w:r>
      <w:r w:rsidR="005D1233">
        <w:rPr>
          <w:rFonts w:ascii="Sylfaen" w:eastAsia="Arial Unicode MS" w:hAnsi="Sylfaen" w:cs="Arial Unicode MS"/>
          <w:color w:val="000000"/>
          <w:lang w:val="ka-GE"/>
        </w:rPr>
        <w:t>8</w:t>
      </w:r>
      <w:r w:rsidR="000268E8" w:rsidRPr="0050071E">
        <w:rPr>
          <w:rFonts w:ascii="Sylfaen" w:eastAsia="Arial Unicode MS" w:hAnsi="Sylfaen" w:cs="Arial Unicode MS"/>
          <w:color w:val="000000"/>
          <w:lang w:val="ka-GE"/>
        </w:rPr>
        <w:t xml:space="preserve"> შემთხვევა</w:t>
      </w:r>
      <w:r w:rsidR="00697399" w:rsidRPr="0050071E">
        <w:rPr>
          <w:rFonts w:ascii="Sylfaen" w:eastAsia="Arial Unicode MS" w:hAnsi="Sylfaen" w:cs="Arial Unicode MS"/>
          <w:color w:val="000000"/>
          <w:lang w:val="ka-GE"/>
        </w:rPr>
        <w:t xml:space="preserve">, </w:t>
      </w:r>
      <w:r w:rsidR="00604375">
        <w:rPr>
          <w:rFonts w:ascii="Sylfaen" w:eastAsia="Arial Unicode MS" w:hAnsi="Sylfaen" w:cs="Arial Unicode MS"/>
          <w:color w:val="000000"/>
          <w:lang w:val="ka-GE"/>
        </w:rPr>
        <w:t>სხვა</w:t>
      </w:r>
      <w:r w:rsidR="009D6616" w:rsidRPr="0050071E">
        <w:rPr>
          <w:rFonts w:ascii="Sylfaen" w:eastAsia="Arial Unicode MS" w:hAnsi="Sylfaen" w:cs="Arial Unicode MS"/>
          <w:color w:val="000000"/>
          <w:lang w:val="ka-GE"/>
        </w:rPr>
        <w:t xml:space="preserve"> ფაკულტეტ</w:t>
      </w:r>
      <w:r w:rsidR="00604375">
        <w:rPr>
          <w:rFonts w:ascii="Sylfaen" w:eastAsia="Arial Unicode MS" w:hAnsi="Sylfaen" w:cs="Arial Unicode MS"/>
          <w:color w:val="000000"/>
          <w:lang w:val="ka-GE"/>
        </w:rPr>
        <w:t>ებ</w:t>
      </w:r>
      <w:r w:rsidR="00697399" w:rsidRPr="0050071E">
        <w:rPr>
          <w:rFonts w:ascii="Sylfaen" w:eastAsia="Arial Unicode MS" w:hAnsi="Sylfaen" w:cs="Arial Unicode MS"/>
          <w:color w:val="000000"/>
          <w:lang w:val="ka-GE"/>
        </w:rPr>
        <w:t>ზე განხორციელებული შეფასებების საფუძველზე</w:t>
      </w:r>
      <w:r w:rsidR="009D6616" w:rsidRPr="0050071E">
        <w:rPr>
          <w:rFonts w:ascii="Sylfaen" w:eastAsia="Arial Unicode MS" w:hAnsi="Sylfaen" w:cs="Arial Unicode MS"/>
          <w:color w:val="000000"/>
          <w:lang w:val="ka-GE"/>
        </w:rPr>
        <w:t xml:space="preserve"> </w:t>
      </w:r>
      <w:r w:rsidR="00604375">
        <w:rPr>
          <w:rFonts w:ascii="Sylfaen" w:eastAsia="Arial Unicode MS" w:hAnsi="Sylfaen" w:cs="Arial Unicode MS"/>
          <w:color w:val="000000"/>
          <w:lang w:val="ka-GE"/>
        </w:rPr>
        <w:t xml:space="preserve">კი </w:t>
      </w:r>
      <w:r w:rsidR="004707D3" w:rsidRPr="0050071E">
        <w:rPr>
          <w:rFonts w:ascii="Sylfaen" w:eastAsia="Arial Unicode MS" w:hAnsi="Sylfaen" w:cs="Arial Unicode MS"/>
          <w:color w:val="000000"/>
          <w:lang w:val="ka-GE"/>
        </w:rPr>
        <w:t>განმეორებით დასწრების საჭიროება</w:t>
      </w:r>
      <w:r w:rsidR="00697399" w:rsidRPr="0050071E">
        <w:rPr>
          <w:rFonts w:ascii="Sylfaen" w:eastAsia="Arial Unicode MS" w:hAnsi="Sylfaen" w:cs="Arial Unicode MS"/>
          <w:color w:val="000000"/>
          <w:lang w:val="ka-GE"/>
        </w:rPr>
        <w:t xml:space="preserve"> არ გამოვლენილა</w:t>
      </w:r>
      <w:r w:rsidR="00682E26" w:rsidRPr="0050071E">
        <w:rPr>
          <w:rFonts w:ascii="Sylfaen" w:eastAsia="Arial Unicode MS" w:hAnsi="Sylfaen" w:cs="Arial Unicode MS"/>
          <w:color w:val="000000"/>
          <w:lang w:val="ka-GE"/>
        </w:rPr>
        <w:t xml:space="preserve">. </w:t>
      </w:r>
      <w:r w:rsidR="00D67323" w:rsidRPr="0050071E">
        <w:rPr>
          <w:rFonts w:ascii="Sylfaen" w:eastAsia="Arial Unicode MS" w:hAnsi="Sylfaen" w:cs="Arial Unicode MS"/>
          <w:color w:val="000000"/>
          <w:lang w:val="ka-GE"/>
        </w:rPr>
        <w:t>სააუდიტორო მუშაობის შეფასებების რაოდენობა ფაკულტეტების</w:t>
      </w:r>
      <w:r w:rsidR="0087286A" w:rsidRPr="0050071E">
        <w:rPr>
          <w:rFonts w:ascii="Sylfaen" w:eastAsia="Arial Unicode MS" w:hAnsi="Sylfaen" w:cs="Arial Unicode MS"/>
          <w:color w:val="000000"/>
          <w:lang w:val="ka-GE"/>
        </w:rPr>
        <w:t xml:space="preserve"> მიხედვით,</w:t>
      </w:r>
      <w:r w:rsidR="00D67323" w:rsidRPr="0050071E">
        <w:rPr>
          <w:rFonts w:ascii="Sylfaen" w:eastAsia="Arial Unicode MS" w:hAnsi="Sylfaen" w:cs="Arial Unicode MS"/>
          <w:color w:val="000000"/>
          <w:lang w:val="ka-GE"/>
        </w:rPr>
        <w:t xml:space="preserve"> დასწრების მიზეზების</w:t>
      </w:r>
      <w:r w:rsidR="0087286A" w:rsidRPr="0050071E">
        <w:rPr>
          <w:rFonts w:ascii="Sylfaen" w:eastAsia="Arial Unicode MS" w:hAnsi="Sylfaen" w:cs="Arial Unicode MS"/>
          <w:color w:val="000000"/>
          <w:lang w:val="ka-GE"/>
        </w:rPr>
        <w:t>ა და დამდგარი შედეგების</w:t>
      </w:r>
      <w:r w:rsidR="00D67323" w:rsidRPr="0050071E">
        <w:rPr>
          <w:rFonts w:ascii="Sylfaen" w:eastAsia="Arial Unicode MS" w:hAnsi="Sylfaen" w:cs="Arial Unicode MS"/>
          <w:color w:val="000000"/>
          <w:lang w:val="ka-GE"/>
        </w:rPr>
        <w:t xml:space="preserve"> გათვალისწინებით შემდეგნაირად გამოიყურება:</w:t>
      </w:r>
    </w:p>
    <w:p w14:paraId="310422BB" w14:textId="7FCE2546" w:rsidR="00A018C4" w:rsidRDefault="00A018C4" w:rsidP="00700B84">
      <w:pPr>
        <w:tabs>
          <w:tab w:val="left" w:pos="270"/>
          <w:tab w:val="left" w:pos="450"/>
        </w:tabs>
        <w:spacing w:after="120" w:line="288" w:lineRule="auto"/>
        <w:jc w:val="both"/>
        <w:rPr>
          <w:rFonts w:ascii="Sylfaen" w:eastAsia="Arial Unicode MS" w:hAnsi="Sylfaen" w:cs="Arial Unicode MS"/>
          <w:color w:val="000000"/>
          <w:lang w:val="ka-GE"/>
        </w:rPr>
      </w:pPr>
      <w:r>
        <w:rPr>
          <w:rFonts w:ascii="Sylfaen" w:eastAsia="Arial Unicode MS" w:hAnsi="Sylfaen" w:cs="Arial Unicode MS"/>
          <w:noProof/>
          <w:color w:val="000000"/>
        </w:rPr>
        <w:drawing>
          <wp:inline distT="0" distB="0" distL="0" distR="0" wp14:anchorId="2278DF33" wp14:editId="67CDACE9">
            <wp:extent cx="5943600" cy="28670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27EA6B3" w14:textId="77777777" w:rsidR="00A018C4" w:rsidRPr="0050071E" w:rsidRDefault="00A018C4" w:rsidP="00700B84">
      <w:pPr>
        <w:tabs>
          <w:tab w:val="left" w:pos="270"/>
          <w:tab w:val="left" w:pos="450"/>
        </w:tabs>
        <w:spacing w:after="120" w:line="288" w:lineRule="auto"/>
        <w:jc w:val="both"/>
        <w:rPr>
          <w:rFonts w:ascii="Sylfaen" w:eastAsia="Arial Unicode MS" w:hAnsi="Sylfaen" w:cs="Arial Unicode MS"/>
          <w:color w:val="000000"/>
          <w:lang w:val="ka-GE"/>
        </w:rPr>
      </w:pPr>
    </w:p>
    <w:p w14:paraId="35877BC3" w14:textId="260DFB05" w:rsidR="00D67323" w:rsidRPr="0050071E" w:rsidRDefault="00A018C4" w:rsidP="00700B84">
      <w:pPr>
        <w:tabs>
          <w:tab w:val="left" w:pos="270"/>
          <w:tab w:val="left" w:pos="450"/>
        </w:tabs>
        <w:spacing w:after="120" w:line="288" w:lineRule="auto"/>
        <w:jc w:val="both"/>
        <w:rPr>
          <w:rFonts w:ascii="Sylfaen" w:eastAsia="Arial Unicode MS" w:hAnsi="Sylfaen" w:cs="Arial Unicode MS"/>
          <w:color w:val="000000"/>
          <w:lang w:val="ka-GE"/>
        </w:rPr>
      </w:pPr>
      <w:r>
        <w:rPr>
          <w:rFonts w:ascii="Sylfaen" w:eastAsia="Arial Unicode MS" w:hAnsi="Sylfaen" w:cs="Arial Unicode MS"/>
          <w:noProof/>
          <w:color w:val="000000"/>
        </w:rPr>
        <w:lastRenderedPageBreak/>
        <w:drawing>
          <wp:inline distT="0" distB="0" distL="0" distR="0" wp14:anchorId="0163B567" wp14:editId="29A26698">
            <wp:extent cx="5943600" cy="2574290"/>
            <wp:effectExtent l="0" t="0" r="0" b="1651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8C0339B" w14:textId="65124284" w:rsidR="002F5E94" w:rsidRPr="0050071E" w:rsidRDefault="00843ACF" w:rsidP="00700B84">
      <w:pPr>
        <w:tabs>
          <w:tab w:val="left" w:pos="270"/>
          <w:tab w:val="left" w:pos="450"/>
        </w:tabs>
        <w:spacing w:after="120" w:line="288" w:lineRule="auto"/>
        <w:jc w:val="both"/>
        <w:rPr>
          <w:rFonts w:ascii="Sylfaen" w:eastAsia="Arial Unicode MS" w:hAnsi="Sylfaen" w:cs="Arial Unicode MS"/>
          <w:color w:val="000000"/>
          <w:lang w:val="ka-GE"/>
        </w:rPr>
      </w:pPr>
      <w:r w:rsidRPr="0050071E">
        <w:rPr>
          <w:rFonts w:ascii="Sylfaen" w:eastAsia="Arial Unicode MS" w:hAnsi="Sylfaen" w:cs="Arial Unicode MS"/>
          <w:color w:val="000000"/>
          <w:lang w:val="ka-GE"/>
        </w:rPr>
        <w:t>სააუდიტორო მუშაობის შეფასებების</w:t>
      </w:r>
      <w:r w:rsidR="00D44590" w:rsidRPr="0050071E">
        <w:rPr>
          <w:rFonts w:ascii="Sylfaen" w:eastAsia="Arial Unicode MS" w:hAnsi="Sylfaen" w:cs="Arial Unicode MS"/>
          <w:color w:val="000000"/>
          <w:lang w:val="ka-GE"/>
        </w:rPr>
        <w:t>ა და რეაგირებების</w:t>
      </w:r>
      <w:r w:rsidRPr="0050071E">
        <w:rPr>
          <w:rFonts w:ascii="Sylfaen" w:eastAsia="Arial Unicode MS" w:hAnsi="Sylfaen" w:cs="Arial Unicode MS"/>
          <w:color w:val="000000"/>
          <w:lang w:val="ka-GE"/>
        </w:rPr>
        <w:t xml:space="preserve"> პროცესში აქტიურად</w:t>
      </w:r>
      <w:r w:rsidR="00A65763" w:rsidRPr="0050071E">
        <w:rPr>
          <w:rFonts w:ascii="Sylfaen" w:eastAsia="Arial Unicode MS" w:hAnsi="Sylfaen" w:cs="Arial Unicode MS"/>
          <w:color w:val="000000"/>
          <w:lang w:val="ka-GE"/>
        </w:rPr>
        <w:t>აა</w:t>
      </w:r>
      <w:r w:rsidRPr="0050071E">
        <w:rPr>
          <w:rFonts w:ascii="Sylfaen" w:eastAsia="Arial Unicode MS" w:hAnsi="Sylfaen" w:cs="Arial Unicode MS"/>
          <w:color w:val="000000"/>
          <w:lang w:val="ka-GE"/>
        </w:rPr>
        <w:t xml:space="preserve"> </w:t>
      </w:r>
      <w:r w:rsidR="00A65763" w:rsidRPr="0050071E">
        <w:rPr>
          <w:rFonts w:ascii="Sylfaen" w:eastAsia="Arial Unicode MS" w:hAnsi="Sylfaen" w:cs="Arial Unicode MS"/>
          <w:color w:val="000000"/>
          <w:lang w:val="ka-GE"/>
        </w:rPr>
        <w:t xml:space="preserve">ჩართული </w:t>
      </w:r>
      <w:r w:rsidRPr="0050071E">
        <w:rPr>
          <w:rFonts w:ascii="Sylfaen" w:eastAsia="Arial Unicode MS" w:hAnsi="Sylfaen" w:cs="Arial Unicode MS"/>
          <w:color w:val="000000"/>
          <w:lang w:val="ka-GE"/>
        </w:rPr>
        <w:t>სწავლების ინოვაციური მეთოდების ტრენინგ-ცენტრის ხელმძღვანელი, სწავლების პროცესში გამოყენებული სწავლება-სწავლის მეთოდების შეფასების ანდა შეფასების პროცესში გამოკვეთილი საუკეთესო პრაქტიკაზე დაკვირვების, გამოვლენის, გათვალისწინების მიზნით. შეფასების შეჯამებული ანგარიშები გაზიარებული</w:t>
      </w:r>
      <w:r w:rsidR="00A65763" w:rsidRPr="0050071E">
        <w:rPr>
          <w:rFonts w:ascii="Sylfaen" w:eastAsia="Arial Unicode MS" w:hAnsi="Sylfaen" w:cs="Arial Unicode MS"/>
          <w:color w:val="000000"/>
          <w:lang w:val="ka-GE"/>
        </w:rPr>
        <w:t>ა</w:t>
      </w:r>
      <w:r w:rsidRPr="0050071E">
        <w:rPr>
          <w:rFonts w:ascii="Sylfaen" w:eastAsia="Arial Unicode MS" w:hAnsi="Sylfaen" w:cs="Arial Unicode MS"/>
          <w:color w:val="000000"/>
          <w:lang w:val="ka-GE"/>
        </w:rPr>
        <w:t xml:space="preserve"> შესაბამისი ფაკულტეტის დეკანთან და საგანმანათლებლო პროგრამის ხელმძღვანელ(ებ)თან</w:t>
      </w:r>
      <w:r w:rsidR="002F5E94" w:rsidRPr="0050071E">
        <w:rPr>
          <w:rFonts w:ascii="Sylfaen" w:eastAsia="Arial Unicode MS" w:hAnsi="Sylfaen" w:cs="Arial Unicode MS"/>
          <w:color w:val="000000"/>
          <w:lang w:val="ka-GE"/>
        </w:rPr>
        <w:t xml:space="preserve"> </w:t>
      </w:r>
      <w:r w:rsidRPr="0050071E">
        <w:rPr>
          <w:rFonts w:ascii="Sylfaen" w:eastAsia="Arial Unicode MS" w:hAnsi="Sylfaen" w:cs="Arial Unicode MS"/>
          <w:color w:val="000000"/>
          <w:lang w:val="ka-GE"/>
        </w:rPr>
        <w:t>საჭიროების შემთხვევაში რეაგირებებისთვის</w:t>
      </w:r>
      <w:r w:rsidR="00A65763" w:rsidRPr="0050071E">
        <w:rPr>
          <w:rFonts w:ascii="Sylfaen" w:eastAsia="Arial Unicode MS" w:hAnsi="Sylfaen" w:cs="Arial Unicode MS"/>
          <w:color w:val="000000"/>
          <w:lang w:val="ka-GE"/>
        </w:rPr>
        <w:t>. 202</w:t>
      </w:r>
      <w:r w:rsidR="00604375">
        <w:rPr>
          <w:rFonts w:ascii="Sylfaen" w:eastAsia="Arial Unicode MS" w:hAnsi="Sylfaen" w:cs="Arial Unicode MS"/>
          <w:color w:val="000000"/>
          <w:lang w:val="ka-GE"/>
        </w:rPr>
        <w:t>3</w:t>
      </w:r>
      <w:r w:rsidR="00A65763" w:rsidRPr="0050071E">
        <w:rPr>
          <w:rFonts w:ascii="Sylfaen" w:eastAsia="Arial Unicode MS" w:hAnsi="Sylfaen" w:cs="Arial Unicode MS"/>
          <w:color w:val="000000"/>
          <w:lang w:val="ka-GE"/>
        </w:rPr>
        <w:t>-202</w:t>
      </w:r>
      <w:r w:rsidR="00604375">
        <w:rPr>
          <w:rFonts w:ascii="Sylfaen" w:eastAsia="Arial Unicode MS" w:hAnsi="Sylfaen" w:cs="Arial Unicode MS"/>
          <w:color w:val="000000"/>
          <w:lang w:val="ka-GE"/>
        </w:rPr>
        <w:t>4</w:t>
      </w:r>
      <w:r w:rsidR="00A65763" w:rsidRPr="0050071E">
        <w:rPr>
          <w:rFonts w:ascii="Sylfaen" w:eastAsia="Arial Unicode MS" w:hAnsi="Sylfaen" w:cs="Arial Unicode MS"/>
          <w:color w:val="000000"/>
          <w:lang w:val="ka-GE"/>
        </w:rPr>
        <w:t xml:space="preserve"> აკადემიური წლის შეფასებების საფუძველზე განხორციელდა პერსონალისთვის ტრენინგ</w:t>
      </w:r>
      <w:r w:rsidR="00FD286E" w:rsidRPr="0050071E">
        <w:rPr>
          <w:rFonts w:ascii="Sylfaen" w:eastAsia="Arial Unicode MS" w:hAnsi="Sylfaen" w:cs="Arial Unicode MS"/>
          <w:color w:val="000000"/>
          <w:lang w:val="ka-GE"/>
        </w:rPr>
        <w:t>-</w:t>
      </w:r>
      <w:r w:rsidR="00A65763" w:rsidRPr="0050071E">
        <w:rPr>
          <w:rFonts w:ascii="Sylfaen" w:eastAsia="Arial Unicode MS" w:hAnsi="Sylfaen" w:cs="Arial Unicode MS"/>
          <w:color w:val="000000"/>
          <w:lang w:val="ka-GE"/>
        </w:rPr>
        <w:t>მოდულ</w:t>
      </w:r>
      <w:r w:rsidR="00F91774" w:rsidRPr="0050071E">
        <w:rPr>
          <w:rFonts w:ascii="Sylfaen" w:eastAsia="Arial Unicode MS" w:hAnsi="Sylfaen" w:cs="Arial Unicode MS"/>
          <w:color w:val="000000"/>
          <w:lang w:val="ka-GE"/>
        </w:rPr>
        <w:t>ებ</w:t>
      </w:r>
      <w:r w:rsidR="00A65763" w:rsidRPr="0050071E">
        <w:rPr>
          <w:rFonts w:ascii="Sylfaen" w:eastAsia="Arial Unicode MS" w:hAnsi="Sylfaen" w:cs="Arial Unicode MS"/>
          <w:color w:val="000000"/>
          <w:lang w:val="ka-GE"/>
        </w:rPr>
        <w:t>ის „სწავლების თანამედროვე მეთოდები</w:t>
      </w:r>
      <w:r w:rsidR="0009523C" w:rsidRPr="0050071E">
        <w:rPr>
          <w:rFonts w:ascii="Sylfaen" w:eastAsia="Arial Unicode MS" w:hAnsi="Sylfaen" w:cs="Arial Unicode MS"/>
          <w:color w:val="000000"/>
          <w:lang w:val="ka-GE"/>
        </w:rPr>
        <w:t xml:space="preserve"> უმაღლეს განათლებაში</w:t>
      </w:r>
      <w:r w:rsidR="00A65763" w:rsidRPr="0050071E">
        <w:rPr>
          <w:rFonts w:ascii="Sylfaen" w:eastAsia="Arial Unicode MS" w:hAnsi="Sylfaen" w:cs="Arial Unicode MS"/>
          <w:color w:val="000000"/>
          <w:lang w:val="ka-GE"/>
        </w:rPr>
        <w:t>“</w:t>
      </w:r>
      <w:r w:rsidR="0009523C" w:rsidRPr="0050071E">
        <w:rPr>
          <w:rFonts w:ascii="Sylfaen" w:eastAsia="Arial Unicode MS" w:hAnsi="Sylfaen" w:cs="Arial Unicode MS"/>
          <w:color w:val="000000"/>
          <w:lang w:val="ka-GE"/>
        </w:rPr>
        <w:t>, „შეფასების თანამადროვე მეთოდები უმაღლეს განათლებაში“</w:t>
      </w:r>
      <w:r w:rsidR="00A665D8">
        <w:rPr>
          <w:rFonts w:ascii="Sylfaen" w:eastAsia="Arial Unicode MS" w:hAnsi="Sylfaen" w:cs="Arial Unicode MS"/>
          <w:color w:val="000000"/>
          <w:lang w:val="ka-GE"/>
        </w:rPr>
        <w:t>, „</w:t>
      </w:r>
      <w:r w:rsidR="00A665D8" w:rsidRPr="00255147">
        <w:rPr>
          <w:rFonts w:ascii="Sylfaen" w:hAnsi="Sylfaen"/>
          <w:lang w:val="ka-GE"/>
        </w:rPr>
        <w:t>ქეისებით და დილემებით სწავლება - პრობლემაზე დაფუძნებული სწავლების სტრატეგიები</w:t>
      </w:r>
      <w:r w:rsidR="00A665D8">
        <w:rPr>
          <w:rFonts w:ascii="Sylfaen" w:hAnsi="Sylfaen"/>
          <w:lang w:val="ka-GE"/>
        </w:rPr>
        <w:t xml:space="preserve">“ და ა.შ. </w:t>
      </w:r>
      <w:r w:rsidR="00A65763" w:rsidRPr="0050071E">
        <w:rPr>
          <w:rFonts w:ascii="Sylfaen" w:eastAsia="Arial Unicode MS" w:hAnsi="Sylfaen" w:cs="Arial Unicode MS"/>
          <w:color w:val="000000"/>
          <w:lang w:val="ka-GE"/>
        </w:rPr>
        <w:t xml:space="preserve">შეთავაზება სწავლების ინოვაციური მეთოდების ტრენინგ-ცენტრის მიერ, პერსონალმა </w:t>
      </w:r>
      <w:r w:rsidR="0009523C" w:rsidRPr="0050071E">
        <w:rPr>
          <w:rFonts w:ascii="Sylfaen" w:eastAsia="Arial Unicode MS" w:hAnsi="Sylfaen" w:cs="Arial Unicode MS"/>
          <w:color w:val="000000"/>
          <w:lang w:val="ka-GE"/>
        </w:rPr>
        <w:t xml:space="preserve">ხშირ შემთხვევაში ისარგებლა </w:t>
      </w:r>
      <w:r w:rsidR="00E1057D" w:rsidRPr="0050071E">
        <w:rPr>
          <w:rFonts w:ascii="Sylfaen" w:eastAsia="Arial Unicode MS" w:hAnsi="Sylfaen" w:cs="Arial Unicode MS"/>
          <w:color w:val="000000"/>
          <w:lang w:val="ka-GE"/>
        </w:rPr>
        <w:t xml:space="preserve">აღნიშნული </w:t>
      </w:r>
      <w:r w:rsidR="00A65763" w:rsidRPr="0050071E">
        <w:rPr>
          <w:rFonts w:ascii="Sylfaen" w:eastAsia="Arial Unicode MS" w:hAnsi="Sylfaen" w:cs="Arial Unicode MS"/>
          <w:color w:val="000000"/>
          <w:lang w:val="ka-GE"/>
        </w:rPr>
        <w:t xml:space="preserve">შეთავაზებით </w:t>
      </w:r>
      <w:r w:rsidR="002F5E94" w:rsidRPr="0050071E">
        <w:rPr>
          <w:rFonts w:ascii="Sylfaen" w:eastAsia="Arial Unicode MS" w:hAnsi="Sylfaen" w:cs="Arial Unicode MS"/>
          <w:color w:val="000000"/>
          <w:lang w:val="ka-GE"/>
        </w:rPr>
        <w:t>(</w:t>
      </w:r>
      <w:r w:rsidR="00A65763" w:rsidRPr="0050071E">
        <w:rPr>
          <w:rFonts w:ascii="Sylfaen" w:eastAsia="Arial Unicode MS" w:hAnsi="Sylfaen" w:cs="Arial Unicode MS"/>
          <w:color w:val="000000"/>
          <w:lang w:val="ka-GE"/>
        </w:rPr>
        <w:t xml:space="preserve">დეტალებისთვის </w:t>
      </w:r>
      <w:r w:rsidR="002F5E94" w:rsidRPr="0050071E">
        <w:rPr>
          <w:rFonts w:ascii="Sylfaen" w:eastAsia="Arial Unicode MS" w:hAnsi="Sylfaen" w:cs="Arial Unicode MS"/>
          <w:color w:val="000000"/>
          <w:lang w:val="ka-GE"/>
        </w:rPr>
        <w:t xml:space="preserve">იხ. </w:t>
      </w:r>
      <w:r w:rsidR="007408B5" w:rsidRPr="0050071E">
        <w:rPr>
          <w:rFonts w:ascii="Sylfaen" w:eastAsia="Arial Unicode MS" w:hAnsi="Sylfaen" w:cs="Arial Unicode MS"/>
          <w:color w:val="000000"/>
          <w:lang w:val="ka-GE"/>
        </w:rPr>
        <w:t xml:space="preserve">დანართი </w:t>
      </w:r>
      <w:r w:rsidR="00A65763" w:rsidRPr="0050071E">
        <w:rPr>
          <w:rFonts w:ascii="Sylfaen" w:eastAsia="Arial Unicode MS" w:hAnsi="Sylfaen" w:cs="Arial Unicode MS"/>
          <w:color w:val="000000"/>
          <w:lang w:val="ka-GE"/>
        </w:rPr>
        <w:t>7</w:t>
      </w:r>
      <w:r w:rsidR="007408B5" w:rsidRPr="0050071E">
        <w:rPr>
          <w:rFonts w:ascii="Sylfaen" w:eastAsia="Arial Unicode MS" w:hAnsi="Sylfaen" w:cs="Arial Unicode MS"/>
          <w:color w:val="000000"/>
          <w:lang w:val="ka-GE"/>
        </w:rPr>
        <w:t xml:space="preserve"> - </w:t>
      </w:r>
      <w:r w:rsidR="002F5E94" w:rsidRPr="0050071E">
        <w:rPr>
          <w:rFonts w:ascii="Sylfaen" w:eastAsia="Arial Unicode MS" w:hAnsi="Sylfaen" w:cs="Arial Unicode MS"/>
          <w:color w:val="000000"/>
          <w:lang w:val="ka-GE"/>
        </w:rPr>
        <w:t xml:space="preserve">სააუდიტორო </w:t>
      </w:r>
      <w:r w:rsidR="00A65763" w:rsidRPr="0050071E">
        <w:rPr>
          <w:rFonts w:ascii="Sylfaen" w:eastAsia="Arial Unicode MS" w:hAnsi="Sylfaen" w:cs="Arial Unicode MS"/>
          <w:color w:val="000000"/>
          <w:lang w:val="ka-GE"/>
        </w:rPr>
        <w:t xml:space="preserve">მუშაობის </w:t>
      </w:r>
      <w:r w:rsidR="002F5E94" w:rsidRPr="0050071E">
        <w:rPr>
          <w:rFonts w:ascii="Sylfaen" w:eastAsia="Arial Unicode MS" w:hAnsi="Sylfaen" w:cs="Arial Unicode MS"/>
          <w:color w:val="000000"/>
          <w:lang w:val="ka-GE"/>
        </w:rPr>
        <w:t>შეფასების ანგარიშები, გაცემული უკუკავშირები</w:t>
      </w:r>
      <w:r w:rsidR="00A65763" w:rsidRPr="0050071E">
        <w:rPr>
          <w:rFonts w:ascii="Sylfaen" w:eastAsia="Arial Unicode MS" w:hAnsi="Sylfaen" w:cs="Arial Unicode MS"/>
          <w:color w:val="000000"/>
          <w:lang w:val="ka-GE"/>
        </w:rPr>
        <w:t xml:space="preserve">, </w:t>
      </w:r>
      <w:r w:rsidR="002F5E94" w:rsidRPr="0050071E">
        <w:rPr>
          <w:rFonts w:ascii="Sylfaen" w:eastAsia="Arial Unicode MS" w:hAnsi="Sylfaen" w:cs="Arial Unicode MS"/>
          <w:color w:val="000000"/>
          <w:lang w:val="ka-GE"/>
        </w:rPr>
        <w:t>შეფასების შემაჯამებელი ანგარიშები</w:t>
      </w:r>
      <w:r w:rsidR="00A65763" w:rsidRPr="0050071E">
        <w:rPr>
          <w:rFonts w:ascii="Sylfaen" w:eastAsia="Arial Unicode MS" w:hAnsi="Sylfaen" w:cs="Arial Unicode MS"/>
          <w:color w:val="000000"/>
          <w:lang w:val="ka-GE"/>
        </w:rPr>
        <w:t xml:space="preserve"> და რეაგირების ანგარიშები</w:t>
      </w:r>
      <w:r w:rsidR="002F5E94" w:rsidRPr="0050071E">
        <w:rPr>
          <w:rFonts w:ascii="Sylfaen" w:eastAsia="Arial Unicode MS" w:hAnsi="Sylfaen" w:cs="Arial Unicode MS"/>
          <w:color w:val="000000"/>
          <w:lang w:val="ka-GE"/>
        </w:rPr>
        <w:t>).</w:t>
      </w:r>
    </w:p>
    <w:p w14:paraId="1D31BB3C" w14:textId="77777777" w:rsidR="004034F4" w:rsidRPr="00B87ABD" w:rsidRDefault="00AE607D" w:rsidP="004034F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ზოგადად </w:t>
      </w:r>
      <w:r w:rsidR="00680AC3" w:rsidRPr="0050071E">
        <w:rPr>
          <w:rFonts w:ascii="Sylfaen" w:eastAsia="Arial Unicode MS" w:hAnsi="Sylfaen" w:cs="Sylfaen"/>
          <w:lang w:val="ka-GE"/>
        </w:rPr>
        <w:t>ევროპის</w:t>
      </w:r>
      <w:r w:rsidRPr="0050071E">
        <w:rPr>
          <w:rFonts w:ascii="Sylfaen" w:eastAsia="Arial Unicode MS" w:hAnsi="Sylfaen" w:cs="Sylfaen"/>
          <w:lang w:val="ka-GE"/>
        </w:rPr>
        <w:t xml:space="preserve"> </w:t>
      </w:r>
      <w:r w:rsidR="002F5E94" w:rsidRPr="0050071E">
        <w:rPr>
          <w:rFonts w:ascii="Sylfaen" w:eastAsia="Arial Unicode MS" w:hAnsi="Sylfaen" w:cs="Sylfaen"/>
          <w:lang w:val="ka-GE"/>
        </w:rPr>
        <w:t>უნივერსიტეტში მოქმედი სწავლების ინოვაციური მეთოდების ტრენინგ-ცენტრის მიერ აქტიურად მიმდინარეობს სწავლების</w:t>
      </w:r>
      <w:r w:rsidRPr="0050071E">
        <w:rPr>
          <w:rFonts w:ascii="Sylfaen" w:eastAsia="Arial Unicode MS" w:hAnsi="Sylfaen" w:cs="Sylfaen"/>
          <w:lang w:val="ka-GE"/>
        </w:rPr>
        <w:t>, შეფასების</w:t>
      </w:r>
      <w:r w:rsidR="002F5E94" w:rsidRPr="0050071E">
        <w:rPr>
          <w:rFonts w:ascii="Sylfaen" w:eastAsia="Arial Unicode MS" w:hAnsi="Sylfaen" w:cs="Sylfaen"/>
          <w:lang w:val="ka-GE"/>
        </w:rPr>
        <w:t xml:space="preserve"> მეთოდებთან დაკავშირებული ტრენინგების ორგანიზება</w:t>
      </w:r>
      <w:r w:rsidR="00AD1F95" w:rsidRPr="0050071E">
        <w:rPr>
          <w:rFonts w:ascii="Sylfaen" w:eastAsia="Arial Unicode MS" w:hAnsi="Sylfaen" w:cs="Sylfaen"/>
          <w:lang w:val="ka-GE"/>
        </w:rPr>
        <w:t xml:space="preserve"> და ჩატარება.</w:t>
      </w:r>
      <w:r w:rsidR="00523C54" w:rsidRPr="0050071E">
        <w:rPr>
          <w:rFonts w:ascii="Sylfaen" w:eastAsia="Arial Unicode MS" w:hAnsi="Sylfaen" w:cs="Sylfaen"/>
          <w:lang w:val="ka-GE"/>
        </w:rPr>
        <w:t xml:space="preserve"> პერსონალისთვის აღნიშნული ტრენინგ-მოდულების რეგულარული შეთავაზება </w:t>
      </w:r>
      <w:r w:rsidR="00AD1F95" w:rsidRPr="0050071E">
        <w:rPr>
          <w:rFonts w:ascii="Sylfaen" w:eastAsia="Arial Unicode MS" w:hAnsi="Sylfaen" w:cs="Sylfaen"/>
          <w:lang w:val="ka-GE"/>
        </w:rPr>
        <w:t xml:space="preserve">მიმდინარეობს როგორც ხარისხის უზრუნველყოფის შიდა მექანიზმების ფარგლებში განხორციელებული სხვადასხვა კვლევებისა თუ შეფასებების საფუძველზე, ისე თავად ცენტრის მიერ ჩატარებული გამოკითხვის შედეგად გამოვლენილი პერსონალის </w:t>
      </w:r>
      <w:r w:rsidR="00AD1F95" w:rsidRPr="00EE4A05">
        <w:rPr>
          <w:rFonts w:ascii="Sylfaen" w:eastAsia="Arial Unicode MS" w:hAnsi="Sylfaen" w:cs="Sylfaen"/>
          <w:lang w:val="ka-GE"/>
        </w:rPr>
        <w:t>საჭიროებების შესაბამისად.</w:t>
      </w:r>
      <w:r w:rsidR="002F5E94" w:rsidRPr="00EE4A05">
        <w:rPr>
          <w:rFonts w:ascii="Sylfaen" w:eastAsia="Arial Unicode MS" w:hAnsi="Sylfaen" w:cs="Sylfaen"/>
          <w:lang w:val="ka-GE"/>
        </w:rPr>
        <w:t xml:space="preserve"> </w:t>
      </w:r>
      <w:r w:rsidR="004034F4" w:rsidRPr="00B87ABD">
        <w:rPr>
          <w:rFonts w:ascii="Sylfaen" w:eastAsia="Arial Unicode MS" w:hAnsi="Sylfaen" w:cs="Sylfaen"/>
          <w:lang w:val="ka-GE"/>
        </w:rPr>
        <w:t xml:space="preserve">აღნიშნული ცენტრის მიერ </w:t>
      </w:r>
      <w:r w:rsidR="004034F4">
        <w:rPr>
          <w:rFonts w:ascii="Sylfaen" w:eastAsia="Arial Unicode MS" w:hAnsi="Sylfaen" w:cs="Sylfaen"/>
          <w:lang w:val="ka-GE"/>
        </w:rPr>
        <w:t>2023-2024 აკადემიურ წელს რეგულარულად მიმდინარეობდა</w:t>
      </w:r>
      <w:r w:rsidR="004034F4" w:rsidRPr="00B87ABD">
        <w:rPr>
          <w:rFonts w:ascii="Sylfaen" w:eastAsia="Arial Unicode MS" w:hAnsi="Sylfaen" w:cs="Sylfaen"/>
          <w:lang w:val="ka-GE"/>
        </w:rPr>
        <w:t xml:space="preserve"> </w:t>
      </w:r>
      <w:r w:rsidR="004034F4">
        <w:rPr>
          <w:rFonts w:ascii="Sylfaen" w:eastAsia="Arial Unicode MS" w:hAnsi="Sylfaen" w:cs="Sylfaen"/>
          <w:lang w:val="ka-GE"/>
        </w:rPr>
        <w:t>8</w:t>
      </w:r>
      <w:r w:rsidR="004034F4" w:rsidRPr="00B87ABD">
        <w:rPr>
          <w:rFonts w:ascii="Sylfaen" w:eastAsia="Arial Unicode MS" w:hAnsi="Sylfaen" w:cs="Sylfaen"/>
          <w:lang w:val="ka-GE"/>
        </w:rPr>
        <w:t xml:space="preserve"> სხვადასხვა მიმართულების ტრენინგ-მოდული</w:t>
      </w:r>
      <w:r w:rsidR="004034F4">
        <w:rPr>
          <w:rFonts w:ascii="Sylfaen" w:eastAsia="Arial Unicode MS" w:hAnsi="Sylfaen" w:cs="Sylfaen"/>
          <w:lang w:val="ka-GE"/>
        </w:rPr>
        <w:t>ს შეთავაზება საგანმანათლებლო პროგრამების განმახორციელებელი აკადემიური და მოწვეული პერსონალისთვის</w:t>
      </w:r>
      <w:r w:rsidR="004034F4" w:rsidRPr="00B87ABD">
        <w:rPr>
          <w:rFonts w:ascii="Sylfaen" w:eastAsia="Arial Unicode MS" w:hAnsi="Sylfaen" w:cs="Sylfaen"/>
          <w:lang w:val="ka-GE"/>
        </w:rPr>
        <w:t>, კერძოდ</w:t>
      </w:r>
      <w:r w:rsidR="004034F4">
        <w:rPr>
          <w:rFonts w:ascii="Sylfaen" w:eastAsia="Arial Unicode MS" w:hAnsi="Sylfaen" w:cs="Sylfaen"/>
          <w:lang w:val="ka-GE"/>
        </w:rPr>
        <w:t>:</w:t>
      </w:r>
    </w:p>
    <w:p w14:paraId="17E8AFA3" w14:textId="77777777" w:rsidR="004034F4" w:rsidRPr="00ED3833" w:rsidRDefault="004034F4" w:rsidP="006B6B9A">
      <w:pPr>
        <w:pStyle w:val="ListParagraph"/>
        <w:numPr>
          <w:ilvl w:val="0"/>
          <w:numId w:val="4"/>
        </w:numPr>
        <w:spacing w:after="120" w:line="288" w:lineRule="auto"/>
        <w:ind w:left="450" w:hanging="450"/>
        <w:contextualSpacing w:val="0"/>
        <w:jc w:val="both"/>
        <w:rPr>
          <w:rFonts w:ascii="Sylfaen" w:hAnsi="Sylfaen"/>
          <w:lang w:val="ka-GE"/>
        </w:rPr>
      </w:pPr>
      <w:bookmarkStart w:id="15" w:name="_Hlk36165487"/>
      <w:r w:rsidRPr="00ED3833">
        <w:rPr>
          <w:rFonts w:ascii="Sylfaen" w:hAnsi="Sylfaen" w:cs="Sylfaen"/>
          <w:lang w:val="ka-GE"/>
        </w:rPr>
        <w:lastRenderedPageBreak/>
        <w:t>სტუდენტზე</w:t>
      </w:r>
      <w:r w:rsidRPr="00ED3833">
        <w:rPr>
          <w:rFonts w:ascii="Sylfaen" w:hAnsi="Sylfaen"/>
          <w:lang w:val="ka-GE"/>
        </w:rPr>
        <w:t xml:space="preserve"> ორიენტირებული სასწავლო პროცესის დაგეგმვა </w:t>
      </w:r>
      <w:bookmarkEnd w:id="15"/>
      <w:r w:rsidRPr="00ED3833">
        <w:rPr>
          <w:rFonts w:ascii="Sylfaen" w:hAnsi="Sylfaen"/>
          <w:lang w:val="ka-GE"/>
        </w:rPr>
        <w:t xml:space="preserve">- ტრენინგ-მოდულის მიზანია ტრენინგის მონაწილეთა ცოდნის გაღრმავება სტუდენტზე ორიენტირებული სასწავლო კურსის ეფექტიანი დაგეგმვის პრინციპებში; </w:t>
      </w:r>
      <w:r w:rsidRPr="00ED3833">
        <w:rPr>
          <w:rFonts w:ascii="Sylfaen" w:hAnsi="Sylfaen" w:cs="Sylfaen"/>
          <w:lang w:val="ka-GE"/>
        </w:rPr>
        <w:t>მონაწილეებისთვის</w:t>
      </w:r>
      <w:r w:rsidRPr="00ED3833">
        <w:rPr>
          <w:rFonts w:ascii="Sylfaen" w:hAnsi="Sylfaen"/>
          <w:lang w:val="ka-GE"/>
        </w:rPr>
        <w:t xml:space="preserve"> სასწავლო კურსის ეფექტიანი დაგეგმვის თანამედროვე მიდგომებისა</w:t>
      </w:r>
      <w:r>
        <w:rPr>
          <w:rFonts w:ascii="Sylfaen" w:hAnsi="Sylfaen"/>
          <w:lang w:val="ka-GE"/>
        </w:rPr>
        <w:t xml:space="preserve"> </w:t>
      </w:r>
      <w:r w:rsidRPr="00ED3833">
        <w:rPr>
          <w:rFonts w:ascii="Sylfaen" w:hAnsi="Sylfaen"/>
          <w:lang w:val="ka-GE"/>
        </w:rPr>
        <w:t xml:space="preserve">და ტექნოლოგიების გამოყენების შესახებ ინფორმაციის მიწოდება, ასევე, ზოგადი და საუნივერსიტეტო აკრედიტაციის სტანდარტების გაცნობა; </w:t>
      </w:r>
      <w:r w:rsidRPr="00ED3833">
        <w:rPr>
          <w:rFonts w:ascii="Sylfaen" w:hAnsi="Sylfaen" w:cs="Sylfaen"/>
          <w:lang w:val="ka-GE"/>
        </w:rPr>
        <w:t>მონაწილეებისთვის</w:t>
      </w:r>
      <w:r w:rsidRPr="00ED3833">
        <w:rPr>
          <w:rFonts w:ascii="Sylfaen" w:hAnsi="Sylfaen"/>
          <w:lang w:val="ka-GE"/>
        </w:rPr>
        <w:t xml:space="preserve"> სასწავლო კურსის მიზნების, შედეგების, შინაარსისა და მეთოდების სილაბუსში სწორად განსაზღვრის დემონსტრირება და მონაწილეთა პრაქტიკული უნარ-ჩვევების გაძლიერება.</w:t>
      </w:r>
    </w:p>
    <w:p w14:paraId="54A6B497" w14:textId="77777777" w:rsidR="004034F4" w:rsidRPr="00ED3833" w:rsidRDefault="004034F4" w:rsidP="006B6B9A">
      <w:pPr>
        <w:pStyle w:val="ListParagraph"/>
        <w:numPr>
          <w:ilvl w:val="0"/>
          <w:numId w:val="4"/>
        </w:numPr>
        <w:spacing w:after="120" w:line="288" w:lineRule="auto"/>
        <w:ind w:left="450" w:hanging="450"/>
        <w:contextualSpacing w:val="0"/>
        <w:jc w:val="both"/>
        <w:rPr>
          <w:rFonts w:ascii="Sylfaen" w:hAnsi="Sylfaen"/>
          <w:lang w:val="ka-GE"/>
        </w:rPr>
      </w:pPr>
      <w:r w:rsidRPr="00ED3833">
        <w:rPr>
          <w:rFonts w:ascii="Sylfaen" w:hAnsi="Sylfaen"/>
          <w:lang w:val="ka-GE"/>
        </w:rPr>
        <w:t>შეფასების თანამედროვე მეთოდები უმაღლეს განათლებაში -</w:t>
      </w:r>
      <w:r>
        <w:rPr>
          <w:rFonts w:ascii="Sylfaen" w:hAnsi="Sylfaen"/>
          <w:lang w:val="ka-GE"/>
        </w:rPr>
        <w:t xml:space="preserve"> </w:t>
      </w:r>
      <w:r w:rsidRPr="00ED3833">
        <w:rPr>
          <w:rFonts w:ascii="Sylfaen" w:hAnsi="Sylfaen"/>
          <w:lang w:val="ka-GE"/>
        </w:rPr>
        <w:t>ტრენინგ-მოდულის მიზანია უნივერსიტეტში შეფასების მეთოდების გაუმჯობესება და თანამედროვე მეთოდების დანერგვის ხელშეწყობა აკადემიური და მოწვეული პერსონალის უწყვეტი პროფესიული განვითარების გზით; მონაწილეებისთვის შეფასების მრავალფეროვანი მეთოდების საჭიროებისა და მნიშვნელობის გაცნობა; მონაწილეებისთვის შეფასების ძირითადი მიდგომების, ეროვნული სტანდარტების, შეფასების პრინციპებისა და ძირითადი კრიტერიუმების შესახებ ინფორმაციის მიწოდება; მონაწილეებისთვის შეფასების თანამედროვე მეთოდების უნარ-ჩვევების განვითარებაში დახამრება.</w:t>
      </w:r>
    </w:p>
    <w:p w14:paraId="1A6ADD6C" w14:textId="77777777" w:rsidR="004034F4" w:rsidRPr="00ED3833" w:rsidRDefault="004034F4" w:rsidP="006B6B9A">
      <w:pPr>
        <w:pStyle w:val="ListParagraph"/>
        <w:numPr>
          <w:ilvl w:val="0"/>
          <w:numId w:val="4"/>
        </w:numPr>
        <w:spacing w:after="120" w:line="288" w:lineRule="auto"/>
        <w:ind w:left="450" w:hanging="450"/>
        <w:contextualSpacing w:val="0"/>
        <w:jc w:val="both"/>
        <w:rPr>
          <w:rFonts w:ascii="Sylfaen" w:hAnsi="Sylfaen"/>
          <w:lang w:val="ka-GE"/>
        </w:rPr>
      </w:pPr>
      <w:bookmarkStart w:id="16" w:name="_Hlk36165632"/>
      <w:r w:rsidRPr="00ED3833">
        <w:rPr>
          <w:rFonts w:ascii="Sylfaen" w:hAnsi="Sylfaen"/>
          <w:lang w:val="ka-GE"/>
        </w:rPr>
        <w:t xml:space="preserve">სწავლების თანამედროვე მეთოდები უმაღლეს განათლებაში </w:t>
      </w:r>
      <w:bookmarkEnd w:id="16"/>
      <w:r w:rsidRPr="00ED3833">
        <w:rPr>
          <w:rFonts w:ascii="Sylfaen" w:hAnsi="Sylfaen"/>
          <w:lang w:val="ka-GE"/>
        </w:rPr>
        <w:t>-</w:t>
      </w:r>
      <w:r w:rsidRPr="00ED3833">
        <w:rPr>
          <w:rFonts w:ascii="Sylfaen" w:hAnsi="Sylfaen"/>
        </w:rPr>
        <w:t xml:space="preserve"> </w:t>
      </w:r>
      <w:r w:rsidRPr="00ED3833">
        <w:rPr>
          <w:rFonts w:ascii="Sylfaen" w:hAnsi="Sylfaen"/>
          <w:lang w:val="ka-GE"/>
        </w:rPr>
        <w:t xml:space="preserve">ტრენინგ-მოდულის მიზანია </w:t>
      </w:r>
      <w:r w:rsidRPr="00ED3833">
        <w:rPr>
          <w:rFonts w:ascii="Sylfaen" w:hAnsi="Sylfaen" w:cs="Sylfaen"/>
          <w:lang w:val="ka-GE"/>
        </w:rPr>
        <w:t>მონაწილეებს</w:t>
      </w:r>
      <w:r w:rsidRPr="00ED3833">
        <w:rPr>
          <w:rFonts w:ascii="Sylfaen" w:hAnsi="Sylfaen"/>
          <w:lang w:val="ka-GE"/>
        </w:rPr>
        <w:t xml:space="preserve"> გააცნოს სწავლების თანამედროვე მეთოდები და ტექნოლოგიები და აქტიური სწავლებისთვის საჭირო ინსტრუმენტები; </w:t>
      </w:r>
      <w:r w:rsidRPr="00ED3833">
        <w:rPr>
          <w:rFonts w:ascii="Sylfaen" w:hAnsi="Sylfaen" w:cs="Sylfaen"/>
          <w:lang w:val="ka-GE"/>
        </w:rPr>
        <w:t>უნივერსიტეტში</w:t>
      </w:r>
      <w:r w:rsidRPr="00ED3833">
        <w:rPr>
          <w:rFonts w:ascii="Sylfaen" w:hAnsi="Sylfaen"/>
          <w:lang w:val="ka-GE"/>
        </w:rPr>
        <w:t xml:space="preserve"> სწავლების თანამედროვე მეთოდების დანერგვის ხელშეწყობა აკადემიური და მოწვეული პერსონალის უწყვეტი პროფესიული განვითარების გზით; </w:t>
      </w:r>
      <w:r w:rsidRPr="00ED3833">
        <w:rPr>
          <w:rFonts w:ascii="Sylfaen" w:hAnsi="Sylfaen" w:cs="Sylfaen"/>
          <w:lang w:val="ka-GE"/>
        </w:rPr>
        <w:t>მონაწილეებისთვის</w:t>
      </w:r>
      <w:r w:rsidRPr="00ED3833">
        <w:rPr>
          <w:rFonts w:ascii="Sylfaen" w:hAnsi="Sylfaen"/>
          <w:lang w:val="ka-GE"/>
        </w:rPr>
        <w:t xml:space="preserve"> სტუდენტზე ორიენტირებული სწავლების თანამედროვე მეთოდების გამოყენების საჭიროებისა და მნიშვნელობის შესახებ ცოდნის გაღრმავება; </w:t>
      </w:r>
      <w:r w:rsidRPr="00ED3833">
        <w:rPr>
          <w:rFonts w:ascii="Sylfaen" w:hAnsi="Sylfaen" w:cs="Sylfaen"/>
          <w:lang w:val="ka-GE"/>
        </w:rPr>
        <w:t>მონაწილეებისთვის</w:t>
      </w:r>
      <w:r w:rsidRPr="00ED3833">
        <w:rPr>
          <w:rFonts w:ascii="Sylfaen" w:hAnsi="Sylfaen"/>
          <w:lang w:val="ka-GE"/>
        </w:rPr>
        <w:t xml:space="preserve"> სასწავლო კურსის მიზნებსა და შედეგებზე ორიენტირებული სწავლის მეთოდების სწორად განსაზღვრის დემონსტრირება და მსმენელთა პრაქტიკული უნარ-ჩვევების გაძლიერება.</w:t>
      </w:r>
    </w:p>
    <w:p w14:paraId="10BD468A" w14:textId="77777777" w:rsidR="004034F4" w:rsidRPr="00ED3833" w:rsidRDefault="004034F4" w:rsidP="006B6B9A">
      <w:pPr>
        <w:pStyle w:val="ListParagraph"/>
        <w:numPr>
          <w:ilvl w:val="0"/>
          <w:numId w:val="4"/>
        </w:numPr>
        <w:spacing w:after="120" w:line="288" w:lineRule="auto"/>
        <w:ind w:left="450" w:hanging="450"/>
        <w:contextualSpacing w:val="0"/>
        <w:jc w:val="both"/>
        <w:rPr>
          <w:rFonts w:ascii="Sylfaen" w:hAnsi="Sylfaen"/>
          <w:lang w:val="ka-GE"/>
        </w:rPr>
      </w:pPr>
      <w:bookmarkStart w:id="17" w:name="_Hlk36165658"/>
      <w:bookmarkStart w:id="18" w:name="_Hlk36165672"/>
      <w:r w:rsidRPr="00ED3833">
        <w:rPr>
          <w:rFonts w:ascii="Sylfaen" w:hAnsi="Sylfaen" w:cs="Sylfaen"/>
          <w:lang w:val="ka-GE"/>
        </w:rPr>
        <w:t>დისტანციური პლატფორმების ეფექტური გამოყენება</w:t>
      </w:r>
      <w:r w:rsidRPr="00ED3833">
        <w:rPr>
          <w:rFonts w:ascii="Sylfaen" w:hAnsi="Sylfaen"/>
          <w:lang w:val="ka-GE"/>
        </w:rPr>
        <w:t xml:space="preserve"> სწავლების პროცესში</w:t>
      </w:r>
      <w:bookmarkEnd w:id="17"/>
      <w:r w:rsidRPr="00ED3833">
        <w:rPr>
          <w:rFonts w:ascii="Sylfaen" w:hAnsi="Sylfaen"/>
        </w:rPr>
        <w:t xml:space="preserve"> -</w:t>
      </w:r>
      <w:r>
        <w:rPr>
          <w:rFonts w:ascii="Sylfaen" w:hAnsi="Sylfaen"/>
          <w:lang w:val="ka-GE"/>
        </w:rPr>
        <w:t xml:space="preserve"> </w:t>
      </w:r>
      <w:r w:rsidRPr="00ED3833">
        <w:rPr>
          <w:rFonts w:ascii="Sylfaen" w:hAnsi="Sylfaen"/>
          <w:lang w:val="ka-GE"/>
        </w:rPr>
        <w:t>ტრენინგ-მოდულის მიზანია მსმენელებს გააცნოს ის უახლესი ელექტრონული საშუალებები, რომლებიც გამოიყენება შერეული სწავლების დროს</w:t>
      </w:r>
      <w:r>
        <w:rPr>
          <w:rFonts w:ascii="Sylfaen" w:hAnsi="Sylfaen"/>
          <w:lang w:val="ka-GE"/>
        </w:rPr>
        <w:t>,</w:t>
      </w:r>
      <w:r w:rsidRPr="00ED3833">
        <w:rPr>
          <w:rFonts w:ascii="Sylfaen" w:hAnsi="Sylfaen"/>
          <w:lang w:val="ka-GE"/>
        </w:rPr>
        <w:t xml:space="preserve"> პირისპირ და ონლაინ სწავლებათა ძირითადი მახასიათებლების გათვალისწინებით წინასწარ შერჩეული ელ</w:t>
      </w:r>
      <w:r>
        <w:rPr>
          <w:rFonts w:ascii="Sylfaen" w:hAnsi="Sylfaen"/>
          <w:lang w:val="ka-GE"/>
        </w:rPr>
        <w:t>-</w:t>
      </w:r>
      <w:r w:rsidRPr="00ED3833">
        <w:rPr>
          <w:rFonts w:ascii="Sylfaen" w:hAnsi="Sylfaen"/>
          <w:lang w:val="ka-GE"/>
        </w:rPr>
        <w:t>პლატფორმების, ონლაინ კურსებისა თუ აპლიკაციების გამოყენების უპირატესობათა წარმოჩენა და მათი სასწავლო კურსებში იმპლიმენტირება.</w:t>
      </w:r>
    </w:p>
    <w:bookmarkEnd w:id="18"/>
    <w:p w14:paraId="4847C87D" w14:textId="453A95E5" w:rsidR="004034F4" w:rsidRDefault="004034F4" w:rsidP="006B6B9A">
      <w:pPr>
        <w:pStyle w:val="ListParagraph"/>
        <w:numPr>
          <w:ilvl w:val="0"/>
          <w:numId w:val="4"/>
        </w:numPr>
        <w:spacing w:after="120" w:line="288" w:lineRule="auto"/>
        <w:ind w:left="450" w:hanging="450"/>
        <w:contextualSpacing w:val="0"/>
        <w:jc w:val="both"/>
        <w:rPr>
          <w:rFonts w:ascii="Sylfaen" w:hAnsi="Sylfaen"/>
          <w:lang w:val="ka-GE"/>
        </w:rPr>
      </w:pPr>
      <w:r w:rsidRPr="00ED3833">
        <w:rPr>
          <w:rFonts w:ascii="Sylfaen" w:hAnsi="Sylfaen"/>
          <w:lang w:val="ka-GE"/>
        </w:rPr>
        <w:t>აკადემიური კეთილსინდისიერების პრინციპები - ტრენინგ-მოდული</w:t>
      </w:r>
      <w:r>
        <w:rPr>
          <w:rFonts w:ascii="Sylfaen" w:hAnsi="Sylfaen"/>
          <w:lang w:val="ka-GE"/>
        </w:rPr>
        <w:t xml:space="preserve"> ორიენტირებულია </w:t>
      </w:r>
      <w:r w:rsidRPr="00ED3833">
        <w:rPr>
          <w:rFonts w:ascii="Sylfaen" w:hAnsi="Sylfaen"/>
          <w:lang w:val="ka-GE"/>
        </w:rPr>
        <w:t>პლაგიატის ამომცნობი პროგრამის</w:t>
      </w:r>
      <w:r>
        <w:rPr>
          <w:rFonts w:ascii="Sylfaen" w:hAnsi="Sylfaen"/>
          <w:lang w:val="ka-GE"/>
        </w:rPr>
        <w:t xml:space="preserve">: </w:t>
      </w:r>
      <w:hyperlink r:id="rId111" w:history="1">
        <w:r w:rsidR="00EE4A05" w:rsidRPr="001779BD">
          <w:rPr>
            <w:rStyle w:val="Hyperlink"/>
            <w:rFonts w:ascii="Sylfaen" w:hAnsi="Sylfaen"/>
            <w:u w:val="none"/>
          </w:rPr>
          <w:t>https://www.turnitin.com/</w:t>
        </w:r>
      </w:hyperlink>
      <w:r w:rsidR="00EE4A05">
        <w:rPr>
          <w:rStyle w:val="Hyperlink"/>
          <w:rFonts w:ascii="Sylfaen" w:hAnsi="Sylfaen"/>
          <w:u w:val="none"/>
        </w:rPr>
        <w:t xml:space="preserve"> </w:t>
      </w:r>
      <w:r w:rsidRPr="003A2EBB">
        <w:rPr>
          <w:rFonts w:ascii="Sylfaen" w:hAnsi="Sylfaen"/>
          <w:lang w:val="ka-GE"/>
        </w:rPr>
        <w:t>ეფექტიან გამოყენებაზე სწავლებისა და შეფასების პროცესში.</w:t>
      </w:r>
    </w:p>
    <w:p w14:paraId="04E351A2" w14:textId="77777777" w:rsidR="004034F4" w:rsidRPr="00255147" w:rsidRDefault="004034F4" w:rsidP="006B6B9A">
      <w:pPr>
        <w:pStyle w:val="ListParagraph"/>
        <w:numPr>
          <w:ilvl w:val="0"/>
          <w:numId w:val="4"/>
        </w:numPr>
        <w:spacing w:after="120" w:line="288" w:lineRule="auto"/>
        <w:ind w:left="450" w:hanging="450"/>
        <w:contextualSpacing w:val="0"/>
        <w:jc w:val="both"/>
        <w:rPr>
          <w:rFonts w:ascii="Sylfaen" w:hAnsi="Sylfaen"/>
          <w:lang w:val="ka-GE"/>
        </w:rPr>
      </w:pPr>
      <w:proofErr w:type="gramStart"/>
      <w:r w:rsidRPr="00255147">
        <w:rPr>
          <w:rFonts w:ascii="Sylfaen" w:hAnsi="Sylfaen" w:cs="Calibri"/>
          <w:color w:val="000000"/>
        </w:rPr>
        <w:lastRenderedPageBreak/>
        <w:t>ხელოვნური</w:t>
      </w:r>
      <w:proofErr w:type="gramEnd"/>
      <w:r w:rsidRPr="00255147">
        <w:rPr>
          <w:rFonts w:ascii="Sylfaen" w:hAnsi="Sylfaen" w:cs="Calibri"/>
          <w:color w:val="000000"/>
        </w:rPr>
        <w:t xml:space="preserve"> ინტელექტის გამოყენება სწავლა-სწავლების პროცესში - </w:t>
      </w:r>
      <w:r w:rsidRPr="00255147">
        <w:rPr>
          <w:rFonts w:ascii="Sylfaen" w:eastAsia="Times New Roman" w:hAnsi="Sylfaen" w:cs="Sylfaen"/>
          <w:color w:val="222222"/>
          <w:lang w:val="ka-GE"/>
        </w:rPr>
        <w:t>ტრენინგ</w:t>
      </w:r>
      <w:r>
        <w:rPr>
          <w:rFonts w:ascii="Sylfaen" w:eastAsia="Times New Roman" w:hAnsi="Sylfaen" w:cs="Sylfaen"/>
          <w:color w:val="222222"/>
          <w:lang w:val="ka-GE"/>
        </w:rPr>
        <w:t>-მოდულ</w:t>
      </w:r>
      <w:r w:rsidRPr="00255147">
        <w:rPr>
          <w:rFonts w:ascii="Sylfaen" w:eastAsia="Times New Roman" w:hAnsi="Sylfaen" w:cs="Sylfaen"/>
          <w:color w:val="222222"/>
          <w:lang w:val="ka-GE"/>
        </w:rPr>
        <w:t xml:space="preserve">ის მიზანია დამსწრეები </w:t>
      </w:r>
      <w:r w:rsidRPr="00255147">
        <w:rPr>
          <w:rFonts w:ascii="Sylfaen" w:eastAsia="Times New Roman" w:hAnsi="Sylfaen" w:cs="Sylfaen"/>
          <w:color w:val="222222"/>
        </w:rPr>
        <w:t>გაეცნონ</w:t>
      </w:r>
      <w:r>
        <w:rPr>
          <w:rFonts w:ascii="Sylfaen" w:eastAsia="Times New Roman" w:hAnsi="Sylfaen" w:cs="Sylfaen"/>
          <w:color w:val="222222"/>
          <w:lang w:val="ka-GE"/>
        </w:rPr>
        <w:t xml:space="preserve"> </w:t>
      </w:r>
      <w:r w:rsidRPr="00255147">
        <w:rPr>
          <w:rFonts w:ascii="Sylfaen" w:eastAsia="Times New Roman" w:hAnsi="Sylfaen" w:cs="Sylfaen"/>
          <w:color w:val="222222"/>
        </w:rPr>
        <w:t>ხელოვნური</w:t>
      </w:r>
      <w:r>
        <w:rPr>
          <w:rFonts w:ascii="Sylfaen" w:eastAsia="Times New Roman" w:hAnsi="Sylfaen" w:cs="Arial"/>
          <w:color w:val="222222"/>
        </w:rPr>
        <w:t xml:space="preserve"> </w:t>
      </w:r>
      <w:r w:rsidRPr="00255147">
        <w:rPr>
          <w:rFonts w:ascii="Sylfaen" w:eastAsia="Times New Roman" w:hAnsi="Sylfaen" w:cs="Sylfaen"/>
          <w:color w:val="222222"/>
        </w:rPr>
        <w:t>ინტელექტის</w:t>
      </w:r>
      <w:r>
        <w:rPr>
          <w:rFonts w:ascii="Sylfaen" w:eastAsia="Times New Roman" w:hAnsi="Sylfaen" w:cs="Arial"/>
          <w:color w:val="222222"/>
        </w:rPr>
        <w:t xml:space="preserve"> </w:t>
      </w:r>
      <w:r w:rsidRPr="00255147">
        <w:rPr>
          <w:rFonts w:ascii="Sylfaen" w:eastAsia="Times New Roman" w:hAnsi="Sylfaen" w:cs="Sylfaen"/>
          <w:color w:val="222222"/>
        </w:rPr>
        <w:t>ინსტურმენტებსა</w:t>
      </w:r>
      <w:r w:rsidRPr="00255147">
        <w:rPr>
          <w:rFonts w:ascii="Sylfaen" w:eastAsia="Times New Roman" w:hAnsi="Sylfaen" w:cs="Arial"/>
          <w:color w:val="222222"/>
        </w:rPr>
        <w:t xml:space="preserve"> </w:t>
      </w:r>
      <w:r w:rsidRPr="00255147">
        <w:rPr>
          <w:rFonts w:ascii="Sylfaen" w:eastAsia="Times New Roman" w:hAnsi="Sylfaen" w:cs="Sylfaen"/>
          <w:color w:val="222222"/>
        </w:rPr>
        <w:t>და</w:t>
      </w:r>
      <w:r w:rsidRPr="00255147">
        <w:rPr>
          <w:rFonts w:ascii="Sylfaen" w:eastAsia="Times New Roman" w:hAnsi="Sylfaen" w:cs="Arial"/>
          <w:color w:val="222222"/>
        </w:rPr>
        <w:t xml:space="preserve"> </w:t>
      </w:r>
      <w:r w:rsidRPr="00255147">
        <w:rPr>
          <w:rFonts w:ascii="Sylfaen" w:eastAsia="Times New Roman" w:hAnsi="Sylfaen" w:cs="Sylfaen"/>
          <w:color w:val="222222"/>
        </w:rPr>
        <w:t>მათი</w:t>
      </w:r>
      <w:r w:rsidRPr="00255147">
        <w:rPr>
          <w:rFonts w:ascii="Sylfaen" w:eastAsia="Times New Roman" w:hAnsi="Sylfaen" w:cs="Arial"/>
          <w:color w:val="222222"/>
        </w:rPr>
        <w:t xml:space="preserve"> </w:t>
      </w:r>
      <w:r w:rsidRPr="00255147">
        <w:rPr>
          <w:rFonts w:ascii="Sylfaen" w:eastAsia="Times New Roman" w:hAnsi="Sylfaen" w:cs="Sylfaen"/>
          <w:color w:val="222222"/>
        </w:rPr>
        <w:t>სწავლება</w:t>
      </w:r>
      <w:r w:rsidRPr="00255147">
        <w:rPr>
          <w:rFonts w:ascii="Sylfaen" w:eastAsia="Times New Roman" w:hAnsi="Sylfaen" w:cs="Arial"/>
          <w:color w:val="222222"/>
        </w:rPr>
        <w:t>-</w:t>
      </w:r>
      <w:r w:rsidRPr="00255147">
        <w:rPr>
          <w:rFonts w:ascii="Sylfaen" w:eastAsia="Times New Roman" w:hAnsi="Sylfaen" w:cs="Sylfaen"/>
          <w:color w:val="222222"/>
        </w:rPr>
        <w:t>სწავლაში</w:t>
      </w:r>
      <w:r w:rsidRPr="00255147">
        <w:rPr>
          <w:rFonts w:ascii="Sylfaen" w:eastAsia="Times New Roman" w:hAnsi="Sylfaen" w:cs="Arial"/>
          <w:color w:val="222222"/>
        </w:rPr>
        <w:t xml:space="preserve"> </w:t>
      </w:r>
      <w:r w:rsidRPr="00255147">
        <w:rPr>
          <w:rFonts w:ascii="Sylfaen" w:eastAsia="Times New Roman" w:hAnsi="Sylfaen" w:cs="Sylfaen"/>
          <w:color w:val="222222"/>
        </w:rPr>
        <w:t>გამოყენების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მექანიზმებს</w:t>
      </w:r>
      <w:r w:rsidRPr="00255147">
        <w:rPr>
          <w:rFonts w:ascii="Sylfaen" w:eastAsia="Times New Roman" w:hAnsi="Sylfaen" w:cs="Arial"/>
          <w:color w:val="222222"/>
        </w:rPr>
        <w:t>.</w:t>
      </w:r>
      <w:r w:rsidRPr="00255147">
        <w:rPr>
          <w:rFonts w:ascii="Sylfaen" w:eastAsia="Times New Roman" w:hAnsi="Sylfaen" w:cs="Arial"/>
          <w:color w:val="222222"/>
          <w:lang w:val="ka-GE"/>
        </w:rPr>
        <w:t xml:space="preserve"> </w:t>
      </w:r>
      <w:proofErr w:type="gramStart"/>
      <w:r w:rsidRPr="00255147">
        <w:rPr>
          <w:rFonts w:ascii="Sylfaen" w:eastAsia="Times New Roman" w:hAnsi="Sylfaen" w:cs="Sylfaen"/>
          <w:color w:val="222222"/>
        </w:rPr>
        <w:t>ტრენინგზე</w:t>
      </w:r>
      <w:proofErr w:type="gramEnd"/>
      <w:r w:rsidRPr="00255147">
        <w:rPr>
          <w:rFonts w:ascii="Sylfaen" w:eastAsia="Times New Roman" w:hAnsi="Sylfaen" w:cs="Arial"/>
          <w:color w:val="222222"/>
        </w:rPr>
        <w:t xml:space="preserve"> </w:t>
      </w:r>
      <w:r w:rsidRPr="00255147">
        <w:rPr>
          <w:rFonts w:ascii="Sylfaen" w:eastAsia="Times New Roman" w:hAnsi="Sylfaen" w:cs="Sylfaen"/>
          <w:color w:val="222222"/>
        </w:rPr>
        <w:t>განსახილველი</w:t>
      </w:r>
      <w:r w:rsidRPr="00255147">
        <w:rPr>
          <w:rFonts w:ascii="Sylfaen" w:eastAsia="Times New Roman" w:hAnsi="Sylfaen" w:cs="Arial"/>
          <w:color w:val="222222"/>
        </w:rPr>
        <w:t xml:space="preserve"> </w:t>
      </w:r>
      <w:r w:rsidRPr="00255147">
        <w:rPr>
          <w:rFonts w:ascii="Sylfaen" w:eastAsia="Times New Roman" w:hAnsi="Sylfaen" w:cs="Sylfaen"/>
          <w:color w:val="222222"/>
        </w:rPr>
        <w:t>საკითხები</w:t>
      </w:r>
      <w:r w:rsidRPr="00255147">
        <w:rPr>
          <w:rFonts w:ascii="Sylfaen" w:eastAsia="Times New Roman" w:hAnsi="Sylfaen" w:cs="Arial"/>
          <w:color w:val="222222"/>
          <w:lang w:val="ka-GE"/>
        </w:rPr>
        <w:t xml:space="preserve">ა: </w:t>
      </w:r>
      <w:r w:rsidRPr="00255147">
        <w:rPr>
          <w:rFonts w:ascii="Sylfaen" w:eastAsia="Times New Roman" w:hAnsi="Sylfaen" w:cs="Sylfaen"/>
          <w:color w:val="222222"/>
        </w:rPr>
        <w:t>ხელოვნური</w:t>
      </w:r>
      <w:r>
        <w:rPr>
          <w:rFonts w:ascii="Sylfaen" w:eastAsia="Times New Roman" w:hAnsi="Sylfaen" w:cs="Arial"/>
          <w:color w:val="222222"/>
        </w:rPr>
        <w:t xml:space="preserve"> </w:t>
      </w:r>
      <w:r w:rsidRPr="00255147">
        <w:rPr>
          <w:rFonts w:ascii="Sylfaen" w:eastAsia="Times New Roman" w:hAnsi="Sylfaen" w:cs="Sylfaen"/>
          <w:color w:val="222222"/>
        </w:rPr>
        <w:t>ინტელექტის</w:t>
      </w:r>
      <w:r>
        <w:rPr>
          <w:rFonts w:ascii="Sylfaen" w:eastAsia="Times New Roman" w:hAnsi="Sylfaen" w:cs="Arial"/>
          <w:color w:val="222222"/>
        </w:rPr>
        <w:t xml:space="preserve"> </w:t>
      </w:r>
      <w:r w:rsidRPr="00255147">
        <w:rPr>
          <w:rFonts w:ascii="Sylfaen" w:eastAsia="Times New Roman" w:hAnsi="Sylfaen" w:cs="Sylfaen"/>
          <w:color w:val="222222"/>
        </w:rPr>
        <w:t>რაობა</w:t>
      </w:r>
      <w:r w:rsidRPr="00255147">
        <w:rPr>
          <w:rFonts w:ascii="Sylfaen" w:eastAsia="Times New Roman" w:hAnsi="Sylfaen" w:cs="Arial"/>
          <w:color w:val="222222"/>
        </w:rPr>
        <w:t xml:space="preserve">, </w:t>
      </w:r>
      <w:r w:rsidRPr="00255147">
        <w:rPr>
          <w:rFonts w:ascii="Sylfaen" w:eastAsia="Times New Roman" w:hAnsi="Sylfaen" w:cs="Sylfaen"/>
          <w:color w:val="222222"/>
        </w:rPr>
        <w:t>ხელოვნური</w:t>
      </w:r>
      <w:r w:rsidRPr="00255147">
        <w:rPr>
          <w:rFonts w:ascii="Sylfaen" w:eastAsia="Times New Roman" w:hAnsi="Sylfaen" w:cs="Arial"/>
          <w:color w:val="222222"/>
        </w:rPr>
        <w:t> </w:t>
      </w:r>
      <w:r w:rsidRPr="00255147">
        <w:rPr>
          <w:rFonts w:ascii="Sylfaen" w:eastAsia="Times New Roman" w:hAnsi="Sylfaen" w:cs="Sylfaen"/>
          <w:color w:val="222222"/>
        </w:rPr>
        <w:t>ინტელექტი</w:t>
      </w:r>
      <w:r w:rsidRPr="00255147">
        <w:rPr>
          <w:rFonts w:ascii="Sylfaen" w:eastAsia="Times New Roman" w:hAnsi="Sylfaen" w:cs="Arial"/>
          <w:color w:val="222222"/>
        </w:rPr>
        <w:t xml:space="preserve"> </w:t>
      </w:r>
      <w:r w:rsidRPr="00255147">
        <w:rPr>
          <w:rFonts w:ascii="Sylfaen" w:eastAsia="Times New Roman" w:hAnsi="Sylfaen" w:cs="Sylfaen"/>
          <w:color w:val="222222"/>
        </w:rPr>
        <w:t>განათლებაში</w:t>
      </w:r>
      <w:r w:rsidRPr="00255147">
        <w:rPr>
          <w:rFonts w:ascii="Sylfaen" w:eastAsia="Times New Roman" w:hAnsi="Sylfaen" w:cs="Arial"/>
          <w:color w:val="222222"/>
        </w:rPr>
        <w:t>, Chat-</w:t>
      </w:r>
      <w:r w:rsidRPr="00255147">
        <w:rPr>
          <w:rFonts w:ascii="Sylfaen" w:eastAsia="Times New Roman" w:hAnsi="Sylfaen" w:cs="Sylfaen"/>
          <w:color w:val="222222"/>
        </w:rPr>
        <w:t>ზე</w:t>
      </w:r>
      <w:r w:rsidRPr="00255147">
        <w:rPr>
          <w:rFonts w:ascii="Sylfaen" w:eastAsia="Times New Roman" w:hAnsi="Sylfaen" w:cs="Arial"/>
          <w:color w:val="222222"/>
        </w:rPr>
        <w:t xml:space="preserve"> </w:t>
      </w:r>
      <w:r w:rsidRPr="00255147">
        <w:rPr>
          <w:rFonts w:ascii="Sylfaen" w:eastAsia="Times New Roman" w:hAnsi="Sylfaen" w:cs="Sylfaen"/>
          <w:color w:val="222222"/>
        </w:rPr>
        <w:t>დაფუძნებული</w:t>
      </w:r>
      <w:r w:rsidRPr="00255147">
        <w:rPr>
          <w:rFonts w:ascii="Sylfaen" w:eastAsia="Times New Roman" w:hAnsi="Sylfaen" w:cs="Arial"/>
          <w:color w:val="222222"/>
        </w:rPr>
        <w:t xml:space="preserve"> AI </w:t>
      </w:r>
      <w:r w:rsidRPr="00255147">
        <w:rPr>
          <w:rFonts w:ascii="Sylfaen" w:eastAsia="Times New Roman" w:hAnsi="Sylfaen" w:cs="Sylfaen"/>
          <w:color w:val="222222"/>
        </w:rPr>
        <w:t>ინსტრუმენტები</w:t>
      </w:r>
      <w:r w:rsidRPr="00255147">
        <w:rPr>
          <w:rFonts w:ascii="Sylfaen" w:eastAsia="Times New Roman" w:hAnsi="Sylfaen" w:cs="Arial"/>
          <w:color w:val="222222"/>
        </w:rPr>
        <w:t xml:space="preserve"> </w:t>
      </w:r>
      <w:r w:rsidRPr="00255147">
        <w:rPr>
          <w:rFonts w:ascii="Sylfaen" w:eastAsia="Times New Roman" w:hAnsi="Sylfaen" w:cs="Sylfaen"/>
          <w:color w:val="222222"/>
        </w:rPr>
        <w:t>და</w:t>
      </w:r>
      <w:r w:rsidRPr="00255147">
        <w:rPr>
          <w:rFonts w:ascii="Sylfaen" w:eastAsia="Times New Roman" w:hAnsi="Sylfaen" w:cs="Arial"/>
          <w:color w:val="222222"/>
        </w:rPr>
        <w:t xml:space="preserve"> </w:t>
      </w:r>
      <w:r w:rsidRPr="00255147">
        <w:rPr>
          <w:rFonts w:ascii="Sylfaen" w:eastAsia="Times New Roman" w:hAnsi="Sylfaen" w:cs="Sylfaen"/>
          <w:color w:val="222222"/>
        </w:rPr>
        <w:t>მათი</w:t>
      </w:r>
      <w:r w:rsidRPr="00255147">
        <w:rPr>
          <w:rFonts w:ascii="Sylfaen" w:eastAsia="Times New Roman" w:hAnsi="Sylfaen" w:cs="Arial"/>
          <w:color w:val="222222"/>
        </w:rPr>
        <w:t> </w:t>
      </w:r>
      <w:r w:rsidRPr="00255147">
        <w:rPr>
          <w:rFonts w:ascii="Sylfaen" w:eastAsia="Times New Roman" w:hAnsi="Sylfaen" w:cs="Sylfaen"/>
          <w:color w:val="222222"/>
        </w:rPr>
        <w:t>გამოყენება</w:t>
      </w:r>
      <w:r w:rsidRPr="00255147">
        <w:rPr>
          <w:rFonts w:ascii="Sylfaen" w:eastAsia="Times New Roman" w:hAnsi="Sylfaen" w:cs="Arial"/>
          <w:color w:val="222222"/>
        </w:rPr>
        <w:t xml:space="preserve">, </w:t>
      </w:r>
      <w:r w:rsidRPr="00255147">
        <w:rPr>
          <w:rFonts w:ascii="Sylfaen" w:eastAsia="Times New Roman" w:hAnsi="Sylfaen" w:cs="Sylfaen"/>
          <w:color w:val="222222"/>
        </w:rPr>
        <w:t>ხელოვნურ</w:t>
      </w:r>
      <w:r w:rsidRPr="00255147">
        <w:rPr>
          <w:rFonts w:ascii="Sylfaen" w:eastAsia="Times New Roman" w:hAnsi="Sylfaen" w:cs="Arial"/>
          <w:color w:val="222222"/>
        </w:rPr>
        <w:t xml:space="preserve"> </w:t>
      </w:r>
      <w:r w:rsidRPr="00255147">
        <w:rPr>
          <w:rFonts w:ascii="Sylfaen" w:eastAsia="Times New Roman" w:hAnsi="Sylfaen" w:cs="Sylfaen"/>
          <w:color w:val="222222"/>
        </w:rPr>
        <w:t>ინტელეტზე</w:t>
      </w:r>
      <w:r w:rsidRPr="00255147">
        <w:rPr>
          <w:rFonts w:ascii="Sylfaen" w:eastAsia="Times New Roman" w:hAnsi="Sylfaen" w:cs="Arial"/>
          <w:color w:val="222222"/>
        </w:rPr>
        <w:t xml:space="preserve"> </w:t>
      </w:r>
      <w:r w:rsidRPr="00255147">
        <w:rPr>
          <w:rFonts w:ascii="Sylfaen" w:eastAsia="Times New Roman" w:hAnsi="Sylfaen" w:cs="Sylfaen"/>
          <w:color w:val="222222"/>
        </w:rPr>
        <w:t>დაფუძნებული</w:t>
      </w:r>
      <w:r w:rsidRPr="00255147">
        <w:rPr>
          <w:rFonts w:ascii="Sylfaen" w:eastAsia="Times New Roman" w:hAnsi="Sylfaen" w:cs="Arial"/>
          <w:color w:val="222222"/>
        </w:rPr>
        <w:t xml:space="preserve"> </w:t>
      </w:r>
      <w:r w:rsidRPr="00255147">
        <w:rPr>
          <w:rFonts w:ascii="Sylfaen" w:eastAsia="Times New Roman" w:hAnsi="Sylfaen" w:cs="Sylfaen"/>
          <w:color w:val="222222"/>
        </w:rPr>
        <w:t>სხვადასხვ</w:t>
      </w:r>
      <w:r>
        <w:rPr>
          <w:rFonts w:ascii="Sylfaen" w:eastAsia="Times New Roman" w:hAnsi="Sylfaen" w:cs="Sylfaen"/>
          <w:color w:val="222222"/>
          <w:lang w:val="ka-GE"/>
        </w:rPr>
        <w:t xml:space="preserve">ა </w:t>
      </w:r>
      <w:r w:rsidRPr="00255147">
        <w:rPr>
          <w:rFonts w:ascii="Sylfaen" w:eastAsia="Times New Roman" w:hAnsi="Sylfaen" w:cs="Sylfaen"/>
          <w:color w:val="222222"/>
        </w:rPr>
        <w:t>ინსტრუმენტის</w:t>
      </w:r>
      <w:r w:rsidRPr="00255147">
        <w:rPr>
          <w:rFonts w:ascii="Sylfaen" w:eastAsia="Times New Roman" w:hAnsi="Sylfaen" w:cs="Arial"/>
          <w:color w:val="222222"/>
        </w:rPr>
        <w:t> </w:t>
      </w:r>
      <w:r w:rsidRPr="00255147">
        <w:rPr>
          <w:rFonts w:ascii="Sylfaen" w:eastAsia="Times New Roman" w:hAnsi="Sylfaen" w:cs="Sylfaen"/>
          <w:color w:val="222222"/>
        </w:rPr>
        <w:t>გამოყენება</w:t>
      </w:r>
      <w:r w:rsidRPr="00255147">
        <w:rPr>
          <w:rFonts w:ascii="Sylfaen" w:eastAsia="Times New Roman" w:hAnsi="Sylfaen" w:cs="Arial"/>
          <w:color w:val="222222"/>
        </w:rPr>
        <w:t>.</w:t>
      </w:r>
    </w:p>
    <w:p w14:paraId="1FBF6EBF" w14:textId="77777777" w:rsidR="004034F4" w:rsidRPr="00255147" w:rsidRDefault="004034F4" w:rsidP="006B6B9A">
      <w:pPr>
        <w:pStyle w:val="ListParagraph"/>
        <w:numPr>
          <w:ilvl w:val="0"/>
          <w:numId w:val="4"/>
        </w:numPr>
        <w:spacing w:after="120" w:line="288" w:lineRule="auto"/>
        <w:ind w:left="450" w:hanging="450"/>
        <w:contextualSpacing w:val="0"/>
        <w:jc w:val="both"/>
        <w:rPr>
          <w:rFonts w:ascii="Sylfaen" w:hAnsi="Sylfaen"/>
          <w:lang w:val="ka-GE"/>
        </w:rPr>
      </w:pPr>
      <w:proofErr w:type="gramStart"/>
      <w:r w:rsidRPr="00255147">
        <w:rPr>
          <w:rFonts w:ascii="Sylfaen" w:hAnsi="Sylfaen" w:cs="Calibri"/>
          <w:color w:val="000000"/>
        </w:rPr>
        <w:t>განმავითარებელი</w:t>
      </w:r>
      <w:proofErr w:type="gramEnd"/>
      <w:r w:rsidRPr="00255147">
        <w:rPr>
          <w:rFonts w:ascii="Sylfaen" w:hAnsi="Sylfaen" w:cs="Calibri"/>
          <w:color w:val="000000"/>
        </w:rPr>
        <w:t xml:space="preserve"> შეფასების, უკუკავშირისა და რეფლექსიის სტრატეგიები</w:t>
      </w:r>
      <w:r w:rsidRPr="00255147">
        <w:rPr>
          <w:rFonts w:ascii="Sylfaen" w:hAnsi="Sylfaen" w:cs="Calibri"/>
          <w:color w:val="000000"/>
          <w:lang w:val="ka-GE"/>
        </w:rPr>
        <w:t xml:space="preserve"> - </w:t>
      </w:r>
      <w:r w:rsidRPr="00255147">
        <w:rPr>
          <w:rFonts w:ascii="Sylfaen" w:eastAsia="Times New Roman" w:hAnsi="Sylfaen" w:cs="Sylfaen"/>
          <w:color w:val="222222"/>
        </w:rPr>
        <w:t>ტრენინგ</w:t>
      </w:r>
      <w:r>
        <w:rPr>
          <w:rFonts w:ascii="Sylfaen" w:eastAsia="Times New Roman" w:hAnsi="Sylfaen" w:cs="Sylfaen"/>
          <w:color w:val="222222"/>
          <w:lang w:val="ka-GE"/>
        </w:rPr>
        <w:t>-მოდულ</w:t>
      </w:r>
      <w:r w:rsidRPr="00255147">
        <w:rPr>
          <w:rFonts w:ascii="Sylfaen" w:eastAsia="Times New Roman" w:hAnsi="Sylfaen" w:cs="Sylfaen"/>
          <w:color w:val="222222"/>
        </w:rPr>
        <w:t>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მიზანია</w:t>
      </w:r>
      <w:r w:rsidRPr="00255147">
        <w:rPr>
          <w:rFonts w:ascii="Sylfaen" w:eastAsia="Times New Roman" w:hAnsi="Sylfaen" w:cs="Arial"/>
          <w:color w:val="222222"/>
        </w:rPr>
        <w:t xml:space="preserve"> </w:t>
      </w:r>
      <w:r w:rsidRPr="00255147">
        <w:rPr>
          <w:rFonts w:ascii="Sylfaen" w:eastAsia="Times New Roman" w:hAnsi="Sylfaen" w:cs="Sylfaen"/>
          <w:color w:val="222222"/>
        </w:rPr>
        <w:t>შეფასების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თანამედროვე</w:t>
      </w:r>
      <w:r w:rsidRPr="00255147">
        <w:rPr>
          <w:rFonts w:ascii="Sylfaen" w:eastAsia="Times New Roman" w:hAnsi="Sylfaen" w:cs="Arial"/>
          <w:color w:val="222222"/>
        </w:rPr>
        <w:t xml:space="preserve"> </w:t>
      </w:r>
      <w:r w:rsidRPr="00255147">
        <w:rPr>
          <w:rFonts w:ascii="Sylfaen" w:eastAsia="Times New Roman" w:hAnsi="Sylfaen" w:cs="Sylfaen"/>
          <w:color w:val="222222"/>
        </w:rPr>
        <w:t>მეთოდების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განხილვა</w:t>
      </w:r>
      <w:r w:rsidRPr="00255147">
        <w:rPr>
          <w:rFonts w:ascii="Sylfaen" w:eastAsia="Times New Roman" w:hAnsi="Sylfaen" w:cs="Arial"/>
          <w:color w:val="222222"/>
        </w:rPr>
        <w:t xml:space="preserve"> </w:t>
      </w:r>
      <w:r w:rsidRPr="00255147">
        <w:rPr>
          <w:rFonts w:ascii="Sylfaen" w:eastAsia="Times New Roman" w:hAnsi="Sylfaen" w:cs="Sylfaen"/>
          <w:color w:val="222222"/>
        </w:rPr>
        <w:t>და</w:t>
      </w:r>
      <w:r w:rsidRPr="00255147">
        <w:rPr>
          <w:rFonts w:ascii="Sylfaen" w:eastAsia="Times New Roman" w:hAnsi="Sylfaen" w:cs="Arial"/>
          <w:color w:val="222222"/>
        </w:rPr>
        <w:t xml:space="preserve"> </w:t>
      </w:r>
      <w:r w:rsidRPr="00255147">
        <w:rPr>
          <w:rFonts w:ascii="Sylfaen" w:eastAsia="Times New Roman" w:hAnsi="Sylfaen" w:cs="Sylfaen"/>
          <w:color w:val="222222"/>
        </w:rPr>
        <w:t>სასწავლო</w:t>
      </w:r>
      <w:r w:rsidRPr="00255147">
        <w:rPr>
          <w:rFonts w:ascii="Sylfaen" w:eastAsia="Times New Roman" w:hAnsi="Sylfaen" w:cs="Arial"/>
          <w:color w:val="222222"/>
        </w:rPr>
        <w:t xml:space="preserve"> </w:t>
      </w:r>
      <w:r w:rsidRPr="00255147">
        <w:rPr>
          <w:rFonts w:ascii="Sylfaen" w:eastAsia="Times New Roman" w:hAnsi="Sylfaen" w:cs="Sylfaen"/>
          <w:color w:val="222222"/>
        </w:rPr>
        <w:t>პროცესში</w:t>
      </w:r>
      <w:r w:rsidRPr="00255147">
        <w:rPr>
          <w:rFonts w:ascii="Sylfaen" w:eastAsia="Times New Roman" w:hAnsi="Sylfaen" w:cs="Arial"/>
          <w:color w:val="222222"/>
        </w:rPr>
        <w:t xml:space="preserve"> </w:t>
      </w:r>
      <w:r w:rsidRPr="00255147">
        <w:rPr>
          <w:rFonts w:ascii="Sylfaen" w:eastAsia="Times New Roman" w:hAnsi="Sylfaen" w:cs="Sylfaen"/>
          <w:color w:val="222222"/>
        </w:rPr>
        <w:t>დანერგვის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ხელშეწყობა</w:t>
      </w:r>
      <w:r w:rsidRPr="00255147">
        <w:rPr>
          <w:rFonts w:ascii="Sylfaen" w:eastAsia="Times New Roman" w:hAnsi="Sylfaen" w:cs="Arial"/>
          <w:color w:val="222222"/>
        </w:rPr>
        <w:t>. </w:t>
      </w:r>
      <w:r w:rsidRPr="00255147">
        <w:rPr>
          <w:rFonts w:ascii="Sylfaen" w:eastAsia="Times New Roman" w:hAnsi="Sylfaen" w:cs="Arial"/>
          <w:color w:val="222222"/>
          <w:lang w:val="ka-GE"/>
        </w:rPr>
        <w:t xml:space="preserve">ტრენინგზე განსახილველი საკითხებია: </w:t>
      </w:r>
      <w:r w:rsidRPr="00255147">
        <w:rPr>
          <w:rFonts w:ascii="Sylfaen" w:eastAsia="Times New Roman" w:hAnsi="Sylfaen" w:cs="Sylfaen"/>
          <w:color w:val="222222"/>
        </w:rPr>
        <w:t>შეფასების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მიზანი</w:t>
      </w:r>
      <w:r w:rsidRPr="00255147">
        <w:rPr>
          <w:rFonts w:ascii="Sylfaen" w:eastAsia="Times New Roman" w:hAnsi="Sylfaen" w:cs="Arial"/>
          <w:color w:val="222222"/>
        </w:rPr>
        <w:t xml:space="preserve">, </w:t>
      </w:r>
      <w:r w:rsidRPr="00255147">
        <w:rPr>
          <w:rFonts w:ascii="Sylfaen" w:eastAsia="Times New Roman" w:hAnsi="Sylfaen" w:cs="Sylfaen"/>
          <w:color w:val="222222"/>
        </w:rPr>
        <w:t>სახეები</w:t>
      </w:r>
      <w:r w:rsidRPr="00255147">
        <w:rPr>
          <w:rFonts w:ascii="Sylfaen" w:eastAsia="Times New Roman" w:hAnsi="Sylfaen" w:cs="Arial"/>
          <w:color w:val="222222"/>
        </w:rPr>
        <w:t xml:space="preserve"> </w:t>
      </w:r>
      <w:r w:rsidRPr="00255147">
        <w:rPr>
          <w:rFonts w:ascii="Sylfaen" w:eastAsia="Times New Roman" w:hAnsi="Sylfaen" w:cs="Sylfaen"/>
          <w:color w:val="222222"/>
        </w:rPr>
        <w:t>და</w:t>
      </w:r>
      <w:r w:rsidRPr="00255147">
        <w:rPr>
          <w:rFonts w:ascii="Sylfaen" w:eastAsia="Times New Roman" w:hAnsi="Sylfaen" w:cs="Arial"/>
          <w:color w:val="222222"/>
        </w:rPr>
        <w:t xml:space="preserve"> </w:t>
      </w:r>
      <w:r w:rsidRPr="00255147">
        <w:rPr>
          <w:rFonts w:ascii="Sylfaen" w:eastAsia="Times New Roman" w:hAnsi="Sylfaen" w:cs="Sylfaen"/>
          <w:color w:val="222222"/>
        </w:rPr>
        <w:t>პრიციპები</w:t>
      </w:r>
      <w:r w:rsidRPr="00255147">
        <w:rPr>
          <w:rFonts w:ascii="Sylfaen" w:eastAsia="Times New Roman" w:hAnsi="Sylfaen" w:cs="Sylfaen"/>
          <w:color w:val="222222"/>
          <w:lang w:val="ka-GE"/>
        </w:rPr>
        <w:t xml:space="preserve">, </w:t>
      </w:r>
      <w:r w:rsidRPr="00255147">
        <w:rPr>
          <w:rFonts w:ascii="Sylfaen" w:eastAsia="Times New Roman" w:hAnsi="Sylfaen" w:cs="Sylfaen"/>
          <w:color w:val="222222"/>
        </w:rPr>
        <w:t>განმავითარებელი</w:t>
      </w:r>
      <w:r w:rsidRPr="00255147">
        <w:rPr>
          <w:rFonts w:ascii="Sylfaen" w:eastAsia="Times New Roman" w:hAnsi="Sylfaen" w:cs="Arial"/>
          <w:color w:val="222222"/>
        </w:rPr>
        <w:t> </w:t>
      </w:r>
      <w:r w:rsidRPr="00255147">
        <w:rPr>
          <w:rFonts w:ascii="Sylfaen" w:eastAsia="Times New Roman" w:hAnsi="Sylfaen" w:cs="Sylfaen"/>
          <w:color w:val="222222"/>
        </w:rPr>
        <w:t>შეფასების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არსი</w:t>
      </w:r>
      <w:r w:rsidRPr="00255147">
        <w:rPr>
          <w:rFonts w:ascii="Sylfaen" w:eastAsia="Times New Roman" w:hAnsi="Sylfaen" w:cs="Arial"/>
          <w:color w:val="222222"/>
        </w:rPr>
        <w:t xml:space="preserve"> </w:t>
      </w:r>
      <w:r w:rsidRPr="00255147">
        <w:rPr>
          <w:rFonts w:ascii="Sylfaen" w:eastAsia="Times New Roman" w:hAnsi="Sylfaen" w:cs="Sylfaen"/>
          <w:color w:val="222222"/>
        </w:rPr>
        <w:t>და</w:t>
      </w:r>
      <w:r w:rsidRPr="00255147">
        <w:rPr>
          <w:rFonts w:ascii="Sylfaen" w:eastAsia="Times New Roman" w:hAnsi="Sylfaen" w:cs="Arial"/>
          <w:color w:val="222222"/>
        </w:rPr>
        <w:t xml:space="preserve"> </w:t>
      </w:r>
      <w:r w:rsidRPr="00255147">
        <w:rPr>
          <w:rFonts w:ascii="Sylfaen" w:eastAsia="Times New Roman" w:hAnsi="Sylfaen" w:cs="Sylfaen"/>
          <w:color w:val="222222"/>
        </w:rPr>
        <w:t>მნიშვნელობა,</w:t>
      </w:r>
      <w:r w:rsidRPr="00255147">
        <w:rPr>
          <w:rFonts w:ascii="Sylfaen" w:eastAsia="Times New Roman" w:hAnsi="Sylfaen" w:cs="Sylfaen"/>
          <w:color w:val="222222"/>
          <w:lang w:val="ka-GE"/>
        </w:rPr>
        <w:t xml:space="preserve"> </w:t>
      </w:r>
      <w:r w:rsidRPr="00255147">
        <w:rPr>
          <w:rFonts w:ascii="Sylfaen" w:eastAsia="Times New Roman" w:hAnsi="Sylfaen" w:cs="Sylfaen"/>
          <w:color w:val="222222"/>
        </w:rPr>
        <w:t>უკუკავშრის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ტიპები</w:t>
      </w:r>
      <w:r w:rsidRPr="00255147">
        <w:rPr>
          <w:rFonts w:ascii="Sylfaen" w:eastAsia="Times New Roman" w:hAnsi="Sylfaen" w:cs="Arial"/>
          <w:color w:val="222222"/>
        </w:rPr>
        <w:t xml:space="preserve"> </w:t>
      </w:r>
      <w:r w:rsidRPr="00255147">
        <w:rPr>
          <w:rFonts w:ascii="Sylfaen" w:eastAsia="Times New Roman" w:hAnsi="Sylfaen" w:cs="Sylfaen"/>
          <w:color w:val="222222"/>
        </w:rPr>
        <w:t>და</w:t>
      </w:r>
      <w:r w:rsidRPr="00255147">
        <w:rPr>
          <w:rFonts w:ascii="Sylfaen" w:eastAsia="Times New Roman" w:hAnsi="Sylfaen" w:cs="Arial"/>
          <w:color w:val="222222"/>
        </w:rPr>
        <w:t xml:space="preserve"> </w:t>
      </w:r>
      <w:r w:rsidRPr="00255147">
        <w:rPr>
          <w:rFonts w:ascii="Sylfaen" w:eastAsia="Times New Roman" w:hAnsi="Sylfaen" w:cs="Sylfaen"/>
          <w:color w:val="222222"/>
        </w:rPr>
        <w:t>გაცემის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წესები, ეფექტური</w:t>
      </w:r>
      <w:r w:rsidRPr="00255147">
        <w:rPr>
          <w:rFonts w:ascii="Sylfaen" w:eastAsia="Times New Roman" w:hAnsi="Sylfaen" w:cs="Arial"/>
          <w:color w:val="222222"/>
        </w:rPr>
        <w:t xml:space="preserve"> </w:t>
      </w:r>
      <w:r w:rsidRPr="00255147">
        <w:rPr>
          <w:rFonts w:ascii="Sylfaen" w:eastAsia="Times New Roman" w:hAnsi="Sylfaen" w:cs="Sylfaen"/>
          <w:color w:val="222222"/>
        </w:rPr>
        <w:t>უკუკავშირის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მახასიათებლები,</w:t>
      </w:r>
      <w:r w:rsidRPr="00255147">
        <w:rPr>
          <w:rFonts w:ascii="Sylfaen" w:eastAsia="Times New Roman" w:hAnsi="Sylfaen" w:cs="Sylfaen"/>
          <w:color w:val="222222"/>
          <w:lang w:val="ka-GE"/>
        </w:rPr>
        <w:t xml:space="preserve"> </w:t>
      </w:r>
      <w:r w:rsidRPr="00255147">
        <w:rPr>
          <w:rFonts w:ascii="Sylfaen" w:eastAsia="Times New Roman" w:hAnsi="Sylfaen" w:cs="Sylfaen"/>
          <w:color w:val="222222"/>
        </w:rPr>
        <w:t>რეფლექსიის</w:t>
      </w:r>
      <w:r w:rsidRPr="00255147">
        <w:rPr>
          <w:rFonts w:ascii="Sylfaen" w:eastAsia="Times New Roman" w:hAnsi="Sylfaen" w:cs="Arial"/>
          <w:color w:val="222222"/>
        </w:rPr>
        <w:t xml:space="preserve"> </w:t>
      </w:r>
      <w:r w:rsidRPr="00255147">
        <w:rPr>
          <w:rFonts w:ascii="Sylfaen" w:eastAsia="Times New Roman" w:hAnsi="Sylfaen" w:cs="Sylfaen"/>
          <w:color w:val="222222"/>
        </w:rPr>
        <w:t>მნიშვნელობა</w:t>
      </w:r>
      <w:r w:rsidRPr="00255147">
        <w:rPr>
          <w:rFonts w:ascii="Sylfaen" w:eastAsia="Times New Roman" w:hAnsi="Sylfaen" w:cs="Arial"/>
          <w:color w:val="222222"/>
        </w:rPr>
        <w:t xml:space="preserve"> </w:t>
      </w:r>
      <w:r w:rsidRPr="00255147">
        <w:rPr>
          <w:rFonts w:ascii="Sylfaen" w:eastAsia="Times New Roman" w:hAnsi="Sylfaen" w:cs="Sylfaen"/>
          <w:color w:val="222222"/>
        </w:rPr>
        <w:t>და</w:t>
      </w:r>
      <w:r w:rsidRPr="00255147">
        <w:rPr>
          <w:rFonts w:ascii="Sylfaen" w:eastAsia="Times New Roman" w:hAnsi="Sylfaen" w:cs="Arial"/>
          <w:color w:val="222222"/>
        </w:rPr>
        <w:t xml:space="preserve"> </w:t>
      </w:r>
      <w:r w:rsidRPr="00255147">
        <w:rPr>
          <w:rFonts w:ascii="Sylfaen" w:eastAsia="Times New Roman" w:hAnsi="Sylfaen" w:cs="Sylfaen"/>
          <w:color w:val="222222"/>
        </w:rPr>
        <w:t>სტრატეგიები</w:t>
      </w:r>
      <w:r w:rsidRPr="00255147">
        <w:rPr>
          <w:rFonts w:ascii="Sylfaen" w:eastAsia="Times New Roman" w:hAnsi="Sylfaen" w:cs="Arial"/>
          <w:color w:val="222222"/>
        </w:rPr>
        <w:t>.</w:t>
      </w:r>
    </w:p>
    <w:p w14:paraId="0E086663" w14:textId="6E942ACB" w:rsidR="004034F4" w:rsidRPr="00255147" w:rsidRDefault="00757093" w:rsidP="006B6B9A">
      <w:pPr>
        <w:pStyle w:val="ListParagraph"/>
        <w:numPr>
          <w:ilvl w:val="0"/>
          <w:numId w:val="4"/>
        </w:numPr>
        <w:spacing w:after="120" w:line="288" w:lineRule="auto"/>
        <w:ind w:left="450" w:hanging="450"/>
        <w:contextualSpacing w:val="0"/>
        <w:jc w:val="both"/>
        <w:rPr>
          <w:rFonts w:ascii="Sylfaen" w:hAnsi="Sylfaen"/>
          <w:lang w:val="ka-GE"/>
        </w:rPr>
      </w:pPr>
      <w:r w:rsidRPr="00255147">
        <w:rPr>
          <w:rFonts w:ascii="Sylfaen" w:hAnsi="Sylfaen"/>
          <w:lang w:val="ka-GE"/>
        </w:rPr>
        <w:t>პრობლემაზე დაფუძნებული სწავლების სტრატეგიები</w:t>
      </w:r>
      <w:r>
        <w:rPr>
          <w:rFonts w:ascii="Sylfaen" w:hAnsi="Sylfaen"/>
          <w:lang w:val="ka-GE"/>
        </w:rPr>
        <w:t xml:space="preserve">: </w:t>
      </w:r>
      <w:r w:rsidR="004034F4" w:rsidRPr="00255147">
        <w:rPr>
          <w:rFonts w:ascii="Sylfaen" w:hAnsi="Sylfaen"/>
          <w:lang w:val="ka-GE"/>
        </w:rPr>
        <w:t xml:space="preserve">ქეისებით და დილემებით სწავლება - </w:t>
      </w:r>
      <w:r w:rsidR="004034F4">
        <w:rPr>
          <w:rFonts w:ascii="Sylfaen" w:eastAsia="Times New Roman" w:hAnsi="Sylfaen" w:cs="Sylfaen"/>
          <w:iCs/>
          <w:lang w:val="ka-GE"/>
        </w:rPr>
        <w:t>ტრენინგ-მოდულის</w:t>
      </w:r>
      <w:r w:rsidR="004034F4">
        <w:rPr>
          <w:rFonts w:ascii="Sylfaen" w:eastAsia="Times New Roman" w:hAnsi="Sylfaen" w:cs="Arial"/>
          <w:iCs/>
        </w:rPr>
        <w:t xml:space="preserve"> </w:t>
      </w:r>
      <w:r w:rsidR="004034F4" w:rsidRPr="00255147">
        <w:rPr>
          <w:rFonts w:ascii="Sylfaen" w:eastAsia="Times New Roman" w:hAnsi="Sylfaen" w:cs="Sylfaen"/>
          <w:iCs/>
        </w:rPr>
        <w:t>მიზანია</w:t>
      </w:r>
      <w:r w:rsidR="004034F4">
        <w:rPr>
          <w:rFonts w:ascii="Sylfaen" w:eastAsia="Times New Roman" w:hAnsi="Sylfaen" w:cs="Arial"/>
          <w:iCs/>
        </w:rPr>
        <w:t xml:space="preserve"> </w:t>
      </w:r>
      <w:r w:rsidR="004034F4" w:rsidRPr="00255147">
        <w:rPr>
          <w:rFonts w:ascii="Sylfaen" w:eastAsia="Times New Roman" w:hAnsi="Sylfaen" w:cs="Sylfaen"/>
          <w:iCs/>
        </w:rPr>
        <w:t>სტუდენტებს</w:t>
      </w:r>
      <w:r w:rsidR="004034F4">
        <w:rPr>
          <w:rFonts w:ascii="Sylfaen" w:eastAsia="Times New Roman" w:hAnsi="Sylfaen" w:cs="Arial"/>
          <w:iCs/>
        </w:rPr>
        <w:t xml:space="preserve"> </w:t>
      </w:r>
      <w:r w:rsidR="004034F4" w:rsidRPr="00255147">
        <w:rPr>
          <w:rFonts w:ascii="Sylfaen" w:eastAsia="Times New Roman" w:hAnsi="Sylfaen" w:cs="Sylfaen"/>
          <w:iCs/>
        </w:rPr>
        <w:t>განუვითაროს</w:t>
      </w:r>
      <w:r w:rsidR="004034F4">
        <w:rPr>
          <w:rFonts w:ascii="Sylfaen" w:eastAsia="Times New Roman" w:hAnsi="Sylfaen" w:cs="Arial"/>
          <w:iCs/>
        </w:rPr>
        <w:t xml:space="preserve"> </w:t>
      </w:r>
      <w:r w:rsidR="004034F4" w:rsidRPr="00255147">
        <w:rPr>
          <w:rFonts w:ascii="Sylfaen" w:eastAsia="Times New Roman" w:hAnsi="Sylfaen" w:cs="Sylfaen"/>
          <w:iCs/>
        </w:rPr>
        <w:t>ანალიტიკური</w:t>
      </w:r>
      <w:r w:rsidR="004034F4" w:rsidRPr="00255147">
        <w:rPr>
          <w:rFonts w:ascii="Sylfaen" w:eastAsia="Times New Roman" w:hAnsi="Sylfaen" w:cs="Arial"/>
          <w:iCs/>
        </w:rPr>
        <w:t xml:space="preserve">, </w:t>
      </w:r>
      <w:r w:rsidR="004034F4" w:rsidRPr="00255147">
        <w:rPr>
          <w:rFonts w:ascii="Sylfaen" w:eastAsia="Times New Roman" w:hAnsi="Sylfaen" w:cs="Sylfaen"/>
          <w:iCs/>
        </w:rPr>
        <w:t>შემოქმედებითი</w:t>
      </w:r>
      <w:r w:rsidR="004034F4" w:rsidRPr="00255147">
        <w:rPr>
          <w:rFonts w:ascii="Sylfaen" w:eastAsia="Times New Roman" w:hAnsi="Sylfaen" w:cs="Arial"/>
          <w:iCs/>
        </w:rPr>
        <w:t xml:space="preserve">, </w:t>
      </w:r>
      <w:r w:rsidR="004034F4" w:rsidRPr="00255147">
        <w:rPr>
          <w:rFonts w:ascii="Sylfaen" w:eastAsia="Times New Roman" w:hAnsi="Sylfaen" w:cs="Sylfaen"/>
          <w:iCs/>
        </w:rPr>
        <w:t>კრიტიკული</w:t>
      </w:r>
      <w:r w:rsidR="004034F4" w:rsidRPr="00255147">
        <w:rPr>
          <w:rFonts w:ascii="Sylfaen" w:eastAsia="Times New Roman" w:hAnsi="Sylfaen" w:cs="Arial"/>
          <w:iCs/>
        </w:rPr>
        <w:t xml:space="preserve"> </w:t>
      </w:r>
      <w:r w:rsidR="004034F4" w:rsidRPr="00255147">
        <w:rPr>
          <w:rFonts w:ascii="Sylfaen" w:eastAsia="Times New Roman" w:hAnsi="Sylfaen" w:cs="Sylfaen"/>
          <w:iCs/>
        </w:rPr>
        <w:t>აზროვნება</w:t>
      </w:r>
      <w:r w:rsidR="004034F4">
        <w:rPr>
          <w:rFonts w:ascii="Sylfaen" w:eastAsia="Times New Roman" w:hAnsi="Sylfaen" w:cs="Arial"/>
          <w:iCs/>
        </w:rPr>
        <w:t xml:space="preserve"> </w:t>
      </w:r>
      <w:r w:rsidR="004034F4" w:rsidRPr="00255147">
        <w:rPr>
          <w:rFonts w:ascii="Sylfaen" w:eastAsia="Times New Roman" w:hAnsi="Sylfaen" w:cs="Sylfaen"/>
          <w:iCs/>
        </w:rPr>
        <w:t>და</w:t>
      </w:r>
      <w:r w:rsidR="004034F4">
        <w:rPr>
          <w:rFonts w:ascii="Sylfaen" w:eastAsia="Times New Roman" w:hAnsi="Sylfaen" w:cs="Arial"/>
          <w:iCs/>
        </w:rPr>
        <w:t xml:space="preserve"> </w:t>
      </w:r>
      <w:r w:rsidR="004034F4" w:rsidRPr="00255147">
        <w:rPr>
          <w:rFonts w:ascii="Sylfaen" w:eastAsia="Times New Roman" w:hAnsi="Sylfaen" w:cs="Sylfaen"/>
          <w:iCs/>
        </w:rPr>
        <w:t>გადაწყვეტილების</w:t>
      </w:r>
      <w:r w:rsidR="004034F4">
        <w:rPr>
          <w:rFonts w:ascii="Sylfaen" w:eastAsia="Times New Roman" w:hAnsi="Sylfaen" w:cs="Arial"/>
          <w:iCs/>
        </w:rPr>
        <w:t xml:space="preserve"> </w:t>
      </w:r>
      <w:r w:rsidR="004034F4" w:rsidRPr="00255147">
        <w:rPr>
          <w:rFonts w:ascii="Sylfaen" w:eastAsia="Times New Roman" w:hAnsi="Sylfaen" w:cs="Sylfaen"/>
          <w:iCs/>
        </w:rPr>
        <w:t>დამოუკიდებლად</w:t>
      </w:r>
      <w:r w:rsidR="004034F4" w:rsidRPr="00255147">
        <w:rPr>
          <w:rFonts w:ascii="Sylfaen" w:eastAsia="Times New Roman" w:hAnsi="Sylfaen" w:cs="Arial"/>
          <w:iCs/>
        </w:rPr>
        <w:t xml:space="preserve"> </w:t>
      </w:r>
      <w:r w:rsidR="004034F4" w:rsidRPr="00255147">
        <w:rPr>
          <w:rFonts w:ascii="Sylfaen" w:eastAsia="Times New Roman" w:hAnsi="Sylfaen" w:cs="Sylfaen"/>
          <w:iCs/>
        </w:rPr>
        <w:t>მიღების</w:t>
      </w:r>
      <w:r w:rsidR="004034F4" w:rsidRPr="00255147">
        <w:rPr>
          <w:rFonts w:ascii="Sylfaen" w:eastAsia="Times New Roman" w:hAnsi="Sylfaen" w:cs="Arial"/>
          <w:iCs/>
        </w:rPr>
        <w:t xml:space="preserve"> </w:t>
      </w:r>
      <w:r w:rsidR="004034F4" w:rsidRPr="00255147">
        <w:rPr>
          <w:rFonts w:ascii="Sylfaen" w:eastAsia="Times New Roman" w:hAnsi="Sylfaen" w:cs="Sylfaen"/>
          <w:iCs/>
        </w:rPr>
        <w:t>უნარი</w:t>
      </w:r>
      <w:r w:rsidR="004034F4" w:rsidRPr="00255147">
        <w:rPr>
          <w:rFonts w:ascii="Sylfaen" w:eastAsia="Times New Roman" w:hAnsi="Sylfaen" w:cs="Arial"/>
          <w:iCs/>
        </w:rPr>
        <w:t>.</w:t>
      </w:r>
      <w:r w:rsidR="004034F4" w:rsidRPr="00255147">
        <w:rPr>
          <w:rFonts w:ascii="Sylfaen" w:eastAsia="Times New Roman" w:hAnsi="Sylfaen" w:cs="Arial"/>
          <w:iCs/>
          <w:lang w:val="ka-GE"/>
        </w:rPr>
        <w:t xml:space="preserve"> </w:t>
      </w:r>
      <w:proofErr w:type="gramStart"/>
      <w:r w:rsidR="004034F4" w:rsidRPr="00255147">
        <w:rPr>
          <w:rFonts w:ascii="Sylfaen" w:eastAsia="Times New Roman" w:hAnsi="Sylfaen" w:cs="Sylfaen"/>
          <w:bCs/>
        </w:rPr>
        <w:t>ტრენინგზე</w:t>
      </w:r>
      <w:proofErr w:type="gramEnd"/>
      <w:r w:rsidR="004034F4">
        <w:rPr>
          <w:rFonts w:ascii="Sylfaen" w:eastAsia="Times New Roman" w:hAnsi="Sylfaen" w:cs="Arial"/>
          <w:bCs/>
        </w:rPr>
        <w:t xml:space="preserve"> </w:t>
      </w:r>
      <w:r w:rsidR="004034F4" w:rsidRPr="00255147">
        <w:rPr>
          <w:rFonts w:ascii="Sylfaen" w:eastAsia="Times New Roman" w:hAnsi="Sylfaen" w:cs="Sylfaen"/>
          <w:bCs/>
        </w:rPr>
        <w:t>განსახილველი</w:t>
      </w:r>
      <w:r w:rsidR="004034F4" w:rsidRPr="00255147">
        <w:rPr>
          <w:rFonts w:ascii="Sylfaen" w:eastAsia="Times New Roman" w:hAnsi="Sylfaen" w:cs="Arial"/>
          <w:bCs/>
        </w:rPr>
        <w:t xml:space="preserve"> </w:t>
      </w:r>
      <w:r w:rsidR="004034F4" w:rsidRPr="00255147">
        <w:rPr>
          <w:rFonts w:ascii="Sylfaen" w:eastAsia="Times New Roman" w:hAnsi="Sylfaen" w:cs="Sylfaen"/>
          <w:bCs/>
        </w:rPr>
        <w:t>საკითხები</w:t>
      </w:r>
      <w:r w:rsidR="004034F4" w:rsidRPr="00255147">
        <w:rPr>
          <w:rFonts w:ascii="Sylfaen" w:eastAsia="Times New Roman" w:hAnsi="Sylfaen" w:cs="Sylfaen"/>
          <w:bCs/>
          <w:lang w:val="ka-GE"/>
        </w:rPr>
        <w:t xml:space="preserve">ა: </w:t>
      </w:r>
      <w:r w:rsidR="004034F4">
        <w:rPr>
          <w:rFonts w:ascii="Sylfaen" w:eastAsia="Times New Roman" w:hAnsi="Sylfaen" w:cs="Sylfaen"/>
        </w:rPr>
        <w:t>ქეისები</w:t>
      </w:r>
      <w:r w:rsidR="004034F4" w:rsidRPr="00255147">
        <w:rPr>
          <w:rFonts w:ascii="Sylfaen" w:eastAsia="Times New Roman" w:hAnsi="Sylfaen" w:cs="Sylfaen"/>
        </w:rPr>
        <w:t>თა</w:t>
      </w:r>
      <w:r w:rsidR="004034F4">
        <w:rPr>
          <w:rFonts w:ascii="Sylfaen" w:eastAsia="Times New Roman" w:hAnsi="Sylfaen" w:cs="Arial"/>
        </w:rPr>
        <w:t xml:space="preserve"> </w:t>
      </w:r>
      <w:r w:rsidR="004034F4" w:rsidRPr="00255147">
        <w:rPr>
          <w:rFonts w:ascii="Sylfaen" w:eastAsia="Times New Roman" w:hAnsi="Sylfaen" w:cs="Sylfaen"/>
        </w:rPr>
        <w:t>და</w:t>
      </w:r>
      <w:r w:rsidR="004034F4">
        <w:rPr>
          <w:rFonts w:ascii="Sylfaen" w:eastAsia="Times New Roman" w:hAnsi="Sylfaen" w:cs="Arial"/>
        </w:rPr>
        <w:t xml:space="preserve"> </w:t>
      </w:r>
      <w:r w:rsidR="004034F4" w:rsidRPr="00255147">
        <w:rPr>
          <w:rFonts w:ascii="Sylfaen" w:eastAsia="Times New Roman" w:hAnsi="Sylfaen" w:cs="Sylfaen"/>
        </w:rPr>
        <w:t>დილემებით</w:t>
      </w:r>
      <w:r w:rsidR="004034F4">
        <w:rPr>
          <w:rFonts w:ascii="Sylfaen" w:eastAsia="Times New Roman" w:hAnsi="Sylfaen" w:cs="Arial"/>
        </w:rPr>
        <w:t xml:space="preserve"> </w:t>
      </w:r>
      <w:r w:rsidR="004034F4" w:rsidRPr="00255147">
        <w:rPr>
          <w:rFonts w:ascii="Sylfaen" w:eastAsia="Times New Roman" w:hAnsi="Sylfaen" w:cs="Sylfaen"/>
        </w:rPr>
        <w:t>სწავლების</w:t>
      </w:r>
      <w:r w:rsidR="004034F4" w:rsidRPr="00255147">
        <w:rPr>
          <w:rFonts w:ascii="Sylfaen" w:eastAsia="Times New Roman" w:hAnsi="Sylfaen" w:cs="Arial"/>
        </w:rPr>
        <w:t xml:space="preserve"> </w:t>
      </w:r>
      <w:r w:rsidR="004034F4" w:rsidRPr="00255147">
        <w:rPr>
          <w:rFonts w:ascii="Sylfaen" w:eastAsia="Times New Roman" w:hAnsi="Sylfaen" w:cs="Sylfaen"/>
        </w:rPr>
        <w:t>მნიშვნელობა</w:t>
      </w:r>
      <w:r w:rsidR="004034F4" w:rsidRPr="00255147">
        <w:rPr>
          <w:rFonts w:ascii="Sylfaen" w:eastAsia="Times New Roman" w:hAnsi="Sylfaen" w:cs="Arial"/>
        </w:rPr>
        <w:t>,</w:t>
      </w:r>
      <w:r w:rsidR="004034F4">
        <w:rPr>
          <w:rFonts w:ascii="Sylfaen" w:eastAsia="Times New Roman" w:hAnsi="Sylfaen" w:cs="Arial"/>
          <w:lang w:val="ka-GE"/>
        </w:rPr>
        <w:t xml:space="preserve"> </w:t>
      </w:r>
      <w:r w:rsidR="004034F4" w:rsidRPr="00255147">
        <w:rPr>
          <w:rFonts w:ascii="Sylfaen" w:eastAsia="Times New Roman" w:hAnsi="Sylfaen" w:cs="Sylfaen"/>
        </w:rPr>
        <w:t>ქეისების</w:t>
      </w:r>
      <w:r w:rsidR="004034F4" w:rsidRPr="00255147">
        <w:rPr>
          <w:rFonts w:ascii="Sylfaen" w:eastAsia="Times New Roman" w:hAnsi="Sylfaen" w:cs="Arial"/>
        </w:rPr>
        <w:t xml:space="preserve"> </w:t>
      </w:r>
      <w:r w:rsidR="004034F4" w:rsidRPr="00255147">
        <w:rPr>
          <w:rFonts w:ascii="Sylfaen" w:eastAsia="Times New Roman" w:hAnsi="Sylfaen" w:cs="Sylfaen"/>
        </w:rPr>
        <w:t>სახეები</w:t>
      </w:r>
      <w:r w:rsidR="004034F4" w:rsidRPr="00255147">
        <w:rPr>
          <w:rFonts w:ascii="Sylfaen" w:eastAsia="Times New Roman" w:hAnsi="Sylfaen" w:cs="Arial"/>
        </w:rPr>
        <w:t xml:space="preserve">, </w:t>
      </w:r>
      <w:r w:rsidR="004034F4" w:rsidRPr="00255147">
        <w:rPr>
          <w:rFonts w:ascii="Sylfaen" w:eastAsia="Times New Roman" w:hAnsi="Sylfaen" w:cs="Sylfaen"/>
        </w:rPr>
        <w:t>ქეისების</w:t>
      </w:r>
      <w:r w:rsidR="004034F4" w:rsidRPr="00255147">
        <w:rPr>
          <w:rFonts w:ascii="Sylfaen" w:eastAsia="Times New Roman" w:hAnsi="Sylfaen" w:cs="Arial"/>
        </w:rPr>
        <w:t xml:space="preserve"> </w:t>
      </w:r>
      <w:r w:rsidR="004034F4" w:rsidRPr="00255147">
        <w:rPr>
          <w:rFonts w:ascii="Sylfaen" w:eastAsia="Times New Roman" w:hAnsi="Sylfaen" w:cs="Sylfaen"/>
        </w:rPr>
        <w:t>ძირითადი</w:t>
      </w:r>
      <w:r w:rsidR="004034F4" w:rsidRPr="00255147">
        <w:rPr>
          <w:rFonts w:ascii="Sylfaen" w:eastAsia="Times New Roman" w:hAnsi="Sylfaen" w:cs="Arial"/>
        </w:rPr>
        <w:t xml:space="preserve"> </w:t>
      </w:r>
      <w:r w:rsidR="004034F4" w:rsidRPr="00255147">
        <w:rPr>
          <w:rFonts w:ascii="Sylfaen" w:eastAsia="Times New Roman" w:hAnsi="Sylfaen" w:cs="Sylfaen"/>
        </w:rPr>
        <w:t>კომპონენტები</w:t>
      </w:r>
      <w:r w:rsidR="004034F4" w:rsidRPr="00255147">
        <w:rPr>
          <w:rFonts w:ascii="Sylfaen" w:eastAsia="Times New Roman" w:hAnsi="Sylfaen" w:cs="Arial"/>
        </w:rPr>
        <w:t xml:space="preserve">, </w:t>
      </w:r>
      <w:r w:rsidR="004034F4" w:rsidRPr="00255147">
        <w:rPr>
          <w:rFonts w:ascii="Sylfaen" w:eastAsia="Times New Roman" w:hAnsi="Sylfaen" w:cs="Sylfaen"/>
        </w:rPr>
        <w:t>ქეისებსა</w:t>
      </w:r>
      <w:r w:rsidR="004034F4">
        <w:rPr>
          <w:rFonts w:ascii="Sylfaen" w:eastAsia="Times New Roman" w:hAnsi="Sylfaen" w:cs="Arial"/>
        </w:rPr>
        <w:t xml:space="preserve"> </w:t>
      </w:r>
      <w:r w:rsidR="004034F4" w:rsidRPr="00255147">
        <w:rPr>
          <w:rFonts w:ascii="Sylfaen" w:eastAsia="Times New Roman" w:hAnsi="Sylfaen" w:cs="Sylfaen"/>
        </w:rPr>
        <w:t>და</w:t>
      </w:r>
      <w:r w:rsidR="004034F4">
        <w:rPr>
          <w:rFonts w:ascii="Sylfaen" w:eastAsia="Times New Roman" w:hAnsi="Sylfaen" w:cs="Arial"/>
        </w:rPr>
        <w:t xml:space="preserve"> </w:t>
      </w:r>
      <w:r w:rsidR="004034F4" w:rsidRPr="00255147">
        <w:rPr>
          <w:rFonts w:ascii="Sylfaen" w:eastAsia="Times New Roman" w:hAnsi="Sylfaen" w:cs="Sylfaen"/>
        </w:rPr>
        <w:t>დილემებზე</w:t>
      </w:r>
      <w:r w:rsidR="004034F4" w:rsidRPr="00255147">
        <w:rPr>
          <w:rFonts w:ascii="Sylfaen" w:eastAsia="Times New Roman" w:hAnsi="Sylfaen" w:cs="Arial"/>
        </w:rPr>
        <w:t xml:space="preserve"> </w:t>
      </w:r>
      <w:r w:rsidR="004034F4" w:rsidRPr="00255147">
        <w:rPr>
          <w:rFonts w:ascii="Sylfaen" w:eastAsia="Times New Roman" w:hAnsi="Sylfaen" w:cs="Sylfaen"/>
        </w:rPr>
        <w:t>მუშაობის</w:t>
      </w:r>
      <w:r w:rsidR="004034F4" w:rsidRPr="00255147">
        <w:rPr>
          <w:rFonts w:ascii="Sylfaen" w:eastAsia="Times New Roman" w:hAnsi="Sylfaen" w:cs="Arial"/>
        </w:rPr>
        <w:t xml:space="preserve"> </w:t>
      </w:r>
      <w:r w:rsidR="004034F4" w:rsidRPr="00255147">
        <w:rPr>
          <w:rFonts w:ascii="Sylfaen" w:eastAsia="Times New Roman" w:hAnsi="Sylfaen" w:cs="Sylfaen"/>
        </w:rPr>
        <w:t>ეტაპები</w:t>
      </w:r>
      <w:r w:rsidR="004034F4" w:rsidRPr="00255147">
        <w:rPr>
          <w:rFonts w:ascii="Sylfaen" w:eastAsia="Times New Roman" w:hAnsi="Sylfaen" w:cs="Arial"/>
        </w:rPr>
        <w:t xml:space="preserve">, </w:t>
      </w:r>
      <w:r w:rsidR="004034F4" w:rsidRPr="00255147">
        <w:rPr>
          <w:rFonts w:ascii="Sylfaen" w:eastAsia="Times New Roman" w:hAnsi="Sylfaen" w:cs="Sylfaen"/>
        </w:rPr>
        <w:t>კარგი</w:t>
      </w:r>
      <w:r w:rsidR="004034F4">
        <w:rPr>
          <w:rFonts w:ascii="Sylfaen" w:eastAsia="Times New Roman" w:hAnsi="Sylfaen" w:cs="Arial"/>
        </w:rPr>
        <w:t xml:space="preserve"> </w:t>
      </w:r>
      <w:r w:rsidR="004034F4" w:rsidRPr="00255147">
        <w:rPr>
          <w:rFonts w:ascii="Sylfaen" w:eastAsia="Times New Roman" w:hAnsi="Sylfaen" w:cs="Sylfaen"/>
        </w:rPr>
        <w:t>ქეისის</w:t>
      </w:r>
      <w:r w:rsidR="004034F4" w:rsidRPr="00255147">
        <w:rPr>
          <w:rFonts w:ascii="Sylfaen" w:eastAsia="Times New Roman" w:hAnsi="Sylfaen" w:cs="Arial"/>
        </w:rPr>
        <w:t xml:space="preserve"> </w:t>
      </w:r>
      <w:r w:rsidR="004034F4" w:rsidRPr="00255147">
        <w:rPr>
          <w:rFonts w:ascii="Sylfaen" w:eastAsia="Times New Roman" w:hAnsi="Sylfaen" w:cs="Sylfaen"/>
        </w:rPr>
        <w:t>მახასიათებლები</w:t>
      </w:r>
      <w:r w:rsidR="004034F4">
        <w:rPr>
          <w:rFonts w:ascii="Sylfaen" w:eastAsia="Times New Roman" w:hAnsi="Sylfaen" w:cs="Arial"/>
        </w:rPr>
        <w:t xml:space="preserve"> </w:t>
      </w:r>
      <w:r w:rsidR="004034F4" w:rsidRPr="00255147">
        <w:rPr>
          <w:rFonts w:ascii="Sylfaen" w:eastAsia="Times New Roman" w:hAnsi="Sylfaen" w:cs="Sylfaen"/>
        </w:rPr>
        <w:t>და</w:t>
      </w:r>
      <w:r w:rsidR="004034F4">
        <w:rPr>
          <w:rFonts w:ascii="Sylfaen" w:eastAsia="Times New Roman" w:hAnsi="Sylfaen" w:cs="Arial"/>
        </w:rPr>
        <w:t xml:space="preserve"> </w:t>
      </w:r>
      <w:r w:rsidR="004034F4" w:rsidRPr="00255147">
        <w:rPr>
          <w:rFonts w:ascii="Sylfaen" w:eastAsia="Times New Roman" w:hAnsi="Sylfaen" w:cs="Sylfaen"/>
        </w:rPr>
        <w:t>გამოყენების</w:t>
      </w:r>
      <w:r w:rsidR="004034F4" w:rsidRPr="00255147">
        <w:rPr>
          <w:rFonts w:ascii="Sylfaen" w:eastAsia="Times New Roman" w:hAnsi="Sylfaen" w:cs="Arial"/>
        </w:rPr>
        <w:t xml:space="preserve"> </w:t>
      </w:r>
      <w:r w:rsidR="004034F4" w:rsidRPr="00255147">
        <w:rPr>
          <w:rFonts w:ascii="Sylfaen" w:eastAsia="Times New Roman" w:hAnsi="Sylfaen" w:cs="Sylfaen"/>
        </w:rPr>
        <w:t>ეფექტურობა</w:t>
      </w:r>
      <w:r w:rsidR="004034F4">
        <w:rPr>
          <w:rFonts w:ascii="Sylfaen" w:eastAsia="Times New Roman" w:hAnsi="Sylfaen" w:cs="Arial"/>
        </w:rPr>
        <w:t xml:space="preserve">, </w:t>
      </w:r>
      <w:r w:rsidR="004034F4" w:rsidRPr="00255147">
        <w:rPr>
          <w:rFonts w:ascii="Sylfaen" w:eastAsia="Times New Roman" w:hAnsi="Sylfaen" w:cs="Sylfaen"/>
        </w:rPr>
        <w:t>ქეისებით</w:t>
      </w:r>
      <w:r w:rsidR="004034F4">
        <w:rPr>
          <w:rFonts w:ascii="Sylfaen" w:eastAsia="Times New Roman" w:hAnsi="Sylfaen" w:cs="Arial"/>
        </w:rPr>
        <w:t xml:space="preserve"> </w:t>
      </w:r>
      <w:r w:rsidR="004034F4" w:rsidRPr="00255147">
        <w:rPr>
          <w:rFonts w:ascii="Sylfaen" w:eastAsia="Times New Roman" w:hAnsi="Sylfaen" w:cs="Sylfaen"/>
        </w:rPr>
        <w:t>სწავლებისას</w:t>
      </w:r>
      <w:r w:rsidR="004034F4" w:rsidRPr="00255147">
        <w:rPr>
          <w:rFonts w:ascii="Sylfaen" w:eastAsia="Times New Roman" w:hAnsi="Sylfaen" w:cs="Arial"/>
        </w:rPr>
        <w:t xml:space="preserve"> </w:t>
      </w:r>
      <w:r w:rsidR="004034F4" w:rsidRPr="00255147">
        <w:rPr>
          <w:rFonts w:ascii="Sylfaen" w:eastAsia="Times New Roman" w:hAnsi="Sylfaen" w:cs="Sylfaen"/>
        </w:rPr>
        <w:t>წარმოქმნილი</w:t>
      </w:r>
      <w:r w:rsidR="004034F4" w:rsidRPr="00255147">
        <w:rPr>
          <w:rFonts w:ascii="Sylfaen" w:eastAsia="Times New Roman" w:hAnsi="Sylfaen" w:cs="Arial"/>
        </w:rPr>
        <w:t xml:space="preserve"> </w:t>
      </w:r>
      <w:r w:rsidR="004034F4" w:rsidRPr="00255147">
        <w:rPr>
          <w:rFonts w:ascii="Sylfaen" w:eastAsia="Times New Roman" w:hAnsi="Sylfaen" w:cs="Sylfaen"/>
        </w:rPr>
        <w:t>რისკები</w:t>
      </w:r>
      <w:r w:rsidR="004034F4">
        <w:rPr>
          <w:rFonts w:ascii="Sylfaen" w:eastAsia="Times New Roman" w:hAnsi="Sylfaen" w:cs="Arial"/>
        </w:rPr>
        <w:t xml:space="preserve"> </w:t>
      </w:r>
      <w:r w:rsidR="004034F4" w:rsidRPr="00255147">
        <w:rPr>
          <w:rFonts w:ascii="Sylfaen" w:eastAsia="Times New Roman" w:hAnsi="Sylfaen" w:cs="Sylfaen"/>
        </w:rPr>
        <w:t>და</w:t>
      </w:r>
      <w:r w:rsidR="004034F4">
        <w:rPr>
          <w:rFonts w:ascii="Sylfaen" w:eastAsia="Times New Roman" w:hAnsi="Sylfaen" w:cs="Arial"/>
        </w:rPr>
        <w:t xml:space="preserve"> </w:t>
      </w:r>
      <w:r w:rsidR="004034F4" w:rsidRPr="00255147">
        <w:rPr>
          <w:rFonts w:ascii="Sylfaen" w:eastAsia="Times New Roman" w:hAnsi="Sylfaen" w:cs="Sylfaen"/>
        </w:rPr>
        <w:t>მართვის</w:t>
      </w:r>
      <w:r w:rsidR="004034F4" w:rsidRPr="00255147">
        <w:rPr>
          <w:rFonts w:ascii="Sylfaen" w:eastAsia="Times New Roman" w:hAnsi="Sylfaen" w:cs="Arial"/>
        </w:rPr>
        <w:t xml:space="preserve"> </w:t>
      </w:r>
      <w:r w:rsidR="004034F4" w:rsidRPr="00255147">
        <w:rPr>
          <w:rFonts w:ascii="Sylfaen" w:eastAsia="Times New Roman" w:hAnsi="Sylfaen" w:cs="Sylfaen"/>
        </w:rPr>
        <w:t>გზები</w:t>
      </w:r>
      <w:r w:rsidR="004034F4" w:rsidRPr="00255147">
        <w:rPr>
          <w:rFonts w:ascii="Sylfaen" w:eastAsia="Times New Roman" w:hAnsi="Sylfaen" w:cs="Arial"/>
        </w:rPr>
        <w:t xml:space="preserve">, </w:t>
      </w:r>
      <w:r w:rsidR="004034F4" w:rsidRPr="00255147">
        <w:rPr>
          <w:rFonts w:ascii="Sylfaen" w:eastAsia="Times New Roman" w:hAnsi="Sylfaen" w:cs="Sylfaen"/>
        </w:rPr>
        <w:t>ქეისისა</w:t>
      </w:r>
      <w:r w:rsidR="004034F4">
        <w:rPr>
          <w:rFonts w:ascii="Sylfaen" w:eastAsia="Times New Roman" w:hAnsi="Sylfaen" w:cs="Arial"/>
        </w:rPr>
        <w:t xml:space="preserve"> </w:t>
      </w:r>
      <w:r w:rsidR="004034F4" w:rsidRPr="00255147">
        <w:rPr>
          <w:rFonts w:ascii="Sylfaen" w:eastAsia="Times New Roman" w:hAnsi="Sylfaen" w:cs="Sylfaen"/>
        </w:rPr>
        <w:t>და</w:t>
      </w:r>
      <w:r w:rsidR="004034F4">
        <w:rPr>
          <w:rFonts w:ascii="Sylfaen" w:eastAsia="Times New Roman" w:hAnsi="Sylfaen" w:cs="Arial"/>
        </w:rPr>
        <w:t xml:space="preserve"> </w:t>
      </w:r>
      <w:r w:rsidR="004034F4" w:rsidRPr="00255147">
        <w:rPr>
          <w:rFonts w:ascii="Sylfaen" w:eastAsia="Times New Roman" w:hAnsi="Sylfaen" w:cs="Sylfaen"/>
        </w:rPr>
        <w:t>დილემის</w:t>
      </w:r>
      <w:r w:rsidR="004034F4" w:rsidRPr="00255147">
        <w:rPr>
          <w:rFonts w:ascii="Sylfaen" w:eastAsia="Times New Roman" w:hAnsi="Sylfaen" w:cs="Arial"/>
        </w:rPr>
        <w:t xml:space="preserve"> </w:t>
      </w:r>
      <w:r w:rsidR="004034F4" w:rsidRPr="00255147">
        <w:rPr>
          <w:rFonts w:ascii="Sylfaen" w:eastAsia="Times New Roman" w:hAnsi="Sylfaen" w:cs="Sylfaen"/>
        </w:rPr>
        <w:t>მაგალითები</w:t>
      </w:r>
      <w:r w:rsidR="004034F4" w:rsidRPr="00255147">
        <w:rPr>
          <w:rFonts w:ascii="Sylfaen" w:eastAsia="Times New Roman" w:hAnsi="Sylfaen" w:cs="Arial"/>
        </w:rPr>
        <w:t>.</w:t>
      </w:r>
      <w:r w:rsidR="004034F4" w:rsidRPr="00255147">
        <w:rPr>
          <w:rFonts w:ascii="Sylfaen" w:eastAsia="Times New Roman" w:hAnsi="Sylfaen" w:cs="Arial"/>
          <w:lang w:val="ka-GE"/>
        </w:rPr>
        <w:t xml:space="preserve"> </w:t>
      </w:r>
    </w:p>
    <w:p w14:paraId="606CC981" w14:textId="176D8898" w:rsidR="00457525" w:rsidRPr="0050071E" w:rsidRDefault="00F84924" w:rsidP="004034F4">
      <w:pPr>
        <w:tabs>
          <w:tab w:val="left" w:pos="270"/>
          <w:tab w:val="left" w:pos="450"/>
        </w:tabs>
        <w:spacing w:after="120" w:line="288" w:lineRule="auto"/>
        <w:jc w:val="both"/>
        <w:rPr>
          <w:rFonts w:ascii="Sylfaen" w:eastAsia="Times New Roman" w:hAnsi="Sylfaen" w:cs="Sylfaen"/>
          <w:lang w:val="ka-GE"/>
        </w:rPr>
      </w:pPr>
      <w:r w:rsidRPr="0050071E">
        <w:rPr>
          <w:rFonts w:ascii="Sylfaen" w:hAnsi="Sylfaen"/>
          <w:lang w:val="ka-GE"/>
        </w:rPr>
        <w:t>ტრენინგ</w:t>
      </w:r>
      <w:r w:rsidR="00883CB4" w:rsidRPr="0050071E">
        <w:rPr>
          <w:rFonts w:ascii="Sylfaen" w:hAnsi="Sylfaen"/>
          <w:lang w:val="ka-GE"/>
        </w:rPr>
        <w:t>-მოდულების</w:t>
      </w:r>
      <w:r w:rsidRPr="0050071E">
        <w:rPr>
          <w:rFonts w:ascii="Sylfaen" w:hAnsi="Sylfaen"/>
          <w:lang w:val="ka-GE"/>
        </w:rPr>
        <w:t xml:space="preserve"> </w:t>
      </w:r>
      <w:r w:rsidR="00883CB4" w:rsidRPr="0050071E">
        <w:rPr>
          <w:rFonts w:ascii="Sylfaen" w:hAnsi="Sylfaen"/>
          <w:lang w:val="ka-GE"/>
        </w:rPr>
        <w:t>აღნიშნული</w:t>
      </w:r>
      <w:r w:rsidRPr="0050071E">
        <w:rPr>
          <w:rFonts w:ascii="Sylfaen" w:hAnsi="Sylfaen"/>
          <w:lang w:val="ka-GE"/>
        </w:rPr>
        <w:t xml:space="preserve"> მიმართ</w:t>
      </w:r>
      <w:r w:rsidR="00492C67" w:rsidRPr="0050071E">
        <w:rPr>
          <w:rFonts w:ascii="Sylfaen" w:hAnsi="Sylfaen"/>
          <w:lang w:val="ka-GE"/>
        </w:rPr>
        <w:t>უ</w:t>
      </w:r>
      <w:r w:rsidRPr="0050071E">
        <w:rPr>
          <w:rFonts w:ascii="Sylfaen" w:hAnsi="Sylfaen"/>
          <w:lang w:val="ka-GE"/>
        </w:rPr>
        <w:t xml:space="preserve">ლებების შერჩევა განაპირობა უმაღლეს საგანმანათლებლო პროცესში სწავლებისა და შეფასების თანამედროვე მეთოდების განვითარების ტენდენციებმა და ციფრული ტექნოლოგიების სასწავლო პროცესში გამოყენების აუცილებლობამ. </w:t>
      </w:r>
      <w:r w:rsidR="0052394D" w:rsidRPr="0050071E">
        <w:rPr>
          <w:rFonts w:ascii="Sylfaen" w:hAnsi="Sylfaen"/>
          <w:lang w:val="ka-GE"/>
        </w:rPr>
        <w:t xml:space="preserve">როგორც უკვე აღინიშნა, </w:t>
      </w:r>
      <w:r w:rsidR="00AC687E" w:rsidRPr="0050071E">
        <w:rPr>
          <w:rFonts w:ascii="Sylfaen" w:hAnsi="Sylfaen"/>
          <w:lang w:val="ka-GE"/>
        </w:rPr>
        <w:t xml:space="preserve">შეთავაზებული </w:t>
      </w:r>
      <w:r w:rsidRPr="0050071E">
        <w:rPr>
          <w:rFonts w:ascii="Sylfaen" w:hAnsi="Sylfaen"/>
          <w:lang w:val="ka-GE"/>
        </w:rPr>
        <w:t>ტრენინგ</w:t>
      </w:r>
      <w:r w:rsidR="00883CB4" w:rsidRPr="0050071E">
        <w:rPr>
          <w:rFonts w:ascii="Sylfaen" w:hAnsi="Sylfaen"/>
          <w:lang w:val="ka-GE"/>
        </w:rPr>
        <w:t>-</w:t>
      </w:r>
      <w:r w:rsidRPr="0050071E">
        <w:rPr>
          <w:rFonts w:ascii="Sylfaen" w:hAnsi="Sylfaen"/>
          <w:lang w:val="ka-GE"/>
        </w:rPr>
        <w:t>მოდულ</w:t>
      </w:r>
      <w:r w:rsidR="00AC687E" w:rsidRPr="0050071E">
        <w:rPr>
          <w:rFonts w:ascii="Sylfaen" w:hAnsi="Sylfaen"/>
          <w:lang w:val="ka-GE"/>
        </w:rPr>
        <w:t xml:space="preserve">ების შეფასებისა და ამასთანავე პერსონალის საჭიროებების კვლევის მიზნით სწავლების ინოვაციური მეთოდების ტრენინგ-ცენტრი ატარებს პერსონალის </w:t>
      </w:r>
      <w:r w:rsidR="00523C54" w:rsidRPr="0050071E">
        <w:rPr>
          <w:rFonts w:ascii="Sylfaen" w:hAnsi="Sylfaen"/>
          <w:lang w:val="ka-GE"/>
        </w:rPr>
        <w:t xml:space="preserve">ყოველწლიურ </w:t>
      </w:r>
      <w:r w:rsidR="00AC687E" w:rsidRPr="0050071E">
        <w:rPr>
          <w:rFonts w:ascii="Sylfaen" w:hAnsi="Sylfaen"/>
          <w:lang w:val="ka-GE"/>
        </w:rPr>
        <w:t>გამოკითხვას</w:t>
      </w:r>
      <w:r w:rsidR="009A1EE4" w:rsidRPr="0050071E">
        <w:rPr>
          <w:rFonts w:ascii="Sylfaen" w:hAnsi="Sylfaen"/>
          <w:lang w:val="ka-GE"/>
        </w:rPr>
        <w:t xml:space="preserve">. </w:t>
      </w:r>
      <w:r w:rsidR="009A1EE4" w:rsidRPr="0050071E">
        <w:rPr>
          <w:rFonts w:ascii="Sylfaen" w:eastAsia="Times New Roman" w:hAnsi="Sylfaen" w:cs="Sylfaen"/>
          <w:lang w:val="ka-GE"/>
        </w:rPr>
        <w:t>კვლევა</w:t>
      </w:r>
      <w:r w:rsidR="003401E0" w:rsidRPr="0050071E">
        <w:rPr>
          <w:rFonts w:ascii="Sylfaen" w:eastAsia="Times New Roman" w:hAnsi="Sylfaen" w:cs="Sylfaen"/>
          <w:lang w:val="ka-GE"/>
        </w:rPr>
        <w:t xml:space="preserve"> ტრენინგ-ცენტრის საქმიანობის შეფასების, განვლილი ტრენინგების შეფასებისა და მათ შესახებ რეკომენდაციის, ასევე ტრენინგ-მოდულების ახალი თემატიკის შემოთავაზების საშუალებას იძლევა. </w:t>
      </w:r>
      <w:r w:rsidR="00AC687E" w:rsidRPr="0050071E">
        <w:rPr>
          <w:rFonts w:ascii="Sylfaen" w:hAnsi="Sylfaen"/>
          <w:lang w:val="ka-GE"/>
        </w:rPr>
        <w:t>გამოკითხვა ჩატარდა 202</w:t>
      </w:r>
      <w:r w:rsidR="004034F4">
        <w:rPr>
          <w:rFonts w:ascii="Sylfaen" w:hAnsi="Sylfaen"/>
          <w:lang w:val="ka-GE"/>
        </w:rPr>
        <w:t>3</w:t>
      </w:r>
      <w:r w:rsidR="00AC687E" w:rsidRPr="0050071E">
        <w:rPr>
          <w:rFonts w:ascii="Sylfaen" w:hAnsi="Sylfaen"/>
          <w:lang w:val="ka-GE"/>
        </w:rPr>
        <w:t>-202</w:t>
      </w:r>
      <w:r w:rsidR="004034F4">
        <w:rPr>
          <w:rFonts w:ascii="Sylfaen" w:hAnsi="Sylfaen"/>
        </w:rPr>
        <w:t>4</w:t>
      </w:r>
      <w:r w:rsidR="00AC687E" w:rsidRPr="0050071E">
        <w:rPr>
          <w:rFonts w:ascii="Sylfaen" w:hAnsi="Sylfaen"/>
          <w:lang w:val="ka-GE"/>
        </w:rPr>
        <w:t xml:space="preserve"> აკადემიურ წელს</w:t>
      </w:r>
      <w:r w:rsidR="00523C54" w:rsidRPr="0050071E">
        <w:rPr>
          <w:rFonts w:ascii="Sylfaen" w:hAnsi="Sylfaen"/>
          <w:lang w:val="ka-GE"/>
        </w:rPr>
        <w:t>აც</w:t>
      </w:r>
      <w:r w:rsidR="00AC687E" w:rsidRPr="0050071E">
        <w:rPr>
          <w:rFonts w:ascii="Sylfaen" w:hAnsi="Sylfaen"/>
          <w:lang w:val="ka-GE"/>
        </w:rPr>
        <w:t xml:space="preserve">. </w:t>
      </w:r>
      <w:r w:rsidR="000B1186" w:rsidRPr="0050071E">
        <w:rPr>
          <w:rFonts w:ascii="Sylfaen" w:eastAsia="Times New Roman" w:hAnsi="Sylfaen" w:cs="Sylfaen"/>
          <w:lang w:val="ka-GE"/>
        </w:rPr>
        <w:t xml:space="preserve">გამოკითხვის პროცესში მონაწილეობა მიიღო ევროპის უნივერსიტეტის </w:t>
      </w:r>
      <w:r w:rsidR="004034F4">
        <w:rPr>
          <w:rFonts w:ascii="Sylfaen" w:eastAsia="Times New Roman" w:hAnsi="Sylfaen" w:cs="Sylfaen"/>
          <w:lang w:val="ka-GE"/>
        </w:rPr>
        <w:t>122</w:t>
      </w:r>
      <w:r w:rsidR="000B1186" w:rsidRPr="0050071E">
        <w:rPr>
          <w:rFonts w:ascii="Sylfaen" w:eastAsia="Times New Roman" w:hAnsi="Sylfaen" w:cs="Sylfaen"/>
          <w:lang w:val="ka-GE"/>
        </w:rPr>
        <w:t>-მა აკად</w:t>
      </w:r>
      <w:r w:rsidR="00A54895" w:rsidRPr="0050071E">
        <w:rPr>
          <w:rFonts w:ascii="Sylfaen" w:eastAsia="Times New Roman" w:hAnsi="Sylfaen" w:cs="Sylfaen"/>
          <w:lang w:val="ka-GE"/>
        </w:rPr>
        <w:t xml:space="preserve">ემიურმა და მოწვეულმა პერსონალმა, მათგან </w:t>
      </w:r>
      <w:r w:rsidR="004034F4">
        <w:rPr>
          <w:rFonts w:ascii="Sylfaen" w:eastAsia="Times New Roman" w:hAnsi="Sylfaen" w:cs="Sylfaen"/>
          <w:lang w:val="ka-GE"/>
        </w:rPr>
        <w:t>111</w:t>
      </w:r>
      <w:r w:rsidR="00A54895" w:rsidRPr="0050071E">
        <w:rPr>
          <w:rFonts w:ascii="Sylfaen" w:eastAsia="Times New Roman" w:hAnsi="Sylfaen" w:cs="Sylfaen"/>
          <w:lang w:val="ka-GE"/>
        </w:rPr>
        <w:t xml:space="preserve"> (</w:t>
      </w:r>
      <w:r w:rsidR="004034F4">
        <w:rPr>
          <w:rFonts w:ascii="Sylfaen" w:eastAsia="Times New Roman" w:hAnsi="Sylfaen" w:cs="Sylfaen"/>
          <w:lang w:val="ka-GE"/>
        </w:rPr>
        <w:t>91</w:t>
      </w:r>
      <w:r w:rsidR="00A54895" w:rsidRPr="0050071E">
        <w:rPr>
          <w:rFonts w:ascii="Sylfaen" w:eastAsia="Times New Roman" w:hAnsi="Sylfaen" w:cs="Sylfaen"/>
          <w:lang w:val="ka-GE"/>
        </w:rPr>
        <w:t xml:space="preserve">%) </w:t>
      </w:r>
      <w:r w:rsidR="00547B6E" w:rsidRPr="0050071E">
        <w:rPr>
          <w:rFonts w:ascii="Sylfaen" w:eastAsia="Times New Roman" w:hAnsi="Sylfaen" w:cs="Sylfaen"/>
          <w:lang w:val="ka-GE"/>
        </w:rPr>
        <w:t>ესწრებოდა</w:t>
      </w:r>
      <w:r w:rsidR="00A54895" w:rsidRPr="0050071E">
        <w:rPr>
          <w:rFonts w:ascii="Sylfaen" w:eastAsia="Times New Roman" w:hAnsi="Sylfaen" w:cs="Sylfaen"/>
          <w:lang w:val="ka-GE"/>
        </w:rPr>
        <w:t xml:space="preserve"> ცენტრის მიერ </w:t>
      </w:r>
      <w:r w:rsidR="00547B6E" w:rsidRPr="0050071E">
        <w:rPr>
          <w:rFonts w:ascii="Sylfaen" w:eastAsia="Times New Roman" w:hAnsi="Sylfaen" w:cs="Sylfaen"/>
          <w:lang w:val="ka-GE"/>
        </w:rPr>
        <w:t>გასულ აკადემიურ წელს ჩატარებულ</w:t>
      </w:r>
      <w:r w:rsidR="00A54895" w:rsidRPr="0050071E">
        <w:rPr>
          <w:rFonts w:ascii="Sylfaen" w:eastAsia="Times New Roman" w:hAnsi="Sylfaen" w:cs="Sylfaen"/>
          <w:lang w:val="ka-GE"/>
        </w:rPr>
        <w:t xml:space="preserve"> ტრე</w:t>
      </w:r>
      <w:r w:rsidR="00547B6E" w:rsidRPr="0050071E">
        <w:rPr>
          <w:rFonts w:ascii="Sylfaen" w:eastAsia="Times New Roman" w:hAnsi="Sylfaen" w:cs="Sylfaen"/>
          <w:lang w:val="ka-GE"/>
        </w:rPr>
        <w:t xml:space="preserve">ნინგ-მოდულებს, შესაბამისად, მათი შეფასება განსაკუთრებით ღირებული იყო არსებული ტრენინგ-მოდულების მოდიფიცირებისა თუ კვლავ შეთავაზების შესახებ გადაწყვეტილების მიღების პროცესში. </w:t>
      </w:r>
      <w:r w:rsidR="00AC687E" w:rsidRPr="0050071E">
        <w:rPr>
          <w:rFonts w:ascii="Sylfaen" w:hAnsi="Sylfaen"/>
          <w:lang w:val="ka-GE"/>
        </w:rPr>
        <w:t>გამოკითხვის შედეგები გაანალიზდა, ანალიზის შედეგების მიხედვით პერსონალი დადებითად აფასებს შეთავაზებულ ზემოაღნიშნულ</w:t>
      </w:r>
      <w:r w:rsidR="004034F4">
        <w:rPr>
          <w:rFonts w:ascii="Sylfaen" w:hAnsi="Sylfaen"/>
          <w:lang w:val="ka-GE"/>
        </w:rPr>
        <w:t xml:space="preserve"> 8</w:t>
      </w:r>
      <w:r w:rsidR="00AC687E" w:rsidRPr="0050071E">
        <w:rPr>
          <w:rFonts w:ascii="Sylfaen" w:hAnsi="Sylfaen"/>
          <w:lang w:val="ka-GE"/>
        </w:rPr>
        <w:t xml:space="preserve"> ტრენინგ-მოდულ</w:t>
      </w:r>
      <w:r w:rsidR="0079779E" w:rsidRPr="0050071E">
        <w:rPr>
          <w:rFonts w:ascii="Sylfaen" w:hAnsi="Sylfaen"/>
          <w:lang w:val="ka-GE"/>
        </w:rPr>
        <w:t>ს</w:t>
      </w:r>
      <w:r w:rsidR="004034F4">
        <w:rPr>
          <w:rFonts w:ascii="Sylfaen" w:hAnsi="Sylfaen"/>
          <w:lang w:val="ka-GE"/>
        </w:rPr>
        <w:t xml:space="preserve"> და მათი შეთავაზების</w:t>
      </w:r>
      <w:r w:rsidR="004034F4" w:rsidRPr="00043279">
        <w:rPr>
          <w:rFonts w:ascii="Sylfaen" w:hAnsi="Sylfaen"/>
          <w:lang w:val="ka-GE"/>
        </w:rPr>
        <w:t xml:space="preserve"> საჭიროებას</w:t>
      </w:r>
      <w:r w:rsidR="0079779E" w:rsidRPr="0050071E">
        <w:rPr>
          <w:rFonts w:ascii="Sylfaen" w:hAnsi="Sylfaen"/>
          <w:lang w:val="ka-GE"/>
        </w:rPr>
        <w:t>:</w:t>
      </w:r>
    </w:p>
    <w:p w14:paraId="5FBF3B41" w14:textId="556E1017" w:rsidR="0079779E" w:rsidRPr="0050071E" w:rsidRDefault="00BA10E2" w:rsidP="00F02F12">
      <w:pPr>
        <w:spacing w:after="120" w:line="288" w:lineRule="auto"/>
        <w:jc w:val="both"/>
        <w:rPr>
          <w:rFonts w:ascii="Sylfaen" w:hAnsi="Sylfaen"/>
          <w:lang w:val="ka-GE"/>
        </w:rPr>
      </w:pPr>
      <w:r w:rsidRPr="0050071E">
        <w:rPr>
          <w:rFonts w:ascii="Sylfaen" w:eastAsia="Arial Unicode MS" w:hAnsi="Sylfaen" w:cs="Arial Unicode MS"/>
          <w:noProof/>
          <w:color w:val="000000"/>
        </w:rPr>
        <w:lastRenderedPageBreak/>
        <w:drawing>
          <wp:inline distT="0" distB="0" distL="0" distR="0" wp14:anchorId="7A6C301F" wp14:editId="1152C3E8">
            <wp:extent cx="5943600" cy="3209925"/>
            <wp:effectExtent l="0" t="0" r="0" b="9525"/>
            <wp:docPr id="257256627" name="Chart 257256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0730907" w14:textId="77777777" w:rsidR="006E0D0A" w:rsidRDefault="006E0D0A" w:rsidP="006E0D0A">
      <w:pPr>
        <w:spacing w:after="120" w:line="288" w:lineRule="auto"/>
        <w:jc w:val="both"/>
        <w:rPr>
          <w:rFonts w:ascii="Sylfaen" w:hAnsi="Sylfaen"/>
          <w:noProof/>
          <w:lang w:val="ka-GE"/>
        </w:rPr>
      </w:pPr>
      <w:r>
        <w:rPr>
          <w:rFonts w:ascii="Sylfaen" w:hAnsi="Sylfaen"/>
          <w:noProof/>
          <w:lang w:val="ka-GE"/>
        </w:rPr>
        <w:t xml:space="preserve">დადებითადაა შეფასებული დასახელებული </w:t>
      </w:r>
      <w:r w:rsidRPr="00043279">
        <w:rPr>
          <w:rFonts w:ascii="Sylfaen" w:hAnsi="Sylfaen"/>
          <w:lang w:val="ka-GE"/>
        </w:rPr>
        <w:t>ტრენინგ-</w:t>
      </w:r>
      <w:r>
        <w:rPr>
          <w:rFonts w:ascii="Sylfaen" w:hAnsi="Sylfaen"/>
          <w:lang w:val="ka-GE"/>
        </w:rPr>
        <w:t>მოდულები</w:t>
      </w:r>
      <w:r w:rsidRPr="00043279">
        <w:rPr>
          <w:rFonts w:ascii="Sylfaen" w:hAnsi="Sylfaen"/>
          <w:lang w:val="ka-GE"/>
        </w:rPr>
        <w:t>ს</w:t>
      </w:r>
      <w:r>
        <w:rPr>
          <w:rFonts w:ascii="Sylfaen" w:hAnsi="Sylfaen"/>
          <w:lang w:val="ka-GE"/>
        </w:rPr>
        <w:t xml:space="preserve"> შეთავაზების</w:t>
      </w:r>
      <w:r w:rsidRPr="00043279">
        <w:rPr>
          <w:rFonts w:ascii="Sylfaen" w:hAnsi="Sylfaen"/>
          <w:lang w:val="ka-GE"/>
        </w:rPr>
        <w:t xml:space="preserve"> </w:t>
      </w:r>
      <w:r>
        <w:rPr>
          <w:rFonts w:ascii="Sylfaen" w:hAnsi="Sylfaen"/>
          <w:lang w:val="ka-GE"/>
        </w:rPr>
        <w:t>საჭიროებაც, პერსონალის შეფასებები (რესპონდენტთა პროცენტული მაჩვენებლები) მოდულების საჭიროებების შესახებ შემდეგნაირად ნაწილდება:</w:t>
      </w:r>
    </w:p>
    <w:p w14:paraId="01DB2DA7" w14:textId="59FC1209" w:rsidR="006E0D0A" w:rsidRDefault="006E0D0A" w:rsidP="00F02F12">
      <w:pPr>
        <w:spacing w:after="120" w:line="288" w:lineRule="auto"/>
        <w:jc w:val="both"/>
        <w:rPr>
          <w:rFonts w:ascii="Sylfaen" w:hAnsi="Sylfaen"/>
          <w:lang w:val="ka-GE"/>
        </w:rPr>
      </w:pPr>
      <w:r>
        <w:rPr>
          <w:rFonts w:ascii="Sylfaen" w:hAnsi="Sylfaen"/>
          <w:noProof/>
        </w:rPr>
        <w:drawing>
          <wp:inline distT="0" distB="0" distL="0" distR="0" wp14:anchorId="364CC640" wp14:editId="458FE810">
            <wp:extent cx="5939155" cy="2867025"/>
            <wp:effectExtent l="0" t="0" r="444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1982673" w14:textId="77777777" w:rsidR="00EE4A05" w:rsidRDefault="00AB0A13" w:rsidP="00F02F12">
      <w:pPr>
        <w:spacing w:after="120" w:line="288" w:lineRule="auto"/>
        <w:jc w:val="both"/>
        <w:rPr>
          <w:rFonts w:ascii="Sylfaen" w:hAnsi="Sylfaen"/>
          <w:lang w:val="ka-GE"/>
        </w:rPr>
      </w:pPr>
      <w:r w:rsidRPr="0050071E">
        <w:rPr>
          <w:rFonts w:ascii="Sylfaen" w:hAnsi="Sylfaen"/>
          <w:lang w:val="ka-GE"/>
        </w:rPr>
        <w:t>შესაბ</w:t>
      </w:r>
      <w:r w:rsidR="00AC687E" w:rsidRPr="0050071E">
        <w:rPr>
          <w:rFonts w:ascii="Sylfaen" w:hAnsi="Sylfaen"/>
          <w:lang w:val="ka-GE"/>
        </w:rPr>
        <w:t>ამისად</w:t>
      </w:r>
      <w:r w:rsidR="001B3C58" w:rsidRPr="0050071E">
        <w:rPr>
          <w:rFonts w:ascii="Sylfaen" w:hAnsi="Sylfaen"/>
          <w:lang w:val="ka-GE"/>
        </w:rPr>
        <w:t>,</w:t>
      </w:r>
      <w:r w:rsidR="00AC687E" w:rsidRPr="0050071E">
        <w:rPr>
          <w:rFonts w:ascii="Sylfaen" w:hAnsi="Sylfaen"/>
          <w:lang w:val="ka-GE"/>
        </w:rPr>
        <w:t xml:space="preserve"> ტრენინგ-ცენტრი კ</w:t>
      </w:r>
      <w:r w:rsidR="0052394D" w:rsidRPr="0050071E">
        <w:rPr>
          <w:rFonts w:ascii="Sylfaen" w:hAnsi="Sylfaen"/>
          <w:lang w:val="ka-GE"/>
        </w:rPr>
        <w:t>ვ</w:t>
      </w:r>
      <w:r w:rsidR="00AC687E" w:rsidRPr="0050071E">
        <w:rPr>
          <w:rFonts w:ascii="Sylfaen" w:hAnsi="Sylfaen"/>
          <w:lang w:val="ka-GE"/>
        </w:rPr>
        <w:t xml:space="preserve">ლავ აგრძელებს </w:t>
      </w:r>
      <w:r w:rsidR="00547B6E" w:rsidRPr="0050071E">
        <w:rPr>
          <w:rFonts w:ascii="Sylfaen" w:hAnsi="Sylfaen"/>
          <w:lang w:val="ka-GE"/>
        </w:rPr>
        <w:t xml:space="preserve">დასახელებული ტრენინგ-მოდულების </w:t>
      </w:r>
      <w:r w:rsidR="00523C54" w:rsidRPr="0050071E">
        <w:rPr>
          <w:rFonts w:ascii="Sylfaen" w:hAnsi="Sylfaen"/>
          <w:lang w:val="ka-GE"/>
        </w:rPr>
        <w:t xml:space="preserve">რეგულარულ </w:t>
      </w:r>
      <w:r w:rsidR="00AC687E" w:rsidRPr="0050071E">
        <w:rPr>
          <w:rFonts w:ascii="Sylfaen" w:hAnsi="Sylfaen"/>
          <w:lang w:val="ka-GE"/>
        </w:rPr>
        <w:t xml:space="preserve">შეთავაზებას </w:t>
      </w:r>
      <w:r w:rsidR="004857A0" w:rsidRPr="0050071E">
        <w:rPr>
          <w:rFonts w:ascii="Sylfaen" w:hAnsi="Sylfaen"/>
          <w:lang w:val="ka-GE"/>
        </w:rPr>
        <w:t>ევროპის</w:t>
      </w:r>
      <w:r w:rsidR="00AC687E" w:rsidRPr="0050071E">
        <w:rPr>
          <w:rFonts w:ascii="Sylfaen" w:hAnsi="Sylfaen"/>
          <w:lang w:val="ka-GE"/>
        </w:rPr>
        <w:t xml:space="preserve"> უნივერსიტეტის აკადემიური და მოწვეული პერსონალისთვის. </w:t>
      </w:r>
    </w:p>
    <w:p w14:paraId="17AE401F" w14:textId="77777777" w:rsidR="00EE4A05" w:rsidRDefault="00EE4A05" w:rsidP="00EE4A05">
      <w:pPr>
        <w:spacing w:after="120" w:line="288" w:lineRule="auto"/>
        <w:jc w:val="both"/>
        <w:rPr>
          <w:rFonts w:ascii="Sylfaen" w:eastAsia="Times New Roman" w:hAnsi="Sylfaen" w:cs="Times New Roman"/>
          <w:lang w:val="ka-GE"/>
        </w:rPr>
      </w:pPr>
      <w:r>
        <w:rPr>
          <w:rFonts w:ascii="Sylfaen" w:eastAsia="Times New Roman" w:hAnsi="Sylfaen" w:cs="Times New Roman"/>
          <w:lang w:val="ka-GE"/>
        </w:rPr>
        <w:lastRenderedPageBreak/>
        <w:t xml:space="preserve">მნიშვნელოვანია აღინიშნოს, </w:t>
      </w:r>
      <w:r w:rsidRPr="0052394D">
        <w:rPr>
          <w:rFonts w:ascii="Sylfaen" w:eastAsia="Times New Roman" w:hAnsi="Sylfaen" w:cs="Times New Roman"/>
          <w:lang w:val="ka-GE"/>
        </w:rPr>
        <w:t>რომ ტრენინგინ-მოდულ</w:t>
      </w:r>
      <w:r>
        <w:rPr>
          <w:rFonts w:ascii="Sylfaen" w:eastAsia="Times New Roman" w:hAnsi="Sylfaen" w:cs="Times New Roman"/>
          <w:lang w:val="ka-GE"/>
        </w:rPr>
        <w:t>ებ</w:t>
      </w:r>
      <w:r w:rsidRPr="0052394D">
        <w:rPr>
          <w:rFonts w:ascii="Sylfaen" w:eastAsia="Times New Roman" w:hAnsi="Sylfaen" w:cs="Times New Roman"/>
          <w:lang w:val="ka-GE"/>
        </w:rPr>
        <w:t xml:space="preserve">ი სახელწოდებით </w:t>
      </w:r>
      <w:r>
        <w:rPr>
          <w:rFonts w:ascii="Sylfaen" w:hAnsi="Sylfaen"/>
          <w:lang w:val="ka-GE"/>
        </w:rPr>
        <w:t>„</w:t>
      </w:r>
      <w:r w:rsidRPr="00DF5375">
        <w:rPr>
          <w:rFonts w:ascii="Sylfaen" w:hAnsi="Sylfaen"/>
          <w:lang w:val="ka-GE"/>
        </w:rPr>
        <w:t xml:space="preserve">დისტანციურ პლატფორმათა ეფექტური გამოყენება </w:t>
      </w:r>
      <w:r>
        <w:rPr>
          <w:rFonts w:ascii="Sylfaen" w:hAnsi="Sylfaen"/>
          <w:lang w:val="ka-GE"/>
        </w:rPr>
        <w:t xml:space="preserve">სწავლების პროცესში“ </w:t>
      </w:r>
      <w:r>
        <w:rPr>
          <w:rFonts w:ascii="Sylfaen" w:eastAsia="Times New Roman" w:hAnsi="Sylfaen" w:cs="Times New Roman"/>
          <w:lang w:val="ka-GE"/>
        </w:rPr>
        <w:t>2020-2021 აკადემიურ</w:t>
      </w:r>
      <w:r w:rsidRPr="0052394D">
        <w:rPr>
          <w:rFonts w:ascii="Sylfaen" w:eastAsia="Times New Roman" w:hAnsi="Sylfaen" w:cs="Times New Roman"/>
          <w:lang w:val="ka-GE"/>
        </w:rPr>
        <w:t xml:space="preserve"> წელს</w:t>
      </w:r>
      <w:r>
        <w:rPr>
          <w:rFonts w:ascii="Sylfaen" w:eastAsia="Times New Roman" w:hAnsi="Sylfaen" w:cs="Times New Roman"/>
          <w:lang w:val="ka-GE"/>
        </w:rPr>
        <w:t xml:space="preserve"> </w:t>
      </w:r>
      <w:r w:rsidRPr="0052394D">
        <w:rPr>
          <w:rFonts w:ascii="Sylfaen" w:eastAsia="Times New Roman" w:hAnsi="Sylfaen" w:cs="Times New Roman"/>
          <w:lang w:val="ka-GE"/>
        </w:rPr>
        <w:t>შემუშავდა</w:t>
      </w:r>
      <w:r>
        <w:rPr>
          <w:rFonts w:ascii="Sylfaen" w:eastAsia="Times New Roman" w:hAnsi="Sylfaen" w:cs="Times New Roman"/>
          <w:lang w:val="ka-GE"/>
        </w:rPr>
        <w:t xml:space="preserve"> სწორედ </w:t>
      </w:r>
      <w:r w:rsidRPr="0052394D">
        <w:rPr>
          <w:rFonts w:ascii="Sylfaen" w:eastAsia="Times New Roman" w:hAnsi="Sylfaen" w:cs="Times New Roman"/>
          <w:lang w:val="ka-GE"/>
        </w:rPr>
        <w:t>აკადემიური და მოწვეული პერსონალის საჭიროებების კვლევის საფუძველზე</w:t>
      </w:r>
      <w:r>
        <w:rPr>
          <w:rFonts w:ascii="Sylfaen" w:eastAsia="Times New Roman" w:hAnsi="Sylfaen" w:cs="Times New Roman"/>
          <w:lang w:val="ka-GE"/>
        </w:rPr>
        <w:t>, ხოლო</w:t>
      </w:r>
      <w:r w:rsidRPr="0052394D">
        <w:rPr>
          <w:rFonts w:ascii="Sylfaen" w:eastAsia="Times New Roman" w:hAnsi="Sylfaen" w:cs="Times New Roman"/>
          <w:lang w:val="ka-GE"/>
        </w:rPr>
        <w:t xml:space="preserve"> </w:t>
      </w:r>
      <w:r>
        <w:rPr>
          <w:rFonts w:ascii="Sylfaen" w:eastAsia="Times New Roman" w:hAnsi="Sylfaen" w:cs="Times New Roman"/>
          <w:lang w:val="ka-GE"/>
        </w:rPr>
        <w:t xml:space="preserve">ჩატარებული გამოკითხვის საფუძველზე </w:t>
      </w:r>
      <w:r w:rsidRPr="0052394D">
        <w:rPr>
          <w:rFonts w:ascii="Sylfaen" w:eastAsia="Times New Roman" w:hAnsi="Sylfaen" w:cs="Times New Roman"/>
          <w:lang w:val="ka-GE"/>
        </w:rPr>
        <w:t>ტრენინგ</w:t>
      </w:r>
      <w:r>
        <w:rPr>
          <w:rFonts w:ascii="Sylfaen" w:eastAsia="Times New Roman" w:hAnsi="Sylfaen" w:cs="Times New Roman"/>
          <w:lang w:val="ka-GE"/>
        </w:rPr>
        <w:t>-</w:t>
      </w:r>
      <w:r w:rsidRPr="0052394D">
        <w:rPr>
          <w:rFonts w:ascii="Sylfaen" w:eastAsia="Times New Roman" w:hAnsi="Sylfaen" w:cs="Times New Roman"/>
          <w:lang w:val="ka-GE"/>
        </w:rPr>
        <w:t xml:space="preserve">მოდული სახელოწდებით </w:t>
      </w:r>
      <w:r w:rsidRPr="0052394D">
        <w:rPr>
          <w:rFonts w:ascii="Sylfaen" w:eastAsia="Times New Roman" w:hAnsi="Sylfaen" w:cs="Times New Roman"/>
          <w:bCs/>
          <w:iCs/>
          <w:lang w:val="ka-GE"/>
        </w:rPr>
        <w:t>შეფასების თანამედროვე მეთოდები</w:t>
      </w:r>
      <w:r>
        <w:rPr>
          <w:rFonts w:ascii="Sylfaen" w:eastAsia="Times New Roman" w:hAnsi="Sylfaen" w:cs="Times New Roman"/>
          <w:bCs/>
          <w:iCs/>
          <w:lang w:val="ka-GE"/>
        </w:rPr>
        <w:t>,</w:t>
      </w:r>
      <w:r w:rsidRPr="0052394D">
        <w:rPr>
          <w:rFonts w:ascii="Sylfaen" w:eastAsia="Times New Roman" w:hAnsi="Sylfaen" w:cs="Times New Roman"/>
          <w:lang w:val="ka-GE"/>
        </w:rPr>
        <w:t xml:space="preserve"> მედიცინის ფაკულტეტის შესაბამის პერსონალს მიეწოდება მო</w:t>
      </w:r>
      <w:r>
        <w:rPr>
          <w:rFonts w:ascii="Sylfaen" w:eastAsia="Times New Roman" w:hAnsi="Sylfaen" w:cs="Times New Roman"/>
          <w:lang w:val="ka-GE"/>
        </w:rPr>
        <w:t>დიფიცირებული ფორმატით სააუდიტორ</w:t>
      </w:r>
      <w:r w:rsidRPr="0052394D">
        <w:rPr>
          <w:rFonts w:ascii="Sylfaen" w:eastAsia="Times New Roman" w:hAnsi="Sylfaen" w:cs="Times New Roman"/>
          <w:lang w:val="ka-GE"/>
        </w:rPr>
        <w:t xml:space="preserve">ო სივრცეში, სადაც აქცენტი კეთდება პრაქტიკულ კომპონენტზე. </w:t>
      </w:r>
    </w:p>
    <w:p w14:paraId="12DEA6FA" w14:textId="77777777" w:rsidR="00EE4A05" w:rsidRDefault="00EE4A05" w:rsidP="00EE4A05">
      <w:pPr>
        <w:spacing w:after="120" w:line="276" w:lineRule="auto"/>
        <w:jc w:val="both"/>
        <w:rPr>
          <w:rFonts w:ascii="Sylfaen" w:hAnsi="Sylfaen"/>
          <w:lang w:val="ka-GE"/>
        </w:rPr>
      </w:pPr>
      <w:r>
        <w:rPr>
          <w:rFonts w:ascii="Sylfaen" w:eastAsia="Times New Roman" w:hAnsi="Sylfaen" w:cs="Sylfaen"/>
          <w:lang w:val="ka-GE"/>
        </w:rPr>
        <w:t xml:space="preserve">2021-2022 აკადემიურ წელს </w:t>
      </w:r>
      <w:r w:rsidRPr="00B91DDB">
        <w:rPr>
          <w:rFonts w:ascii="Sylfaen" w:hAnsi="Sylfaen"/>
          <w:lang w:val="ka-GE"/>
        </w:rPr>
        <w:t>არსებულ ტრენინგ</w:t>
      </w:r>
      <w:r>
        <w:rPr>
          <w:rFonts w:ascii="Sylfaen" w:hAnsi="Sylfaen"/>
          <w:lang w:val="ka-GE"/>
        </w:rPr>
        <w:t xml:space="preserve">-მოდულს </w:t>
      </w:r>
      <w:r w:rsidRPr="00B91DDB">
        <w:rPr>
          <w:rFonts w:ascii="Sylfaen" w:hAnsi="Sylfaen"/>
          <w:lang w:val="ka-GE"/>
        </w:rPr>
        <w:t>„დისტანციურ პლატფორმათა ეფექტური გამოყენება სწავლები</w:t>
      </w:r>
      <w:r>
        <w:rPr>
          <w:rFonts w:ascii="Sylfaen" w:hAnsi="Sylfaen"/>
          <w:lang w:val="ka-GE"/>
        </w:rPr>
        <w:t>ს პროცესში</w:t>
      </w:r>
      <w:r w:rsidRPr="00B91DDB">
        <w:rPr>
          <w:rFonts w:ascii="Sylfaen" w:hAnsi="Sylfaen"/>
          <w:lang w:val="ka-GE"/>
        </w:rPr>
        <w:t xml:space="preserve">“, </w:t>
      </w:r>
      <w:r>
        <w:rPr>
          <w:rFonts w:ascii="Sylfaen" w:eastAsia="Times New Roman" w:hAnsi="Sylfaen" w:cs="Sylfaen"/>
          <w:lang w:val="ka-GE"/>
        </w:rPr>
        <w:t xml:space="preserve">ბიბლიოთეკასთან თანამშრომლობით </w:t>
      </w:r>
      <w:r w:rsidRPr="00B91DDB">
        <w:rPr>
          <w:rFonts w:ascii="Sylfaen" w:hAnsi="Sylfaen"/>
          <w:lang w:val="ka-GE"/>
        </w:rPr>
        <w:t xml:space="preserve">დაემატა სამეცნიერო ბაზებზე წვდომის შესახებ თემა, სადაც, </w:t>
      </w:r>
      <w:r>
        <w:rPr>
          <w:rFonts w:ascii="Sylfaen" w:eastAsia="Times New Roman" w:hAnsi="Sylfaen" w:cs="Sylfaen"/>
          <w:lang w:val="ka-GE"/>
        </w:rPr>
        <w:t xml:space="preserve">ყურდღება </w:t>
      </w:r>
      <w:r w:rsidRPr="00B91DDB">
        <w:rPr>
          <w:rFonts w:ascii="Sylfaen" w:eastAsia="Times New Roman" w:hAnsi="Sylfaen" w:cs="Sylfaen"/>
          <w:lang w:val="ka-GE"/>
        </w:rPr>
        <w:t>მახვილდება ელ.</w:t>
      </w:r>
      <w:r>
        <w:rPr>
          <w:rFonts w:ascii="Sylfaen" w:eastAsia="Times New Roman" w:hAnsi="Sylfaen" w:cs="Sylfaen"/>
          <w:lang w:val="ka-GE"/>
        </w:rPr>
        <w:t xml:space="preserve"> საბიბლიოთეკო რესურსების გამოყენების საკითხებზე. ამდენად, </w:t>
      </w:r>
      <w:r>
        <w:rPr>
          <w:rFonts w:ascii="Sylfaen" w:hAnsi="Sylfaen"/>
          <w:lang w:val="ka-GE"/>
        </w:rPr>
        <w:t xml:space="preserve">2021-2022 აკადემიურ წელს მნიშვნელოვნად განახლდა </w:t>
      </w:r>
      <w:r w:rsidRPr="00DF5375">
        <w:rPr>
          <w:rFonts w:ascii="Sylfaen" w:hAnsi="Sylfaen"/>
          <w:lang w:val="ka-GE"/>
        </w:rPr>
        <w:t>ტრენინგ</w:t>
      </w:r>
      <w:r>
        <w:rPr>
          <w:rFonts w:ascii="Sylfaen" w:hAnsi="Sylfaen"/>
          <w:lang w:val="ka-GE"/>
        </w:rPr>
        <w:t>-მოდულ</w:t>
      </w:r>
      <w:r w:rsidRPr="00DF5375">
        <w:rPr>
          <w:rFonts w:ascii="Sylfaen" w:hAnsi="Sylfaen"/>
          <w:lang w:val="ka-GE"/>
        </w:rPr>
        <w:t xml:space="preserve">ი სახელწოდებით </w:t>
      </w:r>
      <w:r>
        <w:rPr>
          <w:rFonts w:ascii="Sylfaen" w:hAnsi="Sylfaen"/>
          <w:lang w:val="ka-GE"/>
        </w:rPr>
        <w:t>„</w:t>
      </w:r>
      <w:r w:rsidRPr="00DF5375">
        <w:rPr>
          <w:rFonts w:ascii="Sylfaen" w:hAnsi="Sylfaen"/>
          <w:lang w:val="ka-GE"/>
        </w:rPr>
        <w:t xml:space="preserve">დისტანციურ პლატფორმათა ეფექტური გამოყენება </w:t>
      </w:r>
      <w:r>
        <w:rPr>
          <w:rFonts w:ascii="Sylfaen" w:hAnsi="Sylfaen"/>
          <w:lang w:val="ka-GE"/>
        </w:rPr>
        <w:t>სწავლების პროცესში“</w:t>
      </w:r>
      <w:r w:rsidRPr="00D25803">
        <w:rPr>
          <w:rFonts w:ascii="Sylfaen" w:hAnsi="Sylfaen"/>
          <w:lang w:val="ka-GE"/>
        </w:rPr>
        <w:t>.</w:t>
      </w:r>
      <w:r w:rsidRPr="00DF5375">
        <w:rPr>
          <w:rFonts w:ascii="Sylfaen" w:hAnsi="Sylfaen"/>
          <w:lang w:val="ka-GE"/>
        </w:rPr>
        <w:t xml:space="preserve"> </w:t>
      </w:r>
    </w:p>
    <w:p w14:paraId="02B883C4" w14:textId="77777777" w:rsidR="00EE4A05" w:rsidRDefault="00EE4A05" w:rsidP="00EE4A05">
      <w:pPr>
        <w:spacing w:after="120" w:line="276" w:lineRule="auto"/>
        <w:jc w:val="both"/>
        <w:rPr>
          <w:rFonts w:ascii="Sylfaen" w:hAnsi="Sylfaen"/>
          <w:lang w:val="ka-GE"/>
        </w:rPr>
      </w:pPr>
      <w:r w:rsidRPr="002E7A2A">
        <w:rPr>
          <w:rFonts w:ascii="Sylfaen" w:hAnsi="Sylfaen"/>
          <w:lang w:val="ka-GE"/>
        </w:rPr>
        <w:t xml:space="preserve">2022-2023 აკადემიურ წელს </w:t>
      </w:r>
      <w:r>
        <w:rPr>
          <w:rFonts w:ascii="Sylfaen" w:hAnsi="Sylfaen"/>
          <w:lang w:val="ka-GE"/>
        </w:rPr>
        <w:t xml:space="preserve">ჩატარებული </w:t>
      </w:r>
      <w:r w:rsidRPr="002E7A2A">
        <w:rPr>
          <w:rFonts w:ascii="Sylfaen" w:hAnsi="Sylfaen"/>
          <w:lang w:val="ka-GE"/>
        </w:rPr>
        <w:t xml:space="preserve">გამოკითხვის შედეგად პერსონალის მიერ დაფიქსირდა სურვილი ტრენინგ-ცენტრის მიერ </w:t>
      </w:r>
      <w:r w:rsidRPr="002E7A2A">
        <w:rPr>
          <w:rFonts w:ascii="Sylfaen" w:eastAsia="Times New Roman" w:hAnsi="Sylfaen" w:cs="Sylfaen"/>
          <w:bCs/>
          <w:color w:val="000000"/>
        </w:rPr>
        <w:t>სწავლების</w:t>
      </w:r>
      <w:r w:rsidRPr="002E7A2A">
        <w:rPr>
          <w:rFonts w:ascii="Sylfaen" w:eastAsia="Times New Roman" w:hAnsi="Sylfaen" w:cs="Sylfaen"/>
          <w:bCs/>
          <w:color w:val="000000"/>
          <w:lang w:val="ka-GE"/>
        </w:rPr>
        <w:t>ა</w:t>
      </w:r>
      <w:r w:rsidRPr="002E7A2A">
        <w:rPr>
          <w:rFonts w:ascii="Sylfaen" w:eastAsia="Times New Roman" w:hAnsi="Sylfaen" w:cs="Times New Roman"/>
          <w:bCs/>
          <w:color w:val="000000"/>
        </w:rPr>
        <w:t xml:space="preserve"> </w:t>
      </w:r>
      <w:r w:rsidRPr="002E7A2A">
        <w:rPr>
          <w:rFonts w:ascii="Sylfaen" w:eastAsia="Times New Roman" w:hAnsi="Sylfaen" w:cs="Sylfaen"/>
          <w:bCs/>
          <w:color w:val="000000"/>
        </w:rPr>
        <w:t>და</w:t>
      </w:r>
      <w:r w:rsidRPr="002E7A2A">
        <w:rPr>
          <w:rFonts w:ascii="Sylfaen" w:eastAsia="Times New Roman" w:hAnsi="Sylfaen" w:cs="Times New Roman"/>
          <w:bCs/>
          <w:color w:val="000000"/>
        </w:rPr>
        <w:t xml:space="preserve"> </w:t>
      </w:r>
      <w:r w:rsidRPr="002E7A2A">
        <w:rPr>
          <w:rFonts w:ascii="Sylfaen" w:eastAsia="Times New Roman" w:hAnsi="Sylfaen" w:cs="Sylfaen"/>
          <w:bCs/>
          <w:color w:val="000000"/>
        </w:rPr>
        <w:t>შეფასების</w:t>
      </w:r>
      <w:r w:rsidRPr="002E7A2A">
        <w:rPr>
          <w:rFonts w:ascii="Sylfaen" w:eastAsia="Times New Roman" w:hAnsi="Sylfaen" w:cs="Times New Roman"/>
          <w:bCs/>
          <w:color w:val="000000"/>
        </w:rPr>
        <w:t xml:space="preserve"> </w:t>
      </w:r>
      <w:r w:rsidRPr="002E7A2A">
        <w:rPr>
          <w:rFonts w:ascii="Sylfaen" w:eastAsia="Times New Roman" w:hAnsi="Sylfaen" w:cs="Sylfaen"/>
          <w:bCs/>
          <w:color w:val="000000"/>
        </w:rPr>
        <w:t>პროცესში</w:t>
      </w:r>
      <w:r w:rsidRPr="002E7A2A">
        <w:rPr>
          <w:rFonts w:ascii="Sylfaen" w:eastAsia="Times New Roman" w:hAnsi="Sylfaen" w:cs="Times New Roman"/>
          <w:bCs/>
          <w:color w:val="000000"/>
        </w:rPr>
        <w:t xml:space="preserve"> </w:t>
      </w:r>
      <w:r w:rsidRPr="002E7A2A">
        <w:rPr>
          <w:rFonts w:ascii="Sylfaen" w:eastAsia="Times New Roman" w:hAnsi="Sylfaen" w:cs="Sylfaen"/>
          <w:bCs/>
          <w:color w:val="000000"/>
        </w:rPr>
        <w:t>ხელოვნური</w:t>
      </w:r>
      <w:r w:rsidRPr="002E7A2A">
        <w:rPr>
          <w:rFonts w:ascii="Sylfaen" w:eastAsia="Times New Roman" w:hAnsi="Sylfaen" w:cs="Times New Roman"/>
          <w:bCs/>
          <w:color w:val="000000"/>
        </w:rPr>
        <w:t xml:space="preserve"> </w:t>
      </w:r>
      <w:r w:rsidRPr="002E7A2A">
        <w:rPr>
          <w:rFonts w:ascii="Sylfaen" w:eastAsia="Times New Roman" w:hAnsi="Sylfaen" w:cs="Sylfaen"/>
          <w:bCs/>
          <w:color w:val="000000"/>
        </w:rPr>
        <w:t>ინტელექტის</w:t>
      </w:r>
      <w:r w:rsidRPr="002E7A2A">
        <w:rPr>
          <w:rFonts w:ascii="Sylfaen" w:eastAsia="Times New Roman" w:hAnsi="Sylfaen" w:cs="Times New Roman"/>
          <w:bCs/>
          <w:color w:val="000000"/>
        </w:rPr>
        <w:t xml:space="preserve"> </w:t>
      </w:r>
      <w:r w:rsidRPr="002E7A2A">
        <w:rPr>
          <w:rFonts w:ascii="Sylfaen" w:eastAsia="Times New Roman" w:hAnsi="Sylfaen" w:cs="Sylfaen"/>
          <w:bCs/>
          <w:color w:val="000000"/>
        </w:rPr>
        <w:t>გამოყენების</w:t>
      </w:r>
      <w:r w:rsidRPr="002E7A2A">
        <w:rPr>
          <w:rFonts w:ascii="Sylfaen" w:eastAsia="Times New Roman" w:hAnsi="Sylfaen" w:cs="Times New Roman"/>
          <w:bCs/>
          <w:color w:val="000000"/>
        </w:rPr>
        <w:t xml:space="preserve"> </w:t>
      </w:r>
      <w:r w:rsidRPr="002E7A2A">
        <w:rPr>
          <w:rFonts w:ascii="Sylfaen" w:eastAsia="Times New Roman" w:hAnsi="Sylfaen" w:cs="Sylfaen"/>
          <w:bCs/>
          <w:color w:val="000000"/>
        </w:rPr>
        <w:t>შესახებ</w:t>
      </w:r>
      <w:r w:rsidRPr="002E7A2A">
        <w:rPr>
          <w:rFonts w:ascii="Sylfaen" w:eastAsia="Times New Roman" w:hAnsi="Sylfaen" w:cs="Sylfaen"/>
          <w:bCs/>
          <w:color w:val="000000"/>
          <w:lang w:val="ka-GE"/>
        </w:rPr>
        <w:t xml:space="preserve"> </w:t>
      </w:r>
      <w:r w:rsidRPr="002E7A2A">
        <w:rPr>
          <w:rFonts w:ascii="Sylfaen" w:hAnsi="Sylfaen"/>
          <w:lang w:val="ka-GE"/>
        </w:rPr>
        <w:t xml:space="preserve">ახალი ტრენინგ-მოდულის შემუშვებასა და შეთავაზებასთან დაკავშირებით. </w:t>
      </w:r>
      <w:r>
        <w:rPr>
          <w:rFonts w:ascii="Sylfaen" w:hAnsi="Sylfaen"/>
          <w:lang w:val="ka-GE"/>
        </w:rPr>
        <w:t>შესაბამისად, შემუშავდა და 2023-2024 აკადემიური წლიდან აქტიურად მიმდინარეობს აღნიშნული ტრენინგ-მოდულის „</w:t>
      </w:r>
      <w:r w:rsidRPr="00023E34">
        <w:rPr>
          <w:rFonts w:ascii="Sylfaen" w:hAnsi="Sylfaen" w:cs="Calibri"/>
          <w:color w:val="000000"/>
        </w:rPr>
        <w:t>ხელოვნური ინტელექტის გამოყენება სწავლა-სწავლების პროცესში</w:t>
      </w:r>
      <w:r>
        <w:rPr>
          <w:rFonts w:ascii="Sylfaen" w:hAnsi="Sylfaen"/>
          <w:lang w:val="ka-GE"/>
        </w:rPr>
        <w:t xml:space="preserve">“ პერსონალისთვის შეთავაზება. </w:t>
      </w:r>
    </w:p>
    <w:p w14:paraId="7BA3997E" w14:textId="5BDE7BCC" w:rsidR="00EE4A05" w:rsidRDefault="00EE4A05" w:rsidP="00EE4A05">
      <w:pPr>
        <w:spacing w:after="120" w:line="276" w:lineRule="auto"/>
        <w:jc w:val="both"/>
        <w:rPr>
          <w:rFonts w:ascii="Sylfaen" w:hAnsi="Sylfaen" w:cstheme="minorHAnsi"/>
          <w:lang w:val="ka-GE"/>
        </w:rPr>
      </w:pPr>
      <w:r>
        <w:rPr>
          <w:rFonts w:ascii="Sylfaen" w:hAnsi="Sylfaen"/>
          <w:lang w:val="ka-GE"/>
        </w:rPr>
        <w:t>2023-2024 აკადემიურ წელს ასევე მოხდა შემდეგი ახალი ტრენინგ-მოდულების შეთავაზება ევროპის უნივერსიტეტის აკადემიური და მოწვეული პერსონალისთვის: „</w:t>
      </w:r>
      <w:r w:rsidRPr="00023E34">
        <w:rPr>
          <w:rFonts w:ascii="Sylfaen" w:hAnsi="Sylfaen" w:cs="Calibri"/>
          <w:color w:val="000000"/>
        </w:rPr>
        <w:t>განმავითარებელი შეფასების, უკუკავშირისა და რეფლექსიის სტრატეგიები</w:t>
      </w:r>
      <w:r>
        <w:rPr>
          <w:rFonts w:ascii="Sylfaen" w:hAnsi="Sylfaen" w:cs="Calibri"/>
          <w:color w:val="000000"/>
          <w:lang w:val="ka-GE"/>
        </w:rPr>
        <w:t>“ და „</w:t>
      </w:r>
      <w:r w:rsidR="00C626EF" w:rsidRPr="00420007">
        <w:rPr>
          <w:rFonts w:ascii="Sylfaen" w:hAnsi="Sylfaen" w:cstheme="minorHAnsi"/>
          <w:lang w:val="ka-GE"/>
        </w:rPr>
        <w:t>პრობლემაზე დაფუძნებული სწავლების სტრატეგიები</w:t>
      </w:r>
      <w:r w:rsidR="00C626EF">
        <w:rPr>
          <w:rFonts w:ascii="Sylfaen" w:hAnsi="Sylfaen" w:cstheme="minorHAnsi"/>
          <w:lang w:val="ka-GE"/>
        </w:rPr>
        <w:t xml:space="preserve">: </w:t>
      </w:r>
      <w:r w:rsidRPr="00420007">
        <w:rPr>
          <w:rFonts w:ascii="Sylfaen" w:hAnsi="Sylfaen" w:cstheme="minorHAnsi"/>
          <w:lang w:val="ka-GE"/>
        </w:rPr>
        <w:t>ქეისებით და დილემებით სწავლება</w:t>
      </w:r>
      <w:r>
        <w:rPr>
          <w:rFonts w:ascii="Sylfaen" w:hAnsi="Sylfaen" w:cstheme="minorHAnsi"/>
          <w:lang w:val="ka-GE"/>
        </w:rPr>
        <w:t>“.</w:t>
      </w:r>
    </w:p>
    <w:p w14:paraId="1E6C6892" w14:textId="3566524E" w:rsidR="00EE4A05" w:rsidRPr="00EE4A05" w:rsidRDefault="00EE4A05" w:rsidP="00EE4A05">
      <w:pPr>
        <w:spacing w:after="120" w:line="288" w:lineRule="auto"/>
        <w:jc w:val="both"/>
        <w:rPr>
          <w:rFonts w:ascii="Sylfaen" w:hAnsi="Sylfaen" w:cstheme="minorHAnsi"/>
          <w:lang w:val="ka-GE"/>
        </w:rPr>
      </w:pPr>
      <w:r>
        <w:rPr>
          <w:rFonts w:ascii="Sylfaen" w:hAnsi="Sylfaen" w:cstheme="minorHAnsi"/>
          <w:lang w:val="ka-GE"/>
        </w:rPr>
        <w:t>აღსანიშნავია ასევე, რომ ევროპის</w:t>
      </w:r>
      <w:r w:rsidRPr="00C36A44">
        <w:rPr>
          <w:rFonts w:ascii="Sylfaen" w:hAnsi="Sylfaen" w:cstheme="minorHAnsi"/>
          <w:lang w:val="ka-GE"/>
        </w:rPr>
        <w:t xml:space="preserve"> უნივერსიტეტის პერსონალის საჭიროებების 2023-2024 აკადემიური წლის კვლევის შედეგების ანალიზის და სწავლა-სწავლების სფეროში არსებული თანამედროვე გამოწვევების საფუძველზე სწავლების ინოვაციური მეთოდების ტრენინგ</w:t>
      </w:r>
      <w:r>
        <w:rPr>
          <w:rFonts w:ascii="Sylfaen" w:hAnsi="Sylfaen" w:cstheme="minorHAnsi"/>
          <w:lang w:val="ka-GE"/>
        </w:rPr>
        <w:t>-</w:t>
      </w:r>
      <w:r w:rsidRPr="00C36A44">
        <w:rPr>
          <w:rFonts w:ascii="Sylfaen" w:hAnsi="Sylfaen" w:cstheme="minorHAnsi"/>
          <w:lang w:val="ka-GE"/>
        </w:rPr>
        <w:t>ცენტრი</w:t>
      </w:r>
      <w:r>
        <w:rPr>
          <w:rFonts w:ascii="Sylfaen" w:hAnsi="Sylfaen" w:cstheme="minorHAnsi"/>
          <w:lang w:val="ka-GE"/>
        </w:rPr>
        <w:t xml:space="preserve"> </w:t>
      </w:r>
      <w:r w:rsidRPr="00C36A44">
        <w:rPr>
          <w:rFonts w:ascii="Sylfaen" w:hAnsi="Sylfaen" w:cstheme="minorHAnsi"/>
          <w:lang w:val="ka-GE"/>
        </w:rPr>
        <w:t xml:space="preserve">2024-2025 </w:t>
      </w:r>
      <w:r>
        <w:rPr>
          <w:rFonts w:ascii="Sylfaen" w:hAnsi="Sylfaen" w:cstheme="minorHAnsi"/>
          <w:lang w:val="ka-GE"/>
        </w:rPr>
        <w:t>აკადემიური წლიდან</w:t>
      </w:r>
      <w:r w:rsidRPr="00C36A44">
        <w:rPr>
          <w:rFonts w:ascii="Sylfaen" w:hAnsi="Sylfaen" w:cstheme="minorHAnsi"/>
          <w:lang w:val="ka-GE"/>
        </w:rPr>
        <w:t xml:space="preserve"> პერსონალს სთავაზობს 4 ახალ ტრენინგ</w:t>
      </w:r>
      <w:r>
        <w:rPr>
          <w:rFonts w:ascii="Sylfaen" w:hAnsi="Sylfaen" w:cstheme="minorHAnsi"/>
          <w:lang w:val="ka-GE"/>
        </w:rPr>
        <w:t>-</w:t>
      </w:r>
      <w:r w:rsidRPr="00C36A44">
        <w:rPr>
          <w:rFonts w:ascii="Sylfaen" w:hAnsi="Sylfaen" w:cstheme="minorHAnsi"/>
          <w:lang w:val="ka-GE"/>
        </w:rPr>
        <w:t>მოდულს:</w:t>
      </w:r>
      <w:r>
        <w:rPr>
          <w:rFonts w:ascii="Sylfaen" w:hAnsi="Sylfaen" w:cstheme="minorHAnsi"/>
          <w:lang w:val="ka-GE"/>
        </w:rPr>
        <w:t xml:space="preserve"> „</w:t>
      </w:r>
      <w:r w:rsidRPr="00C36A44">
        <w:rPr>
          <w:rFonts w:ascii="Sylfaen" w:hAnsi="Sylfaen" w:cstheme="minorHAnsi"/>
          <w:lang w:val="ka-GE"/>
        </w:rPr>
        <w:t>ონლაინ-ინსტრუმენტების გამოყენება სწავლა-სწავლების პროცესში</w:t>
      </w:r>
      <w:r>
        <w:rPr>
          <w:rFonts w:ascii="Sylfaen" w:hAnsi="Sylfaen" w:cstheme="minorHAnsi"/>
          <w:lang w:val="ka-GE"/>
        </w:rPr>
        <w:t>“, „</w:t>
      </w:r>
      <w:r w:rsidRPr="00420007">
        <w:rPr>
          <w:rFonts w:ascii="Sylfaen" w:hAnsi="Sylfaen" w:cstheme="minorHAnsi"/>
          <w:lang w:val="ka-GE"/>
        </w:rPr>
        <w:t xml:space="preserve">მედიაწიგნიერება: ციფრული ეპოქის გამოწვევები და </w:t>
      </w:r>
      <w:r w:rsidRPr="00EE4A05">
        <w:rPr>
          <w:rFonts w:ascii="Sylfaen" w:hAnsi="Sylfaen" w:cstheme="minorHAnsi"/>
          <w:lang w:val="ka-GE"/>
        </w:rPr>
        <w:t>შესაძლებლობები“, „თამაშზე დაფუძნებული სწავლება“ და „ჯგუფურ სამუშაოზე დაფუძნებული სწავლება“. საჭიროებების კვლევაში დაფიქსირებული მოთხოვნის საფუძველზე ასევე იგეგმება მედიცინის ფაკულტეტის პერსონალისთვის კიდევ ერთი ახალი ტრენინგ-მოდულის შემუშავება: „სიმულაციური პროგრამების გამოყენების შესახებ სამედიცინო განათლების მეთოდოლოგიაში.“</w:t>
      </w:r>
    </w:p>
    <w:p w14:paraId="780CCEF4" w14:textId="77777777" w:rsidR="00EE4A05" w:rsidRPr="00C36A44" w:rsidRDefault="00EE4A05" w:rsidP="00EE4A05">
      <w:pPr>
        <w:spacing w:after="120" w:line="288" w:lineRule="auto"/>
        <w:jc w:val="both"/>
        <w:rPr>
          <w:rFonts w:ascii="Sylfaen" w:eastAsia="Times New Roman" w:hAnsi="Sylfaen" w:cs="Sylfaen"/>
          <w:i/>
          <w:iCs/>
          <w:lang w:val="ka-GE"/>
        </w:rPr>
      </w:pPr>
    </w:p>
    <w:p w14:paraId="3FA3587F" w14:textId="67424755" w:rsidR="002F5E94" w:rsidRPr="0050071E" w:rsidRDefault="002F5E94" w:rsidP="00700B84">
      <w:pPr>
        <w:tabs>
          <w:tab w:val="left" w:pos="270"/>
          <w:tab w:val="left" w:pos="450"/>
        </w:tabs>
        <w:spacing w:after="120" w:line="288" w:lineRule="auto"/>
        <w:jc w:val="both"/>
        <w:rPr>
          <w:rFonts w:ascii="Sylfaen" w:hAnsi="Sylfaen"/>
          <w:lang w:val="ka-GE"/>
        </w:rPr>
      </w:pPr>
      <w:r w:rsidRPr="0050071E">
        <w:rPr>
          <w:rFonts w:ascii="Sylfaen" w:hAnsi="Sylfaen"/>
          <w:lang w:val="ka-GE"/>
        </w:rPr>
        <w:lastRenderedPageBreak/>
        <w:t>20</w:t>
      </w:r>
      <w:r w:rsidR="00BD7022" w:rsidRPr="0050071E">
        <w:rPr>
          <w:rFonts w:ascii="Sylfaen" w:hAnsi="Sylfaen"/>
          <w:lang w:val="ka-GE"/>
        </w:rPr>
        <w:t>2</w:t>
      </w:r>
      <w:r w:rsidR="00F4094A">
        <w:rPr>
          <w:rFonts w:ascii="Sylfaen" w:hAnsi="Sylfaen"/>
          <w:lang w:val="ka-GE"/>
        </w:rPr>
        <w:t>3</w:t>
      </w:r>
      <w:r w:rsidRPr="0050071E">
        <w:rPr>
          <w:rFonts w:ascii="Sylfaen" w:hAnsi="Sylfaen"/>
          <w:lang w:val="ka-GE"/>
        </w:rPr>
        <w:t>-202</w:t>
      </w:r>
      <w:r w:rsidR="00F4094A">
        <w:rPr>
          <w:rFonts w:ascii="Sylfaen" w:hAnsi="Sylfaen"/>
          <w:lang w:val="ka-GE"/>
        </w:rPr>
        <w:t>4</w:t>
      </w:r>
      <w:r w:rsidRPr="0050071E">
        <w:rPr>
          <w:rFonts w:ascii="Sylfaen" w:hAnsi="Sylfaen"/>
          <w:lang w:val="ka-GE"/>
        </w:rPr>
        <w:t xml:space="preserve"> აკადემიურ წელს </w:t>
      </w:r>
      <w:r w:rsidR="00BD7022" w:rsidRPr="0050071E">
        <w:rPr>
          <w:rFonts w:ascii="Sylfaen" w:hAnsi="Sylfaen"/>
          <w:lang w:val="ka-GE"/>
        </w:rPr>
        <w:t>სწავლების ინოვაციური მეთოდების ტრენინგ-</w:t>
      </w:r>
      <w:r w:rsidRPr="0050071E">
        <w:rPr>
          <w:rFonts w:ascii="Sylfaen" w:hAnsi="Sylfaen"/>
          <w:lang w:val="ka-GE"/>
        </w:rPr>
        <w:t xml:space="preserve">ცენტრის მიერ ჩატარებულ ტრენინგებს ჯამში დაესწრო </w:t>
      </w:r>
      <w:r w:rsidR="00A37AEE" w:rsidRPr="0050071E">
        <w:rPr>
          <w:rFonts w:ascii="Sylfaen" w:hAnsi="Sylfaen"/>
          <w:lang w:val="ka-GE"/>
        </w:rPr>
        <w:t>ევროპის</w:t>
      </w:r>
      <w:r w:rsidR="00BD7022" w:rsidRPr="0050071E">
        <w:rPr>
          <w:rFonts w:ascii="Sylfaen" w:hAnsi="Sylfaen"/>
          <w:lang w:val="ka-GE"/>
        </w:rPr>
        <w:t xml:space="preserve"> </w:t>
      </w:r>
      <w:r w:rsidRPr="0050071E">
        <w:rPr>
          <w:rFonts w:ascii="Sylfaen" w:hAnsi="Sylfaen"/>
          <w:lang w:val="ka-GE"/>
        </w:rPr>
        <w:t xml:space="preserve">უნივერსიტეტის </w:t>
      </w:r>
      <w:r w:rsidR="002F5984">
        <w:rPr>
          <w:rFonts w:ascii="Sylfaen" w:hAnsi="Sylfaen"/>
          <w:lang w:val="ka-GE"/>
        </w:rPr>
        <w:t>470</w:t>
      </w:r>
      <w:r w:rsidRPr="0050071E">
        <w:rPr>
          <w:rFonts w:ascii="Sylfaen" w:hAnsi="Sylfaen"/>
          <w:lang w:val="ka-GE"/>
        </w:rPr>
        <w:t xml:space="preserve"> აკადემიური და მოწვეული პერსონალი</w:t>
      </w:r>
      <w:r w:rsidR="006F013E">
        <w:rPr>
          <w:rFonts w:ascii="Sylfaen" w:hAnsi="Sylfaen"/>
          <w:lang w:val="ka-GE"/>
        </w:rPr>
        <w:t xml:space="preserve">. </w:t>
      </w:r>
      <w:r w:rsidR="00FF45DE" w:rsidRPr="0050071E">
        <w:rPr>
          <w:rFonts w:ascii="Sylfaen" w:hAnsi="Sylfaen"/>
          <w:lang w:val="ka-GE"/>
        </w:rPr>
        <w:t>ფაკულტეტების მიხედვით აკადემიური და მოწვეული პერსონალის გადამზადების მონაცემები შემდეგნაირად ნაწილდება: 20</w:t>
      </w:r>
      <w:r w:rsidR="00BD7022" w:rsidRPr="0050071E">
        <w:rPr>
          <w:rFonts w:ascii="Sylfaen" w:hAnsi="Sylfaen"/>
          <w:lang w:val="ka-GE"/>
        </w:rPr>
        <w:t>2</w:t>
      </w:r>
      <w:r w:rsidR="002F5984">
        <w:rPr>
          <w:rFonts w:ascii="Sylfaen" w:hAnsi="Sylfaen"/>
          <w:lang w:val="ka-GE"/>
        </w:rPr>
        <w:t>3</w:t>
      </w:r>
      <w:r w:rsidR="00FF45DE" w:rsidRPr="0050071E">
        <w:rPr>
          <w:rFonts w:ascii="Sylfaen" w:hAnsi="Sylfaen"/>
          <w:lang w:val="ka-GE"/>
        </w:rPr>
        <w:t>-202</w:t>
      </w:r>
      <w:r w:rsidR="002F5984">
        <w:rPr>
          <w:rFonts w:ascii="Sylfaen" w:hAnsi="Sylfaen"/>
          <w:lang w:val="ka-GE"/>
        </w:rPr>
        <w:t>4</w:t>
      </w:r>
      <w:r w:rsidR="00FF45DE" w:rsidRPr="0050071E">
        <w:rPr>
          <w:rFonts w:ascii="Sylfaen" w:hAnsi="Sylfaen"/>
          <w:lang w:val="ka-GE"/>
        </w:rPr>
        <w:t xml:space="preserve"> აკადემიურ წელს ზემოაღნიშნულ </w:t>
      </w:r>
      <w:r w:rsidR="00547B6E" w:rsidRPr="0050071E">
        <w:rPr>
          <w:rFonts w:ascii="Sylfaen" w:hAnsi="Sylfaen"/>
          <w:lang w:val="ka-GE"/>
        </w:rPr>
        <w:t>ტრენინგ-</w:t>
      </w:r>
      <w:r w:rsidR="00FF45DE" w:rsidRPr="0050071E">
        <w:rPr>
          <w:rFonts w:ascii="Sylfaen" w:hAnsi="Sylfaen"/>
          <w:lang w:val="ka-GE"/>
        </w:rPr>
        <w:t xml:space="preserve">მოდულებში გადამზადდა </w:t>
      </w:r>
      <w:r w:rsidR="000C6578" w:rsidRPr="0050071E">
        <w:rPr>
          <w:rFonts w:ascii="Sylfaen" w:hAnsi="Sylfaen"/>
          <w:lang w:val="ka-GE"/>
        </w:rPr>
        <w:t xml:space="preserve">სამართლის, განათლების, </w:t>
      </w:r>
      <w:r w:rsidR="00BD7022" w:rsidRPr="0050071E">
        <w:rPr>
          <w:rFonts w:ascii="Sylfaen" w:hAnsi="Sylfaen"/>
          <w:lang w:val="ka-GE"/>
        </w:rPr>
        <w:t xml:space="preserve">ბიზნესისა და </w:t>
      </w:r>
      <w:r w:rsidR="00ED6E7A" w:rsidRPr="0050071E">
        <w:rPr>
          <w:rFonts w:ascii="Sylfaen" w:hAnsi="Sylfaen"/>
          <w:lang w:val="ka-GE"/>
        </w:rPr>
        <w:t>ტექნოლოგიების</w:t>
      </w:r>
      <w:r w:rsidR="00FF45DE" w:rsidRPr="0050071E">
        <w:rPr>
          <w:rFonts w:ascii="Sylfaen" w:hAnsi="Sylfaen"/>
          <w:lang w:val="ka-GE"/>
        </w:rPr>
        <w:t xml:space="preserve"> ფაკუტეტის </w:t>
      </w:r>
      <w:r w:rsidR="002F5984">
        <w:rPr>
          <w:rFonts w:ascii="Sylfaen" w:hAnsi="Sylfaen"/>
          <w:lang w:val="ka-GE"/>
        </w:rPr>
        <w:t>96</w:t>
      </w:r>
      <w:r w:rsidR="00FF45DE" w:rsidRPr="0050071E">
        <w:rPr>
          <w:rFonts w:ascii="Sylfaen" w:hAnsi="Sylfaen"/>
          <w:lang w:val="ka-GE"/>
        </w:rPr>
        <w:t xml:space="preserve"> აკადემიური და მოწვეული პერსონალი, მედიცინის ფაკულტეტ</w:t>
      </w:r>
      <w:r w:rsidR="00BD7022" w:rsidRPr="0050071E">
        <w:rPr>
          <w:rFonts w:ascii="Sylfaen" w:hAnsi="Sylfaen"/>
          <w:lang w:val="ka-GE"/>
        </w:rPr>
        <w:t>ის</w:t>
      </w:r>
      <w:r w:rsidR="00FF45DE" w:rsidRPr="0050071E">
        <w:rPr>
          <w:rFonts w:ascii="Sylfaen" w:hAnsi="Sylfaen"/>
          <w:lang w:val="ka-GE"/>
        </w:rPr>
        <w:t xml:space="preserve"> - </w:t>
      </w:r>
      <w:r w:rsidR="002F5984">
        <w:rPr>
          <w:rFonts w:ascii="Sylfaen" w:hAnsi="Sylfaen"/>
          <w:lang w:val="ka-GE"/>
        </w:rPr>
        <w:t>337</w:t>
      </w:r>
      <w:r w:rsidR="00BD7022" w:rsidRPr="0050071E">
        <w:rPr>
          <w:rFonts w:ascii="Sylfaen" w:hAnsi="Sylfaen"/>
          <w:lang w:val="ka-GE"/>
        </w:rPr>
        <w:t xml:space="preserve"> </w:t>
      </w:r>
      <w:r w:rsidR="00FF45DE" w:rsidRPr="0050071E">
        <w:rPr>
          <w:rFonts w:ascii="Sylfaen" w:hAnsi="Sylfaen"/>
          <w:lang w:val="ka-GE"/>
        </w:rPr>
        <w:t>აკადემიური და მოწვეული პერსონალი</w:t>
      </w:r>
      <w:r w:rsidR="00ED6E7A" w:rsidRPr="0050071E">
        <w:rPr>
          <w:rFonts w:ascii="Sylfaen" w:hAnsi="Sylfaen"/>
          <w:lang w:val="ka-GE"/>
        </w:rPr>
        <w:t xml:space="preserve">, </w:t>
      </w:r>
      <w:r w:rsidR="000518BE" w:rsidRPr="0050071E">
        <w:rPr>
          <w:rFonts w:ascii="Sylfaen" w:hAnsi="Sylfaen"/>
          <w:lang w:val="ka-GE"/>
        </w:rPr>
        <w:t xml:space="preserve">ხოლო </w:t>
      </w:r>
      <w:r w:rsidR="00ED6E7A" w:rsidRPr="0050071E">
        <w:rPr>
          <w:rFonts w:ascii="Sylfaen" w:hAnsi="Sylfaen"/>
          <w:lang w:val="ka-GE"/>
        </w:rPr>
        <w:t xml:space="preserve">სავეტერინარო მედიცინის ფაკულტეტის - </w:t>
      </w:r>
      <w:r w:rsidR="002F5984">
        <w:rPr>
          <w:rFonts w:ascii="Sylfaen" w:hAnsi="Sylfaen"/>
          <w:lang w:val="ka-GE"/>
        </w:rPr>
        <w:t>37</w:t>
      </w:r>
      <w:r w:rsidR="00ED6E7A" w:rsidRPr="0050071E">
        <w:rPr>
          <w:rFonts w:ascii="Sylfaen" w:hAnsi="Sylfaen"/>
          <w:lang w:val="ka-GE"/>
        </w:rPr>
        <w:t xml:space="preserve"> აკადემიური და მოწვეული პერსონალი</w:t>
      </w:r>
      <w:r w:rsidR="000518BE" w:rsidRPr="0050071E">
        <w:rPr>
          <w:rFonts w:ascii="Sylfaen" w:hAnsi="Sylfaen"/>
          <w:lang w:val="ka-GE"/>
        </w:rPr>
        <w:t xml:space="preserve">. </w:t>
      </w:r>
      <w:r w:rsidR="004E1BF0" w:rsidRPr="0050071E">
        <w:rPr>
          <w:rFonts w:ascii="Sylfaen" w:hAnsi="Sylfaen"/>
          <w:lang w:val="ka-GE"/>
        </w:rPr>
        <w:t xml:space="preserve">აღსანიშნავია, რომ წარმოდგენილ რაოდენობებში პერსონალი შესაძლებელია </w:t>
      </w:r>
      <w:r w:rsidR="003264CC" w:rsidRPr="0050071E">
        <w:rPr>
          <w:rFonts w:ascii="Sylfaen" w:hAnsi="Sylfaen"/>
          <w:lang w:val="ka-GE"/>
        </w:rPr>
        <w:t>მე</w:t>
      </w:r>
      <w:r w:rsidR="004E1BF0" w:rsidRPr="0050071E">
        <w:rPr>
          <w:rFonts w:ascii="Sylfaen" w:hAnsi="Sylfaen"/>
          <w:lang w:val="ka-GE"/>
        </w:rPr>
        <w:t>ო</w:t>
      </w:r>
      <w:r w:rsidR="003264CC" w:rsidRPr="0050071E">
        <w:rPr>
          <w:rFonts w:ascii="Sylfaen" w:hAnsi="Sylfaen"/>
          <w:lang w:val="ka-GE"/>
        </w:rPr>
        <w:t>რ</w:t>
      </w:r>
      <w:r w:rsidR="004E1BF0" w:rsidRPr="0050071E">
        <w:rPr>
          <w:rFonts w:ascii="Sylfaen" w:hAnsi="Sylfaen"/>
          <w:lang w:val="ka-GE"/>
        </w:rPr>
        <w:t xml:space="preserve">დებოდეს, ერთი და იგივე პერსონალის რამდენიმე მოდულზე დასწრებიდან გამომდინარე. </w:t>
      </w:r>
    </w:p>
    <w:p w14:paraId="7886C4C5" w14:textId="624DC5BD" w:rsidR="00976603" w:rsidRDefault="00976603" w:rsidP="00976603">
      <w:pPr>
        <w:spacing w:line="276" w:lineRule="auto"/>
        <w:jc w:val="both"/>
        <w:rPr>
          <w:rFonts w:ascii="Sylfaen" w:hAnsi="Sylfaen"/>
          <w:lang w:val="ka-GE"/>
        </w:rPr>
      </w:pPr>
      <w:r w:rsidRPr="0050071E">
        <w:rPr>
          <w:rFonts w:ascii="Sylfaen" w:hAnsi="Sylfaen"/>
          <w:lang w:val="ka-GE"/>
        </w:rPr>
        <w:t>202</w:t>
      </w:r>
      <w:r w:rsidR="002F5984">
        <w:rPr>
          <w:rFonts w:ascii="Sylfaen" w:hAnsi="Sylfaen"/>
          <w:lang w:val="ka-GE"/>
        </w:rPr>
        <w:t>3</w:t>
      </w:r>
      <w:r w:rsidRPr="0050071E">
        <w:rPr>
          <w:rFonts w:ascii="Sylfaen" w:hAnsi="Sylfaen"/>
          <w:lang w:val="ka-GE"/>
        </w:rPr>
        <w:t>-202</w:t>
      </w:r>
      <w:r w:rsidR="002F5984">
        <w:rPr>
          <w:rFonts w:ascii="Sylfaen" w:hAnsi="Sylfaen"/>
          <w:lang w:val="ka-GE"/>
        </w:rPr>
        <w:t>4</w:t>
      </w:r>
      <w:r w:rsidRPr="0050071E">
        <w:rPr>
          <w:rFonts w:ascii="Sylfaen" w:hAnsi="Sylfaen"/>
          <w:lang w:val="ka-GE"/>
        </w:rPr>
        <w:t xml:space="preserve"> აკადემიური წლის განმავლობაში ტრენინგ-მოდულების მიხედვით პერსონალის გადამზადება </w:t>
      </w:r>
      <w:r w:rsidR="00A37AEE" w:rsidRPr="0050071E">
        <w:rPr>
          <w:rFonts w:ascii="Sylfaen" w:hAnsi="Sylfaen"/>
          <w:lang w:val="ka-GE"/>
        </w:rPr>
        <w:t>ევროპის</w:t>
      </w:r>
      <w:r w:rsidRPr="0050071E">
        <w:rPr>
          <w:rFonts w:ascii="Sylfaen" w:hAnsi="Sylfaen"/>
          <w:lang w:val="ka-GE"/>
        </w:rPr>
        <w:t xml:space="preserve"> უნივერსიტეტში მთელი უნივერსიტეტის მასშტაბით შემდეგნაირ</w:t>
      </w:r>
      <w:r w:rsidR="00342B79" w:rsidRPr="0050071E">
        <w:rPr>
          <w:rFonts w:ascii="Sylfaen" w:hAnsi="Sylfaen"/>
          <w:lang w:val="ka-GE"/>
        </w:rPr>
        <w:t>ად გამოიყურება</w:t>
      </w:r>
      <w:r w:rsidRPr="0050071E">
        <w:rPr>
          <w:rFonts w:ascii="Sylfaen" w:hAnsi="Sylfaen"/>
          <w:lang w:val="ka-GE"/>
        </w:rPr>
        <w:t>:</w:t>
      </w:r>
    </w:p>
    <w:p w14:paraId="5CA7C0CB" w14:textId="2A9C237C" w:rsidR="002F5984" w:rsidRPr="0050071E" w:rsidRDefault="002F5984" w:rsidP="00976603">
      <w:pPr>
        <w:spacing w:line="276" w:lineRule="auto"/>
        <w:jc w:val="both"/>
        <w:rPr>
          <w:rFonts w:ascii="Sylfaen" w:hAnsi="Sylfaen"/>
          <w:lang w:val="ka-GE"/>
        </w:rPr>
      </w:pPr>
      <w:r>
        <w:rPr>
          <w:rFonts w:ascii="Sylfaen" w:hAnsi="Sylfaen"/>
          <w:noProof/>
        </w:rPr>
        <w:drawing>
          <wp:inline distT="0" distB="0" distL="0" distR="0" wp14:anchorId="430A0990" wp14:editId="5416E3A7">
            <wp:extent cx="5931535" cy="3061252"/>
            <wp:effectExtent l="0" t="0" r="12065"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0" w:type="auto"/>
        <w:tblLook w:val="04A0" w:firstRow="1" w:lastRow="0" w:firstColumn="1" w:lastColumn="0" w:noHBand="0" w:noVBand="1"/>
      </w:tblPr>
      <w:tblGrid>
        <w:gridCol w:w="4673"/>
        <w:gridCol w:w="4673"/>
      </w:tblGrid>
      <w:tr w:rsidR="002F5984" w:rsidRPr="00256F65" w14:paraId="1D36E113" w14:textId="77777777" w:rsidTr="00124C9B">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E5F5D" w14:textId="77777777" w:rsidR="002F5984" w:rsidRPr="00256F65" w:rsidRDefault="002F5984" w:rsidP="00124C9B">
            <w:pPr>
              <w:spacing w:after="120" w:line="288" w:lineRule="auto"/>
              <w:rPr>
                <w:rFonts w:ascii="Sylfaen" w:hAnsi="Sylfaen"/>
                <w:b/>
                <w:color w:val="2F5496" w:themeColor="accent5" w:themeShade="BF"/>
                <w:sz w:val="20"/>
                <w:szCs w:val="20"/>
                <w:lang w:val="ka-GE"/>
              </w:rPr>
            </w:pPr>
            <w:r w:rsidRPr="00256F65">
              <w:rPr>
                <w:rFonts w:ascii="Sylfaen" w:hAnsi="Sylfaen"/>
                <w:b/>
                <w:color w:val="2F5496" w:themeColor="accent5" w:themeShade="BF"/>
                <w:sz w:val="20"/>
                <w:szCs w:val="20"/>
                <w:lang w:val="ka-GE"/>
              </w:rPr>
              <w:t>ტრენინგის დასახელება</w:t>
            </w:r>
          </w:p>
        </w:tc>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ED5086" w14:textId="77777777" w:rsidR="002F5984" w:rsidRPr="00256F65" w:rsidRDefault="002F5984" w:rsidP="00124C9B">
            <w:pPr>
              <w:spacing w:after="120" w:line="288" w:lineRule="auto"/>
              <w:jc w:val="center"/>
              <w:rPr>
                <w:rFonts w:ascii="Sylfaen" w:hAnsi="Sylfaen"/>
                <w:b/>
                <w:color w:val="2F5496" w:themeColor="accent5" w:themeShade="BF"/>
                <w:sz w:val="20"/>
                <w:szCs w:val="20"/>
                <w:lang w:val="ka-GE"/>
              </w:rPr>
            </w:pPr>
            <w:r w:rsidRPr="00256F65">
              <w:rPr>
                <w:rFonts w:ascii="Sylfaen" w:hAnsi="Sylfaen"/>
                <w:b/>
                <w:color w:val="2F5496" w:themeColor="accent5" w:themeShade="BF"/>
                <w:sz w:val="20"/>
                <w:szCs w:val="20"/>
                <w:lang w:val="ka-GE"/>
              </w:rPr>
              <w:t>დამსწრე პერსონალის რაოდენობა</w:t>
            </w:r>
          </w:p>
        </w:tc>
      </w:tr>
      <w:tr w:rsidR="002F5984" w:rsidRPr="00256F65" w14:paraId="528FFC83" w14:textId="77777777" w:rsidTr="00124C9B">
        <w:tc>
          <w:tcPr>
            <w:tcW w:w="4673" w:type="dxa"/>
            <w:tcBorders>
              <w:top w:val="single" w:sz="4" w:space="0" w:color="auto"/>
              <w:left w:val="single" w:sz="4" w:space="0" w:color="auto"/>
              <w:bottom w:val="single" w:sz="4" w:space="0" w:color="auto"/>
              <w:right w:val="single" w:sz="4" w:space="0" w:color="auto"/>
            </w:tcBorders>
            <w:hideMark/>
          </w:tcPr>
          <w:p w14:paraId="5D6558D0" w14:textId="77777777" w:rsidR="002F5984" w:rsidRPr="00256F65" w:rsidRDefault="002F5984" w:rsidP="00124C9B">
            <w:pPr>
              <w:spacing w:after="120" w:line="288" w:lineRule="auto"/>
              <w:jc w:val="both"/>
              <w:rPr>
                <w:rFonts w:ascii="Sylfaen" w:hAnsi="Sylfaen"/>
                <w:sz w:val="20"/>
                <w:szCs w:val="20"/>
                <w:lang w:val="ka-GE"/>
              </w:rPr>
            </w:pPr>
            <w:r w:rsidRPr="00256F65">
              <w:rPr>
                <w:rFonts w:ascii="Sylfaen" w:hAnsi="Sylfaen"/>
                <w:sz w:val="20"/>
                <w:szCs w:val="20"/>
                <w:lang w:val="ka-GE"/>
              </w:rPr>
              <w:t>სტუდენტზე ორიენტირებული სასწავლო პროცესის დაგეგმვა</w:t>
            </w:r>
          </w:p>
        </w:tc>
        <w:tc>
          <w:tcPr>
            <w:tcW w:w="4673" w:type="dxa"/>
            <w:tcBorders>
              <w:top w:val="single" w:sz="4" w:space="0" w:color="auto"/>
              <w:left w:val="single" w:sz="4" w:space="0" w:color="auto"/>
              <w:bottom w:val="single" w:sz="4" w:space="0" w:color="auto"/>
              <w:right w:val="single" w:sz="4" w:space="0" w:color="auto"/>
            </w:tcBorders>
            <w:vAlign w:val="center"/>
            <w:hideMark/>
          </w:tcPr>
          <w:p w14:paraId="140D0546" w14:textId="28B247DD" w:rsidR="002F5984" w:rsidRPr="00256F65" w:rsidRDefault="002F5984" w:rsidP="00124C9B">
            <w:pPr>
              <w:spacing w:after="120" w:line="288" w:lineRule="auto"/>
              <w:jc w:val="center"/>
              <w:rPr>
                <w:rFonts w:ascii="Sylfaen" w:hAnsi="Sylfaen"/>
                <w:sz w:val="20"/>
                <w:szCs w:val="20"/>
              </w:rPr>
            </w:pPr>
            <w:r>
              <w:rPr>
                <w:rFonts w:ascii="Sylfaen" w:hAnsi="Sylfaen"/>
                <w:sz w:val="20"/>
                <w:szCs w:val="20"/>
                <w:lang w:val="ka-GE"/>
              </w:rPr>
              <w:t>50</w:t>
            </w:r>
          </w:p>
        </w:tc>
      </w:tr>
      <w:tr w:rsidR="002F5984" w:rsidRPr="00256F65" w14:paraId="793BF69B" w14:textId="77777777" w:rsidTr="002F5984">
        <w:tc>
          <w:tcPr>
            <w:tcW w:w="4673" w:type="dxa"/>
            <w:tcBorders>
              <w:top w:val="single" w:sz="4" w:space="0" w:color="auto"/>
              <w:left w:val="single" w:sz="4" w:space="0" w:color="auto"/>
              <w:bottom w:val="single" w:sz="4" w:space="0" w:color="auto"/>
              <w:right w:val="single" w:sz="4" w:space="0" w:color="auto"/>
            </w:tcBorders>
            <w:hideMark/>
          </w:tcPr>
          <w:p w14:paraId="78D6FC43" w14:textId="77777777" w:rsidR="002F5984" w:rsidRPr="00256F65" w:rsidRDefault="002F5984" w:rsidP="00124C9B">
            <w:pPr>
              <w:spacing w:after="120" w:line="288" w:lineRule="auto"/>
              <w:jc w:val="both"/>
              <w:rPr>
                <w:rFonts w:ascii="Sylfaen" w:hAnsi="Sylfaen"/>
                <w:sz w:val="20"/>
                <w:szCs w:val="20"/>
                <w:lang w:val="ka-GE"/>
              </w:rPr>
            </w:pPr>
            <w:r w:rsidRPr="00256F65">
              <w:rPr>
                <w:rFonts w:ascii="Sylfaen" w:hAnsi="Sylfaen"/>
                <w:sz w:val="20"/>
                <w:szCs w:val="20"/>
                <w:lang w:val="ka-GE"/>
              </w:rPr>
              <w:t>სწავლებისა და შეფასების თანამედროვე მეთოდები უმაღლეს განათლებაში</w:t>
            </w:r>
          </w:p>
        </w:tc>
        <w:tc>
          <w:tcPr>
            <w:tcW w:w="4673" w:type="dxa"/>
            <w:tcBorders>
              <w:top w:val="single" w:sz="4" w:space="0" w:color="auto"/>
              <w:left w:val="single" w:sz="4" w:space="0" w:color="auto"/>
              <w:bottom w:val="single" w:sz="4" w:space="0" w:color="auto"/>
              <w:right w:val="single" w:sz="4" w:space="0" w:color="auto"/>
            </w:tcBorders>
            <w:vAlign w:val="center"/>
          </w:tcPr>
          <w:p w14:paraId="6A988BE6" w14:textId="2A62C578" w:rsidR="002F5984" w:rsidRPr="00256F65" w:rsidRDefault="002F5984" w:rsidP="00124C9B">
            <w:pPr>
              <w:spacing w:after="120" w:line="288" w:lineRule="auto"/>
              <w:jc w:val="center"/>
              <w:rPr>
                <w:rFonts w:ascii="Sylfaen" w:hAnsi="Sylfaen"/>
                <w:color w:val="FF0000"/>
                <w:sz w:val="20"/>
                <w:szCs w:val="20"/>
                <w:lang w:val="ka-GE"/>
              </w:rPr>
            </w:pPr>
            <w:r w:rsidRPr="002F5984">
              <w:rPr>
                <w:rFonts w:ascii="Sylfaen" w:hAnsi="Sylfaen"/>
                <w:sz w:val="20"/>
                <w:szCs w:val="20"/>
                <w:lang w:val="ka-GE"/>
              </w:rPr>
              <w:t>191</w:t>
            </w:r>
          </w:p>
        </w:tc>
      </w:tr>
      <w:tr w:rsidR="002F5984" w:rsidRPr="00256F65" w14:paraId="006DFCFD" w14:textId="77777777" w:rsidTr="00124C9B">
        <w:tc>
          <w:tcPr>
            <w:tcW w:w="4673" w:type="dxa"/>
            <w:tcBorders>
              <w:top w:val="single" w:sz="4" w:space="0" w:color="auto"/>
              <w:left w:val="single" w:sz="4" w:space="0" w:color="auto"/>
              <w:bottom w:val="single" w:sz="4" w:space="0" w:color="auto"/>
              <w:right w:val="single" w:sz="4" w:space="0" w:color="auto"/>
            </w:tcBorders>
          </w:tcPr>
          <w:p w14:paraId="0C708269" w14:textId="666248B6" w:rsidR="002F5984" w:rsidRPr="00256F65" w:rsidRDefault="002F5984" w:rsidP="00C626EF">
            <w:pPr>
              <w:spacing w:after="120" w:line="288" w:lineRule="auto"/>
              <w:jc w:val="both"/>
              <w:rPr>
                <w:sz w:val="20"/>
                <w:szCs w:val="20"/>
              </w:rPr>
            </w:pPr>
            <w:r w:rsidRPr="00256F65">
              <w:rPr>
                <w:rFonts w:ascii="Sylfaen" w:hAnsi="Sylfaen"/>
                <w:sz w:val="20"/>
                <w:szCs w:val="20"/>
                <w:lang w:val="ka-GE"/>
              </w:rPr>
              <w:t>აკადემიური კეთილსინდისიერების პრინციპები</w:t>
            </w:r>
          </w:p>
        </w:tc>
        <w:tc>
          <w:tcPr>
            <w:tcW w:w="4673" w:type="dxa"/>
            <w:tcBorders>
              <w:top w:val="single" w:sz="4" w:space="0" w:color="auto"/>
              <w:left w:val="single" w:sz="4" w:space="0" w:color="auto"/>
              <w:bottom w:val="single" w:sz="4" w:space="0" w:color="auto"/>
              <w:right w:val="single" w:sz="4" w:space="0" w:color="auto"/>
            </w:tcBorders>
            <w:vAlign w:val="center"/>
          </w:tcPr>
          <w:p w14:paraId="5347B169" w14:textId="3548D4E1" w:rsidR="002F5984" w:rsidRPr="00256F65" w:rsidRDefault="002F5984" w:rsidP="00124C9B">
            <w:pPr>
              <w:spacing w:after="120" w:line="288" w:lineRule="auto"/>
              <w:jc w:val="center"/>
              <w:rPr>
                <w:rFonts w:ascii="Sylfaen" w:hAnsi="Sylfaen"/>
                <w:sz w:val="20"/>
                <w:szCs w:val="20"/>
                <w:lang w:val="ka-GE"/>
              </w:rPr>
            </w:pPr>
            <w:r>
              <w:rPr>
                <w:rFonts w:ascii="Sylfaen" w:hAnsi="Sylfaen"/>
                <w:sz w:val="20"/>
                <w:szCs w:val="20"/>
                <w:lang w:val="ka-GE"/>
              </w:rPr>
              <w:t>74</w:t>
            </w:r>
          </w:p>
        </w:tc>
      </w:tr>
      <w:tr w:rsidR="002F5984" w:rsidRPr="00256F65" w14:paraId="0FCC4C63" w14:textId="77777777" w:rsidTr="00124C9B">
        <w:tc>
          <w:tcPr>
            <w:tcW w:w="4673" w:type="dxa"/>
            <w:tcBorders>
              <w:top w:val="single" w:sz="4" w:space="0" w:color="auto"/>
              <w:left w:val="single" w:sz="4" w:space="0" w:color="auto"/>
              <w:bottom w:val="single" w:sz="4" w:space="0" w:color="auto"/>
              <w:right w:val="single" w:sz="4" w:space="0" w:color="auto"/>
            </w:tcBorders>
          </w:tcPr>
          <w:p w14:paraId="168F2258" w14:textId="77777777" w:rsidR="002F5984" w:rsidRPr="00256F65" w:rsidRDefault="002F5984" w:rsidP="00124C9B">
            <w:pPr>
              <w:spacing w:after="120" w:line="288" w:lineRule="auto"/>
              <w:jc w:val="both"/>
              <w:rPr>
                <w:sz w:val="20"/>
                <w:szCs w:val="20"/>
              </w:rPr>
            </w:pPr>
            <w:r w:rsidRPr="00256F65">
              <w:rPr>
                <w:rFonts w:ascii="Sylfaen" w:hAnsi="Sylfaen" w:cs="Sylfaen"/>
                <w:sz w:val="20"/>
                <w:szCs w:val="20"/>
                <w:lang w:val="ka-GE"/>
              </w:rPr>
              <w:lastRenderedPageBreak/>
              <w:t>დისტანციური პლატფორმების ეფექტური გამოყენება</w:t>
            </w:r>
            <w:r w:rsidRPr="00256F65">
              <w:rPr>
                <w:rFonts w:ascii="Sylfaen" w:hAnsi="Sylfaen"/>
                <w:sz w:val="20"/>
                <w:szCs w:val="20"/>
                <w:lang w:val="ka-GE"/>
              </w:rPr>
              <w:t xml:space="preserve"> სწავლების პროცესში</w:t>
            </w:r>
            <w:r w:rsidRPr="00256F65">
              <w:rPr>
                <w:rFonts w:ascii="Sylfaen" w:hAnsi="Sylfaen"/>
                <w:sz w:val="20"/>
                <w:szCs w:val="20"/>
              </w:rPr>
              <w:t xml:space="preserve"> </w:t>
            </w:r>
          </w:p>
        </w:tc>
        <w:tc>
          <w:tcPr>
            <w:tcW w:w="4673" w:type="dxa"/>
            <w:tcBorders>
              <w:top w:val="single" w:sz="4" w:space="0" w:color="auto"/>
              <w:left w:val="single" w:sz="4" w:space="0" w:color="auto"/>
              <w:bottom w:val="single" w:sz="4" w:space="0" w:color="auto"/>
              <w:right w:val="single" w:sz="4" w:space="0" w:color="auto"/>
            </w:tcBorders>
            <w:vAlign w:val="center"/>
          </w:tcPr>
          <w:p w14:paraId="0C2558CC" w14:textId="2963362A" w:rsidR="002F5984" w:rsidRPr="00256F65" w:rsidRDefault="002F5984" w:rsidP="00124C9B">
            <w:pPr>
              <w:spacing w:after="120" w:line="288" w:lineRule="auto"/>
              <w:jc w:val="center"/>
              <w:rPr>
                <w:rFonts w:ascii="Sylfaen" w:hAnsi="Sylfaen"/>
                <w:sz w:val="20"/>
                <w:szCs w:val="20"/>
                <w:lang w:val="ka-GE"/>
              </w:rPr>
            </w:pPr>
            <w:r>
              <w:rPr>
                <w:rFonts w:ascii="Sylfaen" w:hAnsi="Sylfaen"/>
                <w:sz w:val="20"/>
                <w:szCs w:val="20"/>
                <w:lang w:val="ka-GE"/>
              </w:rPr>
              <w:t>30</w:t>
            </w:r>
          </w:p>
        </w:tc>
      </w:tr>
      <w:tr w:rsidR="002F5984" w:rsidRPr="00256F65" w14:paraId="4B497F93" w14:textId="77777777" w:rsidTr="00124C9B">
        <w:tc>
          <w:tcPr>
            <w:tcW w:w="4673" w:type="dxa"/>
            <w:tcBorders>
              <w:top w:val="single" w:sz="4" w:space="0" w:color="auto"/>
              <w:left w:val="single" w:sz="4" w:space="0" w:color="auto"/>
              <w:bottom w:val="single" w:sz="4" w:space="0" w:color="auto"/>
              <w:right w:val="single" w:sz="4" w:space="0" w:color="auto"/>
            </w:tcBorders>
          </w:tcPr>
          <w:p w14:paraId="2B9B2BA0" w14:textId="77777777" w:rsidR="002F5984" w:rsidRPr="00256F65" w:rsidRDefault="002F5984" w:rsidP="00124C9B">
            <w:pPr>
              <w:spacing w:after="120" w:line="288" w:lineRule="auto"/>
              <w:jc w:val="both"/>
              <w:rPr>
                <w:sz w:val="20"/>
                <w:szCs w:val="20"/>
              </w:rPr>
            </w:pPr>
            <w:r w:rsidRPr="00256F65">
              <w:rPr>
                <w:rFonts w:ascii="Sylfaen" w:hAnsi="Sylfaen" w:cs="Calibri"/>
                <w:color w:val="000000"/>
                <w:sz w:val="20"/>
                <w:szCs w:val="20"/>
              </w:rPr>
              <w:t xml:space="preserve">ხელოვნური ინტელექტის გამოყენება სწავლა-სწავლების პროცესში </w:t>
            </w:r>
          </w:p>
        </w:tc>
        <w:tc>
          <w:tcPr>
            <w:tcW w:w="4673" w:type="dxa"/>
            <w:tcBorders>
              <w:top w:val="single" w:sz="4" w:space="0" w:color="auto"/>
              <w:left w:val="single" w:sz="4" w:space="0" w:color="auto"/>
              <w:bottom w:val="single" w:sz="4" w:space="0" w:color="auto"/>
              <w:right w:val="single" w:sz="4" w:space="0" w:color="auto"/>
            </w:tcBorders>
            <w:vAlign w:val="center"/>
          </w:tcPr>
          <w:p w14:paraId="7AE5570D" w14:textId="591CAE7A" w:rsidR="002F5984" w:rsidRPr="00256F65" w:rsidRDefault="002F5984" w:rsidP="00124C9B">
            <w:pPr>
              <w:spacing w:after="120" w:line="288" w:lineRule="auto"/>
              <w:jc w:val="center"/>
              <w:rPr>
                <w:rFonts w:ascii="Sylfaen" w:hAnsi="Sylfaen"/>
                <w:sz w:val="20"/>
                <w:szCs w:val="20"/>
                <w:lang w:val="ka-GE"/>
              </w:rPr>
            </w:pPr>
            <w:r>
              <w:rPr>
                <w:rFonts w:ascii="Sylfaen" w:hAnsi="Sylfaen"/>
                <w:sz w:val="20"/>
                <w:szCs w:val="20"/>
                <w:lang w:val="ka-GE"/>
              </w:rPr>
              <w:t>60</w:t>
            </w:r>
          </w:p>
        </w:tc>
      </w:tr>
      <w:tr w:rsidR="002F5984" w:rsidRPr="00256F65" w14:paraId="5B625F58" w14:textId="77777777" w:rsidTr="00124C9B">
        <w:tc>
          <w:tcPr>
            <w:tcW w:w="4673" w:type="dxa"/>
            <w:tcBorders>
              <w:top w:val="single" w:sz="4" w:space="0" w:color="auto"/>
              <w:left w:val="single" w:sz="4" w:space="0" w:color="auto"/>
              <w:bottom w:val="single" w:sz="4" w:space="0" w:color="auto"/>
              <w:right w:val="single" w:sz="4" w:space="0" w:color="auto"/>
            </w:tcBorders>
          </w:tcPr>
          <w:p w14:paraId="5DB01792" w14:textId="77777777" w:rsidR="002F5984" w:rsidRPr="00256F65" w:rsidRDefault="002F5984" w:rsidP="00124C9B">
            <w:pPr>
              <w:spacing w:after="120" w:line="288" w:lineRule="auto"/>
              <w:jc w:val="both"/>
              <w:rPr>
                <w:sz w:val="20"/>
                <w:szCs w:val="20"/>
              </w:rPr>
            </w:pPr>
            <w:r w:rsidRPr="00256F65">
              <w:rPr>
                <w:rFonts w:ascii="Sylfaen" w:hAnsi="Sylfaen" w:cs="Calibri"/>
                <w:color w:val="000000"/>
                <w:sz w:val="20"/>
                <w:szCs w:val="20"/>
              </w:rPr>
              <w:t>განმავითარებელი შეფასების, უკუკავშირისა და რეფლექსიის სტრატეგიები</w:t>
            </w:r>
            <w:r w:rsidRPr="00256F65">
              <w:rPr>
                <w:rFonts w:ascii="Sylfaen" w:hAnsi="Sylfaen" w:cs="Calibri"/>
                <w:color w:val="000000"/>
                <w:sz w:val="20"/>
                <w:szCs w:val="20"/>
                <w:lang w:val="ka-GE"/>
              </w:rPr>
              <w:t xml:space="preserve"> </w:t>
            </w:r>
          </w:p>
        </w:tc>
        <w:tc>
          <w:tcPr>
            <w:tcW w:w="4673" w:type="dxa"/>
            <w:tcBorders>
              <w:top w:val="single" w:sz="4" w:space="0" w:color="auto"/>
              <w:left w:val="single" w:sz="4" w:space="0" w:color="auto"/>
              <w:bottom w:val="single" w:sz="4" w:space="0" w:color="auto"/>
              <w:right w:val="single" w:sz="4" w:space="0" w:color="auto"/>
            </w:tcBorders>
            <w:vAlign w:val="center"/>
          </w:tcPr>
          <w:p w14:paraId="47852ED4" w14:textId="0C855642" w:rsidR="002F5984" w:rsidRPr="00256F65" w:rsidRDefault="002F5984" w:rsidP="00124C9B">
            <w:pPr>
              <w:spacing w:after="120" w:line="288" w:lineRule="auto"/>
              <w:jc w:val="center"/>
              <w:rPr>
                <w:rFonts w:ascii="Sylfaen" w:hAnsi="Sylfaen"/>
                <w:sz w:val="20"/>
                <w:szCs w:val="20"/>
                <w:lang w:val="ka-GE"/>
              </w:rPr>
            </w:pPr>
            <w:r>
              <w:rPr>
                <w:rFonts w:ascii="Sylfaen" w:hAnsi="Sylfaen"/>
                <w:sz w:val="20"/>
                <w:szCs w:val="20"/>
                <w:lang w:val="ka-GE"/>
              </w:rPr>
              <w:t>37</w:t>
            </w:r>
          </w:p>
        </w:tc>
      </w:tr>
      <w:tr w:rsidR="002F5984" w:rsidRPr="00256F65" w14:paraId="73A0D843" w14:textId="77777777" w:rsidTr="00124C9B">
        <w:tc>
          <w:tcPr>
            <w:tcW w:w="4673" w:type="dxa"/>
            <w:tcBorders>
              <w:top w:val="single" w:sz="4" w:space="0" w:color="auto"/>
              <w:left w:val="single" w:sz="4" w:space="0" w:color="auto"/>
              <w:bottom w:val="single" w:sz="4" w:space="0" w:color="auto"/>
              <w:right w:val="single" w:sz="4" w:space="0" w:color="auto"/>
            </w:tcBorders>
          </w:tcPr>
          <w:p w14:paraId="67F0951F" w14:textId="312EEEB4" w:rsidR="002F5984" w:rsidRPr="00256F65" w:rsidRDefault="002F5984" w:rsidP="00124C9B">
            <w:pPr>
              <w:spacing w:after="120" w:line="288" w:lineRule="auto"/>
              <w:jc w:val="both"/>
              <w:rPr>
                <w:sz w:val="20"/>
                <w:szCs w:val="20"/>
              </w:rPr>
            </w:pPr>
            <w:r w:rsidRPr="00256F65">
              <w:rPr>
                <w:rFonts w:ascii="Sylfaen" w:hAnsi="Sylfaen"/>
                <w:sz w:val="20"/>
                <w:szCs w:val="20"/>
                <w:lang w:val="ka-GE"/>
              </w:rPr>
              <w:t>პრობლემაზე დაფუძნებული სწავლების სტრატეგიები</w:t>
            </w:r>
            <w:r w:rsidR="00C626EF">
              <w:rPr>
                <w:rFonts w:ascii="Sylfaen" w:hAnsi="Sylfaen"/>
                <w:sz w:val="20"/>
                <w:szCs w:val="20"/>
                <w:lang w:val="ka-GE"/>
              </w:rPr>
              <w:t xml:space="preserve">: </w:t>
            </w:r>
            <w:r w:rsidR="00C626EF" w:rsidRPr="00256F65">
              <w:rPr>
                <w:rFonts w:ascii="Sylfaen" w:hAnsi="Sylfaen"/>
                <w:sz w:val="20"/>
                <w:szCs w:val="20"/>
                <w:lang w:val="ka-GE"/>
              </w:rPr>
              <w:t>ქეისებით და დილემებით სწავლება</w:t>
            </w:r>
          </w:p>
        </w:tc>
        <w:tc>
          <w:tcPr>
            <w:tcW w:w="4673" w:type="dxa"/>
            <w:tcBorders>
              <w:top w:val="single" w:sz="4" w:space="0" w:color="auto"/>
              <w:left w:val="single" w:sz="4" w:space="0" w:color="auto"/>
              <w:bottom w:val="single" w:sz="4" w:space="0" w:color="auto"/>
              <w:right w:val="single" w:sz="4" w:space="0" w:color="auto"/>
            </w:tcBorders>
            <w:vAlign w:val="center"/>
          </w:tcPr>
          <w:p w14:paraId="1395C485" w14:textId="3ABAE286" w:rsidR="002F5984" w:rsidRPr="00256F65" w:rsidRDefault="002F5984" w:rsidP="00124C9B">
            <w:pPr>
              <w:spacing w:after="120" w:line="288" w:lineRule="auto"/>
              <w:jc w:val="center"/>
              <w:rPr>
                <w:rFonts w:ascii="Sylfaen" w:hAnsi="Sylfaen"/>
                <w:sz w:val="20"/>
                <w:szCs w:val="20"/>
                <w:lang w:val="ka-GE"/>
              </w:rPr>
            </w:pPr>
            <w:r>
              <w:rPr>
                <w:rFonts w:ascii="Sylfaen" w:hAnsi="Sylfaen"/>
                <w:sz w:val="20"/>
                <w:szCs w:val="20"/>
                <w:lang w:val="ka-GE"/>
              </w:rPr>
              <w:t>28</w:t>
            </w:r>
          </w:p>
        </w:tc>
      </w:tr>
    </w:tbl>
    <w:p w14:paraId="2E7B791B" w14:textId="77777777" w:rsidR="00B078F5" w:rsidRPr="0050071E" w:rsidRDefault="00B078F5" w:rsidP="00700B84">
      <w:pPr>
        <w:tabs>
          <w:tab w:val="left" w:pos="270"/>
          <w:tab w:val="left" w:pos="450"/>
        </w:tabs>
        <w:spacing w:after="120" w:line="288" w:lineRule="auto"/>
        <w:jc w:val="both"/>
        <w:rPr>
          <w:rFonts w:ascii="Sylfaen" w:hAnsi="Sylfaen"/>
          <w:sz w:val="10"/>
          <w:szCs w:val="10"/>
          <w:lang w:val="ka-GE"/>
        </w:rPr>
      </w:pPr>
    </w:p>
    <w:p w14:paraId="51E1BD46" w14:textId="77777777" w:rsidR="00132930" w:rsidRPr="0050071E" w:rsidRDefault="00132930" w:rsidP="00700B84">
      <w:pPr>
        <w:tabs>
          <w:tab w:val="left" w:pos="270"/>
          <w:tab w:val="left" w:pos="450"/>
        </w:tabs>
        <w:spacing w:after="120" w:line="288" w:lineRule="auto"/>
        <w:jc w:val="both"/>
        <w:rPr>
          <w:rFonts w:ascii="Sylfaen" w:hAnsi="Sylfaen"/>
          <w:lang w:val="ka-GE"/>
        </w:rPr>
      </w:pPr>
      <w:r w:rsidRPr="0050071E">
        <w:rPr>
          <w:rFonts w:ascii="Sylfaen" w:hAnsi="Sylfaen"/>
          <w:lang w:val="ka-GE"/>
        </w:rPr>
        <w:t>გადამზადებული აკადემიური და მოწვეული პერსონალი ფაკულტეტების</w:t>
      </w:r>
      <w:r w:rsidR="004610D2" w:rsidRPr="0050071E">
        <w:rPr>
          <w:rFonts w:ascii="Sylfaen" w:hAnsi="Sylfaen"/>
          <w:lang w:val="ka-GE"/>
        </w:rPr>
        <w:t>ა</w:t>
      </w:r>
      <w:r w:rsidRPr="0050071E">
        <w:rPr>
          <w:rFonts w:ascii="Sylfaen" w:hAnsi="Sylfaen"/>
          <w:lang w:val="ka-GE"/>
        </w:rPr>
        <w:t xml:space="preserve"> და </w:t>
      </w:r>
      <w:r w:rsidR="00342B79" w:rsidRPr="0050071E">
        <w:rPr>
          <w:rFonts w:ascii="Sylfaen" w:hAnsi="Sylfaen"/>
          <w:lang w:val="ka-GE"/>
        </w:rPr>
        <w:t>ტრენინგ-</w:t>
      </w:r>
      <w:r w:rsidRPr="0050071E">
        <w:rPr>
          <w:rFonts w:ascii="Sylfaen" w:hAnsi="Sylfaen"/>
          <w:lang w:val="ka-GE"/>
        </w:rPr>
        <w:t>მოდულების მიხედვით შემდეგნაირად ნაწილდება:</w:t>
      </w:r>
    </w:p>
    <w:p w14:paraId="5C2716AC" w14:textId="5D50DE06" w:rsidR="001B1ECF" w:rsidRPr="0050071E" w:rsidRDefault="00D635B6" w:rsidP="00700B84">
      <w:pPr>
        <w:tabs>
          <w:tab w:val="left" w:pos="270"/>
          <w:tab w:val="left" w:pos="450"/>
        </w:tabs>
        <w:spacing w:after="120" w:line="288" w:lineRule="auto"/>
        <w:jc w:val="both"/>
        <w:rPr>
          <w:rFonts w:ascii="Sylfaen" w:hAnsi="Sylfaen"/>
          <w:lang w:val="ka-GE"/>
        </w:rPr>
      </w:pPr>
      <w:r w:rsidRPr="0050071E">
        <w:rPr>
          <w:rFonts w:ascii="Sylfaen" w:hAnsi="Sylfaen"/>
          <w:lang w:val="ka-GE"/>
        </w:rPr>
        <w:t xml:space="preserve">სამართლის, განათლების, ბიზნესისა და ტექნოლოგიების </w:t>
      </w:r>
      <w:r w:rsidR="00A93F19">
        <w:rPr>
          <w:rFonts w:ascii="Sylfaen" w:hAnsi="Sylfaen"/>
          <w:lang w:val="ka-GE"/>
        </w:rPr>
        <w:t>ფაკულტეტზე</w:t>
      </w:r>
      <w:r w:rsidRPr="0050071E">
        <w:rPr>
          <w:rFonts w:ascii="Sylfaen" w:hAnsi="Sylfaen"/>
          <w:lang w:val="ka-GE"/>
        </w:rPr>
        <w:t xml:space="preserve"> გადამზადებული აკადემიური და მოწვეული პერსონალის განაწილება ტრენინგ-მოდულების მიხედვით</w:t>
      </w:r>
      <w:r w:rsidR="00A93F19">
        <w:rPr>
          <w:rFonts w:ascii="Sylfaen" w:hAnsi="Sylfaen"/>
          <w:lang w:val="ka-GE"/>
        </w:rPr>
        <w:t xml:space="preserve">  (მონაცემები მოიცავს ფაკულტეტის გაყოფამდე ინფორმაციას, შესაბამისად წარმოდგენილი რაოდენობები აერთიანებს როგორც სამართლის, ჰუმანიტარულ და სოციალურ მეცნიერებათა, ისე ბიზნესისა და ტექნოლოგიების ფაკულტეტის პერსონალის გადამზადების შესახებ მონაცემებს)</w:t>
      </w:r>
      <w:r w:rsidRPr="0050071E">
        <w:rPr>
          <w:rFonts w:ascii="Sylfaen" w:hAnsi="Sylfaen"/>
          <w:lang w:val="ka-GE"/>
        </w:rPr>
        <w:t>:</w:t>
      </w:r>
    </w:p>
    <w:p w14:paraId="629DA211" w14:textId="74B787DB" w:rsidR="00B84C25" w:rsidRDefault="002F5984" w:rsidP="00700B84">
      <w:pPr>
        <w:tabs>
          <w:tab w:val="left" w:pos="270"/>
          <w:tab w:val="left" w:pos="450"/>
        </w:tabs>
        <w:spacing w:after="120" w:line="288" w:lineRule="auto"/>
        <w:jc w:val="both"/>
        <w:rPr>
          <w:rFonts w:ascii="Sylfaen" w:hAnsi="Sylfaen"/>
          <w:lang w:val="ka-GE"/>
        </w:rPr>
      </w:pPr>
      <w:r>
        <w:rPr>
          <w:rFonts w:ascii="Sylfaen" w:hAnsi="Sylfaen"/>
          <w:noProof/>
        </w:rPr>
        <w:drawing>
          <wp:inline distT="0" distB="0" distL="0" distR="0" wp14:anchorId="0B977C0B" wp14:editId="30071166">
            <wp:extent cx="5931535" cy="3061252"/>
            <wp:effectExtent l="0" t="0" r="12065"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FE3BFB0" w14:textId="5EB40E44" w:rsidR="006F013E" w:rsidRDefault="006F013E" w:rsidP="00700B84">
      <w:pPr>
        <w:tabs>
          <w:tab w:val="left" w:pos="270"/>
          <w:tab w:val="left" w:pos="450"/>
        </w:tabs>
        <w:spacing w:after="120" w:line="288" w:lineRule="auto"/>
        <w:jc w:val="both"/>
        <w:rPr>
          <w:rFonts w:ascii="Sylfaen" w:hAnsi="Sylfaen"/>
          <w:lang w:val="ka-GE"/>
        </w:rPr>
      </w:pPr>
    </w:p>
    <w:p w14:paraId="3C942065" w14:textId="77777777" w:rsidR="006F013E" w:rsidRPr="0050071E" w:rsidRDefault="006F013E" w:rsidP="00700B84">
      <w:pPr>
        <w:tabs>
          <w:tab w:val="left" w:pos="270"/>
          <w:tab w:val="left" w:pos="450"/>
        </w:tabs>
        <w:spacing w:after="120" w:line="288" w:lineRule="auto"/>
        <w:jc w:val="both"/>
        <w:rPr>
          <w:rFonts w:ascii="Sylfaen" w:hAnsi="Sylfaen"/>
          <w:lang w:val="ka-GE"/>
        </w:rPr>
      </w:pPr>
    </w:p>
    <w:tbl>
      <w:tblPr>
        <w:tblStyle w:val="TableGrid"/>
        <w:tblW w:w="0" w:type="auto"/>
        <w:tblLook w:val="04A0" w:firstRow="1" w:lastRow="0" w:firstColumn="1" w:lastColumn="0" w:noHBand="0" w:noVBand="1"/>
      </w:tblPr>
      <w:tblGrid>
        <w:gridCol w:w="4675"/>
        <w:gridCol w:w="4675"/>
      </w:tblGrid>
      <w:tr w:rsidR="002F5984" w:rsidRPr="00875D68" w14:paraId="746D230D" w14:textId="77777777" w:rsidTr="002F5984">
        <w:tc>
          <w:tcPr>
            <w:tcW w:w="4675" w:type="dxa"/>
            <w:shd w:val="clear" w:color="auto" w:fill="F2F2F2" w:themeFill="background1" w:themeFillShade="F2"/>
          </w:tcPr>
          <w:bookmarkEnd w:id="12"/>
          <w:p w14:paraId="5BBCC658" w14:textId="044F193E" w:rsidR="002F5984" w:rsidRPr="00875D68" w:rsidRDefault="002F5984" w:rsidP="002F5984">
            <w:pPr>
              <w:tabs>
                <w:tab w:val="left" w:pos="299"/>
              </w:tabs>
              <w:spacing w:after="120" w:line="288" w:lineRule="auto"/>
              <w:jc w:val="both"/>
              <w:rPr>
                <w:rFonts w:ascii="Sylfaen" w:hAnsi="Sylfaen"/>
                <w:b/>
                <w:bCs/>
                <w:sz w:val="20"/>
                <w:szCs w:val="20"/>
                <w:lang w:val="ka-GE"/>
              </w:rPr>
            </w:pPr>
            <w:r w:rsidRPr="0050071E">
              <w:rPr>
                <w:rFonts w:ascii="Sylfaen" w:hAnsi="Sylfaen"/>
                <w:b/>
                <w:color w:val="2F5496" w:themeColor="accent5" w:themeShade="BF"/>
                <w:sz w:val="20"/>
                <w:szCs w:val="20"/>
                <w:lang w:val="ka-GE"/>
              </w:rPr>
              <w:lastRenderedPageBreak/>
              <w:t>ტრენინგის დასახელება</w:t>
            </w:r>
          </w:p>
        </w:tc>
        <w:tc>
          <w:tcPr>
            <w:tcW w:w="4675" w:type="dxa"/>
            <w:shd w:val="clear" w:color="auto" w:fill="F2F2F2" w:themeFill="background1" w:themeFillShade="F2"/>
          </w:tcPr>
          <w:p w14:paraId="741212EE" w14:textId="25282ED8" w:rsidR="002F5984" w:rsidRPr="00875D68" w:rsidRDefault="002F5984" w:rsidP="002F5984">
            <w:pPr>
              <w:tabs>
                <w:tab w:val="left" w:pos="299"/>
              </w:tabs>
              <w:spacing w:after="120" w:line="288" w:lineRule="auto"/>
              <w:jc w:val="both"/>
              <w:rPr>
                <w:rFonts w:ascii="Sylfaen" w:hAnsi="Sylfaen"/>
                <w:b/>
                <w:bCs/>
                <w:sz w:val="20"/>
                <w:szCs w:val="20"/>
                <w:lang w:val="ka-GE"/>
              </w:rPr>
            </w:pPr>
            <w:r w:rsidRPr="0050071E">
              <w:rPr>
                <w:rFonts w:ascii="Sylfaen" w:hAnsi="Sylfaen"/>
                <w:b/>
                <w:color w:val="2F5496" w:themeColor="accent5" w:themeShade="BF"/>
                <w:sz w:val="20"/>
                <w:szCs w:val="20"/>
                <w:lang w:val="ka-GE"/>
              </w:rPr>
              <w:t>დამსწრე პერსონალის რაოდენობა</w:t>
            </w:r>
          </w:p>
        </w:tc>
      </w:tr>
      <w:tr w:rsidR="002F5984" w:rsidRPr="00875D68" w14:paraId="771098CE" w14:textId="77777777" w:rsidTr="002F5984">
        <w:tc>
          <w:tcPr>
            <w:tcW w:w="4675" w:type="dxa"/>
            <w:shd w:val="clear" w:color="auto" w:fill="FFFFFF" w:themeFill="background1"/>
          </w:tcPr>
          <w:p w14:paraId="608AE808" w14:textId="656BBA6B" w:rsidR="002F5984" w:rsidRPr="0050071E" w:rsidRDefault="002F5984" w:rsidP="002F5984">
            <w:pPr>
              <w:tabs>
                <w:tab w:val="left" w:pos="299"/>
              </w:tabs>
              <w:spacing w:after="120" w:line="288" w:lineRule="auto"/>
              <w:jc w:val="both"/>
              <w:rPr>
                <w:rFonts w:ascii="Sylfaen" w:hAnsi="Sylfaen"/>
                <w:b/>
                <w:color w:val="2F5496" w:themeColor="accent5" w:themeShade="BF"/>
                <w:sz w:val="20"/>
                <w:szCs w:val="20"/>
                <w:lang w:val="ka-GE"/>
              </w:rPr>
            </w:pPr>
            <w:r w:rsidRPr="00875D68">
              <w:rPr>
                <w:rFonts w:ascii="Sylfaen" w:hAnsi="Sylfaen" w:cs="Calibri"/>
                <w:color w:val="000000"/>
                <w:sz w:val="20"/>
                <w:szCs w:val="20"/>
              </w:rPr>
              <w:t>სტუდენტზე ორიენტირებული სასწავლო პროცესის დაგეგმვა</w:t>
            </w:r>
          </w:p>
        </w:tc>
        <w:tc>
          <w:tcPr>
            <w:tcW w:w="4675" w:type="dxa"/>
            <w:shd w:val="clear" w:color="auto" w:fill="FFFFFF" w:themeFill="background1"/>
          </w:tcPr>
          <w:p w14:paraId="4BF45292" w14:textId="70DB7B4E" w:rsidR="002F5984" w:rsidRPr="0050071E" w:rsidRDefault="002F5984" w:rsidP="002F5984">
            <w:pPr>
              <w:tabs>
                <w:tab w:val="left" w:pos="299"/>
              </w:tabs>
              <w:spacing w:after="120" w:line="288" w:lineRule="auto"/>
              <w:jc w:val="center"/>
              <w:rPr>
                <w:rFonts w:ascii="Sylfaen" w:hAnsi="Sylfaen"/>
                <w:b/>
                <w:color w:val="2F5496" w:themeColor="accent5" w:themeShade="BF"/>
                <w:sz w:val="20"/>
                <w:szCs w:val="20"/>
                <w:lang w:val="ka-GE"/>
              </w:rPr>
            </w:pPr>
            <w:r w:rsidRPr="00875D68">
              <w:rPr>
                <w:rFonts w:ascii="Sylfaen" w:hAnsi="Sylfaen"/>
                <w:sz w:val="20"/>
                <w:szCs w:val="20"/>
                <w:lang w:val="ka-GE"/>
              </w:rPr>
              <w:t>15</w:t>
            </w:r>
          </w:p>
        </w:tc>
      </w:tr>
      <w:tr w:rsidR="002F5984" w:rsidRPr="00875D68" w14:paraId="46875324" w14:textId="77777777" w:rsidTr="00124C9B">
        <w:tc>
          <w:tcPr>
            <w:tcW w:w="4675" w:type="dxa"/>
          </w:tcPr>
          <w:p w14:paraId="19E6ADD3" w14:textId="5B6675EF" w:rsidR="002F5984" w:rsidRPr="00875D68" w:rsidRDefault="002F5984" w:rsidP="002F5984">
            <w:pPr>
              <w:tabs>
                <w:tab w:val="left" w:pos="299"/>
              </w:tabs>
              <w:spacing w:after="120" w:line="288" w:lineRule="auto"/>
              <w:jc w:val="both"/>
              <w:rPr>
                <w:rFonts w:ascii="Sylfaen" w:hAnsi="Sylfaen"/>
                <w:sz w:val="20"/>
                <w:szCs w:val="20"/>
                <w:lang w:val="ka-GE"/>
              </w:rPr>
            </w:pPr>
            <w:r w:rsidRPr="00256F65">
              <w:rPr>
                <w:rFonts w:ascii="Sylfaen" w:hAnsi="Sylfaen"/>
                <w:sz w:val="20"/>
                <w:szCs w:val="20"/>
                <w:lang w:val="ka-GE"/>
              </w:rPr>
              <w:t>სწავლებისა და შეფასების თანამედროვე მეთოდები უმაღლეს განათლებაში</w:t>
            </w:r>
          </w:p>
        </w:tc>
        <w:tc>
          <w:tcPr>
            <w:tcW w:w="4675" w:type="dxa"/>
          </w:tcPr>
          <w:p w14:paraId="41A7341F" w14:textId="04C73329" w:rsidR="002F5984" w:rsidRPr="00875D68" w:rsidRDefault="002F5984" w:rsidP="002F5984">
            <w:pPr>
              <w:tabs>
                <w:tab w:val="left" w:pos="299"/>
              </w:tabs>
              <w:spacing w:after="120" w:line="288" w:lineRule="auto"/>
              <w:jc w:val="center"/>
              <w:rPr>
                <w:rFonts w:ascii="Sylfaen" w:hAnsi="Sylfaen"/>
                <w:sz w:val="20"/>
                <w:szCs w:val="20"/>
                <w:lang w:val="ka-GE"/>
              </w:rPr>
            </w:pPr>
            <w:r>
              <w:rPr>
                <w:rFonts w:ascii="Sylfaen" w:hAnsi="Sylfaen"/>
                <w:sz w:val="20"/>
                <w:szCs w:val="20"/>
                <w:lang w:val="ka-GE"/>
              </w:rPr>
              <w:t>20</w:t>
            </w:r>
          </w:p>
        </w:tc>
      </w:tr>
      <w:tr w:rsidR="002F5984" w:rsidRPr="00875D68" w14:paraId="242DBFEC" w14:textId="77777777" w:rsidTr="00124C9B">
        <w:tc>
          <w:tcPr>
            <w:tcW w:w="4675" w:type="dxa"/>
          </w:tcPr>
          <w:p w14:paraId="508D69AA" w14:textId="2B2D74F4" w:rsidR="002F5984" w:rsidRPr="00875D68" w:rsidRDefault="002F5984" w:rsidP="00C626EF">
            <w:pPr>
              <w:tabs>
                <w:tab w:val="left" w:pos="299"/>
              </w:tabs>
              <w:spacing w:after="120" w:line="288" w:lineRule="auto"/>
              <w:jc w:val="both"/>
              <w:rPr>
                <w:rFonts w:ascii="Sylfaen" w:hAnsi="Sylfaen"/>
                <w:sz w:val="20"/>
                <w:szCs w:val="20"/>
                <w:lang w:val="ka-GE"/>
              </w:rPr>
            </w:pPr>
            <w:r w:rsidRPr="00256F65">
              <w:rPr>
                <w:rFonts w:ascii="Sylfaen" w:hAnsi="Sylfaen"/>
                <w:sz w:val="20"/>
                <w:szCs w:val="20"/>
                <w:lang w:val="ka-GE"/>
              </w:rPr>
              <w:t xml:space="preserve">აკადემიური კეთილსინდისიერების პრინციპები </w:t>
            </w:r>
          </w:p>
        </w:tc>
        <w:tc>
          <w:tcPr>
            <w:tcW w:w="4675" w:type="dxa"/>
          </w:tcPr>
          <w:p w14:paraId="5C1B7393" w14:textId="322D7B72" w:rsidR="002F5984" w:rsidRPr="00875D68" w:rsidRDefault="002F5984" w:rsidP="002F5984">
            <w:pPr>
              <w:tabs>
                <w:tab w:val="left" w:pos="299"/>
              </w:tabs>
              <w:spacing w:after="120" w:line="288" w:lineRule="auto"/>
              <w:jc w:val="center"/>
              <w:rPr>
                <w:rFonts w:ascii="Sylfaen" w:hAnsi="Sylfaen"/>
                <w:sz w:val="20"/>
                <w:szCs w:val="20"/>
                <w:lang w:val="ka-GE"/>
              </w:rPr>
            </w:pPr>
            <w:r w:rsidRPr="00875D68">
              <w:rPr>
                <w:rFonts w:ascii="Sylfaen" w:hAnsi="Sylfaen"/>
                <w:sz w:val="20"/>
                <w:szCs w:val="20"/>
                <w:lang w:val="ka-GE"/>
              </w:rPr>
              <w:t>7</w:t>
            </w:r>
          </w:p>
        </w:tc>
      </w:tr>
      <w:tr w:rsidR="002F5984" w:rsidRPr="00875D68" w14:paraId="6EC8B12D" w14:textId="77777777" w:rsidTr="00124C9B">
        <w:tc>
          <w:tcPr>
            <w:tcW w:w="4675" w:type="dxa"/>
          </w:tcPr>
          <w:p w14:paraId="1CF39032" w14:textId="1441CB4F" w:rsidR="002F5984" w:rsidRPr="00875D68" w:rsidRDefault="002F5984" w:rsidP="002F5984">
            <w:pPr>
              <w:tabs>
                <w:tab w:val="left" w:pos="299"/>
              </w:tabs>
              <w:spacing w:after="120" w:line="288" w:lineRule="auto"/>
              <w:jc w:val="both"/>
              <w:rPr>
                <w:rFonts w:ascii="Sylfaen" w:hAnsi="Sylfaen"/>
                <w:sz w:val="20"/>
                <w:szCs w:val="20"/>
                <w:lang w:val="ka-GE"/>
              </w:rPr>
            </w:pPr>
            <w:r w:rsidRPr="00256F65">
              <w:rPr>
                <w:rFonts w:ascii="Sylfaen" w:hAnsi="Sylfaen" w:cs="Sylfaen"/>
                <w:sz w:val="20"/>
                <w:szCs w:val="20"/>
                <w:lang w:val="ka-GE"/>
              </w:rPr>
              <w:t>დისტანციური პლატფორმების ეფექტური გამოყენება</w:t>
            </w:r>
            <w:r w:rsidRPr="00256F65">
              <w:rPr>
                <w:rFonts w:ascii="Sylfaen" w:hAnsi="Sylfaen"/>
                <w:sz w:val="20"/>
                <w:szCs w:val="20"/>
                <w:lang w:val="ka-GE"/>
              </w:rPr>
              <w:t xml:space="preserve"> სწავლების პროცესში</w:t>
            </w:r>
            <w:r w:rsidRPr="00256F65">
              <w:rPr>
                <w:rFonts w:ascii="Sylfaen" w:hAnsi="Sylfaen"/>
                <w:sz w:val="20"/>
                <w:szCs w:val="20"/>
              </w:rPr>
              <w:t xml:space="preserve"> </w:t>
            </w:r>
          </w:p>
        </w:tc>
        <w:tc>
          <w:tcPr>
            <w:tcW w:w="4675" w:type="dxa"/>
          </w:tcPr>
          <w:p w14:paraId="46EF8B88" w14:textId="77777777" w:rsidR="002F5984" w:rsidRPr="00875D68" w:rsidRDefault="002F5984" w:rsidP="002F5984">
            <w:pPr>
              <w:tabs>
                <w:tab w:val="left" w:pos="299"/>
              </w:tabs>
              <w:spacing w:after="120" w:line="288" w:lineRule="auto"/>
              <w:jc w:val="center"/>
              <w:rPr>
                <w:rFonts w:ascii="Sylfaen" w:hAnsi="Sylfaen"/>
                <w:sz w:val="20"/>
                <w:szCs w:val="20"/>
                <w:lang w:val="ka-GE"/>
              </w:rPr>
            </w:pPr>
            <w:r w:rsidRPr="00875D68">
              <w:rPr>
                <w:rFonts w:ascii="Sylfaen" w:hAnsi="Sylfaen"/>
                <w:sz w:val="20"/>
                <w:szCs w:val="20"/>
                <w:lang w:val="ka-GE"/>
              </w:rPr>
              <w:t>9</w:t>
            </w:r>
          </w:p>
        </w:tc>
      </w:tr>
      <w:tr w:rsidR="002F5984" w:rsidRPr="00875D68" w14:paraId="222F42BE" w14:textId="77777777" w:rsidTr="00124C9B">
        <w:tc>
          <w:tcPr>
            <w:tcW w:w="4675" w:type="dxa"/>
          </w:tcPr>
          <w:p w14:paraId="46786FD3" w14:textId="492F0C11" w:rsidR="002F5984" w:rsidRPr="00256F65" w:rsidRDefault="002F5984" w:rsidP="002F5984">
            <w:pPr>
              <w:tabs>
                <w:tab w:val="left" w:pos="299"/>
              </w:tabs>
              <w:spacing w:after="120" w:line="288" w:lineRule="auto"/>
              <w:jc w:val="both"/>
              <w:rPr>
                <w:rFonts w:ascii="Sylfaen" w:hAnsi="Sylfaen" w:cs="Sylfaen"/>
                <w:sz w:val="20"/>
                <w:szCs w:val="20"/>
                <w:lang w:val="ka-GE"/>
              </w:rPr>
            </w:pPr>
            <w:r w:rsidRPr="00256F65">
              <w:rPr>
                <w:rFonts w:ascii="Sylfaen" w:hAnsi="Sylfaen" w:cs="Calibri"/>
                <w:color w:val="000000"/>
                <w:sz w:val="20"/>
                <w:szCs w:val="20"/>
              </w:rPr>
              <w:t xml:space="preserve">ხელოვნური ინტელექტის გამოყენება სწავლა-სწავლების პროცესში </w:t>
            </w:r>
          </w:p>
        </w:tc>
        <w:tc>
          <w:tcPr>
            <w:tcW w:w="4675" w:type="dxa"/>
          </w:tcPr>
          <w:p w14:paraId="1566C20E" w14:textId="2CEEB700" w:rsidR="002F5984" w:rsidRPr="00875D68" w:rsidRDefault="002F5984" w:rsidP="002F5984">
            <w:pPr>
              <w:tabs>
                <w:tab w:val="left" w:pos="299"/>
              </w:tabs>
              <w:spacing w:after="120" w:line="288" w:lineRule="auto"/>
              <w:jc w:val="center"/>
              <w:rPr>
                <w:rFonts w:ascii="Sylfaen" w:hAnsi="Sylfaen"/>
                <w:sz w:val="20"/>
                <w:szCs w:val="20"/>
                <w:lang w:val="ka-GE"/>
              </w:rPr>
            </w:pPr>
            <w:r w:rsidRPr="00875D68">
              <w:rPr>
                <w:rFonts w:ascii="Sylfaen" w:hAnsi="Sylfaen"/>
                <w:sz w:val="20"/>
                <w:szCs w:val="20"/>
                <w:lang w:val="ka-GE"/>
              </w:rPr>
              <w:t>21</w:t>
            </w:r>
          </w:p>
        </w:tc>
      </w:tr>
      <w:tr w:rsidR="002F5984" w:rsidRPr="00875D68" w14:paraId="38780E2B" w14:textId="77777777" w:rsidTr="00124C9B">
        <w:tc>
          <w:tcPr>
            <w:tcW w:w="4675" w:type="dxa"/>
          </w:tcPr>
          <w:p w14:paraId="24420436" w14:textId="6D0ECAE5" w:rsidR="002F5984" w:rsidRPr="00875D68" w:rsidRDefault="002F5984" w:rsidP="002F5984">
            <w:pPr>
              <w:spacing w:after="120" w:line="288" w:lineRule="auto"/>
              <w:jc w:val="both"/>
              <w:rPr>
                <w:rFonts w:ascii="Sylfaen" w:hAnsi="Sylfaen" w:cs="Calibri"/>
                <w:color w:val="000000"/>
                <w:sz w:val="20"/>
                <w:szCs w:val="20"/>
              </w:rPr>
            </w:pPr>
            <w:r w:rsidRPr="00875D68">
              <w:rPr>
                <w:rFonts w:ascii="Sylfaen" w:hAnsi="Sylfaen" w:cs="Calibri"/>
                <w:color w:val="000000"/>
                <w:sz w:val="20"/>
                <w:szCs w:val="20"/>
              </w:rPr>
              <w:t>განმავითარებელი შეფასების, უკუკავშირისა და რეფლექსიის სტრატეგიები</w:t>
            </w:r>
          </w:p>
        </w:tc>
        <w:tc>
          <w:tcPr>
            <w:tcW w:w="4675" w:type="dxa"/>
          </w:tcPr>
          <w:p w14:paraId="13A83EA5" w14:textId="6B8AA1EF" w:rsidR="002F5984" w:rsidRPr="00875D68" w:rsidRDefault="002F5984" w:rsidP="002F5984">
            <w:pPr>
              <w:tabs>
                <w:tab w:val="left" w:pos="299"/>
              </w:tabs>
              <w:spacing w:after="120" w:line="288" w:lineRule="auto"/>
              <w:jc w:val="center"/>
              <w:rPr>
                <w:rFonts w:ascii="Sylfaen" w:hAnsi="Sylfaen"/>
                <w:sz w:val="20"/>
                <w:szCs w:val="20"/>
                <w:lang w:val="ka-GE"/>
              </w:rPr>
            </w:pPr>
            <w:r w:rsidRPr="00875D68">
              <w:rPr>
                <w:rFonts w:ascii="Sylfaen" w:hAnsi="Sylfaen"/>
                <w:sz w:val="20"/>
                <w:szCs w:val="20"/>
                <w:lang w:val="ka-GE"/>
              </w:rPr>
              <w:t>14</w:t>
            </w:r>
          </w:p>
        </w:tc>
      </w:tr>
      <w:tr w:rsidR="002F5984" w:rsidRPr="00875D68" w14:paraId="654D6D3A" w14:textId="77777777" w:rsidTr="00124C9B">
        <w:tc>
          <w:tcPr>
            <w:tcW w:w="4675" w:type="dxa"/>
          </w:tcPr>
          <w:p w14:paraId="70C4535F" w14:textId="19BAB7E4" w:rsidR="002F5984" w:rsidRPr="00C626EF" w:rsidRDefault="002F5984" w:rsidP="002F5984">
            <w:pPr>
              <w:tabs>
                <w:tab w:val="left" w:pos="299"/>
              </w:tabs>
              <w:spacing w:after="120" w:line="288" w:lineRule="auto"/>
              <w:jc w:val="both"/>
              <w:rPr>
                <w:rFonts w:ascii="Sylfaen" w:hAnsi="Sylfaen"/>
                <w:sz w:val="20"/>
                <w:szCs w:val="20"/>
                <w:lang w:val="ka-GE"/>
              </w:rPr>
            </w:pPr>
            <w:r w:rsidRPr="00875D68">
              <w:rPr>
                <w:rFonts w:ascii="Sylfaen" w:hAnsi="Sylfaen"/>
                <w:sz w:val="20"/>
                <w:szCs w:val="20"/>
              </w:rPr>
              <w:t>პრობლემაზე დაფუძნებული სწავლების სტრატეგიები</w:t>
            </w:r>
            <w:r w:rsidR="00C626EF">
              <w:rPr>
                <w:rFonts w:ascii="Sylfaen" w:hAnsi="Sylfaen"/>
                <w:sz w:val="20"/>
                <w:szCs w:val="20"/>
                <w:lang w:val="ka-GE"/>
              </w:rPr>
              <w:t xml:space="preserve">: </w:t>
            </w:r>
            <w:r w:rsidR="00C626EF" w:rsidRPr="00875D68">
              <w:rPr>
                <w:rFonts w:ascii="Sylfaen" w:hAnsi="Sylfaen"/>
                <w:sz w:val="20"/>
                <w:szCs w:val="20"/>
              </w:rPr>
              <w:t>ქეისებით და დილემებით სწავლება</w:t>
            </w:r>
          </w:p>
        </w:tc>
        <w:tc>
          <w:tcPr>
            <w:tcW w:w="4675" w:type="dxa"/>
          </w:tcPr>
          <w:p w14:paraId="36BF55DA" w14:textId="77777777" w:rsidR="002F5984" w:rsidRPr="00875D68" w:rsidRDefault="002F5984" w:rsidP="002F5984">
            <w:pPr>
              <w:tabs>
                <w:tab w:val="left" w:pos="299"/>
              </w:tabs>
              <w:spacing w:after="120" w:line="288" w:lineRule="auto"/>
              <w:jc w:val="center"/>
              <w:rPr>
                <w:rFonts w:ascii="Sylfaen" w:hAnsi="Sylfaen"/>
                <w:sz w:val="20"/>
                <w:szCs w:val="20"/>
                <w:lang w:val="ka-GE"/>
              </w:rPr>
            </w:pPr>
            <w:r w:rsidRPr="00875D68">
              <w:rPr>
                <w:rFonts w:ascii="Sylfaen" w:hAnsi="Sylfaen"/>
                <w:sz w:val="20"/>
                <w:szCs w:val="20"/>
                <w:lang w:val="ka-GE"/>
              </w:rPr>
              <w:t>10</w:t>
            </w:r>
          </w:p>
        </w:tc>
      </w:tr>
    </w:tbl>
    <w:p w14:paraId="07DB06BF" w14:textId="77777777" w:rsidR="002F5984" w:rsidRPr="006F013E" w:rsidRDefault="002F5984" w:rsidP="004610D2">
      <w:pPr>
        <w:spacing w:after="120" w:line="288" w:lineRule="auto"/>
        <w:jc w:val="both"/>
        <w:rPr>
          <w:rFonts w:ascii="Sylfaen" w:hAnsi="Sylfaen"/>
          <w:sz w:val="2"/>
          <w:szCs w:val="2"/>
          <w:lang w:val="ka-GE"/>
        </w:rPr>
      </w:pPr>
    </w:p>
    <w:p w14:paraId="6CBE15ED" w14:textId="5E6BB988" w:rsidR="00B84C25" w:rsidRPr="0050071E" w:rsidRDefault="00B84C25" w:rsidP="004610D2">
      <w:pPr>
        <w:spacing w:after="120" w:line="288" w:lineRule="auto"/>
        <w:jc w:val="both"/>
        <w:rPr>
          <w:rFonts w:ascii="Sylfaen" w:hAnsi="Sylfaen"/>
          <w:lang w:val="ka-GE"/>
        </w:rPr>
      </w:pPr>
      <w:r w:rsidRPr="0050071E">
        <w:rPr>
          <w:rFonts w:ascii="Sylfaen" w:hAnsi="Sylfaen"/>
          <w:lang w:val="ka-GE"/>
        </w:rPr>
        <w:t xml:space="preserve">მედიცინის </w:t>
      </w:r>
      <w:r w:rsidR="00A93F19">
        <w:rPr>
          <w:rFonts w:ascii="Sylfaen" w:hAnsi="Sylfaen"/>
          <w:lang w:val="ka-GE"/>
        </w:rPr>
        <w:t>ფაკულტეტზე</w:t>
      </w:r>
      <w:r w:rsidRPr="0050071E">
        <w:rPr>
          <w:rFonts w:ascii="Sylfaen" w:hAnsi="Sylfaen"/>
          <w:lang w:val="ka-GE"/>
        </w:rPr>
        <w:t xml:space="preserve"> გადამზადებული აკადემიური და მოწვეული პერსონალი </w:t>
      </w:r>
      <w:r w:rsidR="00D635B6" w:rsidRPr="0050071E">
        <w:rPr>
          <w:rFonts w:ascii="Sylfaen" w:hAnsi="Sylfaen"/>
          <w:lang w:val="ka-GE"/>
        </w:rPr>
        <w:t>ტრენინგ-</w:t>
      </w:r>
      <w:r w:rsidRPr="0050071E">
        <w:rPr>
          <w:rFonts w:ascii="Sylfaen" w:hAnsi="Sylfaen"/>
          <w:lang w:val="ka-GE"/>
        </w:rPr>
        <w:t>მოდულების მიხედვით შემდეგნაირად ნაწილდება</w:t>
      </w:r>
      <w:r w:rsidR="00A93F19">
        <w:rPr>
          <w:rFonts w:ascii="Sylfaen" w:hAnsi="Sylfaen"/>
          <w:lang w:val="ka-GE"/>
        </w:rPr>
        <w:t xml:space="preserve"> (მონაცემები მოიცავს ფაკულტეტის გაყოფამდე ინფორმაციას, შესაბამისად</w:t>
      </w:r>
      <w:r w:rsidR="00432A57">
        <w:rPr>
          <w:rFonts w:ascii="Sylfaen" w:hAnsi="Sylfaen"/>
          <w:lang w:val="ka-GE"/>
        </w:rPr>
        <w:t>,</w:t>
      </w:r>
      <w:r w:rsidR="00A93F19">
        <w:rPr>
          <w:rFonts w:ascii="Sylfaen" w:hAnsi="Sylfaen"/>
          <w:lang w:val="ka-GE"/>
        </w:rPr>
        <w:t xml:space="preserve"> წარმოდგენილი რაოდენობები აერთიანებს როგორც მედიცინის</w:t>
      </w:r>
      <w:r w:rsidR="00432A57">
        <w:rPr>
          <w:rFonts w:ascii="Sylfaen" w:hAnsi="Sylfaen"/>
          <w:lang w:val="ka-GE"/>
        </w:rPr>
        <w:t>,</w:t>
      </w:r>
      <w:r w:rsidR="00A93F19">
        <w:rPr>
          <w:rFonts w:ascii="Sylfaen" w:hAnsi="Sylfaen"/>
          <w:lang w:val="ka-GE"/>
        </w:rPr>
        <w:t xml:space="preserve"> ისე სტომატოლოგიის ფაკულტეტის პერსონალის გადამზადების შესახებ მონაცემებს)</w:t>
      </w:r>
      <w:r w:rsidRPr="0050071E">
        <w:rPr>
          <w:rFonts w:ascii="Sylfaen" w:hAnsi="Sylfaen"/>
          <w:lang w:val="ka-GE"/>
        </w:rPr>
        <w:t>:</w:t>
      </w:r>
    </w:p>
    <w:p w14:paraId="3E33A529" w14:textId="77777777" w:rsidR="002F5984" w:rsidRPr="0050071E" w:rsidRDefault="002F5984" w:rsidP="002F5984">
      <w:pPr>
        <w:tabs>
          <w:tab w:val="left" w:pos="270"/>
          <w:tab w:val="left" w:pos="450"/>
        </w:tabs>
        <w:spacing w:after="120" w:line="288" w:lineRule="auto"/>
        <w:jc w:val="both"/>
        <w:rPr>
          <w:rFonts w:ascii="Sylfaen" w:hAnsi="Sylfaen"/>
          <w:lang w:val="ka-GE"/>
        </w:rPr>
      </w:pPr>
      <w:r>
        <w:rPr>
          <w:rFonts w:ascii="Sylfaen" w:hAnsi="Sylfaen"/>
          <w:noProof/>
        </w:rPr>
        <w:drawing>
          <wp:inline distT="0" distB="0" distL="0" distR="0" wp14:anchorId="56D590D5" wp14:editId="00575AB2">
            <wp:extent cx="5931535" cy="3009900"/>
            <wp:effectExtent l="0" t="0" r="1206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0" w:type="auto"/>
        <w:tblLook w:val="04A0" w:firstRow="1" w:lastRow="0" w:firstColumn="1" w:lastColumn="0" w:noHBand="0" w:noVBand="1"/>
      </w:tblPr>
      <w:tblGrid>
        <w:gridCol w:w="4675"/>
        <w:gridCol w:w="4675"/>
      </w:tblGrid>
      <w:tr w:rsidR="002F5984" w:rsidRPr="00875D68" w14:paraId="0EBAFC43" w14:textId="77777777" w:rsidTr="00124C9B">
        <w:tc>
          <w:tcPr>
            <w:tcW w:w="4675" w:type="dxa"/>
            <w:shd w:val="clear" w:color="auto" w:fill="F2F2F2" w:themeFill="background1" w:themeFillShade="F2"/>
          </w:tcPr>
          <w:p w14:paraId="5E53E17F" w14:textId="77777777" w:rsidR="002F5984" w:rsidRPr="00875D68" w:rsidRDefault="002F5984" w:rsidP="00124C9B">
            <w:pPr>
              <w:tabs>
                <w:tab w:val="left" w:pos="299"/>
              </w:tabs>
              <w:spacing w:after="120" w:line="288" w:lineRule="auto"/>
              <w:jc w:val="both"/>
              <w:rPr>
                <w:rFonts w:ascii="Sylfaen" w:hAnsi="Sylfaen"/>
                <w:b/>
                <w:bCs/>
                <w:sz w:val="20"/>
                <w:szCs w:val="20"/>
                <w:lang w:val="ka-GE"/>
              </w:rPr>
            </w:pPr>
            <w:r w:rsidRPr="0050071E">
              <w:rPr>
                <w:rFonts w:ascii="Sylfaen" w:hAnsi="Sylfaen"/>
                <w:b/>
                <w:color w:val="2F5496" w:themeColor="accent5" w:themeShade="BF"/>
                <w:sz w:val="20"/>
                <w:szCs w:val="20"/>
                <w:lang w:val="ka-GE"/>
              </w:rPr>
              <w:lastRenderedPageBreak/>
              <w:t>ტრენინგის დასახელება</w:t>
            </w:r>
          </w:p>
        </w:tc>
        <w:tc>
          <w:tcPr>
            <w:tcW w:w="4675" w:type="dxa"/>
            <w:shd w:val="clear" w:color="auto" w:fill="F2F2F2" w:themeFill="background1" w:themeFillShade="F2"/>
          </w:tcPr>
          <w:p w14:paraId="52FEA98A" w14:textId="77777777" w:rsidR="002F5984" w:rsidRPr="00875D68" w:rsidRDefault="002F5984" w:rsidP="00124C9B">
            <w:pPr>
              <w:tabs>
                <w:tab w:val="left" w:pos="299"/>
              </w:tabs>
              <w:spacing w:after="120" w:line="288" w:lineRule="auto"/>
              <w:jc w:val="both"/>
              <w:rPr>
                <w:rFonts w:ascii="Sylfaen" w:hAnsi="Sylfaen"/>
                <w:b/>
                <w:bCs/>
                <w:sz w:val="20"/>
                <w:szCs w:val="20"/>
                <w:lang w:val="ka-GE"/>
              </w:rPr>
            </w:pPr>
            <w:r w:rsidRPr="0050071E">
              <w:rPr>
                <w:rFonts w:ascii="Sylfaen" w:hAnsi="Sylfaen"/>
                <w:b/>
                <w:color w:val="2F5496" w:themeColor="accent5" w:themeShade="BF"/>
                <w:sz w:val="20"/>
                <w:szCs w:val="20"/>
                <w:lang w:val="ka-GE"/>
              </w:rPr>
              <w:t>დამსწრე პერსონალის რაოდენობა</w:t>
            </w:r>
          </w:p>
        </w:tc>
      </w:tr>
      <w:tr w:rsidR="002F5984" w:rsidRPr="00875D68" w14:paraId="47014DD4" w14:textId="77777777" w:rsidTr="00124C9B">
        <w:tc>
          <w:tcPr>
            <w:tcW w:w="4675" w:type="dxa"/>
            <w:shd w:val="clear" w:color="auto" w:fill="FFFFFF" w:themeFill="background1"/>
          </w:tcPr>
          <w:p w14:paraId="366C43BF" w14:textId="77777777" w:rsidR="002F5984" w:rsidRPr="0050071E" w:rsidRDefault="002F5984" w:rsidP="00124C9B">
            <w:pPr>
              <w:tabs>
                <w:tab w:val="left" w:pos="299"/>
              </w:tabs>
              <w:spacing w:after="120" w:line="288" w:lineRule="auto"/>
              <w:jc w:val="both"/>
              <w:rPr>
                <w:rFonts w:ascii="Sylfaen" w:hAnsi="Sylfaen"/>
                <w:b/>
                <w:color w:val="2F5496" w:themeColor="accent5" w:themeShade="BF"/>
                <w:sz w:val="20"/>
                <w:szCs w:val="20"/>
                <w:lang w:val="ka-GE"/>
              </w:rPr>
            </w:pPr>
            <w:r w:rsidRPr="00875D68">
              <w:rPr>
                <w:rFonts w:ascii="Sylfaen" w:hAnsi="Sylfaen" w:cs="Calibri"/>
                <w:color w:val="000000"/>
                <w:sz w:val="20"/>
                <w:szCs w:val="20"/>
              </w:rPr>
              <w:t>სტუდენტზე ორიენტირებული სასწავლო პროცესის დაგეგმვა</w:t>
            </w:r>
          </w:p>
        </w:tc>
        <w:tc>
          <w:tcPr>
            <w:tcW w:w="4675" w:type="dxa"/>
            <w:shd w:val="clear" w:color="auto" w:fill="FFFFFF" w:themeFill="background1"/>
          </w:tcPr>
          <w:p w14:paraId="726FD312" w14:textId="0EC961C5" w:rsidR="002F5984" w:rsidRPr="00A93F19" w:rsidRDefault="00A93F19" w:rsidP="00124C9B">
            <w:pPr>
              <w:tabs>
                <w:tab w:val="left" w:pos="299"/>
              </w:tabs>
              <w:spacing w:after="120" w:line="288" w:lineRule="auto"/>
              <w:jc w:val="center"/>
              <w:rPr>
                <w:rFonts w:ascii="Sylfaen" w:hAnsi="Sylfaen"/>
                <w:color w:val="2F5496" w:themeColor="accent5" w:themeShade="BF"/>
                <w:sz w:val="20"/>
                <w:szCs w:val="20"/>
                <w:lang w:val="ka-GE"/>
              </w:rPr>
            </w:pPr>
            <w:r w:rsidRPr="00A93F19">
              <w:rPr>
                <w:rFonts w:ascii="Sylfaen" w:hAnsi="Sylfaen"/>
                <w:sz w:val="20"/>
                <w:szCs w:val="20"/>
                <w:lang w:val="ka-GE"/>
              </w:rPr>
              <w:t>26</w:t>
            </w:r>
          </w:p>
        </w:tc>
      </w:tr>
      <w:tr w:rsidR="002F5984" w:rsidRPr="00875D68" w14:paraId="1A849C13" w14:textId="77777777" w:rsidTr="00124C9B">
        <w:tc>
          <w:tcPr>
            <w:tcW w:w="4675" w:type="dxa"/>
          </w:tcPr>
          <w:p w14:paraId="18139443" w14:textId="77777777" w:rsidR="002F5984" w:rsidRPr="00875D68" w:rsidRDefault="002F5984" w:rsidP="00124C9B">
            <w:pPr>
              <w:tabs>
                <w:tab w:val="left" w:pos="299"/>
              </w:tabs>
              <w:spacing w:after="120" w:line="288" w:lineRule="auto"/>
              <w:jc w:val="both"/>
              <w:rPr>
                <w:rFonts w:ascii="Sylfaen" w:hAnsi="Sylfaen"/>
                <w:sz w:val="20"/>
                <w:szCs w:val="20"/>
                <w:lang w:val="ka-GE"/>
              </w:rPr>
            </w:pPr>
            <w:r w:rsidRPr="00256F65">
              <w:rPr>
                <w:rFonts w:ascii="Sylfaen" w:hAnsi="Sylfaen"/>
                <w:sz w:val="20"/>
                <w:szCs w:val="20"/>
                <w:lang w:val="ka-GE"/>
              </w:rPr>
              <w:t>სწავლებისა და შეფასების თანამედროვე მეთოდები უმაღლეს განათლებაში</w:t>
            </w:r>
          </w:p>
        </w:tc>
        <w:tc>
          <w:tcPr>
            <w:tcW w:w="4675" w:type="dxa"/>
          </w:tcPr>
          <w:p w14:paraId="422B8470" w14:textId="6618FA52" w:rsidR="002F5984" w:rsidRPr="00875D68" w:rsidRDefault="00A93F19"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161</w:t>
            </w:r>
          </w:p>
        </w:tc>
      </w:tr>
      <w:tr w:rsidR="002F5984" w:rsidRPr="00875D68" w14:paraId="49B1D351" w14:textId="77777777" w:rsidTr="00124C9B">
        <w:tc>
          <w:tcPr>
            <w:tcW w:w="4675" w:type="dxa"/>
          </w:tcPr>
          <w:p w14:paraId="6C644124" w14:textId="1640B653" w:rsidR="002F5984" w:rsidRPr="00875D68" w:rsidRDefault="002F5984" w:rsidP="00C626EF">
            <w:pPr>
              <w:tabs>
                <w:tab w:val="left" w:pos="299"/>
              </w:tabs>
              <w:spacing w:after="120" w:line="288" w:lineRule="auto"/>
              <w:jc w:val="both"/>
              <w:rPr>
                <w:rFonts w:ascii="Sylfaen" w:hAnsi="Sylfaen"/>
                <w:sz w:val="20"/>
                <w:szCs w:val="20"/>
                <w:lang w:val="ka-GE"/>
              </w:rPr>
            </w:pPr>
            <w:r w:rsidRPr="00256F65">
              <w:rPr>
                <w:rFonts w:ascii="Sylfaen" w:hAnsi="Sylfaen"/>
                <w:sz w:val="20"/>
                <w:szCs w:val="20"/>
                <w:lang w:val="ka-GE"/>
              </w:rPr>
              <w:t>აკადემიური კეთილსინდისიერების პრინციპები</w:t>
            </w:r>
          </w:p>
        </w:tc>
        <w:tc>
          <w:tcPr>
            <w:tcW w:w="4675" w:type="dxa"/>
          </w:tcPr>
          <w:p w14:paraId="5D2403C7" w14:textId="70AD6C08" w:rsidR="002F5984" w:rsidRPr="00875D68" w:rsidRDefault="00A93F19"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67</w:t>
            </w:r>
          </w:p>
        </w:tc>
      </w:tr>
      <w:tr w:rsidR="002F5984" w:rsidRPr="00875D68" w14:paraId="5C82470F" w14:textId="77777777" w:rsidTr="00124C9B">
        <w:tc>
          <w:tcPr>
            <w:tcW w:w="4675" w:type="dxa"/>
          </w:tcPr>
          <w:p w14:paraId="4604A517" w14:textId="77777777" w:rsidR="002F5984" w:rsidRPr="00875D68" w:rsidRDefault="002F5984" w:rsidP="00124C9B">
            <w:pPr>
              <w:tabs>
                <w:tab w:val="left" w:pos="299"/>
              </w:tabs>
              <w:spacing w:after="120" w:line="288" w:lineRule="auto"/>
              <w:jc w:val="both"/>
              <w:rPr>
                <w:rFonts w:ascii="Sylfaen" w:hAnsi="Sylfaen"/>
                <w:sz w:val="20"/>
                <w:szCs w:val="20"/>
                <w:lang w:val="ka-GE"/>
              </w:rPr>
            </w:pPr>
            <w:r w:rsidRPr="00256F65">
              <w:rPr>
                <w:rFonts w:ascii="Sylfaen" w:hAnsi="Sylfaen" w:cs="Sylfaen"/>
                <w:sz w:val="20"/>
                <w:szCs w:val="20"/>
                <w:lang w:val="ka-GE"/>
              </w:rPr>
              <w:t>დისტანციური პლატფორმების ეფექტური გამოყენება</w:t>
            </w:r>
            <w:r w:rsidRPr="00256F65">
              <w:rPr>
                <w:rFonts w:ascii="Sylfaen" w:hAnsi="Sylfaen"/>
                <w:sz w:val="20"/>
                <w:szCs w:val="20"/>
                <w:lang w:val="ka-GE"/>
              </w:rPr>
              <w:t xml:space="preserve"> სწავლების პროცესში</w:t>
            </w:r>
            <w:r w:rsidRPr="00256F65">
              <w:rPr>
                <w:rFonts w:ascii="Sylfaen" w:hAnsi="Sylfaen"/>
                <w:sz w:val="20"/>
                <w:szCs w:val="20"/>
              </w:rPr>
              <w:t xml:space="preserve"> </w:t>
            </w:r>
          </w:p>
        </w:tc>
        <w:tc>
          <w:tcPr>
            <w:tcW w:w="4675" w:type="dxa"/>
          </w:tcPr>
          <w:p w14:paraId="3B3E34F4" w14:textId="70DC3C63" w:rsidR="002F5984" w:rsidRPr="00875D68" w:rsidRDefault="00A93F19"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15</w:t>
            </w:r>
          </w:p>
        </w:tc>
      </w:tr>
      <w:tr w:rsidR="002F5984" w:rsidRPr="00875D68" w14:paraId="1EE6D7EE" w14:textId="77777777" w:rsidTr="00124C9B">
        <w:tc>
          <w:tcPr>
            <w:tcW w:w="4675" w:type="dxa"/>
          </w:tcPr>
          <w:p w14:paraId="0CED032A" w14:textId="77777777" w:rsidR="002F5984" w:rsidRPr="00256F65" w:rsidRDefault="002F5984" w:rsidP="00124C9B">
            <w:pPr>
              <w:tabs>
                <w:tab w:val="left" w:pos="299"/>
              </w:tabs>
              <w:spacing w:after="120" w:line="288" w:lineRule="auto"/>
              <w:jc w:val="both"/>
              <w:rPr>
                <w:rFonts w:ascii="Sylfaen" w:hAnsi="Sylfaen" w:cs="Sylfaen"/>
                <w:sz w:val="20"/>
                <w:szCs w:val="20"/>
                <w:lang w:val="ka-GE"/>
              </w:rPr>
            </w:pPr>
            <w:r w:rsidRPr="00256F65">
              <w:rPr>
                <w:rFonts w:ascii="Sylfaen" w:hAnsi="Sylfaen" w:cs="Calibri"/>
                <w:color w:val="000000"/>
                <w:sz w:val="20"/>
                <w:szCs w:val="20"/>
              </w:rPr>
              <w:t xml:space="preserve">ხელოვნური ინტელექტის გამოყენება სწავლა-სწავლების პროცესში </w:t>
            </w:r>
          </w:p>
        </w:tc>
        <w:tc>
          <w:tcPr>
            <w:tcW w:w="4675" w:type="dxa"/>
          </w:tcPr>
          <w:p w14:paraId="7B9F0745" w14:textId="6EF09F5C" w:rsidR="002F5984" w:rsidRPr="00875D68" w:rsidRDefault="00A93F19"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31</w:t>
            </w:r>
          </w:p>
        </w:tc>
      </w:tr>
      <w:tr w:rsidR="002F5984" w:rsidRPr="00875D68" w14:paraId="3377BCDC" w14:textId="77777777" w:rsidTr="00124C9B">
        <w:tc>
          <w:tcPr>
            <w:tcW w:w="4675" w:type="dxa"/>
          </w:tcPr>
          <w:p w14:paraId="18F694AA" w14:textId="77777777" w:rsidR="002F5984" w:rsidRPr="00875D68" w:rsidRDefault="002F5984" w:rsidP="00124C9B">
            <w:pPr>
              <w:spacing w:after="120" w:line="288" w:lineRule="auto"/>
              <w:jc w:val="both"/>
              <w:rPr>
                <w:rFonts w:ascii="Sylfaen" w:hAnsi="Sylfaen" w:cs="Calibri"/>
                <w:color w:val="000000"/>
                <w:sz w:val="20"/>
                <w:szCs w:val="20"/>
              </w:rPr>
            </w:pPr>
            <w:r w:rsidRPr="00875D68">
              <w:rPr>
                <w:rFonts w:ascii="Sylfaen" w:hAnsi="Sylfaen" w:cs="Calibri"/>
                <w:color w:val="000000"/>
                <w:sz w:val="20"/>
                <w:szCs w:val="20"/>
              </w:rPr>
              <w:t>განმავითარებელი შეფასების, უკუკავშირისა და რეფლექსიის სტრატეგიები</w:t>
            </w:r>
          </w:p>
        </w:tc>
        <w:tc>
          <w:tcPr>
            <w:tcW w:w="4675" w:type="dxa"/>
          </w:tcPr>
          <w:p w14:paraId="46B1F102" w14:textId="52E58246" w:rsidR="002F5984" w:rsidRPr="00875D68" w:rsidRDefault="00A93F19"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21</w:t>
            </w:r>
          </w:p>
        </w:tc>
      </w:tr>
      <w:tr w:rsidR="002F5984" w:rsidRPr="00875D68" w14:paraId="4146DE93" w14:textId="77777777" w:rsidTr="00124C9B">
        <w:tc>
          <w:tcPr>
            <w:tcW w:w="4675" w:type="dxa"/>
          </w:tcPr>
          <w:p w14:paraId="13950350" w14:textId="4BCD6A00" w:rsidR="002F5984" w:rsidRPr="00875D68" w:rsidRDefault="00C626EF" w:rsidP="00C626EF">
            <w:pPr>
              <w:tabs>
                <w:tab w:val="left" w:pos="299"/>
              </w:tabs>
              <w:spacing w:after="120" w:line="288" w:lineRule="auto"/>
              <w:jc w:val="both"/>
              <w:rPr>
                <w:rFonts w:ascii="Sylfaen" w:hAnsi="Sylfaen"/>
                <w:sz w:val="20"/>
                <w:szCs w:val="20"/>
                <w:lang w:val="ka-GE"/>
              </w:rPr>
            </w:pPr>
            <w:r w:rsidRPr="00875D68">
              <w:rPr>
                <w:rFonts w:ascii="Sylfaen" w:hAnsi="Sylfaen"/>
                <w:sz w:val="20"/>
                <w:szCs w:val="20"/>
              </w:rPr>
              <w:t>პრობლემაზე დაფუძნებული სწავლების სტრატეგიები</w:t>
            </w:r>
            <w:r>
              <w:rPr>
                <w:rFonts w:ascii="Sylfaen" w:hAnsi="Sylfaen"/>
                <w:sz w:val="20"/>
                <w:szCs w:val="20"/>
                <w:lang w:val="ka-GE"/>
              </w:rPr>
              <w:t xml:space="preserve">: </w:t>
            </w:r>
            <w:r w:rsidR="002F5984" w:rsidRPr="00875D68">
              <w:rPr>
                <w:rFonts w:ascii="Sylfaen" w:hAnsi="Sylfaen"/>
                <w:sz w:val="20"/>
                <w:szCs w:val="20"/>
              </w:rPr>
              <w:t>ქეისებით და დილემებით სწავლება</w:t>
            </w:r>
          </w:p>
        </w:tc>
        <w:tc>
          <w:tcPr>
            <w:tcW w:w="4675" w:type="dxa"/>
          </w:tcPr>
          <w:p w14:paraId="56ACE12A" w14:textId="648FC16F" w:rsidR="002F5984" w:rsidRPr="00875D68" w:rsidRDefault="00A93F19"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16</w:t>
            </w:r>
          </w:p>
        </w:tc>
      </w:tr>
    </w:tbl>
    <w:p w14:paraId="204E8EE7" w14:textId="77777777" w:rsidR="00A93F19" w:rsidRPr="00A93F19" w:rsidRDefault="00A93F19" w:rsidP="004610D2">
      <w:pPr>
        <w:spacing w:after="120" w:line="288" w:lineRule="auto"/>
        <w:jc w:val="both"/>
        <w:rPr>
          <w:rFonts w:ascii="Sylfaen" w:hAnsi="Sylfaen"/>
          <w:sz w:val="10"/>
          <w:szCs w:val="10"/>
          <w:lang w:val="ka-GE"/>
        </w:rPr>
      </w:pPr>
    </w:p>
    <w:p w14:paraId="24345318" w14:textId="649E19BF" w:rsidR="00D635B6" w:rsidRPr="0050071E" w:rsidRDefault="00D635B6" w:rsidP="004610D2">
      <w:pPr>
        <w:spacing w:after="120" w:line="288" w:lineRule="auto"/>
        <w:jc w:val="both"/>
        <w:rPr>
          <w:rFonts w:ascii="Sylfaen" w:hAnsi="Sylfaen"/>
          <w:lang w:val="ka-GE"/>
        </w:rPr>
      </w:pPr>
      <w:r w:rsidRPr="0050071E">
        <w:rPr>
          <w:rFonts w:ascii="Sylfaen" w:hAnsi="Sylfaen"/>
          <w:lang w:val="ka-GE"/>
        </w:rPr>
        <w:t xml:space="preserve">სავეტერინარო მედიცინის ფაკულტეტის გადამზადებული აკადემიური და მოწვეული პერსონალი </w:t>
      </w:r>
      <w:r w:rsidR="00BD6D43" w:rsidRPr="0050071E">
        <w:rPr>
          <w:rFonts w:ascii="Sylfaen" w:hAnsi="Sylfaen"/>
          <w:lang w:val="ka-GE"/>
        </w:rPr>
        <w:t>ტრენინგ-</w:t>
      </w:r>
      <w:r w:rsidRPr="0050071E">
        <w:rPr>
          <w:rFonts w:ascii="Sylfaen" w:hAnsi="Sylfaen"/>
          <w:lang w:val="ka-GE"/>
        </w:rPr>
        <w:t>მოდულების მიხედვით შემდეგნაირად ნაწილდება:</w:t>
      </w:r>
    </w:p>
    <w:p w14:paraId="6CA4A618" w14:textId="3CDD4404" w:rsidR="00A93F19" w:rsidRDefault="00A93F19" w:rsidP="00A93F19">
      <w:pPr>
        <w:tabs>
          <w:tab w:val="left" w:pos="270"/>
          <w:tab w:val="left" w:pos="450"/>
        </w:tabs>
        <w:spacing w:after="120" w:line="288" w:lineRule="auto"/>
        <w:jc w:val="both"/>
        <w:rPr>
          <w:rFonts w:ascii="Sylfaen" w:hAnsi="Sylfaen"/>
          <w:lang w:val="ka-GE"/>
        </w:rPr>
      </w:pPr>
      <w:r>
        <w:rPr>
          <w:rFonts w:ascii="Sylfaen" w:hAnsi="Sylfaen"/>
          <w:noProof/>
        </w:rPr>
        <w:drawing>
          <wp:inline distT="0" distB="0" distL="0" distR="0" wp14:anchorId="29429A30" wp14:editId="61EE640A">
            <wp:extent cx="5931535" cy="3061252"/>
            <wp:effectExtent l="0" t="0" r="12065" b="63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F871670" w14:textId="1180B21F" w:rsidR="006F013E" w:rsidRDefault="006F013E" w:rsidP="00A93F19">
      <w:pPr>
        <w:tabs>
          <w:tab w:val="left" w:pos="270"/>
          <w:tab w:val="left" w:pos="450"/>
        </w:tabs>
        <w:spacing w:after="120" w:line="288" w:lineRule="auto"/>
        <w:jc w:val="both"/>
        <w:rPr>
          <w:rFonts w:ascii="Sylfaen" w:hAnsi="Sylfaen"/>
          <w:lang w:val="ka-GE"/>
        </w:rPr>
      </w:pPr>
    </w:p>
    <w:p w14:paraId="113E049D" w14:textId="77777777" w:rsidR="00C626EF" w:rsidRPr="0050071E" w:rsidRDefault="00C626EF" w:rsidP="00A93F19">
      <w:pPr>
        <w:tabs>
          <w:tab w:val="left" w:pos="270"/>
          <w:tab w:val="left" w:pos="450"/>
        </w:tabs>
        <w:spacing w:after="120" w:line="288" w:lineRule="auto"/>
        <w:jc w:val="both"/>
        <w:rPr>
          <w:rFonts w:ascii="Sylfaen" w:hAnsi="Sylfaen"/>
          <w:lang w:val="ka-GE"/>
        </w:rPr>
      </w:pPr>
    </w:p>
    <w:tbl>
      <w:tblPr>
        <w:tblStyle w:val="TableGrid"/>
        <w:tblW w:w="0" w:type="auto"/>
        <w:tblLook w:val="04A0" w:firstRow="1" w:lastRow="0" w:firstColumn="1" w:lastColumn="0" w:noHBand="0" w:noVBand="1"/>
      </w:tblPr>
      <w:tblGrid>
        <w:gridCol w:w="4675"/>
        <w:gridCol w:w="4675"/>
      </w:tblGrid>
      <w:tr w:rsidR="00A93F19" w:rsidRPr="00875D68" w14:paraId="040E7A5C" w14:textId="77777777" w:rsidTr="00124C9B">
        <w:tc>
          <w:tcPr>
            <w:tcW w:w="4675" w:type="dxa"/>
            <w:shd w:val="clear" w:color="auto" w:fill="F2F2F2" w:themeFill="background1" w:themeFillShade="F2"/>
          </w:tcPr>
          <w:p w14:paraId="0384EAD2" w14:textId="77777777" w:rsidR="00A93F19" w:rsidRPr="00875D68" w:rsidRDefault="00A93F19" w:rsidP="00124C9B">
            <w:pPr>
              <w:tabs>
                <w:tab w:val="left" w:pos="299"/>
              </w:tabs>
              <w:spacing w:after="120" w:line="288" w:lineRule="auto"/>
              <w:jc w:val="both"/>
              <w:rPr>
                <w:rFonts w:ascii="Sylfaen" w:hAnsi="Sylfaen"/>
                <w:b/>
                <w:bCs/>
                <w:sz w:val="20"/>
                <w:szCs w:val="20"/>
                <w:lang w:val="ka-GE"/>
              </w:rPr>
            </w:pPr>
            <w:r w:rsidRPr="0050071E">
              <w:rPr>
                <w:rFonts w:ascii="Sylfaen" w:hAnsi="Sylfaen"/>
                <w:b/>
                <w:color w:val="2F5496" w:themeColor="accent5" w:themeShade="BF"/>
                <w:sz w:val="20"/>
                <w:szCs w:val="20"/>
                <w:lang w:val="ka-GE"/>
              </w:rPr>
              <w:lastRenderedPageBreak/>
              <w:t>ტრენინგის დასახელება</w:t>
            </w:r>
          </w:p>
        </w:tc>
        <w:tc>
          <w:tcPr>
            <w:tcW w:w="4675" w:type="dxa"/>
            <w:shd w:val="clear" w:color="auto" w:fill="F2F2F2" w:themeFill="background1" w:themeFillShade="F2"/>
          </w:tcPr>
          <w:p w14:paraId="1D3136C2" w14:textId="77777777" w:rsidR="00A93F19" w:rsidRPr="00875D68" w:rsidRDefault="00A93F19" w:rsidP="00124C9B">
            <w:pPr>
              <w:tabs>
                <w:tab w:val="left" w:pos="299"/>
              </w:tabs>
              <w:spacing w:after="120" w:line="288" w:lineRule="auto"/>
              <w:jc w:val="both"/>
              <w:rPr>
                <w:rFonts w:ascii="Sylfaen" w:hAnsi="Sylfaen"/>
                <w:b/>
                <w:bCs/>
                <w:sz w:val="20"/>
                <w:szCs w:val="20"/>
                <w:lang w:val="ka-GE"/>
              </w:rPr>
            </w:pPr>
            <w:r w:rsidRPr="0050071E">
              <w:rPr>
                <w:rFonts w:ascii="Sylfaen" w:hAnsi="Sylfaen"/>
                <w:b/>
                <w:color w:val="2F5496" w:themeColor="accent5" w:themeShade="BF"/>
                <w:sz w:val="20"/>
                <w:szCs w:val="20"/>
                <w:lang w:val="ka-GE"/>
              </w:rPr>
              <w:t>დამსწრე პერსონალის რაოდენობა</w:t>
            </w:r>
          </w:p>
        </w:tc>
      </w:tr>
      <w:tr w:rsidR="00A93F19" w:rsidRPr="00875D68" w14:paraId="54C97BFE" w14:textId="77777777" w:rsidTr="00124C9B">
        <w:tc>
          <w:tcPr>
            <w:tcW w:w="4675" w:type="dxa"/>
            <w:shd w:val="clear" w:color="auto" w:fill="FFFFFF" w:themeFill="background1"/>
          </w:tcPr>
          <w:p w14:paraId="3A78D2A5" w14:textId="77777777" w:rsidR="00A93F19" w:rsidRPr="0050071E" w:rsidRDefault="00A93F19" w:rsidP="00124C9B">
            <w:pPr>
              <w:tabs>
                <w:tab w:val="left" w:pos="299"/>
              </w:tabs>
              <w:spacing w:after="120" w:line="288" w:lineRule="auto"/>
              <w:jc w:val="both"/>
              <w:rPr>
                <w:rFonts w:ascii="Sylfaen" w:hAnsi="Sylfaen"/>
                <w:b/>
                <w:color w:val="2F5496" w:themeColor="accent5" w:themeShade="BF"/>
                <w:sz w:val="20"/>
                <w:szCs w:val="20"/>
                <w:lang w:val="ka-GE"/>
              </w:rPr>
            </w:pPr>
            <w:r w:rsidRPr="00875D68">
              <w:rPr>
                <w:rFonts w:ascii="Sylfaen" w:hAnsi="Sylfaen" w:cs="Calibri"/>
                <w:color w:val="000000"/>
                <w:sz w:val="20"/>
                <w:szCs w:val="20"/>
              </w:rPr>
              <w:t>სტუდენტზე ორიენტირებული სასწავლო პროცესის დაგეგმვა</w:t>
            </w:r>
          </w:p>
        </w:tc>
        <w:tc>
          <w:tcPr>
            <w:tcW w:w="4675" w:type="dxa"/>
            <w:shd w:val="clear" w:color="auto" w:fill="FFFFFF" w:themeFill="background1"/>
          </w:tcPr>
          <w:p w14:paraId="4835D8C3" w14:textId="08E7242A" w:rsidR="00A93F19" w:rsidRPr="00A93F19" w:rsidRDefault="006F013E" w:rsidP="00124C9B">
            <w:pPr>
              <w:tabs>
                <w:tab w:val="left" w:pos="299"/>
              </w:tabs>
              <w:spacing w:after="120" w:line="288" w:lineRule="auto"/>
              <w:jc w:val="center"/>
              <w:rPr>
                <w:rFonts w:ascii="Sylfaen" w:hAnsi="Sylfaen"/>
                <w:color w:val="2F5496" w:themeColor="accent5" w:themeShade="BF"/>
                <w:sz w:val="20"/>
                <w:szCs w:val="20"/>
                <w:lang w:val="ka-GE"/>
              </w:rPr>
            </w:pPr>
            <w:r w:rsidRPr="006F013E">
              <w:rPr>
                <w:rFonts w:ascii="Sylfaen" w:hAnsi="Sylfaen"/>
                <w:sz w:val="20"/>
                <w:szCs w:val="20"/>
                <w:lang w:val="ka-GE"/>
              </w:rPr>
              <w:t>9</w:t>
            </w:r>
          </w:p>
        </w:tc>
      </w:tr>
      <w:tr w:rsidR="00A93F19" w:rsidRPr="00875D68" w14:paraId="61717941" w14:textId="77777777" w:rsidTr="00124C9B">
        <w:tc>
          <w:tcPr>
            <w:tcW w:w="4675" w:type="dxa"/>
          </w:tcPr>
          <w:p w14:paraId="50A6A03B" w14:textId="77777777" w:rsidR="00A93F19" w:rsidRPr="00875D68" w:rsidRDefault="00A93F19" w:rsidP="00124C9B">
            <w:pPr>
              <w:tabs>
                <w:tab w:val="left" w:pos="299"/>
              </w:tabs>
              <w:spacing w:after="120" w:line="288" w:lineRule="auto"/>
              <w:jc w:val="both"/>
              <w:rPr>
                <w:rFonts w:ascii="Sylfaen" w:hAnsi="Sylfaen"/>
                <w:sz w:val="20"/>
                <w:szCs w:val="20"/>
                <w:lang w:val="ka-GE"/>
              </w:rPr>
            </w:pPr>
            <w:r w:rsidRPr="00256F65">
              <w:rPr>
                <w:rFonts w:ascii="Sylfaen" w:hAnsi="Sylfaen"/>
                <w:sz w:val="20"/>
                <w:szCs w:val="20"/>
                <w:lang w:val="ka-GE"/>
              </w:rPr>
              <w:t>სწავლებისა და შეფასების თანამედროვე მეთოდები უმაღლეს განათლებაში</w:t>
            </w:r>
          </w:p>
        </w:tc>
        <w:tc>
          <w:tcPr>
            <w:tcW w:w="4675" w:type="dxa"/>
          </w:tcPr>
          <w:p w14:paraId="235DD2EC" w14:textId="7D161064" w:rsidR="00A93F19" w:rsidRPr="00875D68" w:rsidRDefault="006F013E"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10</w:t>
            </w:r>
          </w:p>
        </w:tc>
      </w:tr>
      <w:tr w:rsidR="00A93F19" w:rsidRPr="00875D68" w14:paraId="008FCE76" w14:textId="77777777" w:rsidTr="00124C9B">
        <w:tc>
          <w:tcPr>
            <w:tcW w:w="4675" w:type="dxa"/>
          </w:tcPr>
          <w:p w14:paraId="3D43DAC0" w14:textId="77777777" w:rsidR="00A93F19" w:rsidRPr="00875D68" w:rsidRDefault="00A93F19" w:rsidP="00124C9B">
            <w:pPr>
              <w:tabs>
                <w:tab w:val="left" w:pos="299"/>
              </w:tabs>
              <w:spacing w:after="120" w:line="288" w:lineRule="auto"/>
              <w:jc w:val="both"/>
              <w:rPr>
                <w:rFonts w:ascii="Sylfaen" w:hAnsi="Sylfaen"/>
                <w:sz w:val="20"/>
                <w:szCs w:val="20"/>
                <w:lang w:val="ka-GE"/>
              </w:rPr>
            </w:pPr>
            <w:r w:rsidRPr="00256F65">
              <w:rPr>
                <w:rFonts w:ascii="Sylfaen" w:hAnsi="Sylfaen" w:cs="Sylfaen"/>
                <w:sz w:val="20"/>
                <w:szCs w:val="20"/>
                <w:lang w:val="ka-GE"/>
              </w:rPr>
              <w:t>დისტანციური პლატფორმების ეფექტური გამოყენება</w:t>
            </w:r>
            <w:r w:rsidRPr="00256F65">
              <w:rPr>
                <w:rFonts w:ascii="Sylfaen" w:hAnsi="Sylfaen"/>
                <w:sz w:val="20"/>
                <w:szCs w:val="20"/>
                <w:lang w:val="ka-GE"/>
              </w:rPr>
              <w:t xml:space="preserve"> სწავლების პროცესში</w:t>
            </w:r>
            <w:r w:rsidRPr="00256F65">
              <w:rPr>
                <w:rFonts w:ascii="Sylfaen" w:hAnsi="Sylfaen"/>
                <w:sz w:val="20"/>
                <w:szCs w:val="20"/>
              </w:rPr>
              <w:t xml:space="preserve"> </w:t>
            </w:r>
          </w:p>
        </w:tc>
        <w:tc>
          <w:tcPr>
            <w:tcW w:w="4675" w:type="dxa"/>
          </w:tcPr>
          <w:p w14:paraId="6F2BDB7A" w14:textId="08B4532A" w:rsidR="00A93F19" w:rsidRPr="00875D68" w:rsidRDefault="006F013E"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6</w:t>
            </w:r>
          </w:p>
        </w:tc>
      </w:tr>
      <w:tr w:rsidR="00A93F19" w:rsidRPr="00875D68" w14:paraId="724A17F6" w14:textId="77777777" w:rsidTr="00124C9B">
        <w:tc>
          <w:tcPr>
            <w:tcW w:w="4675" w:type="dxa"/>
          </w:tcPr>
          <w:p w14:paraId="27F03127" w14:textId="77777777" w:rsidR="00A93F19" w:rsidRPr="00256F65" w:rsidRDefault="00A93F19" w:rsidP="00124C9B">
            <w:pPr>
              <w:tabs>
                <w:tab w:val="left" w:pos="299"/>
              </w:tabs>
              <w:spacing w:after="120" w:line="288" w:lineRule="auto"/>
              <w:jc w:val="both"/>
              <w:rPr>
                <w:rFonts w:ascii="Sylfaen" w:hAnsi="Sylfaen" w:cs="Sylfaen"/>
                <w:sz w:val="20"/>
                <w:szCs w:val="20"/>
                <w:lang w:val="ka-GE"/>
              </w:rPr>
            </w:pPr>
            <w:r w:rsidRPr="00256F65">
              <w:rPr>
                <w:rFonts w:ascii="Sylfaen" w:hAnsi="Sylfaen" w:cs="Calibri"/>
                <w:color w:val="000000"/>
                <w:sz w:val="20"/>
                <w:szCs w:val="20"/>
              </w:rPr>
              <w:t xml:space="preserve">ხელოვნური ინტელექტის გამოყენება სწავლა-სწავლების პროცესში </w:t>
            </w:r>
          </w:p>
        </w:tc>
        <w:tc>
          <w:tcPr>
            <w:tcW w:w="4675" w:type="dxa"/>
          </w:tcPr>
          <w:p w14:paraId="449A660F" w14:textId="41AA49C8" w:rsidR="00A93F19" w:rsidRPr="00875D68" w:rsidRDefault="006F013E"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8</w:t>
            </w:r>
          </w:p>
        </w:tc>
      </w:tr>
      <w:tr w:rsidR="00A93F19" w:rsidRPr="00875D68" w14:paraId="2EFCF387" w14:textId="77777777" w:rsidTr="00124C9B">
        <w:tc>
          <w:tcPr>
            <w:tcW w:w="4675" w:type="dxa"/>
          </w:tcPr>
          <w:p w14:paraId="1F863E0B" w14:textId="77777777" w:rsidR="00A93F19" w:rsidRPr="00875D68" w:rsidRDefault="00A93F19" w:rsidP="00124C9B">
            <w:pPr>
              <w:spacing w:after="120" w:line="288" w:lineRule="auto"/>
              <w:jc w:val="both"/>
              <w:rPr>
                <w:rFonts w:ascii="Sylfaen" w:hAnsi="Sylfaen" w:cs="Calibri"/>
                <w:color w:val="000000"/>
                <w:sz w:val="20"/>
                <w:szCs w:val="20"/>
              </w:rPr>
            </w:pPr>
            <w:r w:rsidRPr="00875D68">
              <w:rPr>
                <w:rFonts w:ascii="Sylfaen" w:hAnsi="Sylfaen" w:cs="Calibri"/>
                <w:color w:val="000000"/>
                <w:sz w:val="20"/>
                <w:szCs w:val="20"/>
              </w:rPr>
              <w:t>განმავითარებელი შეფასების, უკუკავშირისა და რეფლექსიის სტრატეგიები</w:t>
            </w:r>
          </w:p>
        </w:tc>
        <w:tc>
          <w:tcPr>
            <w:tcW w:w="4675" w:type="dxa"/>
          </w:tcPr>
          <w:p w14:paraId="7C06E144" w14:textId="527FB7A0" w:rsidR="00A93F19" w:rsidRPr="00875D68" w:rsidRDefault="006F013E"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2</w:t>
            </w:r>
          </w:p>
        </w:tc>
      </w:tr>
      <w:tr w:rsidR="00A93F19" w:rsidRPr="00875D68" w14:paraId="251B741F" w14:textId="77777777" w:rsidTr="00124C9B">
        <w:tc>
          <w:tcPr>
            <w:tcW w:w="4675" w:type="dxa"/>
          </w:tcPr>
          <w:p w14:paraId="39174567" w14:textId="2C5BDAD9" w:rsidR="00A93F19" w:rsidRPr="00875D68" w:rsidRDefault="00C626EF" w:rsidP="00C626EF">
            <w:pPr>
              <w:tabs>
                <w:tab w:val="left" w:pos="299"/>
              </w:tabs>
              <w:spacing w:after="120" w:line="288" w:lineRule="auto"/>
              <w:jc w:val="both"/>
              <w:rPr>
                <w:rFonts w:ascii="Sylfaen" w:hAnsi="Sylfaen"/>
                <w:sz w:val="20"/>
                <w:szCs w:val="20"/>
                <w:lang w:val="ka-GE"/>
              </w:rPr>
            </w:pPr>
            <w:r w:rsidRPr="00875D68">
              <w:rPr>
                <w:rFonts w:ascii="Sylfaen" w:hAnsi="Sylfaen"/>
                <w:sz w:val="20"/>
                <w:szCs w:val="20"/>
              </w:rPr>
              <w:t>პრობლემაზე დაფუძნებული სწავლების სტრატეგიები</w:t>
            </w:r>
            <w:r>
              <w:rPr>
                <w:rFonts w:ascii="Sylfaen" w:hAnsi="Sylfaen"/>
                <w:sz w:val="20"/>
                <w:szCs w:val="20"/>
                <w:lang w:val="ka-GE"/>
              </w:rPr>
              <w:t xml:space="preserve">: </w:t>
            </w:r>
            <w:r w:rsidR="00A93F19" w:rsidRPr="00875D68">
              <w:rPr>
                <w:rFonts w:ascii="Sylfaen" w:hAnsi="Sylfaen"/>
                <w:sz w:val="20"/>
                <w:szCs w:val="20"/>
              </w:rPr>
              <w:t>ქეისებით და დილემებით სწავლება</w:t>
            </w:r>
          </w:p>
        </w:tc>
        <w:tc>
          <w:tcPr>
            <w:tcW w:w="4675" w:type="dxa"/>
          </w:tcPr>
          <w:p w14:paraId="4CCE6592" w14:textId="266311B0" w:rsidR="00A93F19" w:rsidRPr="00875D68" w:rsidRDefault="006F013E" w:rsidP="00124C9B">
            <w:pPr>
              <w:tabs>
                <w:tab w:val="left" w:pos="299"/>
              </w:tabs>
              <w:spacing w:after="120" w:line="288" w:lineRule="auto"/>
              <w:jc w:val="center"/>
              <w:rPr>
                <w:rFonts w:ascii="Sylfaen" w:hAnsi="Sylfaen"/>
                <w:sz w:val="20"/>
                <w:szCs w:val="20"/>
                <w:lang w:val="ka-GE"/>
              </w:rPr>
            </w:pPr>
            <w:r>
              <w:rPr>
                <w:rFonts w:ascii="Sylfaen" w:hAnsi="Sylfaen"/>
                <w:sz w:val="20"/>
                <w:szCs w:val="20"/>
                <w:lang w:val="ka-GE"/>
              </w:rPr>
              <w:t>2</w:t>
            </w:r>
          </w:p>
        </w:tc>
      </w:tr>
    </w:tbl>
    <w:p w14:paraId="1317A7B3" w14:textId="77777777" w:rsidR="006F013E" w:rsidRPr="006F013E" w:rsidRDefault="006F013E" w:rsidP="006F013E">
      <w:pPr>
        <w:spacing w:after="120" w:line="288" w:lineRule="auto"/>
        <w:jc w:val="both"/>
        <w:rPr>
          <w:rFonts w:ascii="Sylfaen" w:hAnsi="Sylfaen"/>
          <w:sz w:val="10"/>
          <w:szCs w:val="10"/>
          <w:lang w:val="ka-GE"/>
        </w:rPr>
      </w:pPr>
    </w:p>
    <w:p w14:paraId="71ACAAF8" w14:textId="7C187C86" w:rsidR="006F013E" w:rsidRPr="004322DB" w:rsidRDefault="006F013E" w:rsidP="006F013E">
      <w:pPr>
        <w:spacing w:after="120" w:line="288" w:lineRule="auto"/>
        <w:jc w:val="both"/>
        <w:rPr>
          <w:rFonts w:ascii="Sylfaen" w:hAnsi="Sylfaen"/>
          <w:lang w:val="ka-GE"/>
        </w:rPr>
      </w:pPr>
      <w:r w:rsidRPr="004322DB">
        <w:rPr>
          <w:rFonts w:ascii="Sylfaen" w:hAnsi="Sylfaen"/>
          <w:lang w:val="ka-GE"/>
        </w:rPr>
        <w:t xml:space="preserve">მნიშვნელოვანია აღინიშნოს, რომ </w:t>
      </w:r>
      <w:r>
        <w:rPr>
          <w:rFonts w:ascii="Sylfaen" w:hAnsi="Sylfaen"/>
          <w:lang w:val="ka-GE"/>
        </w:rPr>
        <w:t xml:space="preserve">2023-2024 აკადემიურ წელს ჩატარებული კვლევის შედეგად ევროპის უნივერსიტეტის პერსონალი დადებითად აფასებს სწავლების ინოვაციური მეთოდების ტრენინგ-ცენტრის მიერ შეთავაზებულ ტრენინგ-მოდულებს მიღებული ცოდნისა და გამოცდილების სასწავლო პროცესში გამოყენების კუთხითაც. დადებითი შეფასებები გამოიხატა შემდეგი მიმართულებებით: სასწავლო პროცესის უკეთ მართვა, </w:t>
      </w:r>
      <w:r w:rsidR="00EF2E1B">
        <w:rPr>
          <w:rFonts w:ascii="Sylfaen" w:hAnsi="Sylfaen"/>
          <w:lang w:val="ka-GE"/>
        </w:rPr>
        <w:t xml:space="preserve">უფრო ეფექტური და სტუდენტზე მეტად ორიენტირებული სწავლება, </w:t>
      </w:r>
      <w:r>
        <w:rPr>
          <w:rFonts w:ascii="Sylfaen" w:hAnsi="Sylfaen"/>
          <w:lang w:val="ka-GE"/>
        </w:rPr>
        <w:t>სტუდენტთა ინდივიდუალური შესაძლებლობებისა და საჭიროებების მეტად გათვალისწინება,</w:t>
      </w:r>
      <w:r w:rsidR="00EF2E1B">
        <w:rPr>
          <w:rFonts w:ascii="Sylfaen" w:hAnsi="Sylfaen"/>
          <w:lang w:val="ka-GE"/>
        </w:rPr>
        <w:t xml:space="preserve"> ხელოვნული ინტელექტის ინსტრუმენტების გამოყენება სასწავლო პროცესში, ქეისების მეტად გამოყენება სასწავლო პროცესში, ქეისების შეფასების სისტემის დახვეწა, სტუდენტებთან უფრო ეფექტური კომუნიკაცია, უკუკვაშირის მიდგომებისა და მექანიზმების გაუმჯობესება,  დისტანციური პლატფორმების მეტად გამოყენება სასწავლო პროცესში, </w:t>
      </w:r>
      <w:r>
        <w:rPr>
          <w:rFonts w:ascii="Sylfaen" w:hAnsi="Sylfaen"/>
          <w:lang w:val="ka-GE"/>
        </w:rPr>
        <w:t>სტუდენტთა თვითგანვითარების, კომუნიკაციისა და კრიტიკული აზროვნების, ანალიზის უნარის განვითარების მეტად ხელშეწყობა და ზოგადად სასწავლო პროცესის მეტად საინტერესოდ წარმართვა</w:t>
      </w:r>
      <w:r w:rsidR="00EF2E1B">
        <w:rPr>
          <w:rFonts w:ascii="Sylfaen" w:hAnsi="Sylfaen"/>
          <w:lang w:val="ka-GE"/>
        </w:rPr>
        <w:t>, და ა.შ</w:t>
      </w:r>
      <w:r>
        <w:rPr>
          <w:rFonts w:ascii="Sylfaen" w:hAnsi="Sylfaen"/>
          <w:lang w:val="ka-GE"/>
        </w:rPr>
        <w:t xml:space="preserve">. აღნიშნული გამოხატავს და ხაზს უსვამს სწავლების ინოვაციური მეთოდების ტრენინგ-ცენტრის მიერ შეთავაზებული ტრენინგ-მოდულების მნიშვნელობასა და ღირებულებას პერსონალის პროფესიული განვითარების ხელშეწყობის მიმართულებით. </w:t>
      </w:r>
    </w:p>
    <w:p w14:paraId="0827EA0D" w14:textId="55E84DA2" w:rsidR="006F013E" w:rsidRPr="00891EBE" w:rsidRDefault="006F013E" w:rsidP="006F013E">
      <w:pPr>
        <w:spacing w:after="120" w:line="288" w:lineRule="auto"/>
        <w:jc w:val="both"/>
        <w:rPr>
          <w:rFonts w:ascii="Sylfaen" w:hAnsi="Sylfaen"/>
          <w:lang w:val="ka-GE"/>
        </w:rPr>
      </w:pPr>
      <w:r w:rsidRPr="00891EBE">
        <w:rPr>
          <w:rFonts w:ascii="Sylfaen" w:hAnsi="Sylfaen"/>
          <w:lang w:val="ka-GE"/>
        </w:rPr>
        <w:t>გამოკითხვის შედეგების, შედეგების ანალიზისა და რეაგირებების შესახებ დეტალებისთვის იხ. დანართი 1</w:t>
      </w:r>
      <w:r>
        <w:rPr>
          <w:rFonts w:ascii="Sylfaen" w:hAnsi="Sylfaen"/>
          <w:lang w:val="ka-GE"/>
        </w:rPr>
        <w:t>8</w:t>
      </w:r>
      <w:r w:rsidRPr="00891EBE">
        <w:rPr>
          <w:rFonts w:ascii="Sylfaen" w:hAnsi="Sylfaen"/>
          <w:lang w:val="ka-GE"/>
        </w:rPr>
        <w:t xml:space="preserve"> - </w:t>
      </w:r>
      <w:r w:rsidRPr="004322DB">
        <w:rPr>
          <w:rFonts w:ascii="Sylfaen" w:hAnsi="Sylfaen"/>
          <w:lang w:val="ka-GE"/>
        </w:rPr>
        <w:t>პერსონალის განვითარების ხელშეწყობის ღნისძიებების შესახებ ანგარიშები</w:t>
      </w:r>
      <w:r>
        <w:rPr>
          <w:rFonts w:ascii="Sylfaen" w:hAnsi="Sylfaen"/>
          <w:lang w:val="ka-GE"/>
        </w:rPr>
        <w:t xml:space="preserve">, </w:t>
      </w:r>
      <w:r w:rsidRPr="004322DB">
        <w:rPr>
          <w:rFonts w:ascii="Sylfaen" w:hAnsi="Sylfaen"/>
          <w:lang w:val="ka-GE"/>
        </w:rPr>
        <w:t xml:space="preserve">სწავლების ინოვაციური მეთოდების ტრენინგ-ცენტრის </w:t>
      </w:r>
      <w:r>
        <w:rPr>
          <w:rFonts w:ascii="Sylfaen" w:hAnsi="Sylfaen"/>
          <w:lang w:val="ka-GE"/>
        </w:rPr>
        <w:t xml:space="preserve">მიერ ჩატარებული პერსონალის გამოკითხვის შედეგები, შედეგების ანალიზი, </w:t>
      </w:r>
      <w:r w:rsidRPr="004322DB">
        <w:rPr>
          <w:rFonts w:ascii="Sylfaen" w:hAnsi="Sylfaen"/>
          <w:lang w:val="ka-GE"/>
        </w:rPr>
        <w:t>სწავლების ინოვაციური მეთოდების ტრენინგ-</w:t>
      </w:r>
      <w:r w:rsidRPr="004322DB">
        <w:rPr>
          <w:rFonts w:ascii="Sylfaen" w:hAnsi="Sylfaen"/>
          <w:lang w:val="ka-GE"/>
        </w:rPr>
        <w:lastRenderedPageBreak/>
        <w:t>ცენტრის ანგარიში</w:t>
      </w:r>
      <w:r>
        <w:rPr>
          <w:rFonts w:ascii="Sylfaen" w:hAnsi="Sylfaen"/>
          <w:lang w:val="ka-GE"/>
        </w:rPr>
        <w:t xml:space="preserve"> </w:t>
      </w:r>
      <w:r w:rsidRPr="00891EBE">
        <w:rPr>
          <w:rFonts w:ascii="Sylfaen" w:hAnsi="Sylfaen"/>
          <w:lang w:val="ka-GE"/>
        </w:rPr>
        <w:t>პერსონალის განვითარების ხელშეწყობის მიზნით</w:t>
      </w:r>
      <w:r w:rsidRPr="004322DB">
        <w:rPr>
          <w:rFonts w:ascii="Sylfaen" w:hAnsi="Sylfaen"/>
          <w:lang w:val="ka-GE"/>
        </w:rPr>
        <w:t xml:space="preserve"> ჩატ</w:t>
      </w:r>
      <w:r>
        <w:rPr>
          <w:rFonts w:ascii="Sylfaen" w:hAnsi="Sylfaen"/>
          <w:lang w:val="ka-GE"/>
        </w:rPr>
        <w:t>ა</w:t>
      </w:r>
      <w:r w:rsidRPr="004322DB">
        <w:rPr>
          <w:rFonts w:ascii="Sylfaen" w:hAnsi="Sylfaen"/>
          <w:lang w:val="ka-GE"/>
        </w:rPr>
        <w:t>რებული</w:t>
      </w:r>
      <w:r w:rsidRPr="00B87ABD">
        <w:rPr>
          <w:rFonts w:ascii="Sylfaen" w:hAnsi="Sylfaen"/>
          <w:lang w:val="ka-GE"/>
        </w:rPr>
        <w:t xml:space="preserve"> ტრენინგების შესახებ</w:t>
      </w:r>
      <w:r>
        <w:rPr>
          <w:rFonts w:ascii="Sylfaen" w:hAnsi="Sylfaen"/>
          <w:lang w:val="ka-GE"/>
        </w:rPr>
        <w:t>.</w:t>
      </w:r>
    </w:p>
    <w:p w14:paraId="782B97F5" w14:textId="77777777" w:rsidR="003C03B5" w:rsidRPr="0050071E" w:rsidRDefault="002473DC" w:rsidP="00132B31">
      <w:pPr>
        <w:pStyle w:val="Heading2"/>
        <w:spacing w:before="0" w:after="120" w:line="288" w:lineRule="auto"/>
        <w:rPr>
          <w:rFonts w:ascii="Sylfaen" w:eastAsia="Arial Unicode MS" w:hAnsi="Sylfaen"/>
          <w:b/>
          <w:color w:val="2F5496" w:themeColor="accent5" w:themeShade="BF"/>
          <w:sz w:val="22"/>
          <w:szCs w:val="22"/>
          <w:lang w:val="ka-GE"/>
        </w:rPr>
      </w:pPr>
      <w:bookmarkStart w:id="19" w:name="_Toc96110588"/>
      <w:r w:rsidRPr="0050071E">
        <w:rPr>
          <w:rFonts w:ascii="Sylfaen" w:eastAsia="Arial Unicode MS" w:hAnsi="Sylfaen"/>
          <w:b/>
          <w:color w:val="2F5496" w:themeColor="accent5" w:themeShade="BF"/>
          <w:sz w:val="22"/>
          <w:szCs w:val="22"/>
          <w:lang w:val="ka-GE"/>
        </w:rPr>
        <w:t>3.3.</w:t>
      </w:r>
      <w:r w:rsidR="003C03B5" w:rsidRPr="0050071E">
        <w:rPr>
          <w:rFonts w:ascii="Sylfaen" w:eastAsia="Arial Unicode MS" w:hAnsi="Sylfaen"/>
          <w:b/>
          <w:color w:val="2F5496" w:themeColor="accent5" w:themeShade="BF"/>
          <w:sz w:val="22"/>
          <w:szCs w:val="22"/>
          <w:lang w:val="ka-GE"/>
        </w:rPr>
        <w:t xml:space="preserve"> </w:t>
      </w:r>
      <w:proofErr w:type="gramStart"/>
      <w:r w:rsidR="003C03B5" w:rsidRPr="0050071E">
        <w:rPr>
          <w:rFonts w:ascii="Sylfaen" w:eastAsia="Arial Unicode MS" w:hAnsi="Sylfaen"/>
          <w:b/>
          <w:color w:val="2F5496" w:themeColor="accent5" w:themeShade="BF"/>
          <w:sz w:val="22"/>
          <w:szCs w:val="22"/>
        </w:rPr>
        <w:t>სასწავლო</w:t>
      </w:r>
      <w:proofErr w:type="gramEnd"/>
      <w:r w:rsidR="003C03B5" w:rsidRPr="0050071E">
        <w:rPr>
          <w:rFonts w:ascii="Sylfaen" w:eastAsia="Arial Unicode MS" w:hAnsi="Sylfaen"/>
          <w:b/>
          <w:color w:val="2F5496" w:themeColor="accent5" w:themeShade="BF"/>
          <w:sz w:val="22"/>
          <w:szCs w:val="22"/>
        </w:rPr>
        <w:t xml:space="preserve"> პროცესი</w:t>
      </w:r>
      <w:r w:rsidR="003C03B5" w:rsidRPr="0050071E">
        <w:rPr>
          <w:rFonts w:ascii="Sylfaen" w:eastAsia="Arial Unicode MS" w:hAnsi="Sylfaen"/>
          <w:b/>
          <w:color w:val="2F5496" w:themeColor="accent5" w:themeShade="BF"/>
          <w:sz w:val="22"/>
          <w:szCs w:val="22"/>
          <w:lang w:val="ka-GE"/>
        </w:rPr>
        <w:t>ს შეფასება</w:t>
      </w:r>
      <w:bookmarkEnd w:id="19"/>
    </w:p>
    <w:p w14:paraId="3B717ECD" w14:textId="77777777" w:rsidR="002F5E94" w:rsidRPr="0050071E" w:rsidRDefault="002F5E94" w:rsidP="00132B31">
      <w:pPr>
        <w:tabs>
          <w:tab w:val="left" w:pos="270"/>
          <w:tab w:val="left" w:pos="450"/>
        </w:tabs>
        <w:spacing w:after="120" w:line="288" w:lineRule="auto"/>
        <w:jc w:val="both"/>
        <w:rPr>
          <w:rFonts w:ascii="Sylfaen" w:eastAsia="Arial Unicode MS" w:hAnsi="Sylfaen" w:cs="Sylfaen"/>
          <w:lang w:val="ka-GE"/>
        </w:rPr>
      </w:pPr>
      <w:proofErr w:type="gramStart"/>
      <w:r w:rsidRPr="0050071E">
        <w:rPr>
          <w:rFonts w:ascii="Sylfaen" w:eastAsia="Arial Unicode MS" w:hAnsi="Sylfaen" w:cs="Sylfaen"/>
        </w:rPr>
        <w:t>სასწავლო</w:t>
      </w:r>
      <w:proofErr w:type="gramEnd"/>
      <w:r w:rsidRPr="0050071E">
        <w:rPr>
          <w:rFonts w:ascii="Sylfaen" w:eastAsia="Arial Unicode MS" w:hAnsi="Sylfaen" w:cs="Sylfaen"/>
        </w:rPr>
        <w:t xml:space="preserve"> პროცესი</w:t>
      </w:r>
      <w:r w:rsidRPr="0050071E">
        <w:rPr>
          <w:rFonts w:ascii="Sylfaen" w:eastAsia="Arial Unicode MS" w:hAnsi="Sylfaen" w:cs="Sylfaen"/>
          <w:lang w:val="ka-GE"/>
        </w:rPr>
        <w:t xml:space="preserve">ს გამართულად </w:t>
      </w:r>
      <w:r w:rsidR="00133573" w:rsidRPr="0050071E">
        <w:rPr>
          <w:rFonts w:ascii="Sylfaen" w:eastAsia="Arial Unicode MS" w:hAnsi="Sylfaen" w:cs="Sylfaen"/>
          <w:lang w:val="ka-GE"/>
        </w:rPr>
        <w:t>ფუნქციონირების შეფასება</w:t>
      </w:r>
      <w:r w:rsidRPr="0050071E">
        <w:rPr>
          <w:rFonts w:ascii="Sylfaen" w:eastAsia="Arial Unicode MS" w:hAnsi="Sylfaen" w:cs="Sylfaen"/>
          <w:color w:val="2E74B5" w:themeColor="accent1" w:themeShade="BF"/>
          <w:lang w:val="ka-GE"/>
        </w:rPr>
        <w:t xml:space="preserve"> </w:t>
      </w:r>
      <w:r w:rsidRPr="0050071E">
        <w:rPr>
          <w:rFonts w:ascii="Sylfaen" w:eastAsia="Arial Unicode MS" w:hAnsi="Sylfaen" w:cs="Sylfaen"/>
          <w:lang w:val="ka-GE"/>
        </w:rPr>
        <w:t>უზრუნველყოფილია რამდენიმე მიმართულებით</w:t>
      </w:r>
      <w:r w:rsidR="00536256" w:rsidRPr="0050071E">
        <w:rPr>
          <w:rFonts w:ascii="Sylfaen" w:eastAsia="Arial Unicode MS" w:hAnsi="Sylfaen" w:cs="Sylfaen"/>
          <w:lang w:val="ka-GE"/>
        </w:rPr>
        <w:t>:</w:t>
      </w:r>
    </w:p>
    <w:p w14:paraId="0C1A4E6D" w14:textId="20FE7B95" w:rsidR="008C6E3C" w:rsidRPr="0050071E" w:rsidRDefault="002473DC" w:rsidP="008C6E3C">
      <w:pPr>
        <w:tabs>
          <w:tab w:val="left" w:pos="270"/>
          <w:tab w:val="left" w:pos="450"/>
        </w:tabs>
        <w:spacing w:after="120" w:line="288" w:lineRule="auto"/>
        <w:jc w:val="both"/>
        <w:rPr>
          <w:rFonts w:ascii="Sylfaen" w:eastAsia="Arial Unicode MS" w:hAnsi="Sylfaen" w:cs="Sylfaen"/>
          <w:lang w:val="ka-GE"/>
        </w:rPr>
      </w:pPr>
      <w:bookmarkStart w:id="20" w:name="_Toc96110589"/>
      <w:r w:rsidRPr="0050071E">
        <w:rPr>
          <w:rStyle w:val="Heading3Char"/>
          <w:rFonts w:ascii="Sylfaen" w:hAnsi="Sylfaen"/>
          <w:b/>
          <w:color w:val="2F5496" w:themeColor="accent5" w:themeShade="BF"/>
          <w:sz w:val="22"/>
          <w:szCs w:val="22"/>
        </w:rPr>
        <w:t>3.3.</w:t>
      </w:r>
      <w:r w:rsidR="002F5E94" w:rsidRPr="0050071E">
        <w:rPr>
          <w:rStyle w:val="Heading3Char"/>
          <w:rFonts w:ascii="Sylfaen" w:hAnsi="Sylfaen"/>
          <w:b/>
          <w:color w:val="2F5496" w:themeColor="accent5" w:themeShade="BF"/>
          <w:sz w:val="22"/>
          <w:szCs w:val="22"/>
        </w:rPr>
        <w:t xml:space="preserve">1. </w:t>
      </w:r>
      <w:proofErr w:type="gramStart"/>
      <w:r w:rsidR="00045806" w:rsidRPr="0050071E">
        <w:rPr>
          <w:rStyle w:val="Heading3Char"/>
          <w:rFonts w:ascii="Sylfaen" w:hAnsi="Sylfaen"/>
          <w:b/>
          <w:color w:val="2F5496" w:themeColor="accent5" w:themeShade="BF"/>
          <w:sz w:val="22"/>
          <w:szCs w:val="22"/>
        </w:rPr>
        <w:t>სტუდენტთა</w:t>
      </w:r>
      <w:proofErr w:type="gramEnd"/>
      <w:r w:rsidR="00045806" w:rsidRPr="0050071E">
        <w:rPr>
          <w:rStyle w:val="Heading3Char"/>
          <w:rFonts w:ascii="Sylfaen" w:hAnsi="Sylfaen"/>
          <w:b/>
          <w:color w:val="2F5496" w:themeColor="accent5" w:themeShade="BF"/>
          <w:sz w:val="22"/>
          <w:szCs w:val="22"/>
        </w:rPr>
        <w:t xml:space="preserve"> კონტინგენტის დაგეგმვის </w:t>
      </w:r>
      <w:r w:rsidR="00DB6292" w:rsidRPr="0050071E">
        <w:rPr>
          <w:rStyle w:val="Heading3Char"/>
          <w:rFonts w:ascii="Sylfaen" w:hAnsi="Sylfaen"/>
          <w:b/>
          <w:color w:val="2F5496" w:themeColor="accent5" w:themeShade="BF"/>
          <w:sz w:val="22"/>
          <w:szCs w:val="22"/>
          <w:lang w:val="ka-GE"/>
        </w:rPr>
        <w:t xml:space="preserve">და მონიტორინგის </w:t>
      </w:r>
      <w:r w:rsidR="00045806" w:rsidRPr="0050071E">
        <w:rPr>
          <w:rStyle w:val="Heading3Char"/>
          <w:rFonts w:ascii="Sylfaen" w:hAnsi="Sylfaen"/>
          <w:b/>
          <w:color w:val="2F5496" w:themeColor="accent5" w:themeShade="BF"/>
          <w:sz w:val="22"/>
          <w:szCs w:val="22"/>
        </w:rPr>
        <w:t>მეთოდლოგია.</w:t>
      </w:r>
      <w:bookmarkEnd w:id="20"/>
      <w:r w:rsidR="00E1342D" w:rsidRPr="0050071E">
        <w:rPr>
          <w:rFonts w:ascii="Sylfaen" w:eastAsia="Arial Unicode MS" w:hAnsi="Sylfaen" w:cs="Sylfaen"/>
          <w:color w:val="2F5496" w:themeColor="accent5" w:themeShade="BF"/>
          <w:lang w:val="ka-GE"/>
        </w:rPr>
        <w:t xml:space="preserve"> </w:t>
      </w:r>
      <w:r w:rsidR="002F5E94" w:rsidRPr="0050071E">
        <w:rPr>
          <w:rFonts w:ascii="Sylfaen" w:eastAsia="Arial Unicode MS" w:hAnsi="Sylfaen" w:cs="Sylfaen"/>
          <w:lang w:val="ka-GE"/>
        </w:rPr>
        <w:t xml:space="preserve">უნივერსიტეტში შემუშავებულია </w:t>
      </w:r>
      <w:r w:rsidR="00922EA2" w:rsidRPr="0050071E">
        <w:rPr>
          <w:rFonts w:ascii="Sylfaen" w:eastAsia="Arial Unicode MS" w:hAnsi="Sylfaen" w:cs="Sylfaen"/>
          <w:lang w:val="ka-GE"/>
        </w:rPr>
        <w:t xml:space="preserve">და მოქმედებს </w:t>
      </w:r>
      <w:r w:rsidR="002F5E94" w:rsidRPr="0050071E">
        <w:rPr>
          <w:rFonts w:ascii="Sylfaen" w:eastAsia="Arial Unicode MS" w:hAnsi="Sylfaen" w:cs="Sylfaen"/>
          <w:lang w:val="ka-GE"/>
        </w:rPr>
        <w:t>სტუდენტთა კონტინგენტის დაგეგმვის მეთოდ</w:t>
      </w:r>
      <w:r w:rsidR="00650C41" w:rsidRPr="0050071E">
        <w:rPr>
          <w:rFonts w:ascii="Sylfaen" w:eastAsia="Arial Unicode MS" w:hAnsi="Sylfaen" w:cs="Sylfaen"/>
          <w:lang w:val="ka-GE"/>
        </w:rPr>
        <w:t>ო</w:t>
      </w:r>
      <w:r w:rsidR="002F5E94" w:rsidRPr="0050071E">
        <w:rPr>
          <w:rFonts w:ascii="Sylfaen" w:eastAsia="Arial Unicode MS" w:hAnsi="Sylfaen" w:cs="Sylfaen"/>
          <w:lang w:val="ka-GE"/>
        </w:rPr>
        <w:t>ლოგია</w:t>
      </w:r>
      <w:r w:rsidR="00922EA2" w:rsidRPr="0050071E">
        <w:rPr>
          <w:rFonts w:ascii="Sylfaen" w:eastAsia="Arial Unicode MS" w:hAnsi="Sylfaen" w:cs="Sylfaen"/>
          <w:lang w:val="ka-GE"/>
        </w:rPr>
        <w:t xml:space="preserve"> (</w:t>
      </w:r>
      <w:r w:rsidR="00922EA2" w:rsidRPr="0050071E">
        <w:rPr>
          <w:rFonts w:ascii="Sylfaen" w:hAnsi="Sylfaen"/>
          <w:lang w:val="ka-GE"/>
        </w:rPr>
        <w:t>დამტკიცებულია უნივერსიტეტის რექტორის 2020 წლის 20 მარტის №82 ბრძანებით</w:t>
      </w:r>
      <w:r w:rsidR="00922EA2" w:rsidRPr="0050071E">
        <w:rPr>
          <w:rFonts w:ascii="Sylfaen" w:eastAsia="Arial Unicode MS" w:hAnsi="Sylfaen" w:cs="Sylfaen"/>
          <w:lang w:val="ka-GE"/>
        </w:rPr>
        <w:t>)</w:t>
      </w:r>
      <w:r w:rsidR="002F5E94" w:rsidRPr="0050071E">
        <w:rPr>
          <w:rFonts w:ascii="Sylfaen" w:eastAsia="Arial Unicode MS" w:hAnsi="Sylfaen" w:cs="Sylfaen"/>
          <w:lang w:val="ka-GE"/>
        </w:rPr>
        <w:t xml:space="preserve">. </w:t>
      </w:r>
      <w:r w:rsidR="00A965A5" w:rsidRPr="0050071E">
        <w:rPr>
          <w:rFonts w:ascii="Sylfaen" w:eastAsia="Arial Unicode MS" w:hAnsi="Sylfaen" w:cs="Sylfaen"/>
          <w:lang w:val="ka-GE"/>
        </w:rPr>
        <w:t xml:space="preserve">მეთოდოლოგიის მიხედვით ფასდება საგანმანათლებლო პროგრამების მატერიალური რესურსი (აუდიტორიების რაოდენობა და გამტარუნარიანობა საგანმანათლებლო პროგრამების ფარგლებში ჩასატარებელი საკონტაქტო საათების მიხედვით), ადამიანური რესურსი (როგორც პროგრამის </w:t>
      </w:r>
      <w:r w:rsidR="00A965A5" w:rsidRPr="0050071E">
        <w:rPr>
          <w:rFonts w:ascii="Sylfaen" w:hAnsi="Sylfaen"/>
        </w:rPr>
        <w:t xml:space="preserve">ადმინისტრირების </w:t>
      </w:r>
      <w:r w:rsidR="00A965A5" w:rsidRPr="0050071E">
        <w:rPr>
          <w:rFonts w:ascii="Sylfaen" w:eastAsia="Arial Unicode MS" w:hAnsi="Sylfaen" w:cs="Sylfaen"/>
          <w:lang w:val="ka-GE"/>
        </w:rPr>
        <w:t xml:space="preserve">პროცესში ჩართული, ასევე, პროგრამის განმახორციელებელი პეროსონალი, მეთოდოლოგიით დადგენილი ნიშნულების მიხედვით), ამასთანავე, ფასდება უნივერსიტეტის საბიბლიოთეკო რესურსი (ბიბლიოთეკაში არსებული ადგილებისა და სტუდენტის მიერ ბიბლიოთეკაში საშუალოდ გატარებული დროის გათვალისწინებით), პრაქტიკის ბაზების გამტარუნარიანობა (ობიექტების/კლინიკების რაოდენობის და ხელშეკრულებებით განსაზღვრული სტუდენტთა ერთდროულად მისაღები მაქსიმალური რაოდენობების გათვალისწინებით), შესაბამისი საგანმნათლებლო პროგრამის (დიპლომირებული მედიკოსის და სტომატოლოგიის ერთსაფეხურიანი, ვეტერინარიის ინტეგრირებული სამაგისტრო და საბაზო/საშუალო საფეხურის ქიმია, ფიზიკა, ბიოლოგიის მასწავლებლის მომზადების ინტეგრირებული (საბაკალავრო-სამაგისტრო) </w:t>
      </w:r>
      <w:r w:rsidR="00A965A5" w:rsidRPr="0050071E">
        <w:rPr>
          <w:rFonts w:ascii="Sylfaen" w:hAnsi="Sylfaen"/>
          <w:lang w:val="ka-GE"/>
        </w:rPr>
        <w:t>საგანმანათლებლო პროგრამების</w:t>
      </w:r>
      <w:r w:rsidR="00A965A5" w:rsidRPr="0050071E">
        <w:rPr>
          <w:rFonts w:ascii="Sylfaen" w:eastAsia="Arial Unicode MS" w:hAnsi="Sylfaen" w:cs="Sylfaen"/>
          <w:lang w:val="ka-GE"/>
        </w:rPr>
        <w:t>) შემთხვევაში ფასდება ასევე ლაბორატორიების გამტარუნარიანობა (ლაბორატორიების რაოდენობების, მათი შესაძლო საათობრივი დატვირთვისა და საგანმანათლებლო პროგრამის ფარგლებში ლაბორატორიაში ჩასატარებელი საათების გათვალისწინებით), დიპლომირებული მედიკოსის და სტომატოლოგიის ერთსაფეხურიანი საგანმანალებლო პროგრამების შემთხვევაში კი ფასდება ასევე სიმულაციური ცენტრის გამტარუნარიანობა (ცენტრში არსებული სიმულაციური ოთახების რაოდენობის, მათი შესაძლო საათობრივი დატვირთვისა და საგანმანათლებლო პროგრამის ფარგლებში სიმულაციურ ცენტრში ჩასატარებელი საათების გათვალისწინებით).</w:t>
      </w:r>
      <w:r w:rsidR="00A965A5" w:rsidRPr="0050071E">
        <w:rPr>
          <w:rFonts w:ascii="Sylfaen" w:eastAsia="Arial Unicode MS" w:hAnsi="Sylfaen" w:cs="Sylfaen"/>
        </w:rPr>
        <w:t xml:space="preserve"> </w:t>
      </w:r>
      <w:r w:rsidR="00A965A5" w:rsidRPr="0050071E">
        <w:rPr>
          <w:rFonts w:ascii="Sylfaen" w:eastAsia="Arial Unicode MS" w:hAnsi="Sylfaen" w:cs="Sylfaen"/>
          <w:lang w:val="ka-GE"/>
        </w:rPr>
        <w:t>მეთოდოლოგიით განსაზღვრული მოთხოვნების, დადგენილი სამიზნე ნიშნულების და თითოეული რესურსის შეფასების მეთოდების შესახებ ინფორმაცია დეტალურადაა აღწერილი ზემოაღნიშნულ მეთოდოლოგიურ დოკუმენტში.</w:t>
      </w:r>
    </w:p>
    <w:p w14:paraId="683F57CE" w14:textId="77777777" w:rsidR="00E77AEB" w:rsidRPr="0050071E" w:rsidRDefault="00E77AEB" w:rsidP="00E77AEB">
      <w:pPr>
        <w:spacing w:after="120" w:line="288" w:lineRule="auto"/>
        <w:ind w:left="-14"/>
        <w:jc w:val="both"/>
        <w:rPr>
          <w:rFonts w:ascii="Sylfaen" w:eastAsia="Arial Unicode MS" w:hAnsi="Sylfaen" w:cs="Sylfaen"/>
          <w:lang w:val="ka-GE"/>
        </w:rPr>
      </w:pPr>
      <w:r w:rsidRPr="0050071E">
        <w:rPr>
          <w:rFonts w:ascii="Sylfaen" w:eastAsia="Arial Unicode MS" w:hAnsi="Sylfaen" w:cs="Sylfaen"/>
          <w:lang w:val="ka-GE"/>
        </w:rPr>
        <w:t xml:space="preserve">აღნიშნული მეთოდოლოგიის თანახმად, საგანმანათლებლო პროგრამის რესურსის შეფასების საფუძველზე, გამოითვლება თითოეული პროგრამის მიხედვით სტუდენტთა ის რაოდენობა, რომლის ხარისხიანად და ეფექტიანად მომსახურებასაც შეძლებს უნივერსიტეტი </w:t>
      </w:r>
      <w:r w:rsidRPr="0050071E">
        <w:rPr>
          <w:rFonts w:ascii="Sylfaen" w:eastAsia="Arial Unicode MS" w:hAnsi="Sylfaen" w:cs="Sylfaen"/>
          <w:lang w:val="ka-GE"/>
        </w:rPr>
        <w:lastRenderedPageBreak/>
        <w:t>საგანმანათლებლო პროგრამის ფარგლებში. მეთოდოლოგიის თანახმად დადგენილი რაოდენობები, სხვა მონაცემებთან ერთად (როგორიცაა აქტიური სტატუსის მქონე სტუდენტების რაოდენობა, სასწავლო წელს დამამთავრებელი სტუდენტების რაოდენობა) მხედველობაში მიიღება უნივერისტეტის მიერ ერთიანი ეროვნული გამოცდებით / საერთო სამაგისტრო გამოცდებით მისაღები აბიტურიენტების / მასწავლებლის მომზადების პროგრამაზე მისაღები კანდიდატებისთვის ადგილების გამოცხადების, გარე მობილობით მისაღები სტუდენტებისთვის ადგილების გამოცხადების, ერთიანი ეროვნული გამოცდების / საერთო სამაგისტრო გამოცდების გავლის გარეშე პირთა ჩარიცხვის შესახებ თანხმობის გაცემის შემთხვევებში, რათა მოხდეს უნივერსიტეტისთვის განსაზღვრული ზღვრული რაოდენობების მონიტორინგი.</w:t>
      </w:r>
    </w:p>
    <w:p w14:paraId="0E0B3085" w14:textId="77777777" w:rsidR="00EB1CB5" w:rsidRPr="0050071E" w:rsidRDefault="002F5E94" w:rsidP="00132B31">
      <w:pPr>
        <w:tabs>
          <w:tab w:val="left" w:pos="270"/>
          <w:tab w:val="left" w:pos="450"/>
        </w:tabs>
        <w:spacing w:after="120" w:line="288" w:lineRule="auto"/>
        <w:jc w:val="both"/>
        <w:rPr>
          <w:rFonts w:ascii="Sylfaen" w:hAnsi="Sylfaen"/>
          <w:sz w:val="20"/>
          <w:szCs w:val="20"/>
          <w:lang w:val="ka-GE"/>
        </w:rPr>
      </w:pPr>
      <w:r w:rsidRPr="0050071E">
        <w:rPr>
          <w:rFonts w:ascii="Sylfaen" w:eastAsia="Arial Unicode MS" w:hAnsi="Sylfaen" w:cs="Sylfaen"/>
          <w:lang w:val="ka-GE"/>
        </w:rPr>
        <w:t>ხარისხის უზრუნველყოფის სამსახურის მექანიზმების ფარგლებში ასევე, შემუშავებულია</w:t>
      </w:r>
      <w:r w:rsidR="00AD7632" w:rsidRPr="0050071E">
        <w:rPr>
          <w:rFonts w:ascii="Sylfaen" w:eastAsia="Arial Unicode MS" w:hAnsi="Sylfaen" w:cs="Sylfaen"/>
          <w:lang w:val="ka-GE"/>
        </w:rPr>
        <w:t xml:space="preserve"> და მოქმედებს</w:t>
      </w:r>
      <w:r w:rsidRPr="0050071E">
        <w:rPr>
          <w:rFonts w:ascii="Sylfaen" w:eastAsia="Arial Unicode MS" w:hAnsi="Sylfaen" w:cs="Sylfaen"/>
          <w:lang w:val="ka-GE"/>
        </w:rPr>
        <w:t xml:space="preserve"> სტუდენტთა კონტინგენტის მონიტორინგის პროცედურა</w:t>
      </w:r>
      <w:r w:rsidR="00AD7632" w:rsidRPr="0050071E">
        <w:rPr>
          <w:rFonts w:ascii="Sylfaen" w:eastAsia="Arial Unicode MS" w:hAnsi="Sylfaen" w:cs="Sylfaen"/>
          <w:lang w:val="ka-GE"/>
        </w:rPr>
        <w:t xml:space="preserve"> (</w:t>
      </w:r>
      <w:r w:rsidR="00AD7632" w:rsidRPr="0050071E">
        <w:rPr>
          <w:rFonts w:ascii="Sylfaen" w:hAnsi="Sylfaen"/>
          <w:lang w:val="ka-GE"/>
        </w:rPr>
        <w:t>დამტკიცებულია უნივერსიტეტის რექტორის 2020 წლის 21 მარტის №91 ბრძანებით</w:t>
      </w:r>
      <w:r w:rsidR="00AD7632" w:rsidRPr="0050071E">
        <w:rPr>
          <w:rFonts w:ascii="Sylfaen" w:eastAsia="Arial Unicode MS" w:hAnsi="Sylfaen" w:cs="Sylfaen"/>
          <w:lang w:val="ka-GE"/>
        </w:rPr>
        <w:t>)</w:t>
      </w:r>
      <w:r w:rsidRPr="0050071E">
        <w:rPr>
          <w:rFonts w:ascii="Sylfaen" w:eastAsia="Arial Unicode MS" w:hAnsi="Sylfaen" w:cs="Sylfaen"/>
          <w:lang w:val="ka-GE"/>
        </w:rPr>
        <w:t xml:space="preserve">. </w:t>
      </w:r>
      <w:r w:rsidR="00E77AEB" w:rsidRPr="0050071E">
        <w:rPr>
          <w:rFonts w:ascii="Sylfaen" w:hAnsi="Sylfaen"/>
          <w:lang w:val="ka-GE"/>
        </w:rPr>
        <w:t>პროცედურა ითვალსწინებს სტუდენტთა რაოდენობის მონიტორინგს ადგილების გამოცხადების ზემოაღნიშნული შემთხვევების შესახებ გადაწყვეტილების მიღების პროცესში.</w:t>
      </w:r>
      <w:r w:rsidR="00E77AEB" w:rsidRPr="0050071E">
        <w:rPr>
          <w:rFonts w:ascii="Sylfaen" w:hAnsi="Sylfaen"/>
          <w:sz w:val="20"/>
          <w:szCs w:val="20"/>
          <w:lang w:val="ka-GE"/>
        </w:rPr>
        <w:t xml:space="preserve"> </w:t>
      </w:r>
    </w:p>
    <w:p w14:paraId="6E894DF8" w14:textId="77777777" w:rsidR="00506574" w:rsidRPr="0050071E" w:rsidRDefault="002F5E94" w:rsidP="00132B31">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ამდენად, სტუდენტთა კონტინგენტის დაგეგემვის მეთოდოლოგიის მიხედვით </w:t>
      </w:r>
      <w:r w:rsidR="00E77AEB" w:rsidRPr="0050071E">
        <w:rPr>
          <w:rFonts w:ascii="Sylfaen" w:eastAsia="Arial Unicode MS" w:hAnsi="Sylfaen" w:cs="Sylfaen"/>
          <w:lang w:val="ka-GE"/>
        </w:rPr>
        <w:t xml:space="preserve">ევროპის უნივერსიტეტში </w:t>
      </w:r>
      <w:r w:rsidRPr="0050071E">
        <w:rPr>
          <w:rFonts w:ascii="Sylfaen" w:eastAsia="Arial Unicode MS" w:hAnsi="Sylfaen" w:cs="Sylfaen"/>
          <w:lang w:val="ka-GE"/>
        </w:rPr>
        <w:t>განისაზღვრება სტუდენტთა ის რაოდენობა, რომლებიც პროგრამის რესურსების გათვალისწინებით შესაძლებელია უზრუნველყოფილ იქნენ ხარისხიანი განათლებით, ხოლო სტუდენტთა კონტინგენტის მონიტორინგის პროცედურა და პროცედურით გათვალისწინებული მექანიზმები უზრუნველყოფს პროგრამის ფარგლებში მეთოდლოგიით განსაზღული რაოდენობების შენარჩუნებასა და მონიტორინგს</w:t>
      </w:r>
      <w:r w:rsidR="00506574" w:rsidRPr="0050071E">
        <w:rPr>
          <w:rFonts w:ascii="Sylfaen" w:eastAsia="Arial Unicode MS" w:hAnsi="Sylfaen" w:cs="Sylfaen"/>
          <w:lang w:val="ka-GE"/>
        </w:rPr>
        <w:t>.</w:t>
      </w:r>
    </w:p>
    <w:p w14:paraId="44656BD3" w14:textId="77777777" w:rsidR="00506574" w:rsidRPr="00A53E44" w:rsidRDefault="00506574" w:rsidP="00506574">
      <w:pPr>
        <w:spacing w:after="120" w:line="288" w:lineRule="auto"/>
        <w:ind w:left="-14"/>
        <w:jc w:val="both"/>
        <w:rPr>
          <w:rFonts w:ascii="Sylfaen" w:eastAsia="Arial Unicode MS" w:hAnsi="Sylfaen" w:cs="Sylfaen"/>
          <w:lang w:val="ka-GE"/>
        </w:rPr>
      </w:pPr>
      <w:r w:rsidRPr="00A53E44">
        <w:rPr>
          <w:rFonts w:ascii="Sylfaen" w:eastAsia="Arial Unicode MS" w:hAnsi="Sylfaen" w:cs="Sylfaen"/>
          <w:lang w:val="ka-GE"/>
        </w:rPr>
        <w:t xml:space="preserve">მნიშვნელოვანია აღინიშნოს 2022-2023 აკადემიურ წელს </w:t>
      </w:r>
      <w:r w:rsidRPr="00A53E44">
        <w:rPr>
          <w:rFonts w:ascii="Sylfaen" w:hAnsi="Sylfaen"/>
          <w:lang w:val="ka-GE"/>
        </w:rPr>
        <w:t xml:space="preserve">სტუდენტთა კონტინგენტის დაგეგმვის </w:t>
      </w:r>
      <w:r w:rsidRPr="00A53E44">
        <w:rPr>
          <w:rFonts w:ascii="Sylfaen" w:eastAsia="Arial Unicode MS" w:hAnsi="Sylfaen" w:cs="Sylfaen"/>
          <w:lang w:val="ka-GE"/>
        </w:rPr>
        <w:t>მეთოდოლოგიაში შესული ცვლილებები, რაც უკავშირდება შესაბამისი პროგრამების შემთხვევაში უნივერსიტეტში არსებული ლაბორატორიებისა და სიმულაციური ცენტრის გამტარუნარიანობის შეფასებას, კერძოდ, მეთოდოლოგიას დაემატა აღნიშნული რესურსების შეფასება. საგანმანათლებლო პროგრამების ფარგლებში სასწავლო პროცესში გამოყენებული ლაბორატორიებისა და სიმულაციური ცენტრის რესურსის და გამტარუნაროანობის შეფასება განსაკუთრებულად მნიშვნელოვნად ჩაითვალა აღნიშნული რესურსებით სასწავლო პროცესის სათანადოდ უზრუნველყოფის შესაძლებლობების წინასწარ გადამოწმების/შეფასებისა და შესაბამისად, საგანმანათლებლო პროგრამების ხარისხიანად განხორციელების უზრუნველყოფის მიზნით.</w:t>
      </w:r>
    </w:p>
    <w:p w14:paraId="01E65399" w14:textId="6040C2C7" w:rsidR="00506574" w:rsidRPr="00A53E44" w:rsidRDefault="00506574" w:rsidP="00506574">
      <w:pPr>
        <w:spacing w:after="120" w:line="288" w:lineRule="auto"/>
        <w:ind w:left="-14"/>
        <w:jc w:val="both"/>
        <w:rPr>
          <w:rFonts w:ascii="Sylfaen" w:eastAsia="Arial Unicode MS" w:hAnsi="Sylfaen" w:cs="Sylfaen"/>
          <w:lang w:val="ka-GE"/>
        </w:rPr>
      </w:pPr>
      <w:r w:rsidRPr="00A53E44">
        <w:rPr>
          <w:rFonts w:ascii="Sylfaen" w:eastAsia="Arial Unicode MS" w:hAnsi="Sylfaen" w:cs="Sylfaen"/>
          <w:lang w:val="ka-GE"/>
        </w:rPr>
        <w:t xml:space="preserve">ზემოაღნიშნული ცვლილებების ფარგლებში მეთოდოლოგიას ასევე დაემატა პრაქტიკის ობიექტების გამტარუნარიანობის შეფასება და დაზუსტდა კლინიკების გამტარუნარიანობის შეფასების მიდგომებიც. მეთოდოლოგია აერთიანებს პრაქტიკის ბაზებზე მისაღები სტუდენტების მაქსიმალური რაოდენობებისა და პრაქტიკის ობიექტების რაოდენობების </w:t>
      </w:r>
      <w:r w:rsidRPr="00A53E44">
        <w:rPr>
          <w:rFonts w:ascii="Sylfaen" w:eastAsia="Arial Unicode MS" w:hAnsi="Sylfaen" w:cs="Sylfaen"/>
          <w:lang w:val="ka-GE"/>
        </w:rPr>
        <w:lastRenderedPageBreak/>
        <w:t xml:space="preserve">გათვალისწინებით პროგრამაზე მისაღები სტუდენტების პრაქტიკის კომპონენტით უზრუნველყოფის შეფასებას, ხოლო დიპლომირებული მედიკოსის ერთსაფეხურიანი საგანმანათლებლო პროგრამის შემთხვევაში, თითოეული კლინიკური სასწავლო კურსის განხორციელებისთვის საჭირო კლინიკებით სტუდენტების უზრუნველყოფის შეფასებას, პარტნიორი კლინიკის რაოდენობებისა და კლინიკაში დასაქმებული პროგრამის განმახორციელებელი პერსონალის რესურსის გათვალისწინებით. აღნიშნული ცვლილებებიც, დაზუსტებაც ჩაითვალა განსაკუთრებულად მნიშვნელოვნად საგანმანათლებლო პროგრამების პრაქტიკული კომპონენტებით უზრუნველყოფის შესაძლებლობების წინასწარ გადამოწმების/შეფასებისა და შესაბამისად, პროგრამების ხარისხიანად განხორციელების უზრუნველყოფის მიზნით. </w:t>
      </w:r>
    </w:p>
    <w:p w14:paraId="129232F9" w14:textId="697176E7" w:rsidR="00A53E44" w:rsidRDefault="00A53E44" w:rsidP="00A53E4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უნივერსიტეტის სტუდენტთა არსებული ზღვრული რაოდენობა (5 330 სტუდენტი) გამოთვლილია სწორედ აღნიშნული მეთოდლოგიის მიხედვით. </w:t>
      </w:r>
      <w:r>
        <w:rPr>
          <w:rFonts w:ascii="Sylfaen" w:eastAsia="Arial Unicode MS" w:hAnsi="Sylfaen" w:cs="Sylfaen"/>
          <w:lang w:val="ka-GE"/>
        </w:rPr>
        <w:t xml:space="preserve">შესაბამისად, დადასტურებულია </w:t>
      </w:r>
      <w:r w:rsidRPr="00021314">
        <w:rPr>
          <w:rFonts w:ascii="Sylfaen" w:eastAsia="Arial Unicode MS" w:hAnsi="Sylfaen" w:cs="Sylfaen"/>
          <w:lang w:val="ka-GE"/>
        </w:rPr>
        <w:t>სათანადო რესურსების</w:t>
      </w:r>
      <w:r>
        <w:rPr>
          <w:rFonts w:ascii="Sylfaen" w:eastAsia="Arial Unicode MS" w:hAnsi="Sylfaen" w:cs="Sylfaen"/>
          <w:lang w:val="ka-GE"/>
        </w:rPr>
        <w:t xml:space="preserve">ა </w:t>
      </w:r>
      <w:r w:rsidRPr="00021314">
        <w:rPr>
          <w:rFonts w:ascii="Sylfaen" w:eastAsia="Arial Unicode MS" w:hAnsi="Sylfaen" w:cs="Sylfaen"/>
          <w:lang w:val="ka-GE"/>
        </w:rPr>
        <w:t xml:space="preserve">და არსებული რესურსებით სტუდენტთა სათანადოდ მომსახურების შესაძლებლობის არსებობა </w:t>
      </w:r>
      <w:r>
        <w:rPr>
          <w:rFonts w:ascii="Sylfaen" w:eastAsia="Arial Unicode MS" w:hAnsi="Sylfaen" w:cs="Sylfaen"/>
          <w:lang w:val="ka-GE"/>
        </w:rPr>
        <w:t>ზემო</w:t>
      </w:r>
      <w:r w:rsidRPr="00021314">
        <w:rPr>
          <w:rFonts w:ascii="Sylfaen" w:eastAsia="Arial Unicode MS" w:hAnsi="Sylfaen" w:cs="Sylfaen"/>
          <w:lang w:val="ka-GE"/>
        </w:rPr>
        <w:t xml:space="preserve">აღნიშნული </w:t>
      </w:r>
      <w:r>
        <w:rPr>
          <w:rFonts w:ascii="Sylfaen" w:eastAsia="Arial Unicode MS" w:hAnsi="Sylfaen" w:cs="Sylfaen"/>
          <w:lang w:val="ka-GE"/>
        </w:rPr>
        <w:t xml:space="preserve">განახლებული </w:t>
      </w:r>
      <w:r w:rsidRPr="00021314">
        <w:rPr>
          <w:rFonts w:ascii="Sylfaen" w:eastAsia="Arial Unicode MS" w:hAnsi="Sylfaen" w:cs="Sylfaen"/>
          <w:lang w:val="ka-GE"/>
        </w:rPr>
        <w:t>მეთოდოლოგიის შესაბამისად</w:t>
      </w:r>
      <w:r>
        <w:rPr>
          <w:rFonts w:ascii="Sylfaen" w:eastAsia="Arial Unicode MS" w:hAnsi="Sylfaen" w:cs="Sylfaen"/>
          <w:lang w:val="ka-GE"/>
        </w:rPr>
        <w:t>.</w:t>
      </w:r>
    </w:p>
    <w:p w14:paraId="6F85D403" w14:textId="502B7759" w:rsidR="00A53E44" w:rsidRPr="0050071E" w:rsidRDefault="00A53E44" w:rsidP="00A53E44">
      <w:pPr>
        <w:tabs>
          <w:tab w:val="left" w:pos="270"/>
          <w:tab w:val="left" w:pos="450"/>
        </w:tabs>
        <w:spacing w:after="120" w:line="288" w:lineRule="auto"/>
        <w:jc w:val="both"/>
        <w:rPr>
          <w:rFonts w:ascii="Sylfaen" w:eastAsia="Arial Unicode MS" w:hAnsi="Sylfaen" w:cs="Sylfaen"/>
          <w:lang w:val="ka-GE"/>
        </w:rPr>
      </w:pPr>
      <w:r>
        <w:rPr>
          <w:rFonts w:ascii="Sylfaen" w:eastAsia="Arial Unicode MS" w:hAnsi="Sylfaen" w:cs="Sylfaen"/>
          <w:lang w:val="ka-GE"/>
        </w:rPr>
        <w:t xml:space="preserve">ასევე უნდა აღინიშნოს, რომ </w:t>
      </w:r>
      <w:r w:rsidRPr="00021314">
        <w:rPr>
          <w:rFonts w:ascii="Sylfaen" w:eastAsia="Arial Unicode MS" w:hAnsi="Sylfaen" w:cs="Sylfaen"/>
          <w:lang w:val="ka-GE"/>
        </w:rPr>
        <w:t>20</w:t>
      </w:r>
      <w:r>
        <w:rPr>
          <w:rFonts w:ascii="Sylfaen" w:eastAsia="Arial Unicode MS" w:hAnsi="Sylfaen" w:cs="Sylfaen"/>
          <w:lang w:val="ka-GE"/>
        </w:rPr>
        <w:t>23</w:t>
      </w:r>
      <w:r w:rsidRPr="00021314">
        <w:rPr>
          <w:rFonts w:ascii="Sylfaen" w:eastAsia="Arial Unicode MS" w:hAnsi="Sylfaen" w:cs="Sylfaen"/>
          <w:lang w:val="ka-GE"/>
        </w:rPr>
        <w:t>-202</w:t>
      </w:r>
      <w:r>
        <w:rPr>
          <w:rFonts w:ascii="Sylfaen" w:eastAsia="Arial Unicode MS" w:hAnsi="Sylfaen" w:cs="Sylfaen"/>
          <w:lang w:val="ka-GE"/>
        </w:rPr>
        <w:t xml:space="preserve">4 </w:t>
      </w:r>
      <w:r w:rsidRPr="0050071E">
        <w:rPr>
          <w:rFonts w:ascii="Sylfaen" w:eastAsia="Arial Unicode MS" w:hAnsi="Sylfaen" w:cs="Sylfaen"/>
          <w:lang w:val="ka-GE"/>
        </w:rPr>
        <w:t xml:space="preserve">აკადემიური წლის მიმდინარეობისას ერთიანი ეროვნული გამოცდებით / საერთო სამაგისტრო გამოცდებით მისაღები აბიტურიენტებისთვის ადგილების გამოცხადების, მობილობით ადგილების გამოცხადების, ერთიანი ეროვნული გამოცდების / საერთო სამაგისტრო გამოცდების გავლის გარეშე პირთა ჩარიცხვის შესახებ თანხმობების გაცემის შემთხვევებში, უნივერსიტეტი ხელმძღვანელობდა სტუდენტთა კონტინგენტის მონიტორინგის პროცედურებით და დოკუმენტით განსაზღვრული ფორმის გამოყენებით ახდენდა სტუდენტთა რაოდენობის კონტროლს (დეტალებისთვის იხ. </w:t>
      </w:r>
      <w:r w:rsidRPr="00EF2E1B">
        <w:rPr>
          <w:rFonts w:ascii="Sylfaen" w:eastAsia="Arial Unicode MS" w:hAnsi="Sylfaen" w:cs="Sylfaen"/>
          <w:lang w:val="ka-GE"/>
        </w:rPr>
        <w:t>დანართი 21</w:t>
      </w:r>
      <w:r w:rsidRPr="0050071E">
        <w:rPr>
          <w:rFonts w:ascii="Sylfaen" w:eastAsia="Arial Unicode MS" w:hAnsi="Sylfaen" w:cs="Sylfaen"/>
          <w:lang w:val="ka-GE"/>
        </w:rPr>
        <w:t xml:space="preserve"> - სტუდენტთა კონტინგენტის განსაზღვრა და მონიტორინგი: სტუდენტთა რაოდენობის განსაზღვრის და სტუდენტთა რაოდენობის მონიტორინგის ცხრილები).</w:t>
      </w:r>
    </w:p>
    <w:p w14:paraId="7E461A65" w14:textId="2E8E8193" w:rsidR="002F5E94" w:rsidRPr="0050071E" w:rsidRDefault="002473DC" w:rsidP="00700B84">
      <w:pPr>
        <w:tabs>
          <w:tab w:val="left" w:pos="270"/>
          <w:tab w:val="left" w:pos="450"/>
        </w:tabs>
        <w:spacing w:after="120" w:line="288" w:lineRule="auto"/>
        <w:jc w:val="both"/>
        <w:rPr>
          <w:rFonts w:ascii="Sylfaen" w:eastAsia="Arial Unicode MS" w:hAnsi="Sylfaen" w:cs="Sylfaen"/>
          <w:lang w:val="ka-GE"/>
        </w:rPr>
      </w:pPr>
      <w:bookmarkStart w:id="21" w:name="_Toc96110590"/>
      <w:r w:rsidRPr="0050071E">
        <w:rPr>
          <w:rStyle w:val="Heading3Char"/>
          <w:rFonts w:ascii="Sylfaen" w:hAnsi="Sylfaen"/>
          <w:b/>
          <w:color w:val="2F5496" w:themeColor="accent5" w:themeShade="BF"/>
          <w:sz w:val="22"/>
          <w:szCs w:val="22"/>
          <w:lang w:val="ka-GE"/>
        </w:rPr>
        <w:t>3.3.</w:t>
      </w:r>
      <w:r w:rsidR="002F5E94" w:rsidRPr="0050071E">
        <w:rPr>
          <w:rStyle w:val="Heading3Char"/>
          <w:rFonts w:ascii="Sylfaen" w:hAnsi="Sylfaen"/>
          <w:b/>
          <w:color w:val="2F5496" w:themeColor="accent5" w:themeShade="BF"/>
          <w:sz w:val="22"/>
          <w:szCs w:val="22"/>
          <w:lang w:val="ka-GE"/>
        </w:rPr>
        <w:t xml:space="preserve">2. </w:t>
      </w:r>
      <w:r w:rsidR="002645B7" w:rsidRPr="0050071E">
        <w:rPr>
          <w:rStyle w:val="Heading3Char"/>
          <w:rFonts w:ascii="Sylfaen" w:hAnsi="Sylfaen"/>
          <w:b/>
          <w:color w:val="2F5496" w:themeColor="accent5" w:themeShade="BF"/>
          <w:sz w:val="22"/>
          <w:szCs w:val="22"/>
          <w:lang w:val="ka-GE"/>
        </w:rPr>
        <w:t>ზოგადი</w:t>
      </w:r>
      <w:r w:rsidR="00823133" w:rsidRPr="0050071E">
        <w:rPr>
          <w:rStyle w:val="Heading3Char"/>
          <w:rFonts w:ascii="Sylfaen" w:hAnsi="Sylfaen"/>
          <w:b/>
          <w:color w:val="2F5496" w:themeColor="accent5" w:themeShade="BF"/>
          <w:sz w:val="22"/>
          <w:szCs w:val="22"/>
          <w:lang w:val="ka-GE"/>
        </w:rPr>
        <w:t xml:space="preserve"> კმაყოფილების კვლევები</w:t>
      </w:r>
      <w:r w:rsidR="002645B7" w:rsidRPr="0050071E">
        <w:rPr>
          <w:rStyle w:val="Heading3Char"/>
          <w:rFonts w:ascii="Sylfaen" w:hAnsi="Sylfaen"/>
          <w:b/>
          <w:color w:val="2F5496" w:themeColor="accent5" w:themeShade="BF"/>
          <w:sz w:val="22"/>
          <w:szCs w:val="22"/>
          <w:lang w:val="ka-GE"/>
        </w:rPr>
        <w:t>: სტუდენტებისა და პროგრამის განმახორციელებელი პერსონალის გამოკითხვა</w:t>
      </w:r>
      <w:r w:rsidR="00823133" w:rsidRPr="0050071E">
        <w:rPr>
          <w:rStyle w:val="Heading3Char"/>
          <w:rFonts w:ascii="Sylfaen" w:hAnsi="Sylfaen"/>
          <w:b/>
          <w:color w:val="2F5496" w:themeColor="accent5" w:themeShade="BF"/>
          <w:sz w:val="22"/>
          <w:szCs w:val="22"/>
          <w:lang w:val="ka-GE"/>
        </w:rPr>
        <w:t>.</w:t>
      </w:r>
      <w:bookmarkEnd w:id="21"/>
      <w:r w:rsidR="00823133" w:rsidRPr="0050071E">
        <w:rPr>
          <w:rFonts w:ascii="Sylfaen" w:eastAsia="Arial Unicode MS" w:hAnsi="Sylfaen" w:cs="Sylfaen"/>
          <w:b/>
          <w:color w:val="2F5496" w:themeColor="accent5" w:themeShade="BF"/>
          <w:lang w:val="ka-GE"/>
        </w:rPr>
        <w:t xml:space="preserve"> </w:t>
      </w:r>
      <w:r w:rsidR="002F5E94" w:rsidRPr="0050071E">
        <w:rPr>
          <w:rFonts w:ascii="Sylfaen" w:eastAsia="Arial Unicode MS" w:hAnsi="Sylfaen" w:cs="Sylfaen"/>
          <w:lang w:val="ka-GE"/>
        </w:rPr>
        <w:t>სასწავლო პროცესის მიმდინარეობის შესაფასებლად ხარისხის უზრუნველყოფის მექანიზმების ფარგლებში ტარდება კმაყოფილების კვლევები, კერძოდ, პროგრამის განმახორციელებელი პერსონალის ზოგადი კმაყოფილების კვლევა, სტუდენტის ზოგადი კმაყოფილების კვლევა.</w:t>
      </w:r>
      <w:r w:rsidR="00DC7D67" w:rsidRPr="0050071E">
        <w:rPr>
          <w:rFonts w:ascii="Sylfaen" w:eastAsia="Arial Unicode MS" w:hAnsi="Sylfaen" w:cs="Sylfaen"/>
          <w:lang w:val="ka-GE"/>
        </w:rPr>
        <w:t xml:space="preserve"> გამოკითხვის პროცესები, როგორც უკვე აღინიშნა რეგულირდება კმაყოფილების კვლევების ჩატარების სახელმძღვანელოს (</w:t>
      </w:r>
      <w:r w:rsidR="00DC7D67" w:rsidRPr="0050071E">
        <w:rPr>
          <w:rFonts w:ascii="Sylfaen" w:hAnsi="Sylfaen"/>
          <w:lang w:val="ka-GE"/>
        </w:rPr>
        <w:t>დამტკიცებულია უნივერსიტეტის რექტორის 2020 წლის 23 მარტის №95 ბრძანებით</w:t>
      </w:r>
      <w:r w:rsidR="00DC7D67" w:rsidRPr="0050071E">
        <w:rPr>
          <w:rFonts w:ascii="Sylfaen" w:eastAsia="Arial Unicode MS" w:hAnsi="Sylfaen" w:cs="Sylfaen"/>
          <w:lang w:val="ka-GE"/>
        </w:rPr>
        <w:t xml:space="preserve">) შესაბამისად. </w:t>
      </w:r>
      <w:r w:rsidR="002F5E94" w:rsidRPr="0050071E">
        <w:rPr>
          <w:rFonts w:ascii="Sylfaen" w:eastAsia="Arial Unicode MS" w:hAnsi="Sylfaen" w:cs="Sylfaen"/>
          <w:lang w:val="ka-GE"/>
        </w:rPr>
        <w:t>აკადემიური და მოწვეული პერსონალი აღნიშნული გამოკითხვის შედეგად აფასებს უნივერსიტეტის მატერიალურ-ტექნიკურ ბაზას, უნივერსიტეტის მხრიდან მათი პროფესიული განვითარების ხელშეწყობას, მართვის სტილს, ანაზღაურების საკითხებს და ა.შ. სტუდენტების ზოგადი კმაყოფილების კვლევა კი ემსახურება</w:t>
      </w:r>
      <w:r w:rsidR="002D641B" w:rsidRPr="0050071E">
        <w:rPr>
          <w:rFonts w:ascii="Sylfaen" w:eastAsia="Arial Unicode MS" w:hAnsi="Sylfaen" w:cs="Sylfaen"/>
          <w:lang w:val="ka-GE"/>
        </w:rPr>
        <w:t xml:space="preserve"> </w:t>
      </w:r>
      <w:r w:rsidR="002F5E94" w:rsidRPr="0050071E">
        <w:rPr>
          <w:rFonts w:ascii="Sylfaen" w:eastAsia="Arial Unicode MS" w:hAnsi="Sylfaen" w:cs="Sylfaen"/>
          <w:lang w:val="ka-GE"/>
        </w:rPr>
        <w:t xml:space="preserve">სტუდენტებისგან უკუკავშირის მიღებას </w:t>
      </w:r>
      <w:r w:rsidR="002F5E94" w:rsidRPr="0050071E">
        <w:rPr>
          <w:rFonts w:ascii="Sylfaen" w:eastAsia="Arial Unicode MS" w:hAnsi="Sylfaen" w:cs="Arial Unicode MS"/>
          <w:lang w:val="ka-GE"/>
        </w:rPr>
        <w:t xml:space="preserve">ისეთ საკითხებთან დაკავშირებით, როგორიცაა, სასწავლო პროცესი, უნივერსიტეტის </w:t>
      </w:r>
      <w:r w:rsidR="002F5E94" w:rsidRPr="0050071E">
        <w:rPr>
          <w:rFonts w:ascii="Sylfaen" w:eastAsia="Arial Unicode MS" w:hAnsi="Sylfaen" w:cs="Arial Unicode MS"/>
          <w:lang w:val="ka-GE"/>
        </w:rPr>
        <w:lastRenderedPageBreak/>
        <w:t>ინფრასტუქტურა, პროცედურები, სტუდენტური სერვისები და სხვ</w:t>
      </w:r>
      <w:r w:rsidR="00F6428E" w:rsidRPr="0050071E">
        <w:rPr>
          <w:rFonts w:ascii="Sylfaen" w:eastAsia="Arial Unicode MS" w:hAnsi="Sylfaen" w:cs="Arial Unicode MS"/>
          <w:lang w:val="ka-GE"/>
        </w:rPr>
        <w:t>ა</w:t>
      </w:r>
      <w:r w:rsidR="002F5E94" w:rsidRPr="0050071E">
        <w:rPr>
          <w:rFonts w:ascii="Sylfaen" w:eastAsia="Arial Unicode MS" w:hAnsi="Sylfaen" w:cs="Arial Unicode MS"/>
          <w:lang w:val="ka-GE"/>
        </w:rPr>
        <w:t xml:space="preserve">. </w:t>
      </w:r>
      <w:r w:rsidR="002F5E94" w:rsidRPr="0050071E">
        <w:rPr>
          <w:rFonts w:ascii="Sylfaen" w:eastAsia="Arial Unicode MS" w:hAnsi="Sylfaen" w:cs="Sylfaen"/>
          <w:lang w:val="ka-GE"/>
        </w:rPr>
        <w:t xml:space="preserve">ზემოაღნიშნული გამოკითხვების უზრუნველყოფის მიზნით ხარისხის უზრუნველყოფის სამსახური იყენებს </w:t>
      </w:r>
      <w:r w:rsidR="002D641B" w:rsidRPr="0050071E">
        <w:rPr>
          <w:rFonts w:ascii="Sylfaen" w:hAnsi="Sylfaen"/>
          <w:lang w:val="ka-GE"/>
        </w:rPr>
        <w:t>ევროპის</w:t>
      </w:r>
      <w:r w:rsidR="00FC633A" w:rsidRPr="0050071E">
        <w:rPr>
          <w:rFonts w:ascii="Sylfaen" w:hAnsi="Sylfaen"/>
          <w:lang w:val="ka-GE"/>
        </w:rPr>
        <w:t xml:space="preserve"> </w:t>
      </w:r>
      <w:r w:rsidR="002F5E94" w:rsidRPr="0050071E">
        <w:rPr>
          <w:rFonts w:ascii="Sylfaen" w:eastAsia="Arial Unicode MS" w:hAnsi="Sylfaen" w:cs="Sylfaen"/>
          <w:lang w:val="ka-GE"/>
        </w:rPr>
        <w:t>უნივერსიტეტის ელექტრონულ საინფორმაციო სისტემას</w:t>
      </w:r>
      <w:r w:rsidR="00971F67" w:rsidRPr="0050071E">
        <w:rPr>
          <w:rFonts w:ascii="Sylfaen" w:eastAsia="Arial Unicode MS" w:hAnsi="Sylfaen" w:cs="Sylfaen"/>
          <w:lang w:val="ka-GE"/>
        </w:rPr>
        <w:t xml:space="preserve">: </w:t>
      </w:r>
      <w:hyperlink r:id="rId118" w:history="1">
        <w:r w:rsidR="00E67C02" w:rsidRPr="0050071E">
          <w:rPr>
            <w:rStyle w:val="Hyperlink"/>
            <w:rFonts w:ascii="Sylfaen" w:hAnsi="Sylfaen"/>
            <w:u w:val="none"/>
            <w:lang w:val="ka-GE"/>
          </w:rPr>
          <w:t>https://eunsis.eun.edu.ge/</w:t>
        </w:r>
      </w:hyperlink>
      <w:r w:rsidR="00317658" w:rsidRPr="0050071E">
        <w:rPr>
          <w:rFonts w:ascii="Sylfaen" w:eastAsia="Arial Unicode MS" w:hAnsi="Sylfaen" w:cs="Sylfaen"/>
          <w:lang w:val="ka-GE"/>
        </w:rPr>
        <w:t xml:space="preserve">. </w:t>
      </w:r>
    </w:p>
    <w:p w14:paraId="626F8B4D" w14:textId="30C82CAA" w:rsidR="00770A68" w:rsidRPr="0050071E" w:rsidRDefault="00770A68" w:rsidP="00E1588A">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ზემოაღნიშნული კვლევები ევროპის უნივერსიტეტში, ხარისხის უზრუნველყოფის სამსახურის ორგანიზებით ჩატარდა 202</w:t>
      </w:r>
      <w:r w:rsidR="005E33FF">
        <w:rPr>
          <w:rFonts w:ascii="Sylfaen" w:eastAsia="Arial Unicode MS" w:hAnsi="Sylfaen" w:cs="Sylfaen"/>
          <w:lang w:val="ka-GE"/>
        </w:rPr>
        <w:t>3</w:t>
      </w:r>
      <w:r w:rsidRPr="0050071E">
        <w:rPr>
          <w:rFonts w:ascii="Sylfaen" w:eastAsia="Arial Unicode MS" w:hAnsi="Sylfaen" w:cs="Sylfaen"/>
          <w:lang w:val="ka-GE"/>
        </w:rPr>
        <w:t>-202</w:t>
      </w:r>
      <w:r w:rsidR="005E33FF">
        <w:rPr>
          <w:rFonts w:ascii="Sylfaen" w:eastAsia="Arial Unicode MS" w:hAnsi="Sylfaen" w:cs="Sylfaen"/>
          <w:lang w:val="ka-GE"/>
        </w:rPr>
        <w:t>4</w:t>
      </w:r>
      <w:r w:rsidRPr="0050071E">
        <w:rPr>
          <w:rFonts w:ascii="Sylfaen" w:eastAsia="Arial Unicode MS" w:hAnsi="Sylfaen" w:cs="Sylfaen"/>
          <w:lang w:val="ka-GE"/>
        </w:rPr>
        <w:t xml:space="preserve"> აკადემიურ წელს</w:t>
      </w:r>
      <w:r w:rsidR="00A9652E" w:rsidRPr="0050071E">
        <w:rPr>
          <w:rFonts w:ascii="Sylfaen" w:eastAsia="Arial Unicode MS" w:hAnsi="Sylfaen" w:cs="Sylfaen"/>
          <w:lang w:val="ka-GE"/>
        </w:rPr>
        <w:t>აც</w:t>
      </w:r>
      <w:r w:rsidRPr="0050071E">
        <w:rPr>
          <w:rFonts w:ascii="Sylfaen" w:eastAsia="Arial Unicode MS" w:hAnsi="Sylfaen" w:cs="Sylfaen"/>
          <w:lang w:val="ka-GE"/>
        </w:rPr>
        <w:t>.</w:t>
      </w:r>
    </w:p>
    <w:p w14:paraId="6C3FF77D" w14:textId="7492C628" w:rsidR="00045B86" w:rsidRPr="0050071E" w:rsidRDefault="002F5E94" w:rsidP="00E1588A">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20</w:t>
      </w:r>
      <w:r w:rsidR="00DB6292" w:rsidRPr="0050071E">
        <w:rPr>
          <w:rFonts w:ascii="Sylfaen" w:eastAsia="Arial Unicode MS" w:hAnsi="Sylfaen" w:cs="Sylfaen"/>
        </w:rPr>
        <w:t>2</w:t>
      </w:r>
      <w:r w:rsidR="005E33FF">
        <w:rPr>
          <w:rFonts w:ascii="Sylfaen" w:eastAsia="Arial Unicode MS" w:hAnsi="Sylfaen" w:cs="Sylfaen"/>
          <w:lang w:val="ka-GE"/>
        </w:rPr>
        <w:t>3</w:t>
      </w:r>
      <w:r w:rsidRPr="0050071E">
        <w:rPr>
          <w:rFonts w:ascii="Sylfaen" w:eastAsia="Arial Unicode MS" w:hAnsi="Sylfaen" w:cs="Sylfaen"/>
          <w:lang w:val="ka-GE"/>
        </w:rPr>
        <w:t>-202</w:t>
      </w:r>
      <w:r w:rsidR="005E33FF">
        <w:rPr>
          <w:rFonts w:ascii="Sylfaen" w:eastAsia="Arial Unicode MS" w:hAnsi="Sylfaen" w:cs="Sylfaen"/>
          <w:lang w:val="ka-GE"/>
        </w:rPr>
        <w:t>4</w:t>
      </w:r>
      <w:r w:rsidRPr="0050071E">
        <w:rPr>
          <w:rFonts w:ascii="Sylfaen" w:eastAsia="Arial Unicode MS" w:hAnsi="Sylfaen" w:cs="Sylfaen"/>
          <w:lang w:val="ka-GE"/>
        </w:rPr>
        <w:t xml:space="preserve"> აკადემიურ წელს სტუდენტთა კმაყოფილების კვლევის </w:t>
      </w:r>
      <w:r w:rsidR="00F851F7" w:rsidRPr="0050071E">
        <w:rPr>
          <w:rFonts w:ascii="Sylfaen" w:eastAsia="Arial Unicode MS" w:hAnsi="Sylfaen" w:cs="Sylfaen"/>
          <w:lang w:val="ka-GE"/>
        </w:rPr>
        <w:t xml:space="preserve">მიზნით ჩატარებული გამოკითხვის </w:t>
      </w:r>
      <w:r w:rsidRPr="0050071E">
        <w:rPr>
          <w:rFonts w:ascii="Sylfaen" w:eastAsia="Arial Unicode MS" w:hAnsi="Sylfaen" w:cs="Sylfaen"/>
          <w:lang w:val="ka-GE"/>
        </w:rPr>
        <w:t xml:space="preserve">შედეგად გამოვლინდა </w:t>
      </w:r>
      <w:r w:rsidR="00770A68" w:rsidRPr="0050071E">
        <w:rPr>
          <w:rFonts w:ascii="Sylfaen" w:eastAsia="Arial Unicode MS" w:hAnsi="Sylfaen" w:cs="Sylfaen"/>
          <w:lang w:val="ka-GE"/>
        </w:rPr>
        <w:t xml:space="preserve">გამოკითხულ სტუდენტთა </w:t>
      </w:r>
      <w:r w:rsidRPr="0050071E">
        <w:rPr>
          <w:rFonts w:ascii="Sylfaen" w:eastAsia="Arial Unicode MS" w:hAnsi="Sylfaen" w:cs="Sylfaen"/>
          <w:lang w:val="ka-GE"/>
        </w:rPr>
        <w:t>საერთო ჯამში უნივერსიტეტით მეტწილად კმაყოფილება</w:t>
      </w:r>
      <w:r w:rsidR="00E1588A" w:rsidRPr="0050071E">
        <w:rPr>
          <w:rFonts w:ascii="Sylfaen" w:eastAsia="Arial Unicode MS" w:hAnsi="Sylfaen" w:cs="Sylfaen"/>
          <w:lang w:val="ka-GE"/>
        </w:rPr>
        <w:t xml:space="preserve">, უნივერსიტეტით ზოგადი კმაყოფილება საერთო ჯამში შეფასდა დადებითად: </w:t>
      </w:r>
    </w:p>
    <w:p w14:paraId="6584E01B" w14:textId="4255EEC3" w:rsidR="003C5D54" w:rsidRDefault="003C5D54" w:rsidP="003C5D54">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 xml:space="preserve">სამართლის, </w:t>
      </w:r>
      <w:r>
        <w:rPr>
          <w:rFonts w:ascii="Sylfaen" w:eastAsia="Arial Unicode MS" w:hAnsi="Sylfaen" w:cs="Sylfaen"/>
          <w:b/>
          <w:color w:val="2F5496" w:themeColor="accent5" w:themeShade="BF"/>
          <w:lang w:val="ka-GE"/>
        </w:rPr>
        <w:t xml:space="preserve">ჰუმანიტარულ და სოციალურ მეცნიერებათა </w:t>
      </w:r>
      <w:r w:rsidR="00C37D8C">
        <w:rPr>
          <w:rFonts w:ascii="Sylfaen" w:eastAsia="Arial Unicode MS" w:hAnsi="Sylfaen" w:cs="Sylfaen"/>
          <w:b/>
          <w:color w:val="2F5496" w:themeColor="accent5" w:themeShade="BF"/>
          <w:lang w:val="ka-GE"/>
        </w:rPr>
        <w:t>ფაკულტეტი</w:t>
      </w:r>
    </w:p>
    <w:p w14:paraId="2792726D" w14:textId="40DD4683" w:rsidR="003C5D54" w:rsidRPr="0050071E" w:rsidRDefault="003C5D54" w:rsidP="003C5D54">
      <w:pPr>
        <w:tabs>
          <w:tab w:val="left" w:pos="270"/>
          <w:tab w:val="left" w:pos="450"/>
        </w:tabs>
        <w:spacing w:after="120" w:line="288" w:lineRule="auto"/>
        <w:jc w:val="both"/>
        <w:rPr>
          <w:rFonts w:ascii="Sylfaen" w:hAnsi="Sylfaen"/>
          <w:lang w:val="ka-GE"/>
        </w:rPr>
      </w:pPr>
      <w:r w:rsidRPr="0050071E">
        <w:rPr>
          <w:rFonts w:ascii="Sylfaen" w:eastAsia="Arial Unicode MS" w:hAnsi="Sylfaen" w:cs="Sylfaen"/>
          <w:noProof/>
          <w:lang w:val="ka-GE"/>
        </w:rPr>
        <w:t>შეკითხვაზე „საერთო ჯამში რა ქულით შეაფასებდით უნივერსიტე</w:t>
      </w:r>
      <w:r w:rsidR="00BF56B5">
        <w:rPr>
          <w:rFonts w:ascii="Sylfaen" w:eastAsia="Arial Unicode MS" w:hAnsi="Sylfaen" w:cs="Sylfaen"/>
          <w:noProof/>
          <w:lang w:val="ka-GE"/>
        </w:rPr>
        <w:t xml:space="preserve">ტით </w:t>
      </w:r>
      <w:r w:rsidRPr="0050071E">
        <w:rPr>
          <w:rFonts w:ascii="Sylfaen" w:eastAsia="Arial Unicode MS" w:hAnsi="Sylfaen" w:cs="Sylfaen"/>
          <w:noProof/>
          <w:lang w:val="ka-GE"/>
        </w:rPr>
        <w:t>ზოგად კმაყოფილებას“, სამართლის</w:t>
      </w:r>
      <w:r>
        <w:rPr>
          <w:rFonts w:ascii="Sylfaen" w:eastAsia="Arial Unicode MS" w:hAnsi="Sylfaen" w:cs="Sylfaen"/>
          <w:noProof/>
          <w:lang w:val="ka-GE"/>
        </w:rPr>
        <w:t xml:space="preserve">, ჰუმანიტარულ და სოციალურ მეცნიერებათა </w:t>
      </w:r>
      <w:r w:rsidRPr="0050071E">
        <w:rPr>
          <w:rFonts w:ascii="Sylfaen" w:eastAsia="Arial Unicode MS" w:hAnsi="Sylfaen" w:cs="Sylfaen"/>
          <w:noProof/>
          <w:lang w:val="ka-GE"/>
        </w:rPr>
        <w:t xml:space="preserve">ფაკულტეტის </w:t>
      </w:r>
      <w:r w:rsidRPr="0050071E">
        <w:rPr>
          <w:rFonts w:ascii="Sylfaen" w:hAnsi="Sylfaen"/>
          <w:lang w:val="ka-GE"/>
        </w:rPr>
        <w:t xml:space="preserve">სტუდენტთა შეფასება </w:t>
      </w:r>
      <w:r w:rsidRPr="0050071E">
        <w:rPr>
          <w:rFonts w:ascii="Sylfaen" w:eastAsia="Arial Unicode MS" w:hAnsi="Sylfaen" w:cs="Sylfaen"/>
          <w:lang w:val="ka-GE"/>
        </w:rPr>
        <w:t xml:space="preserve">გამოკითხვის შედეგების მიხედვით </w:t>
      </w:r>
      <w:r w:rsidRPr="0050071E">
        <w:rPr>
          <w:rFonts w:ascii="Sylfaen" w:hAnsi="Sylfaen"/>
          <w:lang w:val="ka-GE"/>
        </w:rPr>
        <w:t xml:space="preserve">უმაღლესი 5 ქულიდან არის საშუალოდ </w:t>
      </w:r>
      <w:r w:rsidR="00BF56B5">
        <w:rPr>
          <w:rFonts w:ascii="Sylfaen" w:hAnsi="Sylfaen"/>
          <w:lang w:val="ka-GE"/>
        </w:rPr>
        <w:t>4.3</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 სტუდენტთა </w:t>
      </w:r>
      <w:r w:rsidR="00BF56B5">
        <w:rPr>
          <w:rFonts w:ascii="Sylfaen" w:hAnsi="Sylfaen"/>
          <w:lang w:val="ka-GE"/>
        </w:rPr>
        <w:t>46</w:t>
      </w:r>
      <w:r w:rsidRPr="0050071E">
        <w:rPr>
          <w:rFonts w:ascii="Sylfaen" w:hAnsi="Sylfaen"/>
          <w:lang w:val="ka-GE"/>
        </w:rPr>
        <w:t>% აფასებს უნივერსიტეტით კმაყოფილებას უმაღლესი 5 ქულით, 3</w:t>
      </w:r>
      <w:r w:rsidR="00BF56B5">
        <w:rPr>
          <w:rFonts w:ascii="Sylfaen" w:hAnsi="Sylfaen"/>
          <w:lang w:val="ka-GE"/>
        </w:rPr>
        <w:t>8</w:t>
      </w:r>
      <w:r w:rsidRPr="0050071E">
        <w:rPr>
          <w:rFonts w:ascii="Sylfaen" w:hAnsi="Sylfaen"/>
          <w:lang w:val="ka-GE"/>
        </w:rPr>
        <w:t xml:space="preserve">% - 4 ქულით, </w:t>
      </w:r>
      <w:r w:rsidR="00BF56B5">
        <w:rPr>
          <w:rFonts w:ascii="Sylfaen" w:hAnsi="Sylfaen"/>
          <w:lang w:val="ka-GE"/>
        </w:rPr>
        <w:t>12</w:t>
      </w:r>
      <w:r w:rsidRPr="0050071E">
        <w:rPr>
          <w:rFonts w:ascii="Sylfaen" w:hAnsi="Sylfaen"/>
          <w:lang w:val="ka-GE"/>
        </w:rPr>
        <w:t xml:space="preserve">% - 3 ქულით, </w:t>
      </w:r>
      <w:r w:rsidR="00BF56B5">
        <w:rPr>
          <w:rFonts w:ascii="Sylfaen" w:hAnsi="Sylfaen"/>
          <w:lang w:val="ka-GE"/>
        </w:rPr>
        <w:t>ხოლო 4</w:t>
      </w:r>
      <w:r w:rsidRPr="0050071E">
        <w:rPr>
          <w:rFonts w:ascii="Sylfaen" w:hAnsi="Sylfaen"/>
          <w:lang w:val="ka-GE"/>
        </w:rPr>
        <w:t>% - 2 ქულით</w:t>
      </w:r>
      <w:r w:rsidR="00BF56B5">
        <w:rPr>
          <w:rFonts w:ascii="Sylfaen" w:hAnsi="Sylfaen"/>
          <w:lang w:val="ka-GE"/>
        </w:rPr>
        <w:t>:</w:t>
      </w:r>
    </w:p>
    <w:p w14:paraId="383C8B6D" w14:textId="77777777" w:rsidR="003C5D54" w:rsidRPr="0050071E" w:rsidRDefault="003C5D54" w:rsidP="003C5D5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noProof/>
        </w:rPr>
        <w:drawing>
          <wp:inline distT="0" distB="0" distL="0" distR="0" wp14:anchorId="2223F477" wp14:editId="5AF72BAC">
            <wp:extent cx="5939155" cy="2495550"/>
            <wp:effectExtent l="0" t="0" r="4445" b="0"/>
            <wp:docPr id="726082763" name="Chart 7260827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9355" w:type="dxa"/>
        <w:tblLook w:val="04A0" w:firstRow="1" w:lastRow="0" w:firstColumn="1" w:lastColumn="0" w:noHBand="0" w:noVBand="1"/>
      </w:tblPr>
      <w:tblGrid>
        <w:gridCol w:w="3114"/>
        <w:gridCol w:w="992"/>
        <w:gridCol w:w="898"/>
        <w:gridCol w:w="898"/>
        <w:gridCol w:w="899"/>
        <w:gridCol w:w="1416"/>
        <w:gridCol w:w="1138"/>
      </w:tblGrid>
      <w:tr w:rsidR="003C5D54" w:rsidRPr="0050071E" w14:paraId="77F851B5" w14:textId="77777777" w:rsidTr="00B843C9">
        <w:tc>
          <w:tcPr>
            <w:tcW w:w="3114" w:type="dxa"/>
            <w:shd w:val="clear" w:color="auto" w:fill="F2F2F2" w:themeFill="background1" w:themeFillShade="F2"/>
          </w:tcPr>
          <w:p w14:paraId="05BDA78C" w14:textId="77777777" w:rsidR="003C5D54" w:rsidRPr="0050071E" w:rsidRDefault="003C5D54" w:rsidP="00B9761D">
            <w:pPr>
              <w:tabs>
                <w:tab w:val="left" w:pos="270"/>
                <w:tab w:val="left" w:pos="450"/>
              </w:tabs>
              <w:spacing w:after="120" w:line="288" w:lineRule="auto"/>
              <w:jc w:val="both"/>
              <w:rPr>
                <w:rFonts w:ascii="Sylfaen" w:eastAsia="Arial Unicode MS" w:hAnsi="Sylfaen" w:cs="Sylfaen"/>
                <w:lang w:val="ka-GE"/>
              </w:rPr>
            </w:pPr>
          </w:p>
        </w:tc>
        <w:tc>
          <w:tcPr>
            <w:tcW w:w="992" w:type="dxa"/>
            <w:shd w:val="clear" w:color="auto" w:fill="F2F2F2" w:themeFill="background1" w:themeFillShade="F2"/>
          </w:tcPr>
          <w:p w14:paraId="57D15C42"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898" w:type="dxa"/>
            <w:shd w:val="clear" w:color="auto" w:fill="F2F2F2" w:themeFill="background1" w:themeFillShade="F2"/>
          </w:tcPr>
          <w:p w14:paraId="15CD24E0"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898" w:type="dxa"/>
            <w:shd w:val="clear" w:color="auto" w:fill="F2F2F2" w:themeFill="background1" w:themeFillShade="F2"/>
          </w:tcPr>
          <w:p w14:paraId="7A0C5121"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899" w:type="dxa"/>
            <w:shd w:val="clear" w:color="auto" w:fill="F2F2F2" w:themeFill="background1" w:themeFillShade="F2"/>
          </w:tcPr>
          <w:p w14:paraId="45916230"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1416" w:type="dxa"/>
            <w:shd w:val="clear" w:color="auto" w:fill="F2F2F2" w:themeFill="background1" w:themeFillShade="F2"/>
          </w:tcPr>
          <w:p w14:paraId="7570A75F" w14:textId="77777777" w:rsidR="003C5D54" w:rsidRPr="0050071E" w:rsidRDefault="003C5D54" w:rsidP="00B9761D">
            <w:pPr>
              <w:autoSpaceDE w:val="0"/>
              <w:autoSpaceDN w:val="0"/>
              <w:adjustRightInd w:val="0"/>
              <w:ind w:right="-108"/>
              <w:jc w:val="center"/>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lang w:val="ka-GE"/>
              </w:rPr>
              <w:t>5 ქულა</w:t>
            </w:r>
          </w:p>
        </w:tc>
        <w:tc>
          <w:tcPr>
            <w:tcW w:w="1138" w:type="dxa"/>
            <w:shd w:val="clear" w:color="auto" w:fill="F2F2F2" w:themeFill="background1" w:themeFillShade="F2"/>
          </w:tcPr>
          <w:p w14:paraId="7DD1E2D7"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3C5D54" w:rsidRPr="0050071E" w14:paraId="185D6ECE" w14:textId="77777777" w:rsidTr="00B843C9">
        <w:trPr>
          <w:trHeight w:val="683"/>
        </w:trPr>
        <w:tc>
          <w:tcPr>
            <w:tcW w:w="3114" w:type="dxa"/>
            <w:shd w:val="clear" w:color="auto" w:fill="F2F2F2" w:themeFill="background1" w:themeFillShade="F2"/>
          </w:tcPr>
          <w:p w14:paraId="0C63737C" w14:textId="3E2E2A5A" w:rsidR="003C5D54" w:rsidRPr="0050071E" w:rsidRDefault="003C5D54" w:rsidP="00B9761D">
            <w:pPr>
              <w:tabs>
                <w:tab w:val="left" w:pos="270"/>
                <w:tab w:val="left" w:pos="450"/>
              </w:tabs>
              <w:spacing w:line="288" w:lineRule="auto"/>
              <w:rPr>
                <w:rFonts w:ascii="Sylfaen" w:eastAsia="Arial Unicode MS" w:hAnsi="Sylfaen" w:cs="Sylfaen"/>
                <w:color w:val="2F5496" w:themeColor="accent5" w:themeShade="BF"/>
                <w:sz w:val="20"/>
                <w:szCs w:val="20"/>
                <w:lang w:val="en-US"/>
              </w:rPr>
            </w:pPr>
            <w:r w:rsidRPr="0050071E">
              <w:rPr>
                <w:rFonts w:ascii="Sylfaen" w:hAnsi="Sylfaen" w:cs="Sylfaen"/>
                <w:color w:val="2F5496" w:themeColor="accent5" w:themeShade="BF"/>
                <w:sz w:val="20"/>
                <w:szCs w:val="20"/>
              </w:rPr>
              <w:t>უნივერსიტეტ</w:t>
            </w:r>
            <w:r w:rsidR="00BF56B5">
              <w:rPr>
                <w:rFonts w:ascii="Sylfaen" w:hAnsi="Sylfaen" w:cs="Sylfaen"/>
                <w:color w:val="2F5496" w:themeColor="accent5" w:themeShade="BF"/>
                <w:sz w:val="20"/>
                <w:szCs w:val="20"/>
              </w:rPr>
              <w:t xml:space="preserve">ით </w:t>
            </w:r>
            <w:r w:rsidRPr="0050071E">
              <w:rPr>
                <w:rFonts w:ascii="Sylfaen" w:hAnsi="Sylfaen" w:cs="Sylfaen"/>
                <w:color w:val="2F5496" w:themeColor="accent5" w:themeShade="BF"/>
                <w:sz w:val="20"/>
                <w:szCs w:val="20"/>
                <w:lang w:val="ka-GE"/>
              </w:rPr>
              <w:t>ზოგადი კმაყოფილება</w:t>
            </w:r>
          </w:p>
        </w:tc>
        <w:tc>
          <w:tcPr>
            <w:tcW w:w="992" w:type="dxa"/>
            <w:vAlign w:val="center"/>
          </w:tcPr>
          <w:p w14:paraId="5E5210B8" w14:textId="42D1BB28" w:rsidR="003C5D54" w:rsidRPr="0050071E" w:rsidRDefault="00BF56B5"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0</w:t>
            </w:r>
            <w:r w:rsidR="003C5D54" w:rsidRPr="0050071E">
              <w:rPr>
                <w:rFonts w:ascii="Sylfaen" w:hAnsi="Sylfaen" w:cs="LiberationSans"/>
                <w:color w:val="333E48"/>
                <w:sz w:val="20"/>
                <w:szCs w:val="20"/>
              </w:rPr>
              <w:t>%</w:t>
            </w:r>
          </w:p>
        </w:tc>
        <w:tc>
          <w:tcPr>
            <w:tcW w:w="898" w:type="dxa"/>
            <w:vAlign w:val="center"/>
          </w:tcPr>
          <w:p w14:paraId="0D585749" w14:textId="0CB35C3C" w:rsidR="003C5D54" w:rsidRPr="0050071E" w:rsidRDefault="00BF56B5"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4</w:t>
            </w:r>
            <w:r w:rsidR="003C5D54" w:rsidRPr="0050071E">
              <w:rPr>
                <w:rFonts w:ascii="Sylfaen" w:hAnsi="Sylfaen" w:cs="LiberationSans"/>
                <w:color w:val="333E48"/>
                <w:sz w:val="20"/>
                <w:szCs w:val="20"/>
              </w:rPr>
              <w:t>%</w:t>
            </w:r>
          </w:p>
        </w:tc>
        <w:tc>
          <w:tcPr>
            <w:tcW w:w="898" w:type="dxa"/>
            <w:vAlign w:val="center"/>
          </w:tcPr>
          <w:p w14:paraId="11194957" w14:textId="5370F22B" w:rsidR="003C5D54" w:rsidRPr="0050071E" w:rsidRDefault="00BF56B5"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12</w:t>
            </w:r>
            <w:r w:rsidR="003C5D54" w:rsidRPr="0050071E">
              <w:rPr>
                <w:rFonts w:ascii="Sylfaen" w:hAnsi="Sylfaen" w:cs="LiberationSans"/>
                <w:color w:val="333E48"/>
                <w:sz w:val="20"/>
                <w:szCs w:val="20"/>
              </w:rPr>
              <w:t>%</w:t>
            </w:r>
          </w:p>
        </w:tc>
        <w:tc>
          <w:tcPr>
            <w:tcW w:w="899" w:type="dxa"/>
            <w:vAlign w:val="center"/>
          </w:tcPr>
          <w:p w14:paraId="121F3C77" w14:textId="24F719BA" w:rsidR="003C5D54" w:rsidRPr="0050071E" w:rsidRDefault="00BF56B5"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38</w:t>
            </w:r>
            <w:r w:rsidR="003C5D54" w:rsidRPr="0050071E">
              <w:rPr>
                <w:rFonts w:ascii="Sylfaen" w:hAnsi="Sylfaen" w:cs="LiberationSans"/>
                <w:color w:val="333E48"/>
                <w:sz w:val="20"/>
                <w:szCs w:val="20"/>
              </w:rPr>
              <w:t>%</w:t>
            </w:r>
          </w:p>
        </w:tc>
        <w:tc>
          <w:tcPr>
            <w:tcW w:w="1416" w:type="dxa"/>
            <w:vAlign w:val="center"/>
          </w:tcPr>
          <w:p w14:paraId="535F5B00" w14:textId="010C1217" w:rsidR="003C5D54" w:rsidRPr="0050071E" w:rsidRDefault="00BF56B5"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46</w:t>
            </w:r>
            <w:r w:rsidR="003C5D54" w:rsidRPr="0050071E">
              <w:rPr>
                <w:rFonts w:ascii="Sylfaen" w:hAnsi="Sylfaen" w:cs="LiberationSans"/>
                <w:color w:val="333E48"/>
                <w:sz w:val="20"/>
                <w:szCs w:val="20"/>
              </w:rPr>
              <w:t>%</w:t>
            </w:r>
          </w:p>
        </w:tc>
        <w:tc>
          <w:tcPr>
            <w:tcW w:w="1138" w:type="dxa"/>
            <w:vAlign w:val="center"/>
          </w:tcPr>
          <w:p w14:paraId="0C32EA91" w14:textId="08892675" w:rsidR="003C5D54" w:rsidRPr="0050071E" w:rsidRDefault="00BF56B5"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en-US"/>
              </w:rPr>
              <w:t>4.3</w:t>
            </w:r>
            <w:r w:rsidR="003C5D54" w:rsidRPr="0050071E">
              <w:rPr>
                <w:rFonts w:ascii="Sylfaen" w:hAnsi="Sylfaen" w:cs="LiberationSans"/>
                <w:color w:val="333E48"/>
                <w:sz w:val="20"/>
                <w:szCs w:val="20"/>
                <w:lang w:val="en-US"/>
              </w:rPr>
              <w:t xml:space="preserve"> </w:t>
            </w:r>
            <w:r w:rsidR="003C5D54" w:rsidRPr="0050071E">
              <w:rPr>
                <w:rFonts w:ascii="Sylfaen" w:hAnsi="Sylfaen" w:cs="LiberationSans"/>
                <w:color w:val="333E48"/>
                <w:sz w:val="20"/>
                <w:szCs w:val="20"/>
                <w:lang w:val="ka-GE"/>
              </w:rPr>
              <w:t>ქულა</w:t>
            </w:r>
          </w:p>
        </w:tc>
      </w:tr>
    </w:tbl>
    <w:p w14:paraId="53709C2B" w14:textId="77777777" w:rsidR="003C5D54" w:rsidRPr="0050071E" w:rsidRDefault="003C5D54" w:rsidP="003C5D54">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p>
    <w:p w14:paraId="16ABAA54" w14:textId="77777777" w:rsidR="003512AE" w:rsidRDefault="003512AE">
      <w:pPr>
        <w:rPr>
          <w:rFonts w:ascii="Sylfaen" w:eastAsia="Arial Unicode MS" w:hAnsi="Sylfaen" w:cs="Sylfaen"/>
          <w:b/>
          <w:color w:val="2F5496" w:themeColor="accent5" w:themeShade="BF"/>
          <w:lang w:val="ka-GE"/>
        </w:rPr>
      </w:pPr>
      <w:r>
        <w:rPr>
          <w:rFonts w:ascii="Sylfaen" w:eastAsia="Arial Unicode MS" w:hAnsi="Sylfaen" w:cs="Sylfaen"/>
          <w:b/>
          <w:color w:val="2F5496" w:themeColor="accent5" w:themeShade="BF"/>
          <w:lang w:val="ka-GE"/>
        </w:rPr>
        <w:br w:type="page"/>
      </w:r>
    </w:p>
    <w:p w14:paraId="1B9A63A3" w14:textId="2019BE71" w:rsidR="003512AE" w:rsidRPr="0050071E" w:rsidRDefault="003512AE" w:rsidP="003512AE">
      <w:pPr>
        <w:tabs>
          <w:tab w:val="left" w:pos="270"/>
          <w:tab w:val="left" w:pos="450"/>
        </w:tabs>
        <w:spacing w:after="120" w:line="288" w:lineRule="auto"/>
        <w:jc w:val="both"/>
        <w:rPr>
          <w:rFonts w:ascii="Sylfaen" w:eastAsia="Arial Unicode MS" w:hAnsi="Sylfaen" w:cs="Sylfaen"/>
          <w:b/>
          <w:color w:val="2F5496" w:themeColor="accent5" w:themeShade="BF"/>
          <w:lang w:val="ka-GE"/>
        </w:rPr>
      </w:pPr>
      <w:r>
        <w:rPr>
          <w:rFonts w:ascii="Sylfaen" w:eastAsia="Arial Unicode MS" w:hAnsi="Sylfaen" w:cs="Sylfaen"/>
          <w:b/>
          <w:color w:val="2F5496" w:themeColor="accent5" w:themeShade="BF"/>
          <w:lang w:val="ka-GE"/>
        </w:rPr>
        <w:lastRenderedPageBreak/>
        <w:t xml:space="preserve">ბიზნესისა და ტექნოლოგიების </w:t>
      </w:r>
      <w:r w:rsidRPr="0050071E">
        <w:rPr>
          <w:rFonts w:ascii="Sylfaen" w:eastAsia="Arial Unicode MS" w:hAnsi="Sylfaen" w:cs="Sylfaen"/>
          <w:b/>
          <w:color w:val="2F5496" w:themeColor="accent5" w:themeShade="BF"/>
          <w:lang w:val="ka-GE"/>
        </w:rPr>
        <w:t>ფაკულტეტი</w:t>
      </w:r>
    </w:p>
    <w:p w14:paraId="0CED2A80" w14:textId="77777777" w:rsidR="003512AE" w:rsidRPr="0050071E" w:rsidRDefault="003512AE" w:rsidP="003512AE">
      <w:pPr>
        <w:tabs>
          <w:tab w:val="left" w:pos="270"/>
          <w:tab w:val="left" w:pos="450"/>
        </w:tabs>
        <w:spacing w:after="120" w:line="288" w:lineRule="auto"/>
        <w:jc w:val="both"/>
        <w:rPr>
          <w:rFonts w:ascii="Sylfaen" w:hAnsi="Sylfaen"/>
          <w:lang w:val="ka-GE"/>
        </w:rPr>
      </w:pPr>
      <w:r w:rsidRPr="0050071E">
        <w:rPr>
          <w:rFonts w:ascii="Sylfaen" w:eastAsia="Arial Unicode MS" w:hAnsi="Sylfaen" w:cs="Sylfaen"/>
          <w:noProof/>
          <w:lang w:val="ka-GE"/>
        </w:rPr>
        <w:t>შეკითხვაზე „საერთო ჯამში რა ქულით შეაფასებდით უნივერსიტეტ</w:t>
      </w:r>
      <w:r>
        <w:rPr>
          <w:rFonts w:ascii="Sylfaen" w:eastAsia="Arial Unicode MS" w:hAnsi="Sylfaen" w:cs="Sylfaen"/>
          <w:noProof/>
          <w:lang w:val="ka-GE"/>
        </w:rPr>
        <w:t xml:space="preserve">ით </w:t>
      </w:r>
      <w:r w:rsidRPr="0050071E">
        <w:rPr>
          <w:rFonts w:ascii="Sylfaen" w:eastAsia="Arial Unicode MS" w:hAnsi="Sylfaen" w:cs="Sylfaen"/>
          <w:noProof/>
          <w:lang w:val="ka-GE"/>
        </w:rPr>
        <w:t xml:space="preserve">ზოგად კმაყოფილებას“, </w:t>
      </w:r>
      <w:r>
        <w:rPr>
          <w:rFonts w:ascii="Sylfaen" w:eastAsia="Arial Unicode MS" w:hAnsi="Sylfaen" w:cs="Sylfaen"/>
          <w:noProof/>
          <w:lang w:val="ka-GE"/>
        </w:rPr>
        <w:t xml:space="preserve">ბიზნესისა და ტექნოლოგიების </w:t>
      </w:r>
      <w:r w:rsidRPr="0050071E">
        <w:rPr>
          <w:rFonts w:ascii="Sylfaen" w:eastAsia="Arial Unicode MS" w:hAnsi="Sylfaen" w:cs="Sylfaen"/>
          <w:noProof/>
          <w:lang w:val="ka-GE"/>
        </w:rPr>
        <w:t xml:space="preserve">ფაკულტეტის </w:t>
      </w:r>
      <w:r w:rsidRPr="0050071E">
        <w:rPr>
          <w:rFonts w:ascii="Sylfaen" w:hAnsi="Sylfaen"/>
          <w:lang w:val="ka-GE"/>
        </w:rPr>
        <w:t xml:space="preserve">სტუდენტთა შეფასება </w:t>
      </w:r>
      <w:r w:rsidRPr="0050071E">
        <w:rPr>
          <w:rFonts w:ascii="Sylfaen" w:eastAsia="Arial Unicode MS" w:hAnsi="Sylfaen" w:cs="Sylfaen"/>
          <w:lang w:val="ka-GE"/>
        </w:rPr>
        <w:t xml:space="preserve">გამოკითხვის შედეგების მიხედვით </w:t>
      </w:r>
      <w:r w:rsidRPr="0050071E">
        <w:rPr>
          <w:rFonts w:ascii="Sylfaen" w:hAnsi="Sylfaen"/>
          <w:lang w:val="ka-GE"/>
        </w:rPr>
        <w:t xml:space="preserve">უმაღლესი 5 ქულიდან არის საშუალოდ </w:t>
      </w:r>
      <w:r>
        <w:rPr>
          <w:rFonts w:ascii="Sylfaen" w:hAnsi="Sylfaen"/>
          <w:lang w:val="ka-GE"/>
        </w:rPr>
        <w:t>4.0</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 სტუდენტთა </w:t>
      </w:r>
      <w:r>
        <w:rPr>
          <w:rFonts w:ascii="Sylfaen" w:hAnsi="Sylfaen"/>
          <w:lang w:val="ka-GE"/>
        </w:rPr>
        <w:t>17</w:t>
      </w:r>
      <w:r w:rsidRPr="0050071E">
        <w:rPr>
          <w:rFonts w:ascii="Sylfaen" w:hAnsi="Sylfaen"/>
          <w:lang w:val="ka-GE"/>
        </w:rPr>
        <w:t xml:space="preserve">% აფასებს უნივერსიტეტით კმაყოფილებას უმაღლესი 5 ქულით, </w:t>
      </w:r>
      <w:r>
        <w:rPr>
          <w:rFonts w:ascii="Sylfaen" w:hAnsi="Sylfaen"/>
          <w:lang w:val="ka-GE"/>
        </w:rPr>
        <w:t>66</w:t>
      </w:r>
      <w:r w:rsidRPr="0050071E">
        <w:rPr>
          <w:rFonts w:ascii="Sylfaen" w:hAnsi="Sylfaen"/>
          <w:lang w:val="ka-GE"/>
        </w:rPr>
        <w:t xml:space="preserve">% - 4 ქულით, </w:t>
      </w:r>
      <w:r>
        <w:rPr>
          <w:rFonts w:ascii="Sylfaen" w:hAnsi="Sylfaen"/>
          <w:lang w:val="ka-GE"/>
        </w:rPr>
        <w:t>ხოლო 17</w:t>
      </w:r>
      <w:r w:rsidRPr="0050071E">
        <w:rPr>
          <w:rFonts w:ascii="Sylfaen" w:hAnsi="Sylfaen"/>
          <w:lang w:val="ka-GE"/>
        </w:rPr>
        <w:t>% - 3 ქულით</w:t>
      </w:r>
      <w:r>
        <w:rPr>
          <w:rFonts w:ascii="Sylfaen" w:hAnsi="Sylfaen"/>
          <w:lang w:val="ka-GE"/>
        </w:rPr>
        <w:t>:</w:t>
      </w:r>
    </w:p>
    <w:p w14:paraId="01843284" w14:textId="77777777" w:rsidR="003512AE" w:rsidRPr="0050071E" w:rsidRDefault="003512AE" w:rsidP="003512AE">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noProof/>
        </w:rPr>
        <w:drawing>
          <wp:inline distT="0" distB="0" distL="0" distR="0" wp14:anchorId="0E460AD2" wp14:editId="3019D8DB">
            <wp:extent cx="5939155" cy="2274073"/>
            <wp:effectExtent l="0" t="0" r="444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9355" w:type="dxa"/>
        <w:tblLook w:val="04A0" w:firstRow="1" w:lastRow="0" w:firstColumn="1" w:lastColumn="0" w:noHBand="0" w:noVBand="1"/>
      </w:tblPr>
      <w:tblGrid>
        <w:gridCol w:w="3114"/>
        <w:gridCol w:w="992"/>
        <w:gridCol w:w="898"/>
        <w:gridCol w:w="898"/>
        <w:gridCol w:w="899"/>
        <w:gridCol w:w="1416"/>
        <w:gridCol w:w="1138"/>
      </w:tblGrid>
      <w:tr w:rsidR="003512AE" w:rsidRPr="0050071E" w14:paraId="58CD976A" w14:textId="77777777" w:rsidTr="00B843C9">
        <w:tc>
          <w:tcPr>
            <w:tcW w:w="3114" w:type="dxa"/>
            <w:shd w:val="clear" w:color="auto" w:fill="F2F2F2" w:themeFill="background1" w:themeFillShade="F2"/>
          </w:tcPr>
          <w:p w14:paraId="4792A667" w14:textId="77777777" w:rsidR="003512AE" w:rsidRPr="0050071E" w:rsidRDefault="003512AE" w:rsidP="00124C9B">
            <w:pPr>
              <w:tabs>
                <w:tab w:val="left" w:pos="270"/>
                <w:tab w:val="left" w:pos="450"/>
              </w:tabs>
              <w:spacing w:after="120" w:line="288" w:lineRule="auto"/>
              <w:jc w:val="both"/>
              <w:rPr>
                <w:rFonts w:ascii="Sylfaen" w:eastAsia="Arial Unicode MS" w:hAnsi="Sylfaen" w:cs="Sylfaen"/>
                <w:lang w:val="ka-GE"/>
              </w:rPr>
            </w:pPr>
          </w:p>
        </w:tc>
        <w:tc>
          <w:tcPr>
            <w:tcW w:w="992" w:type="dxa"/>
            <w:shd w:val="clear" w:color="auto" w:fill="F2F2F2" w:themeFill="background1" w:themeFillShade="F2"/>
          </w:tcPr>
          <w:p w14:paraId="60069CF3" w14:textId="77777777" w:rsidR="003512AE" w:rsidRPr="0050071E" w:rsidRDefault="003512AE"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898" w:type="dxa"/>
            <w:shd w:val="clear" w:color="auto" w:fill="F2F2F2" w:themeFill="background1" w:themeFillShade="F2"/>
          </w:tcPr>
          <w:p w14:paraId="78C01248" w14:textId="77777777" w:rsidR="003512AE" w:rsidRPr="0050071E" w:rsidRDefault="003512AE"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898" w:type="dxa"/>
            <w:shd w:val="clear" w:color="auto" w:fill="F2F2F2" w:themeFill="background1" w:themeFillShade="F2"/>
          </w:tcPr>
          <w:p w14:paraId="7B8A4598" w14:textId="77777777" w:rsidR="003512AE" w:rsidRPr="0050071E" w:rsidRDefault="003512AE"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899" w:type="dxa"/>
            <w:shd w:val="clear" w:color="auto" w:fill="F2F2F2" w:themeFill="background1" w:themeFillShade="F2"/>
          </w:tcPr>
          <w:p w14:paraId="029CD8BA" w14:textId="77777777" w:rsidR="003512AE" w:rsidRPr="0050071E" w:rsidRDefault="003512AE"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1416" w:type="dxa"/>
            <w:shd w:val="clear" w:color="auto" w:fill="F2F2F2" w:themeFill="background1" w:themeFillShade="F2"/>
          </w:tcPr>
          <w:p w14:paraId="5632F876" w14:textId="77777777" w:rsidR="003512AE" w:rsidRPr="0050071E" w:rsidRDefault="003512AE" w:rsidP="00124C9B">
            <w:pPr>
              <w:autoSpaceDE w:val="0"/>
              <w:autoSpaceDN w:val="0"/>
              <w:adjustRightInd w:val="0"/>
              <w:ind w:right="-108"/>
              <w:jc w:val="center"/>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lang w:val="ka-GE"/>
              </w:rPr>
              <w:t>5 ქულა</w:t>
            </w:r>
          </w:p>
        </w:tc>
        <w:tc>
          <w:tcPr>
            <w:tcW w:w="1138" w:type="dxa"/>
            <w:shd w:val="clear" w:color="auto" w:fill="F2F2F2" w:themeFill="background1" w:themeFillShade="F2"/>
          </w:tcPr>
          <w:p w14:paraId="7C72BD1A" w14:textId="77777777" w:rsidR="003512AE" w:rsidRPr="0050071E" w:rsidRDefault="003512AE"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3512AE" w:rsidRPr="0050071E" w14:paraId="0BD8912C" w14:textId="77777777" w:rsidTr="00B843C9">
        <w:trPr>
          <w:trHeight w:val="683"/>
        </w:trPr>
        <w:tc>
          <w:tcPr>
            <w:tcW w:w="3114" w:type="dxa"/>
            <w:shd w:val="clear" w:color="auto" w:fill="F2F2F2" w:themeFill="background1" w:themeFillShade="F2"/>
          </w:tcPr>
          <w:p w14:paraId="623698D8" w14:textId="77777777" w:rsidR="003512AE" w:rsidRPr="0050071E" w:rsidRDefault="003512AE" w:rsidP="00124C9B">
            <w:pPr>
              <w:tabs>
                <w:tab w:val="left" w:pos="270"/>
                <w:tab w:val="left" w:pos="450"/>
              </w:tabs>
              <w:spacing w:line="288" w:lineRule="auto"/>
              <w:rPr>
                <w:rFonts w:ascii="Sylfaen" w:eastAsia="Arial Unicode MS" w:hAnsi="Sylfaen" w:cs="Sylfaen"/>
                <w:color w:val="2F5496" w:themeColor="accent5" w:themeShade="BF"/>
                <w:sz w:val="20"/>
                <w:szCs w:val="20"/>
                <w:lang w:val="en-US"/>
              </w:rPr>
            </w:pPr>
            <w:r w:rsidRPr="0050071E">
              <w:rPr>
                <w:rFonts w:ascii="Sylfaen" w:hAnsi="Sylfaen" w:cs="Sylfaen"/>
                <w:color w:val="2F5496" w:themeColor="accent5" w:themeShade="BF"/>
                <w:sz w:val="20"/>
                <w:szCs w:val="20"/>
              </w:rPr>
              <w:t>უნივერსიტეტ</w:t>
            </w:r>
            <w:r>
              <w:rPr>
                <w:rFonts w:ascii="Sylfaen" w:hAnsi="Sylfaen" w:cs="Sylfaen"/>
                <w:color w:val="2F5496" w:themeColor="accent5" w:themeShade="BF"/>
                <w:sz w:val="20"/>
                <w:szCs w:val="20"/>
              </w:rPr>
              <w:t xml:space="preserve">ით </w:t>
            </w:r>
            <w:r w:rsidRPr="0050071E">
              <w:rPr>
                <w:rFonts w:ascii="Sylfaen" w:hAnsi="Sylfaen" w:cs="Sylfaen"/>
                <w:color w:val="2F5496" w:themeColor="accent5" w:themeShade="BF"/>
                <w:sz w:val="20"/>
                <w:szCs w:val="20"/>
                <w:lang w:val="ka-GE"/>
              </w:rPr>
              <w:t>ზოგადი კმაყოფილება</w:t>
            </w:r>
          </w:p>
        </w:tc>
        <w:tc>
          <w:tcPr>
            <w:tcW w:w="992" w:type="dxa"/>
            <w:vAlign w:val="center"/>
          </w:tcPr>
          <w:p w14:paraId="6392806A" w14:textId="77777777" w:rsidR="003512AE" w:rsidRPr="0050071E" w:rsidRDefault="003512AE"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0</w:t>
            </w:r>
            <w:r w:rsidRPr="0050071E">
              <w:rPr>
                <w:rFonts w:ascii="Sylfaen" w:hAnsi="Sylfaen" w:cs="LiberationSans"/>
                <w:color w:val="333E48"/>
                <w:sz w:val="20"/>
                <w:szCs w:val="20"/>
              </w:rPr>
              <w:t>%</w:t>
            </w:r>
          </w:p>
        </w:tc>
        <w:tc>
          <w:tcPr>
            <w:tcW w:w="898" w:type="dxa"/>
            <w:vAlign w:val="center"/>
          </w:tcPr>
          <w:p w14:paraId="06555C92" w14:textId="77777777" w:rsidR="003512AE" w:rsidRPr="0050071E" w:rsidRDefault="003512AE"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0</w:t>
            </w:r>
            <w:r w:rsidRPr="0050071E">
              <w:rPr>
                <w:rFonts w:ascii="Sylfaen" w:hAnsi="Sylfaen" w:cs="LiberationSans"/>
                <w:color w:val="333E48"/>
                <w:sz w:val="20"/>
                <w:szCs w:val="20"/>
              </w:rPr>
              <w:t>%</w:t>
            </w:r>
          </w:p>
        </w:tc>
        <w:tc>
          <w:tcPr>
            <w:tcW w:w="898" w:type="dxa"/>
            <w:vAlign w:val="center"/>
          </w:tcPr>
          <w:p w14:paraId="13CCFC66" w14:textId="77777777" w:rsidR="003512AE" w:rsidRPr="0050071E" w:rsidRDefault="003512AE"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17</w:t>
            </w:r>
            <w:r w:rsidRPr="0050071E">
              <w:rPr>
                <w:rFonts w:ascii="Sylfaen" w:hAnsi="Sylfaen" w:cs="LiberationSans"/>
                <w:color w:val="333E48"/>
                <w:sz w:val="20"/>
                <w:szCs w:val="20"/>
              </w:rPr>
              <w:t>%</w:t>
            </w:r>
          </w:p>
        </w:tc>
        <w:tc>
          <w:tcPr>
            <w:tcW w:w="899" w:type="dxa"/>
            <w:vAlign w:val="center"/>
          </w:tcPr>
          <w:p w14:paraId="39FB80BD" w14:textId="77777777" w:rsidR="003512AE" w:rsidRPr="0050071E" w:rsidRDefault="003512AE"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66</w:t>
            </w:r>
            <w:r w:rsidRPr="0050071E">
              <w:rPr>
                <w:rFonts w:ascii="Sylfaen" w:hAnsi="Sylfaen" w:cs="LiberationSans"/>
                <w:color w:val="333E48"/>
                <w:sz w:val="20"/>
                <w:szCs w:val="20"/>
              </w:rPr>
              <w:t>%</w:t>
            </w:r>
          </w:p>
        </w:tc>
        <w:tc>
          <w:tcPr>
            <w:tcW w:w="1416" w:type="dxa"/>
            <w:vAlign w:val="center"/>
          </w:tcPr>
          <w:p w14:paraId="0086A888" w14:textId="77777777" w:rsidR="003512AE" w:rsidRPr="0050071E" w:rsidRDefault="003512AE"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17</w:t>
            </w:r>
            <w:r w:rsidRPr="0050071E">
              <w:rPr>
                <w:rFonts w:ascii="Sylfaen" w:hAnsi="Sylfaen" w:cs="LiberationSans"/>
                <w:color w:val="333E48"/>
                <w:sz w:val="20"/>
                <w:szCs w:val="20"/>
              </w:rPr>
              <w:t>%</w:t>
            </w:r>
          </w:p>
        </w:tc>
        <w:tc>
          <w:tcPr>
            <w:tcW w:w="1138" w:type="dxa"/>
            <w:vAlign w:val="center"/>
          </w:tcPr>
          <w:p w14:paraId="48FC2307" w14:textId="77777777" w:rsidR="003512AE" w:rsidRPr="0050071E" w:rsidRDefault="003512AE"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4</w:t>
            </w:r>
            <w:r w:rsidRPr="0050071E">
              <w:rPr>
                <w:rFonts w:ascii="Sylfaen" w:hAnsi="Sylfaen" w:cs="LiberationSans"/>
                <w:color w:val="333E48"/>
                <w:sz w:val="20"/>
                <w:szCs w:val="20"/>
              </w:rPr>
              <w:t>.</w:t>
            </w:r>
            <w:r>
              <w:rPr>
                <w:rFonts w:ascii="Sylfaen" w:hAnsi="Sylfaen" w:cs="LiberationSans"/>
                <w:color w:val="333E48"/>
                <w:sz w:val="20"/>
                <w:szCs w:val="20"/>
              </w:rPr>
              <w:t>0</w:t>
            </w:r>
            <w:r w:rsidRPr="0050071E">
              <w:rPr>
                <w:rFonts w:ascii="Sylfaen" w:hAnsi="Sylfaen" w:cs="LiberationSans"/>
                <w:color w:val="333E48"/>
                <w:sz w:val="20"/>
                <w:szCs w:val="20"/>
                <w:lang w:val="en-US"/>
              </w:rPr>
              <w:t xml:space="preserve"> </w:t>
            </w:r>
            <w:r w:rsidRPr="0050071E">
              <w:rPr>
                <w:rFonts w:ascii="Sylfaen" w:hAnsi="Sylfaen" w:cs="LiberationSans"/>
                <w:color w:val="333E48"/>
                <w:sz w:val="20"/>
                <w:szCs w:val="20"/>
                <w:lang w:val="ka-GE"/>
              </w:rPr>
              <w:t>ქულა</w:t>
            </w:r>
          </w:p>
        </w:tc>
      </w:tr>
    </w:tbl>
    <w:p w14:paraId="61432FD5" w14:textId="77777777" w:rsidR="003512AE" w:rsidRDefault="003512AE" w:rsidP="00F979EA">
      <w:pPr>
        <w:tabs>
          <w:tab w:val="left" w:pos="270"/>
          <w:tab w:val="left" w:pos="450"/>
        </w:tabs>
        <w:spacing w:after="120" w:line="288" w:lineRule="auto"/>
        <w:jc w:val="both"/>
        <w:rPr>
          <w:rFonts w:ascii="Sylfaen" w:eastAsia="Arial Unicode MS" w:hAnsi="Sylfaen" w:cs="Sylfaen"/>
          <w:b/>
          <w:color w:val="2F5496" w:themeColor="accent5" w:themeShade="BF"/>
          <w:lang w:val="ka-GE"/>
        </w:rPr>
      </w:pPr>
    </w:p>
    <w:p w14:paraId="3762F03D" w14:textId="6932E9E0" w:rsidR="00F979EA" w:rsidRPr="006B45B6" w:rsidRDefault="00F979EA" w:rsidP="00F979EA">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6B45B6">
        <w:rPr>
          <w:rFonts w:ascii="Sylfaen" w:eastAsia="Arial Unicode MS" w:hAnsi="Sylfaen" w:cs="Sylfaen"/>
          <w:b/>
          <w:color w:val="2F5496" w:themeColor="accent5" w:themeShade="BF"/>
          <w:lang w:val="ka-GE"/>
        </w:rPr>
        <w:t>მედიცინის ფაკულტეტი</w:t>
      </w:r>
    </w:p>
    <w:p w14:paraId="69A71725" w14:textId="19D9C983" w:rsidR="00F979EA" w:rsidRPr="0050071E" w:rsidRDefault="00F979EA" w:rsidP="00F979EA">
      <w:pPr>
        <w:tabs>
          <w:tab w:val="left" w:pos="270"/>
          <w:tab w:val="left" w:pos="450"/>
        </w:tabs>
        <w:spacing w:after="120" w:line="288" w:lineRule="auto"/>
        <w:jc w:val="both"/>
        <w:rPr>
          <w:rFonts w:ascii="Sylfaen" w:hAnsi="Sylfaen"/>
          <w:lang w:val="ka-GE"/>
        </w:rPr>
      </w:pPr>
      <w:r w:rsidRPr="006B45B6">
        <w:rPr>
          <w:rFonts w:ascii="Sylfaen" w:eastAsia="Arial Unicode MS" w:hAnsi="Sylfaen" w:cs="Sylfaen"/>
          <w:noProof/>
          <w:lang w:val="ka-GE"/>
        </w:rPr>
        <w:t>შეკითხვაზე „საერთო ჯამში რა ქულით შეაფასებდით უნივერსიტეტ</w:t>
      </w:r>
      <w:r w:rsidR="00BF56B5" w:rsidRPr="006B45B6">
        <w:rPr>
          <w:rFonts w:ascii="Sylfaen" w:eastAsia="Arial Unicode MS" w:hAnsi="Sylfaen" w:cs="Sylfaen"/>
          <w:noProof/>
          <w:lang w:val="ka-GE"/>
        </w:rPr>
        <w:t xml:space="preserve">ით </w:t>
      </w:r>
      <w:r w:rsidRPr="006B45B6">
        <w:rPr>
          <w:rFonts w:ascii="Sylfaen" w:eastAsia="Arial Unicode MS" w:hAnsi="Sylfaen" w:cs="Sylfaen"/>
          <w:noProof/>
          <w:lang w:val="ka-GE"/>
        </w:rPr>
        <w:t xml:space="preserve">ზოგად კმაყოფილებას“, </w:t>
      </w:r>
      <w:r w:rsidR="002C7FFA" w:rsidRPr="006B45B6">
        <w:rPr>
          <w:rFonts w:ascii="Sylfaen" w:eastAsia="Arial Unicode MS" w:hAnsi="Sylfaen" w:cs="Sylfaen"/>
          <w:noProof/>
          <w:lang w:val="ka-GE"/>
        </w:rPr>
        <w:t xml:space="preserve">მედიცინის ფაკულტეტის </w:t>
      </w:r>
      <w:r w:rsidRPr="006B45B6">
        <w:rPr>
          <w:rFonts w:ascii="Sylfaen" w:hAnsi="Sylfaen"/>
          <w:lang w:val="ka-GE"/>
        </w:rPr>
        <w:t xml:space="preserve">სტუდენტთა შეფასება </w:t>
      </w:r>
      <w:r w:rsidR="00071B64" w:rsidRPr="006B45B6">
        <w:rPr>
          <w:rFonts w:ascii="Sylfaen" w:eastAsia="Arial Unicode MS" w:hAnsi="Sylfaen" w:cs="Sylfaen"/>
          <w:lang w:val="ka-GE"/>
        </w:rPr>
        <w:t xml:space="preserve">გამოკითხვის შედეგების მიხედვით </w:t>
      </w:r>
      <w:r w:rsidRPr="006B45B6">
        <w:rPr>
          <w:rFonts w:ascii="Sylfaen" w:hAnsi="Sylfaen"/>
          <w:lang w:val="ka-GE"/>
        </w:rPr>
        <w:t>უმაღლესი 5 ქულიდან არის საშუალოდ 3.</w:t>
      </w:r>
      <w:r w:rsidR="006B45B6">
        <w:rPr>
          <w:rFonts w:ascii="Sylfaen" w:hAnsi="Sylfaen"/>
          <w:lang w:val="ka-GE"/>
        </w:rPr>
        <w:t>8</w:t>
      </w:r>
      <w:r w:rsidRPr="006B45B6">
        <w:rPr>
          <w:rFonts w:ascii="Sylfaen" w:hAnsi="Sylfaen"/>
          <w:lang w:val="ka-GE"/>
        </w:rPr>
        <w:t xml:space="preserve"> ქულა. შეფასების შედეგები უფრო დეტალურად შემდეგნაირად</w:t>
      </w:r>
      <w:r w:rsidRPr="0050071E">
        <w:rPr>
          <w:rFonts w:ascii="Sylfaen" w:hAnsi="Sylfaen"/>
          <w:lang w:val="ka-GE"/>
        </w:rPr>
        <w:t xml:space="preserve"> გამოიყურება: </w:t>
      </w:r>
      <w:r w:rsidR="002C7FFA" w:rsidRPr="0050071E">
        <w:rPr>
          <w:rFonts w:ascii="Sylfaen" w:hAnsi="Sylfaen"/>
          <w:lang w:val="ka-GE"/>
        </w:rPr>
        <w:t xml:space="preserve">გამოკითხულ </w:t>
      </w:r>
      <w:r w:rsidRPr="0050071E">
        <w:rPr>
          <w:rFonts w:ascii="Sylfaen" w:hAnsi="Sylfaen"/>
          <w:lang w:val="ka-GE"/>
        </w:rPr>
        <w:t>სტუდენტთა</w:t>
      </w:r>
      <w:r w:rsidR="002C7FFA" w:rsidRPr="0050071E">
        <w:rPr>
          <w:rFonts w:ascii="Sylfaen" w:hAnsi="Sylfaen"/>
          <w:lang w:val="ka-GE"/>
        </w:rPr>
        <w:t xml:space="preserve"> 1</w:t>
      </w:r>
      <w:r w:rsidR="006B45B6">
        <w:rPr>
          <w:rFonts w:ascii="Sylfaen" w:hAnsi="Sylfaen"/>
          <w:lang w:val="ka-GE"/>
        </w:rPr>
        <w:t>8</w:t>
      </w:r>
      <w:r w:rsidRPr="0050071E">
        <w:rPr>
          <w:rFonts w:ascii="Sylfaen" w:hAnsi="Sylfaen"/>
          <w:lang w:val="ka-GE"/>
        </w:rPr>
        <w:t xml:space="preserve">% აფასებს უნივერსიტეტით კმაყოფილებას </w:t>
      </w:r>
      <w:r w:rsidR="004C48CD" w:rsidRPr="0050071E">
        <w:rPr>
          <w:rFonts w:ascii="Sylfaen" w:hAnsi="Sylfaen"/>
          <w:lang w:val="ka-GE"/>
        </w:rPr>
        <w:t>უმაღლესი 5 ქულით</w:t>
      </w:r>
      <w:r w:rsidR="002C7FFA" w:rsidRPr="0050071E">
        <w:rPr>
          <w:rFonts w:ascii="Sylfaen" w:hAnsi="Sylfaen"/>
          <w:lang w:val="ka-GE"/>
        </w:rPr>
        <w:t xml:space="preserve">, </w:t>
      </w:r>
      <w:r w:rsidR="006B45B6">
        <w:rPr>
          <w:rFonts w:ascii="Sylfaen" w:hAnsi="Sylfaen"/>
          <w:lang w:val="ka-GE"/>
        </w:rPr>
        <w:t>45</w:t>
      </w:r>
      <w:r w:rsidR="004C48CD" w:rsidRPr="0050071E">
        <w:rPr>
          <w:rFonts w:ascii="Sylfaen" w:hAnsi="Sylfaen"/>
          <w:lang w:val="ka-GE"/>
        </w:rPr>
        <w:t xml:space="preserve">% - </w:t>
      </w:r>
      <w:r w:rsidRPr="0050071E">
        <w:rPr>
          <w:rFonts w:ascii="Sylfaen" w:hAnsi="Sylfaen"/>
          <w:lang w:val="ka-GE"/>
        </w:rPr>
        <w:t xml:space="preserve">4 ქულით, </w:t>
      </w:r>
      <w:r w:rsidR="006B45B6">
        <w:rPr>
          <w:rFonts w:ascii="Sylfaen" w:hAnsi="Sylfaen"/>
          <w:lang w:val="ka-GE"/>
        </w:rPr>
        <w:t>25</w:t>
      </w:r>
      <w:r w:rsidRPr="0050071E">
        <w:rPr>
          <w:rFonts w:ascii="Sylfaen" w:hAnsi="Sylfaen"/>
          <w:lang w:val="ka-GE"/>
        </w:rPr>
        <w:t>% -</w:t>
      </w:r>
      <w:r w:rsidR="002C7FFA" w:rsidRPr="0050071E">
        <w:rPr>
          <w:rFonts w:ascii="Sylfaen" w:hAnsi="Sylfaen"/>
          <w:lang w:val="ka-GE"/>
        </w:rPr>
        <w:t xml:space="preserve"> </w:t>
      </w:r>
      <w:r w:rsidRPr="0050071E">
        <w:rPr>
          <w:rFonts w:ascii="Sylfaen" w:hAnsi="Sylfaen"/>
          <w:lang w:val="ka-GE"/>
        </w:rPr>
        <w:t>3 ქულით</w:t>
      </w:r>
      <w:r w:rsidR="002C7FFA" w:rsidRPr="0050071E">
        <w:rPr>
          <w:rFonts w:ascii="Sylfaen" w:hAnsi="Sylfaen"/>
          <w:lang w:val="ka-GE"/>
        </w:rPr>
        <w:t xml:space="preserve">, </w:t>
      </w:r>
      <w:r w:rsidR="006B45B6">
        <w:rPr>
          <w:rFonts w:ascii="Sylfaen" w:hAnsi="Sylfaen"/>
          <w:lang w:val="ka-GE"/>
        </w:rPr>
        <w:t>ხოლო 12</w:t>
      </w:r>
      <w:r w:rsidR="004C48CD" w:rsidRPr="0050071E">
        <w:rPr>
          <w:rFonts w:ascii="Sylfaen" w:hAnsi="Sylfaen"/>
          <w:lang w:val="ka-GE"/>
        </w:rPr>
        <w:t>% - 2 ქულით</w:t>
      </w:r>
      <w:r w:rsidRPr="0050071E">
        <w:rPr>
          <w:rFonts w:ascii="Sylfaen" w:hAnsi="Sylfaen"/>
          <w:lang w:val="ka-GE"/>
        </w:rPr>
        <w:t>:</w:t>
      </w:r>
    </w:p>
    <w:p w14:paraId="4A2FCF1E" w14:textId="77777777" w:rsidR="00F979EA" w:rsidRPr="0050071E" w:rsidRDefault="00F979EA" w:rsidP="00F979EA">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noProof/>
        </w:rPr>
        <w:lastRenderedPageBreak/>
        <w:drawing>
          <wp:inline distT="0" distB="0" distL="0" distR="0" wp14:anchorId="4B9E35B7" wp14:editId="3FC10514">
            <wp:extent cx="5939155" cy="2345635"/>
            <wp:effectExtent l="0" t="0" r="4445" b="1714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9355" w:type="dxa"/>
        <w:tblLook w:val="04A0" w:firstRow="1" w:lastRow="0" w:firstColumn="1" w:lastColumn="0" w:noHBand="0" w:noVBand="1"/>
      </w:tblPr>
      <w:tblGrid>
        <w:gridCol w:w="3114"/>
        <w:gridCol w:w="992"/>
        <w:gridCol w:w="898"/>
        <w:gridCol w:w="898"/>
        <w:gridCol w:w="899"/>
        <w:gridCol w:w="1416"/>
        <w:gridCol w:w="1138"/>
      </w:tblGrid>
      <w:tr w:rsidR="00F979EA" w:rsidRPr="0050071E" w14:paraId="48059682" w14:textId="77777777" w:rsidTr="00B843C9">
        <w:tc>
          <w:tcPr>
            <w:tcW w:w="3114" w:type="dxa"/>
            <w:shd w:val="clear" w:color="auto" w:fill="F2F2F2" w:themeFill="background1" w:themeFillShade="F2"/>
          </w:tcPr>
          <w:p w14:paraId="27298239" w14:textId="77777777" w:rsidR="00F979EA" w:rsidRPr="0050071E" w:rsidRDefault="00F979EA" w:rsidP="007C6E3A">
            <w:pPr>
              <w:tabs>
                <w:tab w:val="left" w:pos="270"/>
                <w:tab w:val="left" w:pos="450"/>
              </w:tabs>
              <w:spacing w:after="120" w:line="288" w:lineRule="auto"/>
              <w:jc w:val="both"/>
              <w:rPr>
                <w:rFonts w:ascii="Sylfaen" w:eastAsia="Arial Unicode MS" w:hAnsi="Sylfaen" w:cs="Sylfaen"/>
                <w:lang w:val="ka-GE"/>
              </w:rPr>
            </w:pPr>
          </w:p>
        </w:tc>
        <w:tc>
          <w:tcPr>
            <w:tcW w:w="992" w:type="dxa"/>
            <w:shd w:val="clear" w:color="auto" w:fill="F2F2F2" w:themeFill="background1" w:themeFillShade="F2"/>
          </w:tcPr>
          <w:p w14:paraId="7E7593C1" w14:textId="77777777" w:rsidR="00F979EA" w:rsidRPr="0050071E" w:rsidRDefault="00F979EA" w:rsidP="007C6E3A">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898" w:type="dxa"/>
            <w:shd w:val="clear" w:color="auto" w:fill="F2F2F2" w:themeFill="background1" w:themeFillShade="F2"/>
          </w:tcPr>
          <w:p w14:paraId="7FB24527" w14:textId="77777777" w:rsidR="00F979EA" w:rsidRPr="0050071E" w:rsidRDefault="00F979EA" w:rsidP="007C6E3A">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898" w:type="dxa"/>
            <w:shd w:val="clear" w:color="auto" w:fill="F2F2F2" w:themeFill="background1" w:themeFillShade="F2"/>
          </w:tcPr>
          <w:p w14:paraId="7513D4B0" w14:textId="77777777" w:rsidR="00F979EA" w:rsidRPr="0050071E" w:rsidRDefault="00F979EA" w:rsidP="007C6E3A">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899" w:type="dxa"/>
            <w:shd w:val="clear" w:color="auto" w:fill="F2F2F2" w:themeFill="background1" w:themeFillShade="F2"/>
          </w:tcPr>
          <w:p w14:paraId="14D356F5" w14:textId="77777777" w:rsidR="00F979EA" w:rsidRPr="0050071E" w:rsidRDefault="00F979EA" w:rsidP="007C6E3A">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1416" w:type="dxa"/>
            <w:shd w:val="clear" w:color="auto" w:fill="F2F2F2" w:themeFill="background1" w:themeFillShade="F2"/>
          </w:tcPr>
          <w:p w14:paraId="0ABBA197" w14:textId="77777777" w:rsidR="00F979EA" w:rsidRPr="0050071E" w:rsidRDefault="00F979EA" w:rsidP="005F3434">
            <w:pPr>
              <w:autoSpaceDE w:val="0"/>
              <w:autoSpaceDN w:val="0"/>
              <w:adjustRightInd w:val="0"/>
              <w:ind w:right="-108"/>
              <w:jc w:val="center"/>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lang w:val="ka-GE"/>
              </w:rPr>
              <w:t>5 ქულა</w:t>
            </w:r>
          </w:p>
        </w:tc>
        <w:tc>
          <w:tcPr>
            <w:tcW w:w="1138" w:type="dxa"/>
            <w:shd w:val="clear" w:color="auto" w:fill="F2F2F2" w:themeFill="background1" w:themeFillShade="F2"/>
          </w:tcPr>
          <w:p w14:paraId="5B32D441" w14:textId="77777777" w:rsidR="00F979EA" w:rsidRPr="0050071E" w:rsidRDefault="00F979EA" w:rsidP="007C6E3A">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F979EA" w:rsidRPr="0050071E" w14:paraId="45D565D5" w14:textId="77777777" w:rsidTr="00B843C9">
        <w:trPr>
          <w:trHeight w:val="683"/>
        </w:trPr>
        <w:tc>
          <w:tcPr>
            <w:tcW w:w="3114" w:type="dxa"/>
            <w:shd w:val="clear" w:color="auto" w:fill="F2F2F2" w:themeFill="background1" w:themeFillShade="F2"/>
          </w:tcPr>
          <w:p w14:paraId="196BCB5A" w14:textId="445EB080" w:rsidR="00F979EA" w:rsidRPr="0050071E" w:rsidRDefault="00F979EA" w:rsidP="007C6E3A">
            <w:pPr>
              <w:tabs>
                <w:tab w:val="left" w:pos="270"/>
                <w:tab w:val="left" w:pos="450"/>
              </w:tabs>
              <w:spacing w:line="288" w:lineRule="auto"/>
              <w:rPr>
                <w:rFonts w:ascii="Sylfaen" w:eastAsia="Arial Unicode MS" w:hAnsi="Sylfaen" w:cs="Sylfaen"/>
                <w:color w:val="2F5496" w:themeColor="accent5" w:themeShade="BF"/>
                <w:sz w:val="20"/>
                <w:szCs w:val="20"/>
                <w:lang w:val="en-US"/>
              </w:rPr>
            </w:pPr>
            <w:r w:rsidRPr="0050071E">
              <w:rPr>
                <w:rFonts w:ascii="Sylfaen" w:hAnsi="Sylfaen" w:cs="Sylfaen"/>
                <w:color w:val="2F5496" w:themeColor="accent5" w:themeShade="BF"/>
                <w:sz w:val="20"/>
                <w:szCs w:val="20"/>
              </w:rPr>
              <w:t>უნივერსიტეტ</w:t>
            </w:r>
            <w:r w:rsidR="00BF56B5">
              <w:rPr>
                <w:rFonts w:ascii="Sylfaen" w:hAnsi="Sylfaen" w:cs="Sylfaen"/>
                <w:color w:val="2F5496" w:themeColor="accent5" w:themeShade="BF"/>
                <w:sz w:val="20"/>
                <w:szCs w:val="20"/>
              </w:rPr>
              <w:t xml:space="preserve">ით </w:t>
            </w:r>
            <w:r w:rsidRPr="0050071E">
              <w:rPr>
                <w:rFonts w:ascii="Sylfaen" w:hAnsi="Sylfaen" w:cs="Sylfaen"/>
                <w:color w:val="2F5496" w:themeColor="accent5" w:themeShade="BF"/>
                <w:sz w:val="20"/>
                <w:szCs w:val="20"/>
                <w:lang w:val="ka-GE"/>
              </w:rPr>
              <w:t>ზოგადი კმაყოფილება</w:t>
            </w:r>
          </w:p>
        </w:tc>
        <w:tc>
          <w:tcPr>
            <w:tcW w:w="992" w:type="dxa"/>
            <w:vAlign w:val="center"/>
          </w:tcPr>
          <w:p w14:paraId="5764F22B" w14:textId="3E06A3C7" w:rsidR="00F979EA" w:rsidRPr="0050071E" w:rsidRDefault="006B45B6" w:rsidP="007C6E3A">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00F979EA" w:rsidRPr="0050071E">
              <w:rPr>
                <w:rFonts w:ascii="Sylfaen" w:hAnsi="Sylfaen" w:cs="LiberationSans"/>
                <w:color w:val="333E48"/>
                <w:sz w:val="20"/>
                <w:szCs w:val="20"/>
              </w:rPr>
              <w:t>%</w:t>
            </w:r>
          </w:p>
        </w:tc>
        <w:tc>
          <w:tcPr>
            <w:tcW w:w="898" w:type="dxa"/>
            <w:vAlign w:val="center"/>
          </w:tcPr>
          <w:p w14:paraId="56AB377B" w14:textId="562B0AAC" w:rsidR="00F979EA" w:rsidRPr="0050071E" w:rsidRDefault="006B45B6" w:rsidP="007C6E3A">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12</w:t>
            </w:r>
            <w:r w:rsidR="00F979EA" w:rsidRPr="0050071E">
              <w:rPr>
                <w:rFonts w:ascii="Sylfaen" w:hAnsi="Sylfaen" w:cs="LiberationSans"/>
                <w:color w:val="333E48"/>
                <w:sz w:val="20"/>
                <w:szCs w:val="20"/>
              </w:rPr>
              <w:t>%</w:t>
            </w:r>
          </w:p>
        </w:tc>
        <w:tc>
          <w:tcPr>
            <w:tcW w:w="898" w:type="dxa"/>
            <w:vAlign w:val="center"/>
          </w:tcPr>
          <w:p w14:paraId="017C5E0D" w14:textId="31898571" w:rsidR="00F979EA" w:rsidRPr="0050071E" w:rsidRDefault="006B45B6" w:rsidP="007C6E3A">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25</w:t>
            </w:r>
            <w:r w:rsidR="00F979EA" w:rsidRPr="0050071E">
              <w:rPr>
                <w:rFonts w:ascii="Sylfaen" w:hAnsi="Sylfaen" w:cs="LiberationSans"/>
                <w:color w:val="333E48"/>
                <w:sz w:val="20"/>
                <w:szCs w:val="20"/>
              </w:rPr>
              <w:t>%</w:t>
            </w:r>
          </w:p>
        </w:tc>
        <w:tc>
          <w:tcPr>
            <w:tcW w:w="899" w:type="dxa"/>
            <w:vAlign w:val="center"/>
          </w:tcPr>
          <w:p w14:paraId="1B30CF93" w14:textId="2E9E5F04" w:rsidR="00F979EA" w:rsidRPr="0050071E" w:rsidRDefault="006B45B6" w:rsidP="007C6E3A">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45</w:t>
            </w:r>
            <w:r w:rsidR="00F979EA" w:rsidRPr="0050071E">
              <w:rPr>
                <w:rFonts w:ascii="Sylfaen" w:hAnsi="Sylfaen" w:cs="LiberationSans"/>
                <w:color w:val="333E48"/>
                <w:sz w:val="20"/>
                <w:szCs w:val="20"/>
              </w:rPr>
              <w:t>%</w:t>
            </w:r>
          </w:p>
        </w:tc>
        <w:tc>
          <w:tcPr>
            <w:tcW w:w="1416" w:type="dxa"/>
            <w:vAlign w:val="center"/>
          </w:tcPr>
          <w:p w14:paraId="3A97EC62" w14:textId="1AFB2784" w:rsidR="00F979EA" w:rsidRPr="0050071E" w:rsidRDefault="002C7FFA" w:rsidP="007C6E3A">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1</w:t>
            </w:r>
            <w:r w:rsidR="006B45B6">
              <w:rPr>
                <w:rFonts w:ascii="Sylfaen" w:hAnsi="Sylfaen" w:cs="LiberationSans"/>
                <w:color w:val="333E48"/>
                <w:sz w:val="20"/>
                <w:szCs w:val="20"/>
                <w:lang w:val="ka-GE"/>
              </w:rPr>
              <w:t>8</w:t>
            </w:r>
            <w:r w:rsidR="00F979EA" w:rsidRPr="0050071E">
              <w:rPr>
                <w:rFonts w:ascii="Sylfaen" w:hAnsi="Sylfaen" w:cs="LiberationSans"/>
                <w:color w:val="333E48"/>
                <w:sz w:val="20"/>
                <w:szCs w:val="20"/>
              </w:rPr>
              <w:t>%</w:t>
            </w:r>
          </w:p>
        </w:tc>
        <w:tc>
          <w:tcPr>
            <w:tcW w:w="1138" w:type="dxa"/>
            <w:vAlign w:val="center"/>
          </w:tcPr>
          <w:p w14:paraId="7154307F" w14:textId="5A4897F2" w:rsidR="00F979EA" w:rsidRPr="0050071E" w:rsidRDefault="00F979EA" w:rsidP="007C6E3A">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3</w:t>
            </w:r>
            <w:r w:rsidRPr="0050071E">
              <w:rPr>
                <w:rFonts w:ascii="Sylfaen" w:hAnsi="Sylfaen" w:cs="LiberationSans"/>
                <w:color w:val="333E48"/>
                <w:sz w:val="20"/>
                <w:szCs w:val="20"/>
              </w:rPr>
              <w:t>.</w:t>
            </w:r>
            <w:r w:rsidR="006B45B6">
              <w:rPr>
                <w:rFonts w:ascii="Sylfaen" w:hAnsi="Sylfaen" w:cs="LiberationSans"/>
                <w:color w:val="333E48"/>
                <w:sz w:val="20"/>
                <w:szCs w:val="20"/>
              </w:rPr>
              <w:t>8</w:t>
            </w:r>
            <w:r w:rsidRPr="0050071E">
              <w:rPr>
                <w:rFonts w:ascii="Sylfaen" w:hAnsi="Sylfaen" w:cs="LiberationSans"/>
                <w:color w:val="333E48"/>
                <w:sz w:val="20"/>
                <w:szCs w:val="20"/>
                <w:lang w:val="en-US"/>
              </w:rPr>
              <w:t xml:space="preserve"> </w:t>
            </w:r>
            <w:r w:rsidRPr="0050071E">
              <w:rPr>
                <w:rFonts w:ascii="Sylfaen" w:hAnsi="Sylfaen" w:cs="LiberationSans"/>
                <w:color w:val="333E48"/>
                <w:sz w:val="20"/>
                <w:szCs w:val="20"/>
                <w:lang w:val="ka-GE"/>
              </w:rPr>
              <w:t>ქულა</w:t>
            </w:r>
          </w:p>
        </w:tc>
      </w:tr>
    </w:tbl>
    <w:p w14:paraId="26B07339" w14:textId="77777777" w:rsidR="002C7FFA" w:rsidRPr="0050071E" w:rsidRDefault="002C7FFA" w:rsidP="00A8264A">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p>
    <w:p w14:paraId="0AB2B599" w14:textId="72FAD9D6" w:rsidR="005E33FF" w:rsidRDefault="005E33FF" w:rsidP="008E570A">
      <w:pPr>
        <w:tabs>
          <w:tab w:val="left" w:pos="270"/>
          <w:tab w:val="left" w:pos="450"/>
        </w:tabs>
        <w:spacing w:after="120" w:line="288" w:lineRule="auto"/>
        <w:jc w:val="both"/>
        <w:rPr>
          <w:rFonts w:ascii="Sylfaen" w:eastAsia="Arial Unicode MS" w:hAnsi="Sylfaen" w:cs="Sylfaen"/>
          <w:b/>
          <w:color w:val="2F5496" w:themeColor="accent5" w:themeShade="BF"/>
          <w:lang w:val="ka-GE"/>
        </w:rPr>
      </w:pPr>
      <w:r>
        <w:rPr>
          <w:rFonts w:ascii="Sylfaen" w:eastAsia="Arial Unicode MS" w:hAnsi="Sylfaen" w:cs="Sylfaen"/>
          <w:b/>
          <w:color w:val="2F5496" w:themeColor="accent5" w:themeShade="BF"/>
          <w:lang w:val="ka-GE"/>
        </w:rPr>
        <w:t xml:space="preserve">სტომატოლოგიის ფაკულტეტი </w:t>
      </w:r>
    </w:p>
    <w:p w14:paraId="1F0A1120" w14:textId="71352CF0" w:rsidR="003C5D54" w:rsidRPr="0050071E" w:rsidRDefault="003C5D54" w:rsidP="003C5D54">
      <w:pPr>
        <w:tabs>
          <w:tab w:val="left" w:pos="270"/>
          <w:tab w:val="left" w:pos="450"/>
        </w:tabs>
        <w:spacing w:after="120" w:line="288" w:lineRule="auto"/>
        <w:jc w:val="both"/>
        <w:rPr>
          <w:rFonts w:ascii="Sylfaen" w:hAnsi="Sylfaen"/>
          <w:lang w:val="ka-GE"/>
        </w:rPr>
      </w:pPr>
      <w:r w:rsidRPr="0050071E">
        <w:rPr>
          <w:rFonts w:ascii="Sylfaen" w:eastAsia="Arial Unicode MS" w:hAnsi="Sylfaen" w:cs="Sylfaen"/>
          <w:noProof/>
          <w:lang w:val="ka-GE"/>
        </w:rPr>
        <w:t>შეკითხვაზე „საერთო ჯამში რა ქულით შეაფასებდით უნივერსიტეტ</w:t>
      </w:r>
      <w:r w:rsidR="00BF56B5">
        <w:rPr>
          <w:rFonts w:ascii="Sylfaen" w:eastAsia="Arial Unicode MS" w:hAnsi="Sylfaen" w:cs="Sylfaen"/>
          <w:noProof/>
          <w:lang w:val="ka-GE"/>
        </w:rPr>
        <w:t>ით</w:t>
      </w:r>
      <w:r w:rsidRPr="0050071E">
        <w:rPr>
          <w:rFonts w:ascii="Sylfaen" w:eastAsia="Arial Unicode MS" w:hAnsi="Sylfaen" w:cs="Sylfaen"/>
          <w:noProof/>
          <w:lang w:val="ka-GE"/>
        </w:rPr>
        <w:t xml:space="preserve"> ზოგად კმაყოფილებას“, მედიცინის ფაკულტეტის </w:t>
      </w:r>
      <w:r w:rsidRPr="0050071E">
        <w:rPr>
          <w:rFonts w:ascii="Sylfaen" w:hAnsi="Sylfaen"/>
          <w:lang w:val="ka-GE"/>
        </w:rPr>
        <w:t xml:space="preserve">სტუდენტთა შეფასება </w:t>
      </w:r>
      <w:r w:rsidRPr="0050071E">
        <w:rPr>
          <w:rFonts w:ascii="Sylfaen" w:eastAsia="Arial Unicode MS" w:hAnsi="Sylfaen" w:cs="Sylfaen"/>
          <w:lang w:val="ka-GE"/>
        </w:rPr>
        <w:t xml:space="preserve">გამოკითხვის შედეგების მიხედვით </w:t>
      </w:r>
      <w:r w:rsidRPr="0050071E">
        <w:rPr>
          <w:rFonts w:ascii="Sylfaen" w:hAnsi="Sylfaen"/>
          <w:lang w:val="ka-GE"/>
        </w:rPr>
        <w:t>უმაღლესი 5 ქულიდან არის საშუალოდ</w:t>
      </w:r>
      <w:r w:rsidR="003512AE">
        <w:rPr>
          <w:rFonts w:ascii="Sylfaen" w:hAnsi="Sylfaen"/>
          <w:lang w:val="ka-GE"/>
        </w:rPr>
        <w:t xml:space="preserve"> 3.9</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 სტუდენტთა</w:t>
      </w:r>
      <w:r w:rsidR="003512AE">
        <w:rPr>
          <w:rFonts w:ascii="Sylfaen" w:hAnsi="Sylfaen"/>
          <w:lang w:val="ka-GE"/>
        </w:rPr>
        <w:t xml:space="preserve"> 25</w:t>
      </w:r>
      <w:r w:rsidRPr="0050071E">
        <w:rPr>
          <w:rFonts w:ascii="Sylfaen" w:hAnsi="Sylfaen"/>
          <w:lang w:val="ka-GE"/>
        </w:rPr>
        <w:t>% აფასებს უნივერსიტეტით კმაყოფილებას უმაღლესი 5 ქულით</w:t>
      </w:r>
      <w:r w:rsidR="003512AE">
        <w:rPr>
          <w:rFonts w:ascii="Sylfaen" w:hAnsi="Sylfaen"/>
          <w:lang w:val="ka-GE"/>
        </w:rPr>
        <w:t>, 44</w:t>
      </w:r>
      <w:r w:rsidRPr="0050071E">
        <w:rPr>
          <w:rFonts w:ascii="Sylfaen" w:hAnsi="Sylfaen"/>
          <w:lang w:val="ka-GE"/>
        </w:rPr>
        <w:t>% - 4 ქულით</w:t>
      </w:r>
      <w:r w:rsidR="003512AE">
        <w:rPr>
          <w:rFonts w:ascii="Sylfaen" w:hAnsi="Sylfaen"/>
          <w:lang w:val="ka-GE"/>
        </w:rPr>
        <w:t>, 21</w:t>
      </w:r>
      <w:r w:rsidRPr="0050071E">
        <w:rPr>
          <w:rFonts w:ascii="Sylfaen" w:hAnsi="Sylfaen"/>
          <w:lang w:val="ka-GE"/>
        </w:rPr>
        <w:t>% - 3 ქულით</w:t>
      </w:r>
      <w:r w:rsidR="003512AE">
        <w:rPr>
          <w:rFonts w:ascii="Sylfaen" w:hAnsi="Sylfaen"/>
          <w:lang w:val="ka-GE"/>
        </w:rPr>
        <w:t>, 5</w:t>
      </w:r>
      <w:r w:rsidRPr="0050071E">
        <w:rPr>
          <w:rFonts w:ascii="Sylfaen" w:hAnsi="Sylfaen"/>
          <w:lang w:val="ka-GE"/>
        </w:rPr>
        <w:t>% - 2 ქულით, ხოლო</w:t>
      </w:r>
      <w:r w:rsidR="003512AE">
        <w:rPr>
          <w:rFonts w:ascii="Sylfaen" w:hAnsi="Sylfaen"/>
          <w:lang w:val="ka-GE"/>
        </w:rPr>
        <w:t xml:space="preserve"> 2</w:t>
      </w:r>
      <w:r w:rsidRPr="0050071E">
        <w:rPr>
          <w:rFonts w:ascii="Sylfaen" w:hAnsi="Sylfaen"/>
          <w:lang w:val="ka-GE"/>
        </w:rPr>
        <w:t>%</w:t>
      </w:r>
      <w:r w:rsidR="003512AE">
        <w:rPr>
          <w:rFonts w:ascii="Sylfaen" w:hAnsi="Sylfaen"/>
          <w:lang w:val="ka-GE"/>
        </w:rPr>
        <w:t xml:space="preserve"> (1 რესპონდენტი)</w:t>
      </w:r>
      <w:r w:rsidRPr="0050071E">
        <w:rPr>
          <w:rFonts w:ascii="Sylfaen" w:hAnsi="Sylfaen"/>
          <w:lang w:val="ka-GE"/>
        </w:rPr>
        <w:t xml:space="preserve"> - 1 ქულით:</w:t>
      </w:r>
    </w:p>
    <w:p w14:paraId="603FCE1E" w14:textId="391890BB" w:rsidR="003C5D54" w:rsidRDefault="003C5D54" w:rsidP="003C5D54">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noProof/>
        </w:rPr>
        <w:drawing>
          <wp:inline distT="0" distB="0" distL="0" distR="0" wp14:anchorId="5A718C66" wp14:editId="7412A281">
            <wp:extent cx="5939155" cy="2345635"/>
            <wp:effectExtent l="0" t="0" r="4445" b="17145"/>
            <wp:docPr id="654519514" name="Chart 654519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7E7516D1" w14:textId="77777777" w:rsidR="00B843C9" w:rsidRPr="0050071E" w:rsidRDefault="00B843C9" w:rsidP="003C5D54">
      <w:pPr>
        <w:tabs>
          <w:tab w:val="left" w:pos="270"/>
          <w:tab w:val="left" w:pos="450"/>
        </w:tabs>
        <w:spacing w:after="120" w:line="288" w:lineRule="auto"/>
        <w:jc w:val="both"/>
        <w:rPr>
          <w:rFonts w:ascii="Sylfaen" w:eastAsia="Arial Unicode MS" w:hAnsi="Sylfaen" w:cs="Sylfaen"/>
          <w:lang w:val="ka-GE"/>
        </w:rPr>
      </w:pPr>
    </w:p>
    <w:tbl>
      <w:tblPr>
        <w:tblStyle w:val="TableGrid"/>
        <w:tblW w:w="9355" w:type="dxa"/>
        <w:tblLook w:val="04A0" w:firstRow="1" w:lastRow="0" w:firstColumn="1" w:lastColumn="0" w:noHBand="0" w:noVBand="1"/>
      </w:tblPr>
      <w:tblGrid>
        <w:gridCol w:w="3114"/>
        <w:gridCol w:w="992"/>
        <w:gridCol w:w="898"/>
        <w:gridCol w:w="898"/>
        <w:gridCol w:w="899"/>
        <w:gridCol w:w="1416"/>
        <w:gridCol w:w="1138"/>
      </w:tblGrid>
      <w:tr w:rsidR="003C5D54" w:rsidRPr="0050071E" w14:paraId="5F1578FD" w14:textId="77777777" w:rsidTr="00B843C9">
        <w:tc>
          <w:tcPr>
            <w:tcW w:w="3114" w:type="dxa"/>
            <w:shd w:val="clear" w:color="auto" w:fill="F2F2F2" w:themeFill="background1" w:themeFillShade="F2"/>
          </w:tcPr>
          <w:p w14:paraId="0AD33868" w14:textId="77777777" w:rsidR="003C5D54" w:rsidRPr="0050071E" w:rsidRDefault="003C5D54" w:rsidP="00B9761D">
            <w:pPr>
              <w:tabs>
                <w:tab w:val="left" w:pos="270"/>
                <w:tab w:val="left" w:pos="450"/>
              </w:tabs>
              <w:spacing w:after="120" w:line="288" w:lineRule="auto"/>
              <w:jc w:val="both"/>
              <w:rPr>
                <w:rFonts w:ascii="Sylfaen" w:eastAsia="Arial Unicode MS" w:hAnsi="Sylfaen" w:cs="Sylfaen"/>
                <w:lang w:val="ka-GE"/>
              </w:rPr>
            </w:pPr>
          </w:p>
        </w:tc>
        <w:tc>
          <w:tcPr>
            <w:tcW w:w="992" w:type="dxa"/>
            <w:shd w:val="clear" w:color="auto" w:fill="F2F2F2" w:themeFill="background1" w:themeFillShade="F2"/>
          </w:tcPr>
          <w:p w14:paraId="6427A9A6"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898" w:type="dxa"/>
            <w:shd w:val="clear" w:color="auto" w:fill="F2F2F2" w:themeFill="background1" w:themeFillShade="F2"/>
          </w:tcPr>
          <w:p w14:paraId="60A4242A"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898" w:type="dxa"/>
            <w:shd w:val="clear" w:color="auto" w:fill="F2F2F2" w:themeFill="background1" w:themeFillShade="F2"/>
          </w:tcPr>
          <w:p w14:paraId="140C3774"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899" w:type="dxa"/>
            <w:shd w:val="clear" w:color="auto" w:fill="F2F2F2" w:themeFill="background1" w:themeFillShade="F2"/>
          </w:tcPr>
          <w:p w14:paraId="33B8089A"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1416" w:type="dxa"/>
            <w:shd w:val="clear" w:color="auto" w:fill="F2F2F2" w:themeFill="background1" w:themeFillShade="F2"/>
          </w:tcPr>
          <w:p w14:paraId="362EBCE9" w14:textId="77777777" w:rsidR="003C5D54" w:rsidRPr="0050071E" w:rsidRDefault="003C5D54" w:rsidP="00B9761D">
            <w:pPr>
              <w:autoSpaceDE w:val="0"/>
              <w:autoSpaceDN w:val="0"/>
              <w:adjustRightInd w:val="0"/>
              <w:ind w:right="-108"/>
              <w:jc w:val="center"/>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lang w:val="ka-GE"/>
              </w:rPr>
              <w:t>5 ქულა</w:t>
            </w:r>
          </w:p>
        </w:tc>
        <w:tc>
          <w:tcPr>
            <w:tcW w:w="1138" w:type="dxa"/>
            <w:shd w:val="clear" w:color="auto" w:fill="F2F2F2" w:themeFill="background1" w:themeFillShade="F2"/>
          </w:tcPr>
          <w:p w14:paraId="3A11FCA1" w14:textId="77777777" w:rsidR="003C5D54" w:rsidRPr="0050071E" w:rsidRDefault="003C5D54" w:rsidP="00B9761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3C5D54" w:rsidRPr="0050071E" w14:paraId="528A371C" w14:textId="77777777" w:rsidTr="00B843C9">
        <w:trPr>
          <w:trHeight w:val="683"/>
        </w:trPr>
        <w:tc>
          <w:tcPr>
            <w:tcW w:w="3114" w:type="dxa"/>
            <w:shd w:val="clear" w:color="auto" w:fill="F2F2F2" w:themeFill="background1" w:themeFillShade="F2"/>
          </w:tcPr>
          <w:p w14:paraId="55CF6D35" w14:textId="4CC0EAF7" w:rsidR="003C5D54" w:rsidRPr="0050071E" w:rsidRDefault="003C5D54" w:rsidP="00B9761D">
            <w:pPr>
              <w:tabs>
                <w:tab w:val="left" w:pos="270"/>
                <w:tab w:val="left" w:pos="450"/>
              </w:tabs>
              <w:spacing w:line="288" w:lineRule="auto"/>
              <w:rPr>
                <w:rFonts w:ascii="Sylfaen" w:eastAsia="Arial Unicode MS" w:hAnsi="Sylfaen" w:cs="Sylfaen"/>
                <w:color w:val="2F5496" w:themeColor="accent5" w:themeShade="BF"/>
                <w:sz w:val="20"/>
                <w:szCs w:val="20"/>
                <w:lang w:val="en-US"/>
              </w:rPr>
            </w:pPr>
            <w:r w:rsidRPr="0050071E">
              <w:rPr>
                <w:rFonts w:ascii="Sylfaen" w:hAnsi="Sylfaen" w:cs="Sylfaen"/>
                <w:color w:val="2F5496" w:themeColor="accent5" w:themeShade="BF"/>
                <w:sz w:val="20"/>
                <w:szCs w:val="20"/>
              </w:rPr>
              <w:t>უნივერსიტეტ</w:t>
            </w:r>
            <w:r w:rsidR="00BF56B5">
              <w:rPr>
                <w:rFonts w:ascii="Sylfaen" w:hAnsi="Sylfaen" w:cs="Sylfaen"/>
                <w:color w:val="2F5496" w:themeColor="accent5" w:themeShade="BF"/>
                <w:sz w:val="20"/>
                <w:szCs w:val="20"/>
              </w:rPr>
              <w:t>ით</w:t>
            </w:r>
            <w:r w:rsidRPr="0050071E">
              <w:rPr>
                <w:rFonts w:ascii="Sylfaen" w:hAnsi="Sylfaen" w:cs="Sylfaen"/>
                <w:color w:val="2F5496" w:themeColor="accent5" w:themeShade="BF"/>
                <w:sz w:val="20"/>
                <w:szCs w:val="20"/>
                <w:lang w:val="ka-GE"/>
              </w:rPr>
              <w:t xml:space="preserve"> ზოგადი კმაყოფილება</w:t>
            </w:r>
          </w:p>
        </w:tc>
        <w:tc>
          <w:tcPr>
            <w:tcW w:w="992" w:type="dxa"/>
            <w:vAlign w:val="center"/>
          </w:tcPr>
          <w:p w14:paraId="119D684B" w14:textId="3AB00CCD" w:rsidR="003C5D54" w:rsidRPr="0050071E" w:rsidRDefault="003512AE"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2</w:t>
            </w:r>
            <w:r w:rsidR="003C5D54" w:rsidRPr="0050071E">
              <w:rPr>
                <w:rFonts w:ascii="Sylfaen" w:hAnsi="Sylfaen" w:cs="LiberationSans"/>
                <w:color w:val="333E48"/>
                <w:sz w:val="20"/>
                <w:szCs w:val="20"/>
              </w:rPr>
              <w:t>%</w:t>
            </w:r>
          </w:p>
        </w:tc>
        <w:tc>
          <w:tcPr>
            <w:tcW w:w="898" w:type="dxa"/>
            <w:vAlign w:val="center"/>
          </w:tcPr>
          <w:p w14:paraId="5EB6B726" w14:textId="5FD480B2" w:rsidR="003C5D54" w:rsidRPr="0050071E" w:rsidRDefault="003512AE"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5</w:t>
            </w:r>
            <w:r w:rsidR="003C5D54" w:rsidRPr="0050071E">
              <w:rPr>
                <w:rFonts w:ascii="Sylfaen" w:hAnsi="Sylfaen" w:cs="LiberationSans"/>
                <w:color w:val="333E48"/>
                <w:sz w:val="20"/>
                <w:szCs w:val="20"/>
              </w:rPr>
              <w:t>%</w:t>
            </w:r>
          </w:p>
        </w:tc>
        <w:tc>
          <w:tcPr>
            <w:tcW w:w="898" w:type="dxa"/>
            <w:vAlign w:val="center"/>
          </w:tcPr>
          <w:p w14:paraId="229D0599" w14:textId="23096A96" w:rsidR="003C5D54" w:rsidRPr="0050071E" w:rsidRDefault="003512AE"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21</w:t>
            </w:r>
            <w:r w:rsidR="003C5D54" w:rsidRPr="0050071E">
              <w:rPr>
                <w:rFonts w:ascii="Sylfaen" w:hAnsi="Sylfaen" w:cs="LiberationSans"/>
                <w:color w:val="333E48"/>
                <w:sz w:val="20"/>
                <w:szCs w:val="20"/>
              </w:rPr>
              <w:t>%</w:t>
            </w:r>
          </w:p>
        </w:tc>
        <w:tc>
          <w:tcPr>
            <w:tcW w:w="899" w:type="dxa"/>
            <w:vAlign w:val="center"/>
          </w:tcPr>
          <w:p w14:paraId="7CEC7B6C" w14:textId="566EC127" w:rsidR="003C5D54" w:rsidRPr="0050071E" w:rsidRDefault="003512AE"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44</w:t>
            </w:r>
            <w:r w:rsidR="003C5D54" w:rsidRPr="0050071E">
              <w:rPr>
                <w:rFonts w:ascii="Sylfaen" w:hAnsi="Sylfaen" w:cs="LiberationSans"/>
                <w:color w:val="333E48"/>
                <w:sz w:val="20"/>
                <w:szCs w:val="20"/>
              </w:rPr>
              <w:t>%</w:t>
            </w:r>
          </w:p>
        </w:tc>
        <w:tc>
          <w:tcPr>
            <w:tcW w:w="1416" w:type="dxa"/>
            <w:vAlign w:val="center"/>
          </w:tcPr>
          <w:p w14:paraId="1747CAF5" w14:textId="765D3276" w:rsidR="003C5D54" w:rsidRPr="0050071E" w:rsidRDefault="003512AE" w:rsidP="00B9761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28</w:t>
            </w:r>
            <w:r w:rsidR="003C5D54" w:rsidRPr="0050071E">
              <w:rPr>
                <w:rFonts w:ascii="Sylfaen" w:hAnsi="Sylfaen" w:cs="LiberationSans"/>
                <w:color w:val="333E48"/>
                <w:sz w:val="20"/>
                <w:szCs w:val="20"/>
              </w:rPr>
              <w:t>%</w:t>
            </w:r>
          </w:p>
        </w:tc>
        <w:tc>
          <w:tcPr>
            <w:tcW w:w="1138" w:type="dxa"/>
            <w:vAlign w:val="center"/>
          </w:tcPr>
          <w:p w14:paraId="3841E20F" w14:textId="080E6EDD" w:rsidR="003C5D54" w:rsidRPr="0050071E" w:rsidRDefault="003C5D54" w:rsidP="00B9761D">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3</w:t>
            </w:r>
            <w:r w:rsidR="003512AE">
              <w:rPr>
                <w:rFonts w:ascii="Sylfaen" w:hAnsi="Sylfaen" w:cs="LiberationSans"/>
                <w:color w:val="333E48"/>
                <w:sz w:val="20"/>
                <w:szCs w:val="20"/>
              </w:rPr>
              <w:t>.9</w:t>
            </w:r>
            <w:r w:rsidRPr="0050071E">
              <w:rPr>
                <w:rFonts w:ascii="Sylfaen" w:hAnsi="Sylfaen" w:cs="LiberationSans"/>
                <w:color w:val="333E48"/>
                <w:sz w:val="20"/>
                <w:szCs w:val="20"/>
                <w:lang w:val="en-US"/>
              </w:rPr>
              <w:t xml:space="preserve"> </w:t>
            </w:r>
            <w:r w:rsidRPr="0050071E">
              <w:rPr>
                <w:rFonts w:ascii="Sylfaen" w:hAnsi="Sylfaen" w:cs="LiberationSans"/>
                <w:color w:val="333E48"/>
                <w:sz w:val="20"/>
                <w:szCs w:val="20"/>
                <w:lang w:val="ka-GE"/>
              </w:rPr>
              <w:t>ქულა</w:t>
            </w:r>
          </w:p>
        </w:tc>
      </w:tr>
    </w:tbl>
    <w:p w14:paraId="1B7108F6" w14:textId="77777777" w:rsidR="003C5D54" w:rsidRPr="0050071E" w:rsidRDefault="003C5D54" w:rsidP="003C5D54">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p>
    <w:p w14:paraId="63A337BB" w14:textId="31C91837" w:rsidR="008E570A" w:rsidRPr="0050071E" w:rsidRDefault="008E570A" w:rsidP="008E570A">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სავეტერინარო მედიცინის ფაკულტეტი</w:t>
      </w:r>
    </w:p>
    <w:p w14:paraId="079DE4D1" w14:textId="71BF77FF" w:rsidR="008E570A" w:rsidRPr="0050071E" w:rsidRDefault="008E570A" w:rsidP="008E570A">
      <w:pPr>
        <w:tabs>
          <w:tab w:val="left" w:pos="270"/>
          <w:tab w:val="left" w:pos="450"/>
        </w:tabs>
        <w:spacing w:after="120" w:line="288" w:lineRule="auto"/>
        <w:jc w:val="both"/>
        <w:rPr>
          <w:rFonts w:ascii="Sylfaen" w:hAnsi="Sylfaen"/>
          <w:lang w:val="ka-GE"/>
        </w:rPr>
      </w:pPr>
      <w:r w:rsidRPr="0050071E">
        <w:rPr>
          <w:rFonts w:ascii="Sylfaen" w:eastAsia="Arial Unicode MS" w:hAnsi="Sylfaen" w:cs="Sylfaen"/>
          <w:noProof/>
          <w:lang w:val="ka-GE"/>
        </w:rPr>
        <w:t>შეკითხვაზე „საერთო ჯამში რა ქულით შეაფასებდით უნივერსიტეტ</w:t>
      </w:r>
      <w:r w:rsidR="00BF56B5">
        <w:rPr>
          <w:rFonts w:ascii="Sylfaen" w:eastAsia="Arial Unicode MS" w:hAnsi="Sylfaen" w:cs="Sylfaen"/>
          <w:noProof/>
          <w:lang w:val="ka-GE"/>
        </w:rPr>
        <w:t xml:space="preserve">ით </w:t>
      </w:r>
      <w:r w:rsidRPr="0050071E">
        <w:rPr>
          <w:rFonts w:ascii="Sylfaen" w:eastAsia="Arial Unicode MS" w:hAnsi="Sylfaen" w:cs="Sylfaen"/>
          <w:noProof/>
          <w:lang w:val="ka-GE"/>
        </w:rPr>
        <w:t xml:space="preserve">ზოგად კმაყოფილებას“, სავეტერინარო მედიცინის ფაკულტეტის </w:t>
      </w:r>
      <w:r w:rsidRPr="0050071E">
        <w:rPr>
          <w:rFonts w:ascii="Sylfaen" w:hAnsi="Sylfaen"/>
          <w:lang w:val="ka-GE"/>
        </w:rPr>
        <w:t xml:space="preserve">სტუდენტთა შეფასება </w:t>
      </w:r>
      <w:r w:rsidRPr="0050071E">
        <w:rPr>
          <w:rFonts w:ascii="Sylfaen" w:eastAsia="Arial Unicode MS" w:hAnsi="Sylfaen" w:cs="Sylfaen"/>
          <w:lang w:val="ka-GE"/>
        </w:rPr>
        <w:t xml:space="preserve">გამოკითხვის შედეგების მიხედვით </w:t>
      </w:r>
      <w:r w:rsidRPr="0050071E">
        <w:rPr>
          <w:rFonts w:ascii="Sylfaen" w:hAnsi="Sylfaen"/>
          <w:lang w:val="ka-GE"/>
        </w:rPr>
        <w:t>უმაღლესი 5 ქულიდან არის საშუალოდ</w:t>
      </w:r>
      <w:r w:rsidR="003512AE">
        <w:rPr>
          <w:rFonts w:ascii="Sylfaen" w:hAnsi="Sylfaen"/>
          <w:lang w:val="ka-GE"/>
        </w:rPr>
        <w:t xml:space="preserve"> 4.2</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 სტუდენტთა</w:t>
      </w:r>
      <w:r w:rsidR="003512AE">
        <w:rPr>
          <w:rFonts w:ascii="Sylfaen" w:hAnsi="Sylfaen"/>
          <w:lang w:val="ka-GE"/>
        </w:rPr>
        <w:t xml:space="preserve"> 40</w:t>
      </w:r>
      <w:r w:rsidRPr="0050071E">
        <w:rPr>
          <w:rFonts w:ascii="Sylfaen" w:hAnsi="Sylfaen"/>
          <w:lang w:val="ka-GE"/>
        </w:rPr>
        <w:t>% აფასებს უნივერსიტეტით კმაყოფილებას უმაღლესი 5 ქულით</w:t>
      </w:r>
      <w:r w:rsidR="003512AE">
        <w:rPr>
          <w:rFonts w:ascii="Sylfaen" w:hAnsi="Sylfaen"/>
          <w:lang w:val="ka-GE"/>
        </w:rPr>
        <w:t>, 45</w:t>
      </w:r>
      <w:r w:rsidRPr="0050071E">
        <w:rPr>
          <w:rFonts w:ascii="Sylfaen" w:hAnsi="Sylfaen"/>
          <w:lang w:val="ka-GE"/>
        </w:rPr>
        <w:t>% - 4 ქულით</w:t>
      </w:r>
      <w:r w:rsidR="003512AE">
        <w:rPr>
          <w:rFonts w:ascii="Sylfaen" w:hAnsi="Sylfaen"/>
          <w:lang w:val="ka-GE"/>
        </w:rPr>
        <w:t>, 10</w:t>
      </w:r>
      <w:r w:rsidRPr="0050071E">
        <w:rPr>
          <w:rFonts w:ascii="Sylfaen" w:hAnsi="Sylfaen"/>
          <w:lang w:val="ka-GE"/>
        </w:rPr>
        <w:t>% - 3 ქულით</w:t>
      </w:r>
      <w:r w:rsidR="003512AE">
        <w:rPr>
          <w:rFonts w:ascii="Sylfaen" w:hAnsi="Sylfaen"/>
          <w:lang w:val="ka-GE"/>
        </w:rPr>
        <w:t>, 0</w:t>
      </w:r>
      <w:r w:rsidRPr="0050071E">
        <w:rPr>
          <w:rFonts w:ascii="Sylfaen" w:hAnsi="Sylfaen"/>
          <w:lang w:val="ka-GE"/>
        </w:rPr>
        <w:t xml:space="preserve">% - 2 ქულით, ხოლო </w:t>
      </w:r>
      <w:r w:rsidR="003512AE">
        <w:rPr>
          <w:rFonts w:ascii="Sylfaen" w:hAnsi="Sylfaen"/>
          <w:lang w:val="ka-GE"/>
        </w:rPr>
        <w:t>5</w:t>
      </w:r>
      <w:r w:rsidRPr="0050071E">
        <w:rPr>
          <w:rFonts w:ascii="Sylfaen" w:hAnsi="Sylfaen"/>
          <w:lang w:val="ka-GE"/>
        </w:rPr>
        <w:t>%</w:t>
      </w:r>
      <w:r w:rsidR="003512AE">
        <w:rPr>
          <w:rFonts w:ascii="Sylfaen" w:hAnsi="Sylfaen"/>
          <w:lang w:val="ka-GE"/>
        </w:rPr>
        <w:t xml:space="preserve"> (1 რესპონდენტი)</w:t>
      </w:r>
      <w:r w:rsidRPr="0050071E">
        <w:rPr>
          <w:rFonts w:ascii="Sylfaen" w:hAnsi="Sylfaen"/>
          <w:lang w:val="ka-GE"/>
        </w:rPr>
        <w:t xml:space="preserve"> - 1 ქულით:</w:t>
      </w:r>
    </w:p>
    <w:p w14:paraId="4F5FDE45" w14:textId="77777777" w:rsidR="008E570A" w:rsidRPr="0050071E" w:rsidRDefault="008E570A" w:rsidP="008E570A">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noProof/>
        </w:rPr>
        <w:drawing>
          <wp:inline distT="0" distB="0" distL="0" distR="0" wp14:anchorId="5DABF082" wp14:editId="33060BEE">
            <wp:extent cx="5939155" cy="2345635"/>
            <wp:effectExtent l="0" t="0" r="4445" b="17145"/>
            <wp:docPr id="1267545049" name="Chart 1267545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9355" w:type="dxa"/>
        <w:tblLook w:val="04A0" w:firstRow="1" w:lastRow="0" w:firstColumn="1" w:lastColumn="0" w:noHBand="0" w:noVBand="1"/>
      </w:tblPr>
      <w:tblGrid>
        <w:gridCol w:w="3114"/>
        <w:gridCol w:w="992"/>
        <w:gridCol w:w="898"/>
        <w:gridCol w:w="898"/>
        <w:gridCol w:w="899"/>
        <w:gridCol w:w="1416"/>
        <w:gridCol w:w="1138"/>
      </w:tblGrid>
      <w:tr w:rsidR="008E570A" w:rsidRPr="0050071E" w14:paraId="7626BF0F" w14:textId="77777777" w:rsidTr="00B843C9">
        <w:tc>
          <w:tcPr>
            <w:tcW w:w="3114" w:type="dxa"/>
            <w:shd w:val="clear" w:color="auto" w:fill="F2F2F2" w:themeFill="background1" w:themeFillShade="F2"/>
          </w:tcPr>
          <w:p w14:paraId="2BDEEDAF" w14:textId="77777777" w:rsidR="008E570A" w:rsidRPr="0050071E" w:rsidRDefault="008E570A" w:rsidP="00EB1CB5">
            <w:pPr>
              <w:tabs>
                <w:tab w:val="left" w:pos="270"/>
                <w:tab w:val="left" w:pos="450"/>
              </w:tabs>
              <w:spacing w:after="120" w:line="288" w:lineRule="auto"/>
              <w:jc w:val="both"/>
              <w:rPr>
                <w:rFonts w:ascii="Sylfaen" w:eastAsia="Arial Unicode MS" w:hAnsi="Sylfaen" w:cs="Sylfaen"/>
                <w:lang w:val="ka-GE"/>
              </w:rPr>
            </w:pPr>
          </w:p>
        </w:tc>
        <w:tc>
          <w:tcPr>
            <w:tcW w:w="992" w:type="dxa"/>
            <w:shd w:val="clear" w:color="auto" w:fill="F2F2F2" w:themeFill="background1" w:themeFillShade="F2"/>
          </w:tcPr>
          <w:p w14:paraId="22512CA4" w14:textId="77777777" w:rsidR="008E570A" w:rsidRPr="0050071E" w:rsidRDefault="008E570A"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898" w:type="dxa"/>
            <w:shd w:val="clear" w:color="auto" w:fill="F2F2F2" w:themeFill="background1" w:themeFillShade="F2"/>
          </w:tcPr>
          <w:p w14:paraId="1F2A4FCB" w14:textId="77777777" w:rsidR="008E570A" w:rsidRPr="0050071E" w:rsidRDefault="008E570A"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898" w:type="dxa"/>
            <w:shd w:val="clear" w:color="auto" w:fill="F2F2F2" w:themeFill="background1" w:themeFillShade="F2"/>
          </w:tcPr>
          <w:p w14:paraId="3543EBC6" w14:textId="77777777" w:rsidR="008E570A" w:rsidRPr="0050071E" w:rsidRDefault="008E570A"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899" w:type="dxa"/>
            <w:shd w:val="clear" w:color="auto" w:fill="F2F2F2" w:themeFill="background1" w:themeFillShade="F2"/>
          </w:tcPr>
          <w:p w14:paraId="09B8DA48" w14:textId="77777777" w:rsidR="008E570A" w:rsidRPr="0050071E" w:rsidRDefault="008E570A"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1416" w:type="dxa"/>
            <w:shd w:val="clear" w:color="auto" w:fill="F2F2F2" w:themeFill="background1" w:themeFillShade="F2"/>
          </w:tcPr>
          <w:p w14:paraId="139ABD59" w14:textId="77777777" w:rsidR="008E570A" w:rsidRPr="0050071E" w:rsidRDefault="008E570A" w:rsidP="00EB1CB5">
            <w:pPr>
              <w:autoSpaceDE w:val="0"/>
              <w:autoSpaceDN w:val="0"/>
              <w:adjustRightInd w:val="0"/>
              <w:ind w:right="-108"/>
              <w:jc w:val="center"/>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lang w:val="ka-GE"/>
              </w:rPr>
              <w:t>5 ქულა</w:t>
            </w:r>
          </w:p>
        </w:tc>
        <w:tc>
          <w:tcPr>
            <w:tcW w:w="1138" w:type="dxa"/>
            <w:shd w:val="clear" w:color="auto" w:fill="F2F2F2" w:themeFill="background1" w:themeFillShade="F2"/>
          </w:tcPr>
          <w:p w14:paraId="325EB3DC" w14:textId="77777777" w:rsidR="008E570A" w:rsidRPr="0050071E" w:rsidRDefault="008E570A"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8E570A" w:rsidRPr="0050071E" w14:paraId="52C57A8F" w14:textId="77777777" w:rsidTr="00B843C9">
        <w:trPr>
          <w:trHeight w:val="683"/>
        </w:trPr>
        <w:tc>
          <w:tcPr>
            <w:tcW w:w="3114" w:type="dxa"/>
            <w:shd w:val="clear" w:color="auto" w:fill="F2F2F2" w:themeFill="background1" w:themeFillShade="F2"/>
          </w:tcPr>
          <w:p w14:paraId="477C8EDF" w14:textId="36EC43B5" w:rsidR="008E570A" w:rsidRPr="0050071E" w:rsidRDefault="008E570A" w:rsidP="00EB1CB5">
            <w:pPr>
              <w:tabs>
                <w:tab w:val="left" w:pos="270"/>
                <w:tab w:val="left" w:pos="450"/>
              </w:tabs>
              <w:spacing w:line="288" w:lineRule="auto"/>
              <w:rPr>
                <w:rFonts w:ascii="Sylfaen" w:eastAsia="Arial Unicode MS" w:hAnsi="Sylfaen" w:cs="Sylfaen"/>
                <w:color w:val="2F5496" w:themeColor="accent5" w:themeShade="BF"/>
                <w:sz w:val="20"/>
                <w:szCs w:val="20"/>
                <w:lang w:val="en-US"/>
              </w:rPr>
            </w:pPr>
            <w:r w:rsidRPr="0050071E">
              <w:rPr>
                <w:rFonts w:ascii="Sylfaen" w:hAnsi="Sylfaen" w:cs="Sylfaen"/>
                <w:color w:val="2F5496" w:themeColor="accent5" w:themeShade="BF"/>
                <w:sz w:val="20"/>
                <w:szCs w:val="20"/>
              </w:rPr>
              <w:t>უნივერსიტეტ</w:t>
            </w:r>
            <w:r w:rsidR="00BF56B5">
              <w:rPr>
                <w:rFonts w:ascii="Sylfaen" w:hAnsi="Sylfaen" w:cs="Sylfaen"/>
                <w:color w:val="2F5496" w:themeColor="accent5" w:themeShade="BF"/>
                <w:sz w:val="20"/>
                <w:szCs w:val="20"/>
              </w:rPr>
              <w:t>ით</w:t>
            </w:r>
            <w:r w:rsidRPr="0050071E">
              <w:rPr>
                <w:rFonts w:ascii="Sylfaen" w:hAnsi="Sylfaen" w:cs="Sylfaen"/>
                <w:color w:val="2F5496" w:themeColor="accent5" w:themeShade="BF"/>
                <w:sz w:val="20"/>
                <w:szCs w:val="20"/>
                <w:lang w:val="ka-GE"/>
              </w:rPr>
              <w:t xml:space="preserve"> ზოგადი კმაყოფილება</w:t>
            </w:r>
          </w:p>
        </w:tc>
        <w:tc>
          <w:tcPr>
            <w:tcW w:w="992" w:type="dxa"/>
            <w:vAlign w:val="center"/>
          </w:tcPr>
          <w:p w14:paraId="1081D48F" w14:textId="051D9008" w:rsidR="008E570A" w:rsidRPr="0050071E" w:rsidRDefault="003512AE" w:rsidP="00EB1CB5">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5</w:t>
            </w:r>
            <w:r w:rsidR="008E570A" w:rsidRPr="0050071E">
              <w:rPr>
                <w:rFonts w:ascii="Sylfaen" w:hAnsi="Sylfaen" w:cs="LiberationSans"/>
                <w:color w:val="333E48"/>
                <w:sz w:val="20"/>
                <w:szCs w:val="20"/>
              </w:rPr>
              <w:t>%</w:t>
            </w:r>
          </w:p>
        </w:tc>
        <w:tc>
          <w:tcPr>
            <w:tcW w:w="898" w:type="dxa"/>
            <w:vAlign w:val="center"/>
          </w:tcPr>
          <w:p w14:paraId="5FC439BB" w14:textId="1FF751B9" w:rsidR="008E570A" w:rsidRPr="0050071E" w:rsidRDefault="003512AE" w:rsidP="00EB1CB5">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0</w:t>
            </w:r>
            <w:r w:rsidR="008E570A" w:rsidRPr="0050071E">
              <w:rPr>
                <w:rFonts w:ascii="Sylfaen" w:hAnsi="Sylfaen" w:cs="LiberationSans"/>
                <w:color w:val="333E48"/>
                <w:sz w:val="20"/>
                <w:szCs w:val="20"/>
              </w:rPr>
              <w:t>%</w:t>
            </w:r>
          </w:p>
        </w:tc>
        <w:tc>
          <w:tcPr>
            <w:tcW w:w="898" w:type="dxa"/>
            <w:vAlign w:val="center"/>
          </w:tcPr>
          <w:p w14:paraId="05E7953A" w14:textId="0CAEB1F8" w:rsidR="008E570A" w:rsidRPr="0050071E" w:rsidRDefault="003512AE" w:rsidP="00EB1CB5">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10</w:t>
            </w:r>
            <w:r w:rsidR="008E570A" w:rsidRPr="0050071E">
              <w:rPr>
                <w:rFonts w:ascii="Sylfaen" w:hAnsi="Sylfaen" w:cs="LiberationSans"/>
                <w:color w:val="333E48"/>
                <w:sz w:val="20"/>
                <w:szCs w:val="20"/>
              </w:rPr>
              <w:t>%</w:t>
            </w:r>
          </w:p>
        </w:tc>
        <w:tc>
          <w:tcPr>
            <w:tcW w:w="899" w:type="dxa"/>
            <w:vAlign w:val="center"/>
          </w:tcPr>
          <w:p w14:paraId="205480D4" w14:textId="1DC9B0E3" w:rsidR="008E570A" w:rsidRPr="0050071E" w:rsidRDefault="003512AE" w:rsidP="00EB1CB5">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45</w:t>
            </w:r>
            <w:r w:rsidR="008E570A" w:rsidRPr="0050071E">
              <w:rPr>
                <w:rFonts w:ascii="Sylfaen" w:hAnsi="Sylfaen" w:cs="LiberationSans"/>
                <w:color w:val="333E48"/>
                <w:sz w:val="20"/>
                <w:szCs w:val="20"/>
              </w:rPr>
              <w:t>%</w:t>
            </w:r>
          </w:p>
        </w:tc>
        <w:tc>
          <w:tcPr>
            <w:tcW w:w="1416" w:type="dxa"/>
            <w:vAlign w:val="center"/>
          </w:tcPr>
          <w:p w14:paraId="64DF05AD" w14:textId="1514EF8A" w:rsidR="008E570A" w:rsidRPr="0050071E" w:rsidRDefault="003512AE" w:rsidP="00EB1CB5">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40</w:t>
            </w:r>
            <w:r w:rsidR="008E570A" w:rsidRPr="0050071E">
              <w:rPr>
                <w:rFonts w:ascii="Sylfaen" w:hAnsi="Sylfaen" w:cs="LiberationSans"/>
                <w:color w:val="333E48"/>
                <w:sz w:val="20"/>
                <w:szCs w:val="20"/>
              </w:rPr>
              <w:t>%</w:t>
            </w:r>
          </w:p>
        </w:tc>
        <w:tc>
          <w:tcPr>
            <w:tcW w:w="1138" w:type="dxa"/>
            <w:vAlign w:val="center"/>
          </w:tcPr>
          <w:p w14:paraId="5AE9B4AF" w14:textId="2658D498" w:rsidR="008E570A" w:rsidRPr="0050071E" w:rsidRDefault="003512AE" w:rsidP="00EB1CB5">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4.2</w:t>
            </w:r>
            <w:r w:rsidR="008E570A" w:rsidRPr="0050071E">
              <w:rPr>
                <w:rFonts w:ascii="Sylfaen" w:hAnsi="Sylfaen" w:cs="LiberationSans"/>
                <w:color w:val="333E48"/>
                <w:sz w:val="20"/>
                <w:szCs w:val="20"/>
                <w:lang w:val="en-US"/>
              </w:rPr>
              <w:t xml:space="preserve"> </w:t>
            </w:r>
            <w:r w:rsidR="008E570A" w:rsidRPr="0050071E">
              <w:rPr>
                <w:rFonts w:ascii="Sylfaen" w:hAnsi="Sylfaen" w:cs="LiberationSans"/>
                <w:color w:val="333E48"/>
                <w:sz w:val="20"/>
                <w:szCs w:val="20"/>
                <w:lang w:val="ka-GE"/>
              </w:rPr>
              <w:t>ქულა</w:t>
            </w:r>
          </w:p>
        </w:tc>
      </w:tr>
    </w:tbl>
    <w:p w14:paraId="243A8DD0" w14:textId="77777777" w:rsidR="0041570F" w:rsidRPr="0050071E" w:rsidRDefault="0041570F" w:rsidP="00702D5F">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p>
    <w:p w14:paraId="0E702B38" w14:textId="4EB8D7C5" w:rsidR="00E1588A" w:rsidRPr="0050071E" w:rsidRDefault="002C7FFA" w:rsidP="00702D5F">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სტუდენტთა კმაყოფილების დადგენის მიზნით შემუშავებული </w:t>
      </w:r>
      <w:r w:rsidR="00FC1365" w:rsidRPr="0050071E">
        <w:rPr>
          <w:rFonts w:ascii="Sylfaen" w:eastAsia="Arial Unicode MS" w:hAnsi="Sylfaen" w:cs="Sylfaen"/>
          <w:lang w:val="ka-GE"/>
        </w:rPr>
        <w:t>კითხვარი აგებულია ისე, რომ გამოკითხვის პროცესში შესაძლებელია დამატებითი კომნეტარებისა და განმარტებების</w:t>
      </w:r>
      <w:r w:rsidRPr="0050071E">
        <w:rPr>
          <w:rFonts w:ascii="Sylfaen" w:eastAsia="Arial Unicode MS" w:hAnsi="Sylfaen" w:cs="Sylfaen"/>
          <w:lang w:val="ka-GE"/>
        </w:rPr>
        <w:t>, მოსაზრებებისა და რჩევების</w:t>
      </w:r>
      <w:r w:rsidR="00FC1365" w:rsidRPr="0050071E">
        <w:rPr>
          <w:rFonts w:ascii="Sylfaen" w:eastAsia="Arial Unicode MS" w:hAnsi="Sylfaen" w:cs="Sylfaen"/>
          <w:lang w:val="ka-GE"/>
        </w:rPr>
        <w:t xml:space="preserve"> დაფიქსირება რესპონდენტთა მხრიდან, რათა შესაძლებელი იყოს უნივერსიტეტის </w:t>
      </w:r>
      <w:r w:rsidR="001C1683" w:rsidRPr="0050071E">
        <w:rPr>
          <w:rFonts w:ascii="Sylfaen" w:eastAsia="Arial Unicode MS" w:hAnsi="Sylfaen" w:cs="Sylfaen"/>
          <w:lang w:val="ka-GE"/>
        </w:rPr>
        <w:t xml:space="preserve">მიერ </w:t>
      </w:r>
      <w:r w:rsidR="00FC1365" w:rsidRPr="0050071E">
        <w:rPr>
          <w:rFonts w:ascii="Sylfaen" w:eastAsia="Arial Unicode MS" w:hAnsi="Sylfaen" w:cs="Sylfaen"/>
          <w:lang w:val="ka-GE"/>
        </w:rPr>
        <w:t xml:space="preserve">შედეგების სათანადო ანალიზი, შესაბამისი დასკვნების გაკეთება და რეაგირებები შედეგების გაუმჯობესების მიზნით, რითიც რიგ შემთხვევებში ისარგებლა გამოკითხული სტუდენტების ნაწილმა. </w:t>
      </w:r>
    </w:p>
    <w:p w14:paraId="0036C296" w14:textId="08AFC479" w:rsidR="006232CA" w:rsidRPr="0050071E" w:rsidRDefault="00702D5F" w:rsidP="006232CA">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20</w:t>
      </w:r>
      <w:r w:rsidR="00F851F7" w:rsidRPr="0050071E">
        <w:rPr>
          <w:rFonts w:ascii="Sylfaen" w:eastAsia="Arial Unicode MS" w:hAnsi="Sylfaen" w:cs="Sylfaen"/>
          <w:lang w:val="ka-GE"/>
        </w:rPr>
        <w:t>2</w:t>
      </w:r>
      <w:r w:rsidR="003512AE">
        <w:rPr>
          <w:rFonts w:ascii="Sylfaen" w:eastAsia="Arial Unicode MS" w:hAnsi="Sylfaen" w:cs="Sylfaen"/>
          <w:lang w:val="ka-GE"/>
        </w:rPr>
        <w:t>3</w:t>
      </w:r>
      <w:r w:rsidRPr="0050071E">
        <w:rPr>
          <w:rFonts w:ascii="Sylfaen" w:eastAsia="Arial Unicode MS" w:hAnsi="Sylfaen" w:cs="Sylfaen"/>
          <w:lang w:val="ka-GE"/>
        </w:rPr>
        <w:t>-202</w:t>
      </w:r>
      <w:r w:rsidR="003512AE">
        <w:rPr>
          <w:rFonts w:ascii="Sylfaen" w:eastAsia="Arial Unicode MS" w:hAnsi="Sylfaen" w:cs="Sylfaen"/>
          <w:lang w:val="ka-GE"/>
        </w:rPr>
        <w:t>4</w:t>
      </w:r>
      <w:r w:rsidRPr="0050071E">
        <w:rPr>
          <w:rFonts w:ascii="Sylfaen" w:eastAsia="Arial Unicode MS" w:hAnsi="Sylfaen" w:cs="Sylfaen"/>
          <w:lang w:val="ka-GE"/>
        </w:rPr>
        <w:t xml:space="preserve"> აკადემიურ წელს პროგრამის განმახორციელებელი პერსონალის</w:t>
      </w:r>
      <w:r w:rsidR="00F851F7" w:rsidRPr="0050071E">
        <w:rPr>
          <w:rFonts w:ascii="Sylfaen" w:eastAsia="Arial Unicode MS" w:hAnsi="Sylfaen" w:cs="Sylfaen"/>
          <w:lang w:val="ka-GE"/>
        </w:rPr>
        <w:t xml:space="preserve"> კმაყოფილების კვლევის</w:t>
      </w:r>
      <w:r w:rsidRPr="0050071E">
        <w:rPr>
          <w:rFonts w:ascii="Sylfaen" w:eastAsia="Arial Unicode MS" w:hAnsi="Sylfaen" w:cs="Sylfaen"/>
          <w:lang w:val="ka-GE"/>
        </w:rPr>
        <w:t xml:space="preserve"> </w:t>
      </w:r>
      <w:r w:rsidR="00F851F7" w:rsidRPr="0050071E">
        <w:rPr>
          <w:rFonts w:ascii="Sylfaen" w:eastAsia="Arial Unicode MS" w:hAnsi="Sylfaen" w:cs="Sylfaen"/>
          <w:lang w:val="ka-GE"/>
        </w:rPr>
        <w:t xml:space="preserve">მიზნით ჩატარებული </w:t>
      </w:r>
      <w:r w:rsidRPr="0050071E">
        <w:rPr>
          <w:rFonts w:ascii="Sylfaen" w:eastAsia="Arial Unicode MS" w:hAnsi="Sylfaen" w:cs="Sylfaen"/>
          <w:lang w:val="ka-GE"/>
        </w:rPr>
        <w:t xml:space="preserve">გამოკითხვის შედეგად იკვეთება პერსოანლის განვითარების </w:t>
      </w:r>
      <w:r w:rsidRPr="0050071E">
        <w:rPr>
          <w:rFonts w:ascii="Sylfaen" w:eastAsia="Arial Unicode MS" w:hAnsi="Sylfaen" w:cs="Sylfaen"/>
          <w:lang w:val="ka-GE"/>
        </w:rPr>
        <w:lastRenderedPageBreak/>
        <w:t xml:space="preserve">ხელშეწყობის მხრივ </w:t>
      </w:r>
      <w:r w:rsidR="000A1356" w:rsidRPr="0050071E">
        <w:rPr>
          <w:rFonts w:ascii="Sylfaen" w:eastAsia="Arial Unicode MS" w:hAnsi="Sylfaen" w:cs="Sylfaen"/>
          <w:lang w:val="ka-GE"/>
        </w:rPr>
        <w:t xml:space="preserve">და უნივერსიტეტთან თანამშრომლობით </w:t>
      </w:r>
      <w:r w:rsidR="00770A68" w:rsidRPr="0050071E">
        <w:rPr>
          <w:rFonts w:ascii="Sylfaen" w:eastAsia="Arial Unicode MS" w:hAnsi="Sylfaen" w:cs="Sylfaen"/>
          <w:lang w:val="ka-GE"/>
        </w:rPr>
        <w:t xml:space="preserve">გამოკითხული პერსონალის </w:t>
      </w:r>
      <w:r w:rsidRPr="0050071E">
        <w:rPr>
          <w:rFonts w:ascii="Sylfaen" w:eastAsia="Arial Unicode MS" w:hAnsi="Sylfaen" w:cs="Sylfaen"/>
          <w:lang w:val="ka-GE"/>
        </w:rPr>
        <w:t>კმაყოფილება:</w:t>
      </w:r>
      <w:r w:rsidR="006232CA" w:rsidRPr="0050071E">
        <w:rPr>
          <w:rFonts w:ascii="Sylfaen" w:eastAsia="Arial Unicode MS" w:hAnsi="Sylfaen" w:cs="Sylfaen"/>
          <w:lang w:val="ka-GE"/>
        </w:rPr>
        <w:t xml:space="preserve"> </w:t>
      </w:r>
    </w:p>
    <w:p w14:paraId="4FD3B3A8" w14:textId="37BCD301" w:rsidR="006232CA" w:rsidRPr="0050071E" w:rsidRDefault="00C50B4B" w:rsidP="006232CA">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 xml:space="preserve">სამართლის, </w:t>
      </w:r>
      <w:r w:rsidR="0058712C">
        <w:rPr>
          <w:rFonts w:ascii="Sylfaen" w:eastAsia="Arial Unicode MS" w:hAnsi="Sylfaen" w:cs="Sylfaen"/>
          <w:b/>
          <w:color w:val="2F5496" w:themeColor="accent5" w:themeShade="BF"/>
          <w:lang w:val="ka-GE"/>
        </w:rPr>
        <w:t>ჰუმანიტარულ და სოციალურ მეცნიერებათა</w:t>
      </w:r>
      <w:r w:rsidR="00B7338E" w:rsidRPr="0050071E">
        <w:rPr>
          <w:rFonts w:ascii="Sylfaen" w:eastAsia="Arial Unicode MS" w:hAnsi="Sylfaen" w:cs="Sylfaen"/>
          <w:b/>
          <w:color w:val="2F5496" w:themeColor="accent5" w:themeShade="BF"/>
          <w:lang w:val="ka-GE"/>
        </w:rPr>
        <w:t xml:space="preserve"> </w:t>
      </w:r>
      <w:r w:rsidR="006232CA" w:rsidRPr="0050071E">
        <w:rPr>
          <w:rFonts w:ascii="Sylfaen" w:eastAsia="Arial Unicode MS" w:hAnsi="Sylfaen" w:cs="Sylfaen"/>
          <w:b/>
          <w:color w:val="2F5496" w:themeColor="accent5" w:themeShade="BF"/>
          <w:lang w:val="ka-GE"/>
        </w:rPr>
        <w:t>ფაკულტეტი</w:t>
      </w:r>
    </w:p>
    <w:p w14:paraId="07A01299" w14:textId="036505CE" w:rsidR="006232CA" w:rsidRPr="0050071E" w:rsidRDefault="006232CA" w:rsidP="00D10E29">
      <w:pPr>
        <w:tabs>
          <w:tab w:val="left" w:pos="270"/>
          <w:tab w:val="left" w:pos="450"/>
        </w:tabs>
        <w:spacing w:after="120" w:line="288" w:lineRule="auto"/>
        <w:jc w:val="both"/>
        <w:rPr>
          <w:rFonts w:ascii="Sylfaen" w:hAnsi="Sylfaen"/>
          <w:lang w:val="ka-GE"/>
        </w:rPr>
      </w:pPr>
      <w:r w:rsidRPr="0050071E">
        <w:rPr>
          <w:rFonts w:ascii="Sylfaen" w:eastAsia="Arial Unicode MS" w:hAnsi="Sylfaen" w:cs="Sylfaen"/>
          <w:lang w:val="ka-GE"/>
        </w:rPr>
        <w:t>„</w:t>
      </w:r>
      <w:r w:rsidR="001B20E8" w:rsidRPr="0050071E">
        <w:rPr>
          <w:rFonts w:ascii="Sylfaen" w:eastAsia="Arial Unicode MS" w:hAnsi="Sylfaen" w:cs="Sylfaen"/>
          <w:lang w:val="ka-GE"/>
        </w:rPr>
        <w:t>უნივერსიტე</w:t>
      </w:r>
      <w:r w:rsidR="00486CDD" w:rsidRPr="0050071E">
        <w:rPr>
          <w:rFonts w:ascii="Sylfaen" w:eastAsia="Arial Unicode MS" w:hAnsi="Sylfaen" w:cs="Sylfaen"/>
          <w:lang w:val="ka-GE"/>
        </w:rPr>
        <w:t xml:space="preserve">ტში არსებული </w:t>
      </w:r>
      <w:r w:rsidR="001B20E8" w:rsidRPr="0050071E">
        <w:rPr>
          <w:rFonts w:ascii="Sylfaen" w:eastAsia="Arial Unicode MS" w:hAnsi="Sylfaen" w:cs="Sylfaen"/>
          <w:lang w:val="ka-GE"/>
        </w:rPr>
        <w:t xml:space="preserve">კვლევისა და განვითარების </w:t>
      </w:r>
      <w:r w:rsidR="00486CDD" w:rsidRPr="0050071E">
        <w:rPr>
          <w:rFonts w:ascii="Sylfaen" w:eastAsia="Arial Unicode MS" w:hAnsi="Sylfaen" w:cs="Sylfaen"/>
          <w:lang w:val="ka-GE"/>
        </w:rPr>
        <w:t>მხარდაჭერის სისტემის</w:t>
      </w:r>
      <w:r w:rsidRPr="0050071E">
        <w:rPr>
          <w:rFonts w:ascii="Sylfaen" w:eastAsia="Arial Unicode MS" w:hAnsi="Sylfaen" w:cs="Sylfaen"/>
          <w:lang w:val="ka-GE"/>
        </w:rPr>
        <w:t>“</w:t>
      </w:r>
      <w:r w:rsidR="00486CDD" w:rsidRPr="0050071E">
        <w:rPr>
          <w:rFonts w:ascii="Sylfaen" w:eastAsia="Arial Unicode MS" w:hAnsi="Sylfaen" w:cs="Sylfaen"/>
          <w:lang w:val="ka-GE"/>
        </w:rPr>
        <w:t xml:space="preserve"> შეფასება</w:t>
      </w:r>
      <w:r w:rsidRPr="0050071E">
        <w:rPr>
          <w:rFonts w:ascii="Sylfaen" w:eastAsia="Arial Unicode MS" w:hAnsi="Sylfaen" w:cs="Sylfaen"/>
          <w:lang w:val="ka-GE"/>
        </w:rPr>
        <w:t xml:space="preserve"> გამოკითხვის პროცესში მონაწილე პროგრამის განმახორციელებელი პერსონალის </w:t>
      </w:r>
      <w:r w:rsidR="00486CDD" w:rsidRPr="0050071E">
        <w:rPr>
          <w:rFonts w:ascii="Sylfaen" w:eastAsia="Arial Unicode MS" w:hAnsi="Sylfaen" w:cs="Sylfaen"/>
          <w:lang w:val="ka-GE"/>
        </w:rPr>
        <w:t xml:space="preserve">მიერ </w:t>
      </w:r>
      <w:r w:rsidR="006C6572" w:rsidRPr="0050071E">
        <w:rPr>
          <w:rFonts w:ascii="Sylfaen" w:eastAsia="Arial Unicode MS" w:hAnsi="Sylfaen" w:cs="Sylfaen"/>
          <w:lang w:val="ka-GE"/>
        </w:rPr>
        <w:t xml:space="preserve">გამოკითხვის შედეგების მიხედვით </w:t>
      </w:r>
      <w:r w:rsidR="00D10E29" w:rsidRPr="0050071E">
        <w:rPr>
          <w:rFonts w:ascii="Sylfaen" w:eastAsia="Arial Unicode MS" w:hAnsi="Sylfaen" w:cs="Sylfaen"/>
          <w:lang w:val="ka-GE"/>
        </w:rPr>
        <w:t xml:space="preserve">უმაღლესი </w:t>
      </w:r>
      <w:r w:rsidRPr="0050071E">
        <w:rPr>
          <w:rFonts w:ascii="Sylfaen" w:hAnsi="Sylfaen"/>
          <w:lang w:val="ka-GE"/>
        </w:rPr>
        <w:t>5 ქულიდან არის საშუალოდ 4.</w:t>
      </w:r>
      <w:r w:rsidR="00E22922">
        <w:rPr>
          <w:rFonts w:ascii="Sylfaen" w:hAnsi="Sylfaen"/>
          <w:lang w:val="ka-GE"/>
        </w:rPr>
        <w:t>6</w:t>
      </w:r>
      <w:r w:rsidRPr="0050071E">
        <w:rPr>
          <w:rFonts w:ascii="Sylfaen" w:hAnsi="Sylfaen"/>
          <w:lang w:val="ka-GE"/>
        </w:rPr>
        <w:t xml:space="preserve"> ქულა</w:t>
      </w:r>
      <w:r w:rsidR="00C0141F" w:rsidRPr="0050071E">
        <w:rPr>
          <w:rFonts w:ascii="Sylfaen" w:hAnsi="Sylfaen"/>
          <w:lang w:val="ka-GE"/>
        </w:rPr>
        <w:t xml:space="preserve">. შეფასების შედეგები უფრო დეტალურად შემდეგნაირად გამოიყურება: გამოკითხული პერსონალის </w:t>
      </w:r>
      <w:r w:rsidR="00E22922">
        <w:rPr>
          <w:rFonts w:ascii="Sylfaen" w:hAnsi="Sylfaen"/>
          <w:lang w:val="ka-GE"/>
        </w:rPr>
        <w:t>57</w:t>
      </w:r>
      <w:r w:rsidR="00C0141F" w:rsidRPr="0050071E">
        <w:rPr>
          <w:rFonts w:ascii="Sylfaen" w:hAnsi="Sylfaen"/>
          <w:lang w:val="ka-GE"/>
        </w:rPr>
        <w:t xml:space="preserve">% აფასებს უნივერსიტეტის მიერ ხელშეწყობას უმაღლესი 5 ქულით, </w:t>
      </w:r>
      <w:r w:rsidR="00E22922">
        <w:rPr>
          <w:rFonts w:ascii="Sylfaen" w:hAnsi="Sylfaen"/>
          <w:lang w:val="ka-GE"/>
        </w:rPr>
        <w:t>17</w:t>
      </w:r>
      <w:r w:rsidR="00C0141F" w:rsidRPr="0050071E">
        <w:rPr>
          <w:rFonts w:ascii="Sylfaen" w:hAnsi="Sylfaen"/>
          <w:lang w:val="ka-GE"/>
        </w:rPr>
        <w:t xml:space="preserve">% - 4 ქულით, </w:t>
      </w:r>
      <w:r w:rsidR="00E22922">
        <w:rPr>
          <w:rFonts w:ascii="Sylfaen" w:hAnsi="Sylfaen"/>
          <w:lang w:val="ka-GE"/>
        </w:rPr>
        <w:t>9</w:t>
      </w:r>
      <w:r w:rsidR="00486CDD" w:rsidRPr="0050071E">
        <w:rPr>
          <w:rFonts w:ascii="Sylfaen" w:hAnsi="Sylfaen"/>
          <w:lang w:val="ka-GE"/>
        </w:rPr>
        <w:t xml:space="preserve">% - 3 ქულით, </w:t>
      </w:r>
      <w:r w:rsidR="00C0141F" w:rsidRPr="0050071E">
        <w:rPr>
          <w:rFonts w:ascii="Sylfaen" w:hAnsi="Sylfaen"/>
          <w:lang w:val="ka-GE"/>
        </w:rPr>
        <w:t xml:space="preserve">ხოლო </w:t>
      </w:r>
      <w:r w:rsidR="00486CDD" w:rsidRPr="0050071E">
        <w:rPr>
          <w:rFonts w:ascii="Sylfaen" w:hAnsi="Sylfaen"/>
          <w:lang w:val="ka-GE"/>
        </w:rPr>
        <w:t xml:space="preserve">რესპონდენტთა </w:t>
      </w:r>
      <w:r w:rsidR="00C0141F" w:rsidRPr="0050071E">
        <w:rPr>
          <w:rFonts w:ascii="Sylfaen" w:hAnsi="Sylfaen"/>
          <w:lang w:val="ka-GE"/>
        </w:rPr>
        <w:t>დანარჩენ</w:t>
      </w:r>
      <w:r w:rsidR="00486CDD" w:rsidRPr="0050071E">
        <w:rPr>
          <w:rFonts w:ascii="Sylfaen" w:hAnsi="Sylfaen"/>
          <w:lang w:val="ka-GE"/>
        </w:rPr>
        <w:t>მა</w:t>
      </w:r>
      <w:r w:rsidR="00C0141F" w:rsidRPr="0050071E">
        <w:rPr>
          <w:rFonts w:ascii="Sylfaen" w:hAnsi="Sylfaen"/>
          <w:lang w:val="ka-GE"/>
        </w:rPr>
        <w:t xml:space="preserve"> </w:t>
      </w:r>
      <w:r w:rsidR="00E22922">
        <w:rPr>
          <w:rFonts w:ascii="Sylfaen" w:hAnsi="Sylfaen"/>
          <w:lang w:val="ka-GE"/>
        </w:rPr>
        <w:t>17</w:t>
      </w:r>
      <w:r w:rsidR="00C0141F" w:rsidRPr="0050071E">
        <w:rPr>
          <w:rFonts w:ascii="Sylfaen" w:hAnsi="Sylfaen"/>
          <w:lang w:val="ka-GE"/>
        </w:rPr>
        <w:t>% -</w:t>
      </w:r>
      <w:r w:rsidR="00486CDD" w:rsidRPr="0050071E">
        <w:rPr>
          <w:rFonts w:ascii="Sylfaen" w:hAnsi="Sylfaen"/>
          <w:lang w:val="ka-GE"/>
        </w:rPr>
        <w:t xml:space="preserve"> მა არ უაპსუხა დასმულ შეკითხვას. </w:t>
      </w:r>
      <w:r w:rsidR="00D10E29" w:rsidRPr="0050071E">
        <w:rPr>
          <w:rFonts w:ascii="Sylfaen" w:hAnsi="Sylfaen"/>
          <w:lang w:val="ka-GE"/>
        </w:rPr>
        <w:t xml:space="preserve">შეკითხვაზე </w:t>
      </w:r>
      <w:r w:rsidR="00915FEB" w:rsidRPr="0050071E">
        <w:rPr>
          <w:rFonts w:ascii="Sylfaen" w:hAnsi="Sylfaen"/>
          <w:lang w:val="ka-GE"/>
        </w:rPr>
        <w:t>„საერთო ჯამში რა ქულით შეაფასებდით უნივერსიტეტთან თანამშრომლობით ზოგად კმაყოფილებას“,</w:t>
      </w:r>
      <w:r w:rsidR="00D10E29" w:rsidRPr="0050071E">
        <w:rPr>
          <w:rFonts w:ascii="Sylfaen" w:hAnsi="Sylfaen"/>
          <w:lang w:val="ka-GE"/>
        </w:rPr>
        <w:t xml:space="preserve"> რესპონდენტთა შეფასება </w:t>
      </w:r>
      <w:r w:rsidR="00D10E29" w:rsidRPr="0050071E">
        <w:rPr>
          <w:rFonts w:ascii="Sylfaen" w:eastAsia="Arial Unicode MS" w:hAnsi="Sylfaen" w:cs="Sylfaen"/>
          <w:lang w:val="ka-GE"/>
        </w:rPr>
        <w:t xml:space="preserve">უმაღლესი </w:t>
      </w:r>
      <w:r w:rsidR="00D10E29" w:rsidRPr="0050071E">
        <w:rPr>
          <w:rFonts w:ascii="Sylfaen" w:hAnsi="Sylfaen"/>
          <w:lang w:val="ka-GE"/>
        </w:rPr>
        <w:t xml:space="preserve">5 ქულიდან არის </w:t>
      </w:r>
      <w:r w:rsidR="00C0141F" w:rsidRPr="0050071E">
        <w:rPr>
          <w:rFonts w:ascii="Sylfaen" w:hAnsi="Sylfaen"/>
          <w:lang w:val="ka-GE"/>
        </w:rPr>
        <w:t>საშუალოდ 4.</w:t>
      </w:r>
      <w:r w:rsidR="00486CDD" w:rsidRPr="0050071E">
        <w:rPr>
          <w:rFonts w:ascii="Sylfaen" w:hAnsi="Sylfaen"/>
          <w:lang w:val="ka-GE"/>
        </w:rPr>
        <w:t>4</w:t>
      </w:r>
      <w:r w:rsidR="00D10E29" w:rsidRPr="0050071E">
        <w:rPr>
          <w:rFonts w:ascii="Sylfaen" w:hAnsi="Sylfaen"/>
          <w:lang w:val="ka-GE"/>
        </w:rPr>
        <w:t xml:space="preserve"> ქულა</w:t>
      </w:r>
      <w:r w:rsidR="00C0141F" w:rsidRPr="0050071E">
        <w:rPr>
          <w:rFonts w:ascii="Sylfaen" w:hAnsi="Sylfaen"/>
          <w:lang w:val="ka-GE"/>
        </w:rPr>
        <w:t xml:space="preserve">. შეფასების შედეგები უფრო დეტალურად შემდეგნაირად გამოიყურება: გამოკითხული პერსონალის </w:t>
      </w:r>
      <w:r w:rsidR="00E22922">
        <w:rPr>
          <w:rFonts w:ascii="Sylfaen" w:hAnsi="Sylfaen"/>
          <w:lang w:val="ka-GE"/>
        </w:rPr>
        <w:t>52</w:t>
      </w:r>
      <w:r w:rsidR="00C0141F" w:rsidRPr="0050071E">
        <w:rPr>
          <w:rFonts w:ascii="Sylfaen" w:hAnsi="Sylfaen"/>
          <w:lang w:val="ka-GE"/>
        </w:rPr>
        <w:t xml:space="preserve">% აფასებს უნივერსიტეტით კმაყოფილებას უმაღლესი 5 ქულით, რესპონდენტთა </w:t>
      </w:r>
      <w:r w:rsidR="00E22922">
        <w:rPr>
          <w:rFonts w:ascii="Sylfaen" w:hAnsi="Sylfaen"/>
          <w:lang w:val="ka-GE"/>
        </w:rPr>
        <w:t>39</w:t>
      </w:r>
      <w:r w:rsidR="00C0141F" w:rsidRPr="0050071E">
        <w:rPr>
          <w:rFonts w:ascii="Sylfaen" w:hAnsi="Sylfaen"/>
          <w:lang w:val="ka-GE"/>
        </w:rPr>
        <w:t xml:space="preserve">% - </w:t>
      </w:r>
      <w:r w:rsidR="00E22922">
        <w:rPr>
          <w:rFonts w:ascii="Sylfaen" w:hAnsi="Sylfaen"/>
          <w:lang w:val="ka-GE"/>
        </w:rPr>
        <w:t>4 ქულით, ხოლო 9% - 3 ქულით</w:t>
      </w:r>
      <w:r w:rsidR="00C0141F" w:rsidRPr="0050071E">
        <w:rPr>
          <w:rFonts w:ascii="Sylfaen" w:hAnsi="Sylfaen"/>
          <w:lang w:val="ka-GE"/>
        </w:rPr>
        <w:t>:</w:t>
      </w:r>
    </w:p>
    <w:p w14:paraId="22F61BED" w14:textId="77777777" w:rsidR="006232CA" w:rsidRPr="0050071E" w:rsidRDefault="006232CA" w:rsidP="006232CA">
      <w:pPr>
        <w:tabs>
          <w:tab w:val="left" w:pos="270"/>
          <w:tab w:val="left" w:pos="450"/>
        </w:tabs>
        <w:spacing w:after="120" w:line="288" w:lineRule="auto"/>
        <w:jc w:val="both"/>
        <w:rPr>
          <w:rFonts w:ascii="Sylfaen" w:hAnsi="Sylfaen"/>
          <w:lang w:val="ka-GE"/>
        </w:rPr>
      </w:pPr>
      <w:r w:rsidRPr="0050071E">
        <w:rPr>
          <w:rFonts w:ascii="Sylfaen" w:hAnsi="Sylfaen"/>
          <w:noProof/>
        </w:rPr>
        <w:drawing>
          <wp:inline distT="0" distB="0" distL="0" distR="0" wp14:anchorId="2CF0CBFA" wp14:editId="151B7E65">
            <wp:extent cx="5955030" cy="2482850"/>
            <wp:effectExtent l="0" t="0" r="762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69A0A3E" w14:textId="77777777" w:rsidR="00702D5F" w:rsidRPr="0050071E" w:rsidRDefault="00702D5F" w:rsidP="00702D5F">
      <w:pPr>
        <w:tabs>
          <w:tab w:val="left" w:pos="270"/>
          <w:tab w:val="left" w:pos="450"/>
        </w:tabs>
        <w:spacing w:after="120" w:line="288" w:lineRule="auto"/>
        <w:jc w:val="both"/>
        <w:rPr>
          <w:rFonts w:ascii="Sylfaen" w:eastAsia="Arial Unicode MS" w:hAnsi="Sylfaen" w:cs="Sylfaen"/>
          <w:sz w:val="2"/>
          <w:szCs w:val="2"/>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DC1E78" w:rsidRPr="0050071E" w14:paraId="319F582C" w14:textId="77777777" w:rsidTr="00915FEB">
        <w:tc>
          <w:tcPr>
            <w:tcW w:w="2245" w:type="dxa"/>
            <w:shd w:val="clear" w:color="auto" w:fill="F2F2F2" w:themeFill="background1" w:themeFillShade="F2"/>
          </w:tcPr>
          <w:p w14:paraId="6E87E0BC" w14:textId="77777777" w:rsidR="00DC1E78" w:rsidRPr="0050071E" w:rsidRDefault="00DC1E78" w:rsidP="00DC1E78">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6DC581EF" w14:textId="77777777" w:rsidR="00DC1E78" w:rsidRPr="0050071E" w:rsidRDefault="00DC1E78" w:rsidP="00DC1E78">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4D168E8E" w14:textId="77777777" w:rsidR="00DC1E78" w:rsidRPr="0050071E" w:rsidRDefault="00DC1E78" w:rsidP="00DC1E78">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7567CA9B" w14:textId="77777777" w:rsidR="00DC1E78" w:rsidRPr="0050071E" w:rsidRDefault="00DC1E78" w:rsidP="00DC1E78">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29D4812A" w14:textId="77777777" w:rsidR="00DC1E78" w:rsidRPr="0050071E" w:rsidRDefault="00DC1E78" w:rsidP="00DC1E78">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586BEE9D" w14:textId="77777777" w:rsidR="00DC1E78" w:rsidRPr="0050071E" w:rsidRDefault="00DC1E78" w:rsidP="00DC1E78">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3FADEC61" w14:textId="77777777" w:rsidR="00DC1E78" w:rsidRPr="0050071E" w:rsidRDefault="00DC1E78" w:rsidP="00DC1E78">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0E521BEF" w14:textId="77777777" w:rsidR="00DC1E78" w:rsidRPr="0050071E" w:rsidRDefault="00DC1E78" w:rsidP="00D10E29">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7F06595E" w14:textId="77777777" w:rsidR="00DC1E78" w:rsidRPr="0050071E" w:rsidRDefault="00DC1E78" w:rsidP="00DC1E78">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DC1E78" w:rsidRPr="0050071E" w14:paraId="3C56B81A" w14:textId="77777777" w:rsidTr="00915FEB">
        <w:tc>
          <w:tcPr>
            <w:tcW w:w="2245" w:type="dxa"/>
            <w:shd w:val="clear" w:color="auto" w:fill="F2F2F2" w:themeFill="background1" w:themeFillShade="F2"/>
          </w:tcPr>
          <w:p w14:paraId="49064E8D" w14:textId="77777777" w:rsidR="00DC1E78" w:rsidRPr="0050071E" w:rsidRDefault="00DC1E78" w:rsidP="00DC1E78">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უნივერსიტეტი</w:t>
            </w:r>
          </w:p>
          <w:p w14:paraId="12004467" w14:textId="77777777" w:rsidR="00DC1E78" w:rsidRPr="0050071E" w:rsidRDefault="00DC1E78" w:rsidP="00DC1E78">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ზრუნავს</w:t>
            </w:r>
          </w:p>
          <w:p w14:paraId="2F4CDA57" w14:textId="77777777" w:rsidR="00DC1E78" w:rsidRPr="0050071E" w:rsidRDefault="00DC1E78" w:rsidP="00DC1E78">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პერსონალის</w:t>
            </w:r>
          </w:p>
          <w:p w14:paraId="32611AEA" w14:textId="77777777" w:rsidR="00DC1E78" w:rsidRPr="0050071E" w:rsidRDefault="00DC1E78" w:rsidP="00915FEB">
            <w:pPr>
              <w:tabs>
                <w:tab w:val="left" w:pos="270"/>
                <w:tab w:val="left" w:pos="450"/>
              </w:tabs>
              <w:spacing w:line="288" w:lineRule="auto"/>
              <w:jc w:val="both"/>
              <w:rPr>
                <w:rFonts w:ascii="Sylfaen" w:eastAsia="Arial Unicode MS" w:hAnsi="Sylfaen" w:cs="Sylfaen"/>
                <w:color w:val="2F5496" w:themeColor="accent5" w:themeShade="BF"/>
                <w:lang w:val="en-US"/>
              </w:rPr>
            </w:pPr>
            <w:r w:rsidRPr="0050071E">
              <w:rPr>
                <w:rFonts w:ascii="Sylfaen" w:hAnsi="Sylfaen" w:cs="Sylfaen"/>
                <w:color w:val="2F5496" w:themeColor="accent5" w:themeShade="BF"/>
                <w:sz w:val="20"/>
                <w:szCs w:val="20"/>
              </w:rPr>
              <w:t>განვითარებაზე</w:t>
            </w:r>
          </w:p>
        </w:tc>
        <w:tc>
          <w:tcPr>
            <w:tcW w:w="900" w:type="dxa"/>
            <w:vAlign w:val="center"/>
          </w:tcPr>
          <w:p w14:paraId="52525EA5" w14:textId="34AE49CD" w:rsidR="00DC1E78" w:rsidRPr="0050071E" w:rsidRDefault="00E22922" w:rsidP="003B00BE">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002848FF" w:rsidRPr="0050071E">
              <w:rPr>
                <w:rFonts w:ascii="Sylfaen" w:hAnsi="Sylfaen" w:cs="LiberationSans"/>
                <w:color w:val="333E48"/>
                <w:sz w:val="20"/>
                <w:szCs w:val="20"/>
              </w:rPr>
              <w:t>%</w:t>
            </w:r>
          </w:p>
        </w:tc>
        <w:tc>
          <w:tcPr>
            <w:tcW w:w="900" w:type="dxa"/>
            <w:vAlign w:val="center"/>
          </w:tcPr>
          <w:p w14:paraId="3D05BF67" w14:textId="5BC78C45" w:rsidR="00DC1E78" w:rsidRPr="0050071E" w:rsidRDefault="002848FF" w:rsidP="003B00BE">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900" w:type="dxa"/>
            <w:vAlign w:val="center"/>
          </w:tcPr>
          <w:p w14:paraId="208C95A2" w14:textId="63935A6E" w:rsidR="00DC1E78" w:rsidRPr="0050071E" w:rsidRDefault="00E22922" w:rsidP="003B00BE">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9</w:t>
            </w:r>
            <w:r w:rsidR="002848FF" w:rsidRPr="0050071E">
              <w:rPr>
                <w:rFonts w:ascii="Sylfaen" w:hAnsi="Sylfaen" w:cs="LiberationSans"/>
                <w:color w:val="333E48"/>
                <w:sz w:val="20"/>
                <w:szCs w:val="20"/>
              </w:rPr>
              <w:t>%</w:t>
            </w:r>
          </w:p>
        </w:tc>
        <w:tc>
          <w:tcPr>
            <w:tcW w:w="900" w:type="dxa"/>
            <w:vAlign w:val="center"/>
          </w:tcPr>
          <w:p w14:paraId="4C5518B4" w14:textId="6CEE20D1" w:rsidR="00DC1E78" w:rsidRPr="0050071E" w:rsidRDefault="00E22922" w:rsidP="003B00BE">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17</w:t>
            </w:r>
            <w:r w:rsidR="002848FF" w:rsidRPr="0050071E">
              <w:rPr>
                <w:rFonts w:ascii="Sylfaen" w:hAnsi="Sylfaen" w:cs="LiberationSans"/>
                <w:color w:val="333E48"/>
                <w:sz w:val="20"/>
                <w:szCs w:val="20"/>
              </w:rPr>
              <w:t>%</w:t>
            </w:r>
          </w:p>
        </w:tc>
        <w:tc>
          <w:tcPr>
            <w:tcW w:w="900" w:type="dxa"/>
            <w:vAlign w:val="center"/>
          </w:tcPr>
          <w:p w14:paraId="77A19BB6" w14:textId="1694D01A" w:rsidR="00DC1E78" w:rsidRPr="0050071E" w:rsidRDefault="00E22922" w:rsidP="003B00BE">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57</w:t>
            </w:r>
            <w:r w:rsidR="002848FF" w:rsidRPr="0050071E">
              <w:rPr>
                <w:rFonts w:ascii="Sylfaen" w:hAnsi="Sylfaen" w:cs="LiberationSans"/>
                <w:color w:val="333E48"/>
                <w:sz w:val="20"/>
                <w:szCs w:val="20"/>
              </w:rPr>
              <w:t>%</w:t>
            </w:r>
          </w:p>
        </w:tc>
        <w:tc>
          <w:tcPr>
            <w:tcW w:w="1555" w:type="dxa"/>
            <w:vAlign w:val="center"/>
          </w:tcPr>
          <w:p w14:paraId="0DDF8BA8" w14:textId="289B116F" w:rsidR="00DC1E78" w:rsidRPr="0050071E" w:rsidRDefault="00E22922" w:rsidP="003B00BE">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17</w:t>
            </w:r>
            <w:r w:rsidR="002848FF" w:rsidRPr="0050071E">
              <w:rPr>
                <w:rFonts w:ascii="Sylfaen" w:hAnsi="Sylfaen" w:cs="LiberationSans"/>
                <w:color w:val="333E48"/>
                <w:sz w:val="20"/>
                <w:szCs w:val="20"/>
              </w:rPr>
              <w:t>%</w:t>
            </w:r>
          </w:p>
        </w:tc>
        <w:tc>
          <w:tcPr>
            <w:tcW w:w="1070" w:type="dxa"/>
            <w:vAlign w:val="center"/>
          </w:tcPr>
          <w:p w14:paraId="53FD6D4B" w14:textId="258E932D" w:rsidR="00DC1E78" w:rsidRPr="0050071E" w:rsidRDefault="002848FF" w:rsidP="003B00BE">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4.</w:t>
            </w:r>
            <w:r w:rsidR="00E22922">
              <w:rPr>
                <w:rFonts w:ascii="Sylfaen" w:hAnsi="Sylfaen" w:cs="LiberationSans"/>
                <w:color w:val="333E48"/>
                <w:sz w:val="20"/>
                <w:szCs w:val="20"/>
              </w:rPr>
              <w:t>6</w:t>
            </w:r>
            <w:r w:rsidR="00486CDD" w:rsidRPr="0050071E">
              <w:rPr>
                <w:rFonts w:ascii="Sylfaen" w:hAnsi="Sylfaen" w:cs="LiberationSans"/>
                <w:color w:val="333E48"/>
                <w:sz w:val="20"/>
                <w:szCs w:val="20"/>
              </w:rPr>
              <w:t xml:space="preserve"> </w:t>
            </w:r>
            <w:r w:rsidR="003B00BE" w:rsidRPr="0050071E">
              <w:rPr>
                <w:rFonts w:ascii="Sylfaen" w:hAnsi="Sylfaen" w:cs="LiberationSans"/>
                <w:color w:val="333E48"/>
                <w:sz w:val="20"/>
                <w:szCs w:val="20"/>
                <w:lang w:val="ka-GE"/>
              </w:rPr>
              <w:t>ქულა</w:t>
            </w:r>
          </w:p>
        </w:tc>
      </w:tr>
    </w:tbl>
    <w:p w14:paraId="65E19FD3" w14:textId="77777777" w:rsidR="00702D5F" w:rsidRPr="0050071E" w:rsidRDefault="00702D5F" w:rsidP="00700B84">
      <w:pPr>
        <w:tabs>
          <w:tab w:val="left" w:pos="270"/>
          <w:tab w:val="left" w:pos="450"/>
        </w:tabs>
        <w:spacing w:after="120" w:line="288" w:lineRule="auto"/>
        <w:jc w:val="both"/>
        <w:rPr>
          <w:rFonts w:ascii="Sylfaen" w:eastAsia="Arial Unicode MS" w:hAnsi="Sylfaen" w:cs="Sylfaen"/>
          <w:sz w:val="14"/>
          <w:szCs w:val="14"/>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D10E29" w:rsidRPr="0050071E" w14:paraId="318CFF93" w14:textId="77777777" w:rsidTr="00915FEB">
        <w:tc>
          <w:tcPr>
            <w:tcW w:w="2245" w:type="dxa"/>
            <w:shd w:val="clear" w:color="auto" w:fill="F2F2F2" w:themeFill="background1" w:themeFillShade="F2"/>
          </w:tcPr>
          <w:p w14:paraId="1BBD4E73" w14:textId="77777777" w:rsidR="00D10E29" w:rsidRPr="0050071E" w:rsidRDefault="00D10E29" w:rsidP="006D5761">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487761BA" w14:textId="77777777" w:rsidR="00D10E29" w:rsidRPr="0050071E" w:rsidRDefault="00D10E29"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26ECEF25" w14:textId="77777777" w:rsidR="00D10E29" w:rsidRPr="0050071E" w:rsidRDefault="00D10E29"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6A9F185C" w14:textId="77777777" w:rsidR="00D10E29" w:rsidRPr="0050071E" w:rsidRDefault="00D10E29"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74766AEB" w14:textId="77777777" w:rsidR="00D10E29" w:rsidRPr="0050071E" w:rsidRDefault="00D10E29"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7DF0AFFB" w14:textId="77777777" w:rsidR="00D10E29" w:rsidRPr="0050071E" w:rsidRDefault="00D10E29"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159C1EB5" w14:textId="77777777" w:rsidR="00D10E29" w:rsidRPr="0050071E" w:rsidRDefault="00D10E29" w:rsidP="006D5761">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2152B63C" w14:textId="77777777" w:rsidR="00D10E29" w:rsidRPr="0050071E" w:rsidRDefault="00D10E29" w:rsidP="006D5761">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7D25E346" w14:textId="77777777" w:rsidR="00D10E29" w:rsidRPr="0050071E" w:rsidRDefault="00D10E29"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D10E29" w:rsidRPr="0050071E" w14:paraId="152DFD82" w14:textId="77777777" w:rsidTr="00915FEB">
        <w:trPr>
          <w:trHeight w:val="1106"/>
        </w:trPr>
        <w:tc>
          <w:tcPr>
            <w:tcW w:w="2245" w:type="dxa"/>
            <w:shd w:val="clear" w:color="auto" w:fill="F2F2F2" w:themeFill="background1" w:themeFillShade="F2"/>
          </w:tcPr>
          <w:p w14:paraId="093569B8" w14:textId="77777777" w:rsidR="00D10E29" w:rsidRPr="0050071E" w:rsidRDefault="00D10E29" w:rsidP="00D10E29">
            <w:pPr>
              <w:autoSpaceDE w:val="0"/>
              <w:autoSpaceDN w:val="0"/>
              <w:adjustRightInd w:val="0"/>
              <w:rPr>
                <w:rFonts w:ascii="Sylfaen" w:eastAsia="Arial Unicode MS" w:hAnsi="Sylfaen" w:cs="Sylfaen"/>
                <w:color w:val="2F5496" w:themeColor="accent5" w:themeShade="BF"/>
                <w:lang w:val="ka-GE"/>
              </w:rPr>
            </w:pPr>
            <w:r w:rsidRPr="0050071E">
              <w:rPr>
                <w:rFonts w:ascii="Sylfaen" w:hAnsi="Sylfaen" w:cs="Sylfaen"/>
                <w:color w:val="2F5496" w:themeColor="accent5" w:themeShade="BF"/>
                <w:sz w:val="20"/>
                <w:szCs w:val="20"/>
              </w:rPr>
              <w:lastRenderedPageBreak/>
              <w:t>უნივერსიტეტ</w:t>
            </w:r>
            <w:r w:rsidRPr="0050071E">
              <w:rPr>
                <w:rFonts w:ascii="Sylfaen" w:hAnsi="Sylfaen" w:cs="Sylfaen"/>
                <w:color w:val="2F5496" w:themeColor="accent5" w:themeShade="BF"/>
                <w:sz w:val="20"/>
                <w:szCs w:val="20"/>
                <w:lang w:val="ka-GE"/>
              </w:rPr>
              <w:t>თან თანამშრომლობით ზოგადი კმაყოფილება</w:t>
            </w:r>
          </w:p>
        </w:tc>
        <w:tc>
          <w:tcPr>
            <w:tcW w:w="900" w:type="dxa"/>
            <w:vAlign w:val="center"/>
          </w:tcPr>
          <w:p w14:paraId="61257DFA" w14:textId="6F9257A5" w:rsidR="00D10E29" w:rsidRPr="0050071E" w:rsidRDefault="00E22922" w:rsidP="00D10E2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0</w:t>
            </w:r>
            <w:r w:rsidR="00D10E29" w:rsidRPr="0050071E">
              <w:rPr>
                <w:rFonts w:ascii="Sylfaen" w:hAnsi="Sylfaen" w:cs="LiberationSans"/>
                <w:color w:val="333E48"/>
                <w:sz w:val="20"/>
                <w:szCs w:val="20"/>
              </w:rPr>
              <w:t>%</w:t>
            </w:r>
          </w:p>
        </w:tc>
        <w:tc>
          <w:tcPr>
            <w:tcW w:w="900" w:type="dxa"/>
            <w:vAlign w:val="center"/>
          </w:tcPr>
          <w:p w14:paraId="765EBA41" w14:textId="3DC1F0F3" w:rsidR="00D10E29" w:rsidRPr="0050071E" w:rsidRDefault="00D10E29" w:rsidP="00D10E29">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900" w:type="dxa"/>
            <w:vAlign w:val="center"/>
          </w:tcPr>
          <w:p w14:paraId="2B1C5909" w14:textId="4654E8D6" w:rsidR="00D10E29" w:rsidRPr="0050071E" w:rsidRDefault="00E22922" w:rsidP="00D10E2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9</w:t>
            </w:r>
            <w:r w:rsidR="00D10E29" w:rsidRPr="0050071E">
              <w:rPr>
                <w:rFonts w:ascii="Sylfaen" w:hAnsi="Sylfaen" w:cs="LiberationSans"/>
                <w:color w:val="333E48"/>
                <w:sz w:val="20"/>
                <w:szCs w:val="20"/>
              </w:rPr>
              <w:t>%</w:t>
            </w:r>
          </w:p>
        </w:tc>
        <w:tc>
          <w:tcPr>
            <w:tcW w:w="900" w:type="dxa"/>
            <w:vAlign w:val="center"/>
          </w:tcPr>
          <w:p w14:paraId="799066D6" w14:textId="67CCA7FF" w:rsidR="00D10E29" w:rsidRPr="0050071E" w:rsidRDefault="00E22922" w:rsidP="00D10E2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39</w:t>
            </w:r>
            <w:r w:rsidR="00D10E29" w:rsidRPr="0050071E">
              <w:rPr>
                <w:rFonts w:ascii="Sylfaen" w:hAnsi="Sylfaen" w:cs="LiberationSans"/>
                <w:color w:val="333E48"/>
                <w:sz w:val="20"/>
                <w:szCs w:val="20"/>
              </w:rPr>
              <w:t>%</w:t>
            </w:r>
          </w:p>
        </w:tc>
        <w:tc>
          <w:tcPr>
            <w:tcW w:w="900" w:type="dxa"/>
            <w:vAlign w:val="center"/>
          </w:tcPr>
          <w:p w14:paraId="33C62544" w14:textId="22C60842" w:rsidR="00D10E29" w:rsidRPr="0050071E" w:rsidRDefault="00C22CE1" w:rsidP="00D10E29">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5</w:t>
            </w:r>
            <w:r w:rsidR="00E22922">
              <w:rPr>
                <w:rFonts w:ascii="Sylfaen" w:hAnsi="Sylfaen" w:cs="LiberationSans"/>
                <w:color w:val="333E48"/>
                <w:sz w:val="20"/>
                <w:szCs w:val="20"/>
                <w:lang w:val="ka-GE"/>
              </w:rPr>
              <w:t>2</w:t>
            </w:r>
            <w:r w:rsidR="00D10E29" w:rsidRPr="0050071E">
              <w:rPr>
                <w:rFonts w:ascii="Sylfaen" w:hAnsi="Sylfaen" w:cs="LiberationSans"/>
                <w:color w:val="333E48"/>
                <w:sz w:val="20"/>
                <w:szCs w:val="20"/>
              </w:rPr>
              <w:t>%</w:t>
            </w:r>
          </w:p>
        </w:tc>
        <w:tc>
          <w:tcPr>
            <w:tcW w:w="1555" w:type="dxa"/>
            <w:vAlign w:val="center"/>
          </w:tcPr>
          <w:p w14:paraId="53906F8E" w14:textId="4567087F" w:rsidR="00D10E29" w:rsidRPr="0050071E" w:rsidRDefault="00E22922" w:rsidP="00D10E2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00D10E29" w:rsidRPr="0050071E">
              <w:rPr>
                <w:rFonts w:ascii="Sylfaen" w:hAnsi="Sylfaen" w:cs="LiberationSans"/>
                <w:color w:val="333E48"/>
                <w:sz w:val="20"/>
                <w:szCs w:val="20"/>
              </w:rPr>
              <w:t>%</w:t>
            </w:r>
          </w:p>
        </w:tc>
        <w:tc>
          <w:tcPr>
            <w:tcW w:w="1070" w:type="dxa"/>
            <w:vAlign w:val="center"/>
          </w:tcPr>
          <w:p w14:paraId="671469DC" w14:textId="115C56EB" w:rsidR="00D10E29" w:rsidRPr="0050071E" w:rsidRDefault="00C0141F" w:rsidP="00D10E29">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4</w:t>
            </w:r>
            <w:r w:rsidR="00D10E29" w:rsidRPr="0050071E">
              <w:rPr>
                <w:rFonts w:ascii="Sylfaen" w:hAnsi="Sylfaen" w:cs="LiberationSans"/>
                <w:color w:val="333E48"/>
                <w:sz w:val="20"/>
                <w:szCs w:val="20"/>
              </w:rPr>
              <w:t>.</w:t>
            </w:r>
            <w:r w:rsidR="00486CDD" w:rsidRPr="0050071E">
              <w:rPr>
                <w:rFonts w:ascii="Sylfaen" w:hAnsi="Sylfaen" w:cs="LiberationSans"/>
                <w:color w:val="333E48"/>
                <w:sz w:val="20"/>
                <w:szCs w:val="20"/>
              </w:rPr>
              <w:t>4</w:t>
            </w:r>
            <w:r w:rsidR="00D10E29" w:rsidRPr="0050071E">
              <w:rPr>
                <w:rFonts w:ascii="Sylfaen" w:hAnsi="Sylfaen" w:cs="LiberationSans"/>
                <w:color w:val="333E48"/>
                <w:sz w:val="20"/>
                <w:szCs w:val="20"/>
                <w:lang w:val="en-US"/>
              </w:rPr>
              <w:t xml:space="preserve"> </w:t>
            </w:r>
            <w:r w:rsidR="00D10E29" w:rsidRPr="0050071E">
              <w:rPr>
                <w:rFonts w:ascii="Sylfaen" w:hAnsi="Sylfaen" w:cs="LiberationSans"/>
                <w:color w:val="333E48"/>
                <w:sz w:val="20"/>
                <w:szCs w:val="20"/>
                <w:lang w:val="ka-GE"/>
              </w:rPr>
              <w:t>ქულა</w:t>
            </w:r>
          </w:p>
        </w:tc>
      </w:tr>
    </w:tbl>
    <w:p w14:paraId="20631CE0" w14:textId="77777777" w:rsidR="00317658" w:rsidRPr="0050071E" w:rsidRDefault="00317658" w:rsidP="000A1356">
      <w:pPr>
        <w:tabs>
          <w:tab w:val="left" w:pos="270"/>
          <w:tab w:val="left" w:pos="450"/>
        </w:tabs>
        <w:spacing w:after="120" w:line="288" w:lineRule="auto"/>
        <w:jc w:val="both"/>
        <w:rPr>
          <w:rFonts w:ascii="Sylfaen" w:eastAsia="Arial Unicode MS" w:hAnsi="Sylfaen" w:cs="Sylfaen"/>
          <w:b/>
          <w:color w:val="2F5496" w:themeColor="accent5" w:themeShade="BF"/>
          <w:lang w:val="ka-GE"/>
        </w:rPr>
      </w:pPr>
    </w:p>
    <w:p w14:paraId="6C9C362C" w14:textId="77777777" w:rsidR="0058712C" w:rsidRDefault="0058712C" w:rsidP="000A1356">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ბიზნესისა და ტექნოლოგიების ფაკულტეტი</w:t>
      </w:r>
    </w:p>
    <w:p w14:paraId="4AFC2893" w14:textId="55D2ACF2" w:rsidR="002C2809" w:rsidRPr="0050071E" w:rsidRDefault="002C2809" w:rsidP="002C2809">
      <w:pPr>
        <w:tabs>
          <w:tab w:val="left" w:pos="270"/>
          <w:tab w:val="left" w:pos="450"/>
        </w:tabs>
        <w:spacing w:after="120" w:line="288" w:lineRule="auto"/>
        <w:jc w:val="both"/>
        <w:rPr>
          <w:rFonts w:ascii="Sylfaen" w:hAnsi="Sylfaen"/>
          <w:lang w:val="ka-GE"/>
        </w:rPr>
      </w:pPr>
      <w:r w:rsidRPr="0050071E">
        <w:rPr>
          <w:rFonts w:ascii="Sylfaen" w:eastAsia="Arial Unicode MS" w:hAnsi="Sylfaen" w:cs="Sylfaen"/>
          <w:lang w:val="ka-GE"/>
        </w:rPr>
        <w:t xml:space="preserve">„უნივერსიტეტში არსებული კვლევისა და განვითარების მხარდაჭერის სისტემის“ შეფასება გამოკითხვის პროცესში მონაწილე პროგრამის განმახორციელებელი პერსონალის მიერ გამოკითხვის შედეგების მიხედვით უმაღლესი </w:t>
      </w:r>
      <w:r w:rsidRPr="0050071E">
        <w:rPr>
          <w:rFonts w:ascii="Sylfaen" w:hAnsi="Sylfaen"/>
          <w:lang w:val="ka-GE"/>
        </w:rPr>
        <w:t>5 ქულიდან არის საშუალოდ 4.</w:t>
      </w:r>
      <w:r>
        <w:rPr>
          <w:rFonts w:ascii="Sylfaen" w:hAnsi="Sylfaen"/>
          <w:lang w:val="ka-GE"/>
        </w:rPr>
        <w:t>6</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გამოკითხული პერსონალის </w:t>
      </w:r>
      <w:r>
        <w:rPr>
          <w:rFonts w:ascii="Sylfaen" w:hAnsi="Sylfaen"/>
          <w:lang w:val="ka-GE"/>
        </w:rPr>
        <w:t>59</w:t>
      </w:r>
      <w:r w:rsidRPr="0050071E">
        <w:rPr>
          <w:rFonts w:ascii="Sylfaen" w:hAnsi="Sylfaen"/>
          <w:lang w:val="ka-GE"/>
        </w:rPr>
        <w:t xml:space="preserve">% აფასებს უნივერსიტეტის მიერ ხელშეწყობას უმაღლესი 5 ქულით, </w:t>
      </w:r>
      <w:r>
        <w:rPr>
          <w:rFonts w:ascii="Sylfaen" w:hAnsi="Sylfaen"/>
          <w:lang w:val="ka-GE"/>
        </w:rPr>
        <w:t>14</w:t>
      </w:r>
      <w:r w:rsidRPr="0050071E">
        <w:rPr>
          <w:rFonts w:ascii="Sylfaen" w:hAnsi="Sylfaen"/>
          <w:lang w:val="ka-GE"/>
        </w:rPr>
        <w:t xml:space="preserve">% - 4 ქულით, </w:t>
      </w:r>
      <w:r>
        <w:rPr>
          <w:rFonts w:ascii="Sylfaen" w:hAnsi="Sylfaen"/>
          <w:lang w:val="ka-GE"/>
        </w:rPr>
        <w:t>4.5</w:t>
      </w:r>
      <w:r w:rsidRPr="0050071E">
        <w:rPr>
          <w:rFonts w:ascii="Sylfaen" w:hAnsi="Sylfaen"/>
          <w:lang w:val="ka-GE"/>
        </w:rPr>
        <w:t>%</w:t>
      </w:r>
      <w:r>
        <w:rPr>
          <w:rFonts w:ascii="Sylfaen" w:hAnsi="Sylfaen"/>
          <w:lang w:val="ka-GE"/>
        </w:rPr>
        <w:t xml:space="preserve"> (1 რესპონდენტი)</w:t>
      </w:r>
      <w:r w:rsidRPr="0050071E">
        <w:rPr>
          <w:rFonts w:ascii="Sylfaen" w:hAnsi="Sylfaen"/>
          <w:lang w:val="ka-GE"/>
        </w:rPr>
        <w:t xml:space="preserve"> - 3 ქულით, </w:t>
      </w:r>
      <w:r w:rsidR="00825924">
        <w:rPr>
          <w:rFonts w:ascii="Sylfaen" w:hAnsi="Sylfaen"/>
          <w:lang w:val="ka-GE"/>
        </w:rPr>
        <w:t xml:space="preserve">ასევე </w:t>
      </w:r>
      <w:r>
        <w:rPr>
          <w:rFonts w:ascii="Sylfaen" w:hAnsi="Sylfaen"/>
          <w:lang w:val="ka-GE"/>
        </w:rPr>
        <w:t>4.5</w:t>
      </w:r>
      <w:r w:rsidRPr="0050071E">
        <w:rPr>
          <w:rFonts w:ascii="Sylfaen" w:hAnsi="Sylfaen"/>
          <w:lang w:val="ka-GE"/>
        </w:rPr>
        <w:t>%</w:t>
      </w:r>
      <w:r>
        <w:rPr>
          <w:rFonts w:ascii="Sylfaen" w:hAnsi="Sylfaen"/>
          <w:lang w:val="ka-GE"/>
        </w:rPr>
        <w:t xml:space="preserve"> (1 რესპონდენტი)</w:t>
      </w:r>
      <w:r w:rsidRPr="0050071E">
        <w:rPr>
          <w:rFonts w:ascii="Sylfaen" w:hAnsi="Sylfaen"/>
          <w:lang w:val="ka-GE"/>
        </w:rPr>
        <w:t xml:space="preserve"> - </w:t>
      </w:r>
      <w:r>
        <w:rPr>
          <w:rFonts w:ascii="Sylfaen" w:hAnsi="Sylfaen"/>
          <w:lang w:val="ka-GE"/>
        </w:rPr>
        <w:t>2</w:t>
      </w:r>
      <w:r w:rsidRPr="0050071E">
        <w:rPr>
          <w:rFonts w:ascii="Sylfaen" w:hAnsi="Sylfaen"/>
          <w:lang w:val="ka-GE"/>
        </w:rPr>
        <w:t xml:space="preserve"> ქულით, ხოლო რესპონდენტთა დანარჩენმა </w:t>
      </w:r>
      <w:r>
        <w:rPr>
          <w:rFonts w:ascii="Sylfaen" w:hAnsi="Sylfaen"/>
          <w:lang w:val="ka-GE"/>
        </w:rPr>
        <w:t>18</w:t>
      </w:r>
      <w:r w:rsidRPr="0050071E">
        <w:rPr>
          <w:rFonts w:ascii="Sylfaen" w:hAnsi="Sylfaen"/>
          <w:lang w:val="ka-GE"/>
        </w:rPr>
        <w:t xml:space="preserve">% - მა არ უაპსუხა დასმულ შეკითხვას. შეკითხვაზე „საერთო ჯამში რა ქულით შეაფასებდით უნივერსიტეტთან თანამშრომლობით ზოგად კმაყოფილებას“, რესპონდენტთა შეფასება </w:t>
      </w:r>
      <w:r w:rsidRPr="0050071E">
        <w:rPr>
          <w:rFonts w:ascii="Sylfaen" w:eastAsia="Arial Unicode MS" w:hAnsi="Sylfaen" w:cs="Sylfaen"/>
          <w:lang w:val="ka-GE"/>
        </w:rPr>
        <w:t xml:space="preserve">უმაღლესი </w:t>
      </w:r>
      <w:r w:rsidRPr="0050071E">
        <w:rPr>
          <w:rFonts w:ascii="Sylfaen" w:hAnsi="Sylfaen"/>
          <w:lang w:val="ka-GE"/>
        </w:rPr>
        <w:t>5 ქულიდან არის საშუალოდ 4.</w:t>
      </w:r>
      <w:r>
        <w:rPr>
          <w:rFonts w:ascii="Sylfaen" w:hAnsi="Sylfaen"/>
          <w:lang w:val="ka-GE"/>
        </w:rPr>
        <w:t>9</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გამოკითხული პერსონალის </w:t>
      </w:r>
      <w:r>
        <w:rPr>
          <w:rFonts w:ascii="Sylfaen" w:hAnsi="Sylfaen"/>
          <w:lang w:val="ka-GE"/>
        </w:rPr>
        <w:t>91</w:t>
      </w:r>
      <w:r w:rsidRPr="0050071E">
        <w:rPr>
          <w:rFonts w:ascii="Sylfaen" w:hAnsi="Sylfaen"/>
          <w:lang w:val="ka-GE"/>
        </w:rPr>
        <w:t xml:space="preserve">% აფასებს უნივერსიტეტით კმაყოფილებას უმაღლესი 5 ქულით, </w:t>
      </w:r>
      <w:r>
        <w:rPr>
          <w:rFonts w:ascii="Sylfaen" w:hAnsi="Sylfaen"/>
          <w:lang w:val="ka-GE"/>
        </w:rPr>
        <w:t xml:space="preserve">ხოლო </w:t>
      </w:r>
      <w:r w:rsidRPr="0050071E">
        <w:rPr>
          <w:rFonts w:ascii="Sylfaen" w:hAnsi="Sylfaen"/>
          <w:lang w:val="ka-GE"/>
        </w:rPr>
        <w:t xml:space="preserve">რესპონდენტთა </w:t>
      </w:r>
      <w:r>
        <w:rPr>
          <w:rFonts w:ascii="Sylfaen" w:hAnsi="Sylfaen"/>
          <w:lang w:val="ka-GE"/>
        </w:rPr>
        <w:t>9</w:t>
      </w:r>
      <w:r w:rsidRPr="0050071E">
        <w:rPr>
          <w:rFonts w:ascii="Sylfaen" w:hAnsi="Sylfaen"/>
          <w:lang w:val="ka-GE"/>
        </w:rPr>
        <w:t xml:space="preserve">% - </w:t>
      </w:r>
      <w:r>
        <w:rPr>
          <w:rFonts w:ascii="Sylfaen" w:hAnsi="Sylfaen"/>
          <w:lang w:val="ka-GE"/>
        </w:rPr>
        <w:t>4 ქულით:</w:t>
      </w:r>
    </w:p>
    <w:p w14:paraId="46AD5D07" w14:textId="77777777" w:rsidR="002C2809" w:rsidRPr="0050071E" w:rsidRDefault="002C2809" w:rsidP="002C2809">
      <w:pPr>
        <w:tabs>
          <w:tab w:val="left" w:pos="270"/>
          <w:tab w:val="left" w:pos="450"/>
        </w:tabs>
        <w:spacing w:after="120" w:line="288" w:lineRule="auto"/>
        <w:jc w:val="both"/>
        <w:rPr>
          <w:rFonts w:ascii="Sylfaen" w:hAnsi="Sylfaen"/>
          <w:lang w:val="ka-GE"/>
        </w:rPr>
      </w:pPr>
      <w:r w:rsidRPr="0050071E">
        <w:rPr>
          <w:rFonts w:ascii="Sylfaen" w:hAnsi="Sylfaen"/>
          <w:noProof/>
        </w:rPr>
        <w:drawing>
          <wp:inline distT="0" distB="0" distL="0" distR="0" wp14:anchorId="0CCE5D47" wp14:editId="4FA4A6D5">
            <wp:extent cx="5955030" cy="2482850"/>
            <wp:effectExtent l="0" t="0" r="7620" b="127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3D6B648" w14:textId="77777777" w:rsidR="002C2809" w:rsidRPr="0050071E" w:rsidRDefault="002C2809" w:rsidP="002C2809">
      <w:pPr>
        <w:tabs>
          <w:tab w:val="left" w:pos="270"/>
          <w:tab w:val="left" w:pos="450"/>
        </w:tabs>
        <w:spacing w:after="120" w:line="288" w:lineRule="auto"/>
        <w:jc w:val="both"/>
        <w:rPr>
          <w:rFonts w:ascii="Sylfaen" w:eastAsia="Arial Unicode MS" w:hAnsi="Sylfaen" w:cs="Sylfaen"/>
          <w:sz w:val="2"/>
          <w:szCs w:val="2"/>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2C2809" w:rsidRPr="0050071E" w14:paraId="357BE965" w14:textId="77777777" w:rsidTr="00124C9B">
        <w:tc>
          <w:tcPr>
            <w:tcW w:w="2245" w:type="dxa"/>
            <w:shd w:val="clear" w:color="auto" w:fill="F2F2F2" w:themeFill="background1" w:themeFillShade="F2"/>
          </w:tcPr>
          <w:p w14:paraId="5F1B8860" w14:textId="77777777" w:rsidR="002C2809" w:rsidRPr="0050071E" w:rsidRDefault="002C2809" w:rsidP="00124C9B">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3E4BA8C3"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77960B2A"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523751A7"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2F445633"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6BABB6E5"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35945D43" w14:textId="77777777" w:rsidR="002C2809" w:rsidRPr="0050071E" w:rsidRDefault="002C2809" w:rsidP="00124C9B">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17CAA6BD" w14:textId="77777777" w:rsidR="002C2809" w:rsidRPr="0050071E" w:rsidRDefault="002C2809" w:rsidP="00124C9B">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546B5A81"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2C2809" w:rsidRPr="0050071E" w14:paraId="4A7BB4DB" w14:textId="77777777" w:rsidTr="00124C9B">
        <w:tc>
          <w:tcPr>
            <w:tcW w:w="2245" w:type="dxa"/>
            <w:shd w:val="clear" w:color="auto" w:fill="F2F2F2" w:themeFill="background1" w:themeFillShade="F2"/>
          </w:tcPr>
          <w:p w14:paraId="6DB59C0F" w14:textId="77777777" w:rsidR="002C2809" w:rsidRPr="0050071E" w:rsidRDefault="002C2809" w:rsidP="00124C9B">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უნივერსიტეტი</w:t>
            </w:r>
          </w:p>
          <w:p w14:paraId="6B30D984" w14:textId="77777777" w:rsidR="002C2809" w:rsidRPr="0050071E" w:rsidRDefault="002C2809" w:rsidP="00124C9B">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ზრუნავს</w:t>
            </w:r>
          </w:p>
          <w:p w14:paraId="4C1596B6" w14:textId="77777777" w:rsidR="002C2809" w:rsidRPr="0050071E" w:rsidRDefault="002C2809" w:rsidP="00124C9B">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პერსონალის</w:t>
            </w:r>
          </w:p>
          <w:p w14:paraId="7343A466" w14:textId="77777777" w:rsidR="002C2809" w:rsidRPr="0050071E" w:rsidRDefault="002C2809" w:rsidP="00124C9B">
            <w:pPr>
              <w:tabs>
                <w:tab w:val="left" w:pos="270"/>
                <w:tab w:val="left" w:pos="450"/>
              </w:tabs>
              <w:spacing w:line="288" w:lineRule="auto"/>
              <w:jc w:val="both"/>
              <w:rPr>
                <w:rFonts w:ascii="Sylfaen" w:eastAsia="Arial Unicode MS" w:hAnsi="Sylfaen" w:cs="Sylfaen"/>
                <w:color w:val="2F5496" w:themeColor="accent5" w:themeShade="BF"/>
                <w:lang w:val="en-US"/>
              </w:rPr>
            </w:pPr>
            <w:r w:rsidRPr="0050071E">
              <w:rPr>
                <w:rFonts w:ascii="Sylfaen" w:hAnsi="Sylfaen" w:cs="Sylfaen"/>
                <w:color w:val="2F5496" w:themeColor="accent5" w:themeShade="BF"/>
                <w:sz w:val="20"/>
                <w:szCs w:val="20"/>
              </w:rPr>
              <w:t>განვითარებაზე</w:t>
            </w:r>
          </w:p>
        </w:tc>
        <w:tc>
          <w:tcPr>
            <w:tcW w:w="900" w:type="dxa"/>
            <w:vAlign w:val="center"/>
          </w:tcPr>
          <w:p w14:paraId="0506C68F" w14:textId="77777777"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Pr="0050071E">
              <w:rPr>
                <w:rFonts w:ascii="Sylfaen" w:hAnsi="Sylfaen" w:cs="LiberationSans"/>
                <w:color w:val="333E48"/>
                <w:sz w:val="20"/>
                <w:szCs w:val="20"/>
              </w:rPr>
              <w:t>%</w:t>
            </w:r>
          </w:p>
        </w:tc>
        <w:tc>
          <w:tcPr>
            <w:tcW w:w="900" w:type="dxa"/>
            <w:vAlign w:val="center"/>
          </w:tcPr>
          <w:p w14:paraId="6FFC05D5" w14:textId="0E3BA497"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4.5</w:t>
            </w:r>
            <w:r w:rsidRPr="0050071E">
              <w:rPr>
                <w:rFonts w:ascii="Sylfaen" w:hAnsi="Sylfaen" w:cs="LiberationSans"/>
                <w:color w:val="333E48"/>
                <w:sz w:val="20"/>
                <w:szCs w:val="20"/>
              </w:rPr>
              <w:t>%</w:t>
            </w:r>
          </w:p>
        </w:tc>
        <w:tc>
          <w:tcPr>
            <w:tcW w:w="900" w:type="dxa"/>
            <w:vAlign w:val="center"/>
          </w:tcPr>
          <w:p w14:paraId="3278AAD3" w14:textId="69B5CDC2"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4.5</w:t>
            </w:r>
            <w:r w:rsidRPr="0050071E">
              <w:rPr>
                <w:rFonts w:ascii="Sylfaen" w:hAnsi="Sylfaen" w:cs="LiberationSans"/>
                <w:color w:val="333E48"/>
                <w:sz w:val="20"/>
                <w:szCs w:val="20"/>
              </w:rPr>
              <w:t>%</w:t>
            </w:r>
          </w:p>
        </w:tc>
        <w:tc>
          <w:tcPr>
            <w:tcW w:w="900" w:type="dxa"/>
            <w:vAlign w:val="center"/>
          </w:tcPr>
          <w:p w14:paraId="5A3E3099" w14:textId="491B5FBF"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14</w:t>
            </w:r>
            <w:r w:rsidRPr="0050071E">
              <w:rPr>
                <w:rFonts w:ascii="Sylfaen" w:hAnsi="Sylfaen" w:cs="LiberationSans"/>
                <w:color w:val="333E48"/>
                <w:sz w:val="20"/>
                <w:szCs w:val="20"/>
              </w:rPr>
              <w:t>%</w:t>
            </w:r>
          </w:p>
        </w:tc>
        <w:tc>
          <w:tcPr>
            <w:tcW w:w="900" w:type="dxa"/>
            <w:vAlign w:val="center"/>
          </w:tcPr>
          <w:p w14:paraId="1EDB5685" w14:textId="098F00A9"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59</w:t>
            </w:r>
            <w:r w:rsidRPr="0050071E">
              <w:rPr>
                <w:rFonts w:ascii="Sylfaen" w:hAnsi="Sylfaen" w:cs="LiberationSans"/>
                <w:color w:val="333E48"/>
                <w:sz w:val="20"/>
                <w:szCs w:val="20"/>
              </w:rPr>
              <w:t>%</w:t>
            </w:r>
          </w:p>
        </w:tc>
        <w:tc>
          <w:tcPr>
            <w:tcW w:w="1555" w:type="dxa"/>
            <w:vAlign w:val="center"/>
          </w:tcPr>
          <w:p w14:paraId="5F92E63C" w14:textId="104284CD" w:rsidR="002C2809" w:rsidRPr="0050071E" w:rsidRDefault="002C2809" w:rsidP="002C280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18</w:t>
            </w:r>
            <w:r w:rsidRPr="0050071E">
              <w:rPr>
                <w:rFonts w:ascii="Sylfaen" w:hAnsi="Sylfaen" w:cs="LiberationSans"/>
                <w:color w:val="333E48"/>
                <w:sz w:val="20"/>
                <w:szCs w:val="20"/>
              </w:rPr>
              <w:t>%</w:t>
            </w:r>
          </w:p>
        </w:tc>
        <w:tc>
          <w:tcPr>
            <w:tcW w:w="1070" w:type="dxa"/>
            <w:vAlign w:val="center"/>
          </w:tcPr>
          <w:p w14:paraId="2197754C" w14:textId="77777777"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4.</w:t>
            </w:r>
            <w:r>
              <w:rPr>
                <w:rFonts w:ascii="Sylfaen" w:hAnsi="Sylfaen" w:cs="LiberationSans"/>
                <w:color w:val="333E48"/>
                <w:sz w:val="20"/>
                <w:szCs w:val="20"/>
              </w:rPr>
              <w:t>6</w:t>
            </w:r>
            <w:r w:rsidRPr="0050071E">
              <w:rPr>
                <w:rFonts w:ascii="Sylfaen" w:hAnsi="Sylfaen" w:cs="LiberationSans"/>
                <w:color w:val="333E48"/>
                <w:sz w:val="20"/>
                <w:szCs w:val="20"/>
              </w:rPr>
              <w:t xml:space="preserve"> </w:t>
            </w:r>
            <w:r w:rsidRPr="0050071E">
              <w:rPr>
                <w:rFonts w:ascii="Sylfaen" w:hAnsi="Sylfaen" w:cs="LiberationSans"/>
                <w:color w:val="333E48"/>
                <w:sz w:val="20"/>
                <w:szCs w:val="20"/>
                <w:lang w:val="ka-GE"/>
              </w:rPr>
              <w:t>ქულა</w:t>
            </w:r>
          </w:p>
        </w:tc>
      </w:tr>
    </w:tbl>
    <w:p w14:paraId="06D62402" w14:textId="77777777" w:rsidR="002C2809" w:rsidRPr="0050071E" w:rsidRDefault="002C2809" w:rsidP="002C2809">
      <w:pPr>
        <w:tabs>
          <w:tab w:val="left" w:pos="270"/>
          <w:tab w:val="left" w:pos="450"/>
        </w:tabs>
        <w:spacing w:after="120" w:line="288" w:lineRule="auto"/>
        <w:jc w:val="both"/>
        <w:rPr>
          <w:rFonts w:ascii="Sylfaen" w:eastAsia="Arial Unicode MS" w:hAnsi="Sylfaen" w:cs="Sylfaen"/>
          <w:sz w:val="14"/>
          <w:szCs w:val="14"/>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2C2809" w:rsidRPr="0050071E" w14:paraId="05C60A5E" w14:textId="77777777" w:rsidTr="00124C9B">
        <w:tc>
          <w:tcPr>
            <w:tcW w:w="2245" w:type="dxa"/>
            <w:shd w:val="clear" w:color="auto" w:fill="F2F2F2" w:themeFill="background1" w:themeFillShade="F2"/>
          </w:tcPr>
          <w:p w14:paraId="60300A29" w14:textId="77777777" w:rsidR="002C2809" w:rsidRPr="0050071E" w:rsidRDefault="002C2809" w:rsidP="00124C9B">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2E02B1E5"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386F605B"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23D04572"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0804FDB6"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4285D3AF"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2316ACA1" w14:textId="77777777" w:rsidR="002C2809" w:rsidRPr="0050071E" w:rsidRDefault="002C2809" w:rsidP="00124C9B">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37E95DFA" w14:textId="77777777" w:rsidR="002C2809" w:rsidRPr="0050071E" w:rsidRDefault="002C2809" w:rsidP="00124C9B">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0EC71039" w14:textId="77777777" w:rsidR="002C2809" w:rsidRPr="0050071E" w:rsidRDefault="002C2809"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2C2809" w:rsidRPr="0050071E" w14:paraId="2D0C7D53" w14:textId="77777777" w:rsidTr="00124C9B">
        <w:trPr>
          <w:trHeight w:val="1106"/>
        </w:trPr>
        <w:tc>
          <w:tcPr>
            <w:tcW w:w="2245" w:type="dxa"/>
            <w:shd w:val="clear" w:color="auto" w:fill="F2F2F2" w:themeFill="background1" w:themeFillShade="F2"/>
          </w:tcPr>
          <w:p w14:paraId="19885958" w14:textId="77777777" w:rsidR="002C2809" w:rsidRPr="0050071E" w:rsidRDefault="002C2809" w:rsidP="00124C9B">
            <w:pPr>
              <w:autoSpaceDE w:val="0"/>
              <w:autoSpaceDN w:val="0"/>
              <w:adjustRightInd w:val="0"/>
              <w:rPr>
                <w:rFonts w:ascii="Sylfaen" w:eastAsia="Arial Unicode MS" w:hAnsi="Sylfaen" w:cs="Sylfaen"/>
                <w:color w:val="2F5496" w:themeColor="accent5" w:themeShade="BF"/>
                <w:lang w:val="ka-GE"/>
              </w:rPr>
            </w:pPr>
            <w:r w:rsidRPr="0050071E">
              <w:rPr>
                <w:rFonts w:ascii="Sylfaen" w:hAnsi="Sylfaen" w:cs="Sylfaen"/>
                <w:color w:val="2F5496" w:themeColor="accent5" w:themeShade="BF"/>
                <w:sz w:val="20"/>
                <w:szCs w:val="20"/>
              </w:rPr>
              <w:t>უნივერსიტეტ</w:t>
            </w:r>
            <w:r w:rsidRPr="0050071E">
              <w:rPr>
                <w:rFonts w:ascii="Sylfaen" w:hAnsi="Sylfaen" w:cs="Sylfaen"/>
                <w:color w:val="2F5496" w:themeColor="accent5" w:themeShade="BF"/>
                <w:sz w:val="20"/>
                <w:szCs w:val="20"/>
                <w:lang w:val="ka-GE"/>
              </w:rPr>
              <w:t>თან თანამშრომლობით ზოგადი კმაყოფილება</w:t>
            </w:r>
          </w:p>
        </w:tc>
        <w:tc>
          <w:tcPr>
            <w:tcW w:w="900" w:type="dxa"/>
            <w:vAlign w:val="center"/>
          </w:tcPr>
          <w:p w14:paraId="1ED84A5B" w14:textId="77777777"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0</w:t>
            </w:r>
            <w:r w:rsidRPr="0050071E">
              <w:rPr>
                <w:rFonts w:ascii="Sylfaen" w:hAnsi="Sylfaen" w:cs="LiberationSans"/>
                <w:color w:val="333E48"/>
                <w:sz w:val="20"/>
                <w:szCs w:val="20"/>
              </w:rPr>
              <w:t>%</w:t>
            </w:r>
          </w:p>
        </w:tc>
        <w:tc>
          <w:tcPr>
            <w:tcW w:w="900" w:type="dxa"/>
            <w:vAlign w:val="center"/>
          </w:tcPr>
          <w:p w14:paraId="6AA9402D" w14:textId="77777777"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900" w:type="dxa"/>
            <w:vAlign w:val="center"/>
          </w:tcPr>
          <w:p w14:paraId="7A0FE43F" w14:textId="299616F4" w:rsidR="002C2809" w:rsidRPr="0050071E" w:rsidRDefault="00302316"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0</w:t>
            </w:r>
            <w:r w:rsidR="002C2809" w:rsidRPr="0050071E">
              <w:rPr>
                <w:rFonts w:ascii="Sylfaen" w:hAnsi="Sylfaen" w:cs="LiberationSans"/>
                <w:color w:val="333E48"/>
                <w:sz w:val="20"/>
                <w:szCs w:val="20"/>
              </w:rPr>
              <w:t>%</w:t>
            </w:r>
          </w:p>
        </w:tc>
        <w:tc>
          <w:tcPr>
            <w:tcW w:w="900" w:type="dxa"/>
            <w:vAlign w:val="center"/>
          </w:tcPr>
          <w:p w14:paraId="4EB4464A" w14:textId="30DE489E"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9</w:t>
            </w:r>
            <w:r w:rsidRPr="0050071E">
              <w:rPr>
                <w:rFonts w:ascii="Sylfaen" w:hAnsi="Sylfaen" w:cs="LiberationSans"/>
                <w:color w:val="333E48"/>
                <w:sz w:val="20"/>
                <w:szCs w:val="20"/>
              </w:rPr>
              <w:t>%</w:t>
            </w:r>
          </w:p>
        </w:tc>
        <w:tc>
          <w:tcPr>
            <w:tcW w:w="900" w:type="dxa"/>
            <w:vAlign w:val="center"/>
          </w:tcPr>
          <w:p w14:paraId="74F95308" w14:textId="1F2E5AA7" w:rsidR="002C2809" w:rsidRPr="0050071E" w:rsidRDefault="00302316"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91</w:t>
            </w:r>
            <w:r w:rsidR="002C2809" w:rsidRPr="0050071E">
              <w:rPr>
                <w:rFonts w:ascii="Sylfaen" w:hAnsi="Sylfaen" w:cs="LiberationSans"/>
                <w:color w:val="333E48"/>
                <w:sz w:val="20"/>
                <w:szCs w:val="20"/>
              </w:rPr>
              <w:t>%</w:t>
            </w:r>
          </w:p>
        </w:tc>
        <w:tc>
          <w:tcPr>
            <w:tcW w:w="1555" w:type="dxa"/>
            <w:vAlign w:val="center"/>
          </w:tcPr>
          <w:p w14:paraId="1BF3450E" w14:textId="77777777"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Pr="0050071E">
              <w:rPr>
                <w:rFonts w:ascii="Sylfaen" w:hAnsi="Sylfaen" w:cs="LiberationSans"/>
                <w:color w:val="333E48"/>
                <w:sz w:val="20"/>
                <w:szCs w:val="20"/>
              </w:rPr>
              <w:t>%</w:t>
            </w:r>
          </w:p>
        </w:tc>
        <w:tc>
          <w:tcPr>
            <w:tcW w:w="1070" w:type="dxa"/>
            <w:vAlign w:val="center"/>
          </w:tcPr>
          <w:p w14:paraId="5EACFA55" w14:textId="789C82A0" w:rsidR="002C2809" w:rsidRPr="0050071E" w:rsidRDefault="002C2809" w:rsidP="00124C9B">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4</w:t>
            </w:r>
            <w:r w:rsidRPr="0050071E">
              <w:rPr>
                <w:rFonts w:ascii="Sylfaen" w:hAnsi="Sylfaen" w:cs="LiberationSans"/>
                <w:color w:val="333E48"/>
                <w:sz w:val="20"/>
                <w:szCs w:val="20"/>
              </w:rPr>
              <w:t>.</w:t>
            </w:r>
            <w:r w:rsidR="00302316">
              <w:rPr>
                <w:rFonts w:ascii="Sylfaen" w:hAnsi="Sylfaen" w:cs="LiberationSans"/>
                <w:color w:val="333E48"/>
                <w:sz w:val="20"/>
                <w:szCs w:val="20"/>
              </w:rPr>
              <w:t>9</w:t>
            </w:r>
            <w:r w:rsidRPr="0050071E">
              <w:rPr>
                <w:rFonts w:ascii="Sylfaen" w:hAnsi="Sylfaen" w:cs="LiberationSans"/>
                <w:color w:val="333E48"/>
                <w:sz w:val="20"/>
                <w:szCs w:val="20"/>
                <w:lang w:val="en-US"/>
              </w:rPr>
              <w:t xml:space="preserve"> </w:t>
            </w:r>
            <w:r w:rsidRPr="0050071E">
              <w:rPr>
                <w:rFonts w:ascii="Sylfaen" w:hAnsi="Sylfaen" w:cs="LiberationSans"/>
                <w:color w:val="333E48"/>
                <w:sz w:val="20"/>
                <w:szCs w:val="20"/>
                <w:lang w:val="ka-GE"/>
              </w:rPr>
              <w:t>ქულა</w:t>
            </w:r>
          </w:p>
        </w:tc>
      </w:tr>
    </w:tbl>
    <w:p w14:paraId="5330A8F3" w14:textId="77777777" w:rsidR="002C2809" w:rsidRPr="0050071E" w:rsidRDefault="002C2809" w:rsidP="002C2809">
      <w:pPr>
        <w:tabs>
          <w:tab w:val="left" w:pos="270"/>
          <w:tab w:val="left" w:pos="450"/>
        </w:tabs>
        <w:spacing w:after="120" w:line="288" w:lineRule="auto"/>
        <w:jc w:val="both"/>
        <w:rPr>
          <w:rFonts w:ascii="Sylfaen" w:eastAsia="Arial Unicode MS" w:hAnsi="Sylfaen" w:cs="Sylfaen"/>
          <w:b/>
          <w:color w:val="2F5496" w:themeColor="accent5" w:themeShade="BF"/>
          <w:lang w:val="ka-GE"/>
        </w:rPr>
      </w:pPr>
    </w:p>
    <w:p w14:paraId="15577D24" w14:textId="3FD71E96" w:rsidR="000A1356" w:rsidRPr="0050071E" w:rsidRDefault="000A1356" w:rsidP="000A1356">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მედიცინის ფაკულტეტი</w:t>
      </w:r>
    </w:p>
    <w:p w14:paraId="0F34E160" w14:textId="0CAA1957" w:rsidR="00C22CE1" w:rsidRPr="0050071E" w:rsidRDefault="00C22CE1" w:rsidP="00C22CE1">
      <w:pPr>
        <w:tabs>
          <w:tab w:val="left" w:pos="270"/>
          <w:tab w:val="left" w:pos="450"/>
        </w:tabs>
        <w:spacing w:after="120" w:line="288" w:lineRule="auto"/>
        <w:jc w:val="both"/>
        <w:rPr>
          <w:rFonts w:ascii="Sylfaen" w:hAnsi="Sylfaen"/>
          <w:lang w:val="ka-GE"/>
        </w:rPr>
      </w:pPr>
      <w:r w:rsidRPr="0050071E">
        <w:rPr>
          <w:rFonts w:ascii="Sylfaen" w:eastAsia="Arial Unicode MS" w:hAnsi="Sylfaen" w:cs="Sylfaen"/>
          <w:lang w:val="ka-GE"/>
        </w:rPr>
        <w:t xml:space="preserve">„უნივერსიტეტში არსებული კვლევისა და განვითარების მხარდაჭერის სისტემის“ შეფასება გამოკითხვის პროცესში მონაწილე პროგრამის განმახორციელებელი პერსონალის მიერ გამოკითხვის შედეგების მიხედვით უმაღლესი </w:t>
      </w:r>
      <w:r w:rsidRPr="0050071E">
        <w:rPr>
          <w:rFonts w:ascii="Sylfaen" w:hAnsi="Sylfaen"/>
          <w:lang w:val="ka-GE"/>
        </w:rPr>
        <w:t>5 ქულიდან არის საშუალოდ</w:t>
      </w:r>
      <w:r w:rsidR="00825924">
        <w:rPr>
          <w:rFonts w:ascii="Sylfaen" w:hAnsi="Sylfaen"/>
          <w:lang w:val="ka-GE"/>
        </w:rPr>
        <w:t xml:space="preserve"> 4.7</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გამოკითხული პერსონალის</w:t>
      </w:r>
      <w:r w:rsidR="00825924">
        <w:rPr>
          <w:rFonts w:ascii="Sylfaen" w:hAnsi="Sylfaen"/>
          <w:lang w:val="ka-GE"/>
        </w:rPr>
        <w:t xml:space="preserve"> 54</w:t>
      </w:r>
      <w:r w:rsidRPr="0050071E">
        <w:rPr>
          <w:rFonts w:ascii="Sylfaen" w:hAnsi="Sylfaen"/>
          <w:lang w:val="ka-GE"/>
        </w:rPr>
        <w:t>% აფასებს უნივერსიტეტის მიერ ხელშეწყობას უმაღლესი 5 ქულით</w:t>
      </w:r>
      <w:r w:rsidR="00825924">
        <w:rPr>
          <w:rFonts w:ascii="Sylfaen" w:hAnsi="Sylfaen"/>
          <w:lang w:val="ka-GE"/>
        </w:rPr>
        <w:t>, 7</w:t>
      </w:r>
      <w:r w:rsidRPr="0050071E">
        <w:rPr>
          <w:rFonts w:ascii="Sylfaen" w:hAnsi="Sylfaen"/>
          <w:lang w:val="ka-GE"/>
        </w:rPr>
        <w:t>% - 4 ქულით</w:t>
      </w:r>
      <w:r w:rsidR="00825924">
        <w:rPr>
          <w:rFonts w:ascii="Sylfaen" w:hAnsi="Sylfaen"/>
          <w:lang w:val="ka-GE"/>
        </w:rPr>
        <w:t>, 4</w:t>
      </w:r>
      <w:r w:rsidRPr="0050071E">
        <w:rPr>
          <w:rFonts w:ascii="Sylfaen" w:hAnsi="Sylfaen"/>
          <w:lang w:val="ka-GE"/>
        </w:rPr>
        <w:t xml:space="preserve">% </w:t>
      </w:r>
      <w:r w:rsidR="00825924">
        <w:rPr>
          <w:rFonts w:ascii="Sylfaen" w:hAnsi="Sylfaen"/>
          <w:lang w:val="ka-GE"/>
        </w:rPr>
        <w:t>(1 რესპონდენტი) - 1</w:t>
      </w:r>
      <w:r w:rsidRPr="0050071E">
        <w:rPr>
          <w:rFonts w:ascii="Sylfaen" w:hAnsi="Sylfaen"/>
          <w:lang w:val="ka-GE"/>
        </w:rPr>
        <w:t xml:space="preserve"> ქულით, ხოლო რესპონდენტთა დანარჩენმა</w:t>
      </w:r>
      <w:r w:rsidR="00825924">
        <w:rPr>
          <w:rFonts w:ascii="Sylfaen" w:hAnsi="Sylfaen"/>
          <w:lang w:val="ka-GE"/>
        </w:rPr>
        <w:t xml:space="preserve"> 35</w:t>
      </w:r>
      <w:r w:rsidRPr="0050071E">
        <w:rPr>
          <w:rFonts w:ascii="Sylfaen" w:hAnsi="Sylfaen"/>
          <w:lang w:val="ka-GE"/>
        </w:rPr>
        <w:t xml:space="preserve">% - მა არ უაპსუხა დასმულ შეკითხვას. შეკითხვაზე „საერთო ჯამში რა ქულით შეაფასებდით უნივერსიტეტთან თანამშრომლობით ზოგად კმაყოფილებას“, რესპონდენტთა შეფასება </w:t>
      </w:r>
      <w:r w:rsidRPr="0050071E">
        <w:rPr>
          <w:rFonts w:ascii="Sylfaen" w:eastAsia="Arial Unicode MS" w:hAnsi="Sylfaen" w:cs="Sylfaen"/>
          <w:lang w:val="ka-GE"/>
        </w:rPr>
        <w:t xml:space="preserve">უმაღლესი </w:t>
      </w:r>
      <w:r w:rsidRPr="0050071E">
        <w:rPr>
          <w:rFonts w:ascii="Sylfaen" w:hAnsi="Sylfaen"/>
          <w:lang w:val="ka-GE"/>
        </w:rPr>
        <w:t>5 ქულიდან არის საშუალოდ</w:t>
      </w:r>
      <w:r w:rsidR="00825924">
        <w:rPr>
          <w:rFonts w:ascii="Sylfaen" w:hAnsi="Sylfaen"/>
          <w:lang w:val="ka-GE"/>
        </w:rPr>
        <w:t xml:space="preserve"> 4.7</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გამოკითხული პერსონალის</w:t>
      </w:r>
      <w:r w:rsidR="00825924">
        <w:rPr>
          <w:rFonts w:ascii="Sylfaen" w:hAnsi="Sylfaen"/>
          <w:lang w:val="ka-GE"/>
        </w:rPr>
        <w:t xml:space="preserve"> 77</w:t>
      </w:r>
      <w:r w:rsidRPr="0050071E">
        <w:rPr>
          <w:rFonts w:ascii="Sylfaen" w:hAnsi="Sylfaen"/>
          <w:lang w:val="ka-GE"/>
        </w:rPr>
        <w:t>% აფასებს უნივერსიტეტით კმაყოფილებას უმაღლესი 5 ქულით</w:t>
      </w:r>
      <w:r w:rsidR="00825924">
        <w:rPr>
          <w:rFonts w:ascii="Sylfaen" w:hAnsi="Sylfaen"/>
          <w:lang w:val="ka-GE"/>
        </w:rPr>
        <w:t xml:space="preserve">, </w:t>
      </w:r>
      <w:r w:rsidRPr="0050071E">
        <w:rPr>
          <w:rFonts w:ascii="Sylfaen" w:hAnsi="Sylfaen"/>
          <w:lang w:val="ka-GE"/>
        </w:rPr>
        <w:t>რესპონდენტთა</w:t>
      </w:r>
      <w:r w:rsidR="00825924">
        <w:rPr>
          <w:rFonts w:ascii="Sylfaen" w:hAnsi="Sylfaen"/>
          <w:lang w:val="ka-GE"/>
        </w:rPr>
        <w:t xml:space="preserve"> 15</w:t>
      </w:r>
      <w:r w:rsidRPr="0050071E">
        <w:rPr>
          <w:rFonts w:ascii="Sylfaen" w:hAnsi="Sylfaen"/>
          <w:lang w:val="ka-GE"/>
        </w:rPr>
        <w:t xml:space="preserve">% - </w:t>
      </w:r>
      <w:r w:rsidR="00825924">
        <w:rPr>
          <w:rFonts w:ascii="Sylfaen" w:hAnsi="Sylfaen"/>
          <w:lang w:val="ka-GE"/>
        </w:rPr>
        <w:t>4 ქულით, 4% (1 რესპონდენტი) - 3 ქულით და ასევე 4% (1 რესპონდენტი) - 2 ქულით:</w:t>
      </w:r>
    </w:p>
    <w:p w14:paraId="3F8EF01B" w14:textId="77777777" w:rsidR="00A027F3" w:rsidRPr="0050071E" w:rsidRDefault="00A027F3" w:rsidP="000A1356">
      <w:pPr>
        <w:tabs>
          <w:tab w:val="left" w:pos="270"/>
          <w:tab w:val="left" w:pos="450"/>
        </w:tabs>
        <w:spacing w:after="120" w:line="288" w:lineRule="auto"/>
        <w:jc w:val="both"/>
        <w:rPr>
          <w:rFonts w:ascii="Sylfaen" w:hAnsi="Sylfaen"/>
          <w:lang w:val="ka-GE"/>
        </w:rPr>
      </w:pPr>
      <w:r w:rsidRPr="0050071E">
        <w:rPr>
          <w:rFonts w:ascii="Sylfaen" w:hAnsi="Sylfaen"/>
          <w:noProof/>
        </w:rPr>
        <w:drawing>
          <wp:inline distT="0" distB="0" distL="0" distR="0" wp14:anchorId="777540FD" wp14:editId="75510ACD">
            <wp:extent cx="5955030" cy="2482850"/>
            <wp:effectExtent l="0" t="0" r="762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699E211C" w14:textId="77777777" w:rsidR="00A027F3" w:rsidRPr="0050071E" w:rsidRDefault="00A027F3" w:rsidP="000A1356">
      <w:pPr>
        <w:tabs>
          <w:tab w:val="left" w:pos="270"/>
          <w:tab w:val="left" w:pos="450"/>
        </w:tabs>
        <w:spacing w:after="120" w:line="288" w:lineRule="auto"/>
        <w:jc w:val="both"/>
        <w:rPr>
          <w:rFonts w:ascii="Sylfaen" w:hAnsi="Sylfaen"/>
          <w:sz w:val="2"/>
          <w:szCs w:val="2"/>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915FEB" w:rsidRPr="0050071E" w14:paraId="4AB9DDA4" w14:textId="77777777" w:rsidTr="0013214A">
        <w:tc>
          <w:tcPr>
            <w:tcW w:w="2245" w:type="dxa"/>
            <w:shd w:val="clear" w:color="auto" w:fill="F2F2F2" w:themeFill="background1" w:themeFillShade="F2"/>
          </w:tcPr>
          <w:p w14:paraId="72691F30" w14:textId="77777777" w:rsidR="00915FEB" w:rsidRPr="0050071E" w:rsidRDefault="00915FEB" w:rsidP="006D5761">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45DE637B"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7F9B4703"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03003C6C"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3B1AB84D"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0B1D3D3E"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7BC320C7" w14:textId="77777777" w:rsidR="00915FEB" w:rsidRPr="0050071E" w:rsidRDefault="00915FEB" w:rsidP="006D5761">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07CD6769" w14:textId="77777777" w:rsidR="00915FEB" w:rsidRPr="0050071E" w:rsidRDefault="00915FEB" w:rsidP="006D5761">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6E04D705"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915FEB" w:rsidRPr="0050071E" w14:paraId="183D95EE" w14:textId="77777777" w:rsidTr="0013214A">
        <w:tc>
          <w:tcPr>
            <w:tcW w:w="2245" w:type="dxa"/>
            <w:shd w:val="clear" w:color="auto" w:fill="F2F2F2" w:themeFill="background1" w:themeFillShade="F2"/>
          </w:tcPr>
          <w:p w14:paraId="5778BC1C" w14:textId="77777777" w:rsidR="00915FEB" w:rsidRPr="0050071E" w:rsidRDefault="00915FEB" w:rsidP="00915FEB">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უნივერსიტეტი</w:t>
            </w:r>
          </w:p>
          <w:p w14:paraId="4DD56EB7" w14:textId="77777777" w:rsidR="00915FEB" w:rsidRPr="0050071E" w:rsidRDefault="00915FEB" w:rsidP="00915FEB">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ზრუნავს</w:t>
            </w:r>
          </w:p>
          <w:p w14:paraId="10053594" w14:textId="77777777" w:rsidR="00915FEB" w:rsidRPr="0050071E" w:rsidRDefault="00915FEB" w:rsidP="00915FEB">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პერსონალის</w:t>
            </w:r>
          </w:p>
          <w:p w14:paraId="32E5331A" w14:textId="77777777" w:rsidR="00915FEB" w:rsidRPr="0050071E" w:rsidRDefault="00915FEB" w:rsidP="0013214A">
            <w:pPr>
              <w:tabs>
                <w:tab w:val="left" w:pos="270"/>
                <w:tab w:val="left" w:pos="450"/>
              </w:tabs>
              <w:spacing w:line="288" w:lineRule="auto"/>
              <w:jc w:val="both"/>
              <w:rPr>
                <w:rFonts w:ascii="Sylfaen" w:eastAsia="Arial Unicode MS" w:hAnsi="Sylfaen" w:cs="Sylfaen"/>
                <w:color w:val="2F5496" w:themeColor="accent5" w:themeShade="BF"/>
                <w:lang w:val="en-US"/>
              </w:rPr>
            </w:pPr>
            <w:r w:rsidRPr="0050071E">
              <w:rPr>
                <w:rFonts w:ascii="Sylfaen" w:hAnsi="Sylfaen" w:cs="Sylfaen"/>
                <w:color w:val="2F5496" w:themeColor="accent5" w:themeShade="BF"/>
                <w:sz w:val="20"/>
                <w:szCs w:val="20"/>
              </w:rPr>
              <w:t>განვითარებაზე</w:t>
            </w:r>
          </w:p>
        </w:tc>
        <w:tc>
          <w:tcPr>
            <w:tcW w:w="900" w:type="dxa"/>
            <w:vAlign w:val="center"/>
          </w:tcPr>
          <w:p w14:paraId="1DE63919" w14:textId="17EC093E" w:rsidR="00915FEB" w:rsidRPr="0050071E" w:rsidRDefault="00825924" w:rsidP="00915FE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4</w:t>
            </w:r>
            <w:r w:rsidR="00915FEB" w:rsidRPr="0050071E">
              <w:rPr>
                <w:rFonts w:ascii="Sylfaen" w:hAnsi="Sylfaen" w:cs="LiberationSans"/>
                <w:color w:val="333E48"/>
                <w:sz w:val="20"/>
                <w:szCs w:val="20"/>
              </w:rPr>
              <w:t>%</w:t>
            </w:r>
          </w:p>
        </w:tc>
        <w:tc>
          <w:tcPr>
            <w:tcW w:w="900" w:type="dxa"/>
            <w:vAlign w:val="center"/>
          </w:tcPr>
          <w:p w14:paraId="242946F4" w14:textId="2AE0EA78" w:rsidR="00915FEB" w:rsidRPr="0050071E" w:rsidRDefault="00915FEB" w:rsidP="00915FEB">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900" w:type="dxa"/>
            <w:vAlign w:val="center"/>
          </w:tcPr>
          <w:p w14:paraId="5E93D46F" w14:textId="0CBD97C4" w:rsidR="00915FEB" w:rsidRPr="0050071E" w:rsidRDefault="00825924" w:rsidP="00915FE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00915FEB" w:rsidRPr="0050071E">
              <w:rPr>
                <w:rFonts w:ascii="Sylfaen" w:hAnsi="Sylfaen" w:cs="LiberationSans"/>
                <w:color w:val="333E48"/>
                <w:sz w:val="20"/>
                <w:szCs w:val="20"/>
              </w:rPr>
              <w:t>%</w:t>
            </w:r>
          </w:p>
        </w:tc>
        <w:tc>
          <w:tcPr>
            <w:tcW w:w="900" w:type="dxa"/>
            <w:vAlign w:val="center"/>
          </w:tcPr>
          <w:p w14:paraId="68497F56" w14:textId="5B58BCF8" w:rsidR="00915FEB" w:rsidRPr="0050071E" w:rsidRDefault="00825924" w:rsidP="00915FE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7</w:t>
            </w:r>
            <w:r w:rsidR="00915FEB" w:rsidRPr="0050071E">
              <w:rPr>
                <w:rFonts w:ascii="Sylfaen" w:hAnsi="Sylfaen" w:cs="LiberationSans"/>
                <w:color w:val="333E48"/>
                <w:sz w:val="20"/>
                <w:szCs w:val="20"/>
              </w:rPr>
              <w:t>%</w:t>
            </w:r>
          </w:p>
        </w:tc>
        <w:tc>
          <w:tcPr>
            <w:tcW w:w="900" w:type="dxa"/>
            <w:vAlign w:val="center"/>
          </w:tcPr>
          <w:p w14:paraId="66A6FE5A" w14:textId="5423AF51" w:rsidR="00915FEB" w:rsidRPr="0050071E" w:rsidRDefault="00825924" w:rsidP="00915FE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54</w:t>
            </w:r>
            <w:r w:rsidR="00915FEB" w:rsidRPr="0050071E">
              <w:rPr>
                <w:rFonts w:ascii="Sylfaen" w:hAnsi="Sylfaen" w:cs="LiberationSans"/>
                <w:color w:val="333E48"/>
                <w:sz w:val="20"/>
                <w:szCs w:val="20"/>
              </w:rPr>
              <w:t>%</w:t>
            </w:r>
          </w:p>
        </w:tc>
        <w:tc>
          <w:tcPr>
            <w:tcW w:w="1555" w:type="dxa"/>
            <w:vAlign w:val="center"/>
          </w:tcPr>
          <w:p w14:paraId="2F78A30E" w14:textId="52C7BF3D" w:rsidR="00915FEB" w:rsidRPr="0050071E" w:rsidRDefault="00825924" w:rsidP="00915FE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35</w:t>
            </w:r>
            <w:r w:rsidR="00915FEB" w:rsidRPr="0050071E">
              <w:rPr>
                <w:rFonts w:ascii="Sylfaen" w:hAnsi="Sylfaen" w:cs="LiberationSans"/>
                <w:color w:val="333E48"/>
                <w:sz w:val="20"/>
                <w:szCs w:val="20"/>
              </w:rPr>
              <w:t>%</w:t>
            </w:r>
          </w:p>
        </w:tc>
        <w:tc>
          <w:tcPr>
            <w:tcW w:w="1070" w:type="dxa"/>
            <w:vAlign w:val="center"/>
          </w:tcPr>
          <w:p w14:paraId="42141A31" w14:textId="17973D3C" w:rsidR="00915FEB" w:rsidRPr="0050071E" w:rsidRDefault="00915FEB" w:rsidP="00825924">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4.</w:t>
            </w:r>
            <w:r w:rsidR="00825924">
              <w:rPr>
                <w:rFonts w:ascii="Sylfaen" w:hAnsi="Sylfaen" w:cs="LiberationSans"/>
                <w:color w:val="333E48"/>
                <w:sz w:val="20"/>
                <w:szCs w:val="20"/>
                <w:lang w:val="ka-GE"/>
              </w:rPr>
              <w:t>7</w:t>
            </w:r>
            <w:r w:rsidRPr="0050071E">
              <w:rPr>
                <w:rFonts w:ascii="Sylfaen" w:hAnsi="Sylfaen" w:cs="LiberationSans"/>
                <w:color w:val="333E48"/>
                <w:sz w:val="20"/>
                <w:szCs w:val="20"/>
                <w:lang w:val="en-US"/>
              </w:rPr>
              <w:t xml:space="preserve"> </w:t>
            </w:r>
            <w:r w:rsidRPr="0050071E">
              <w:rPr>
                <w:rFonts w:ascii="Sylfaen" w:hAnsi="Sylfaen" w:cs="LiberationSans"/>
                <w:color w:val="333E48"/>
                <w:sz w:val="20"/>
                <w:szCs w:val="20"/>
                <w:lang w:val="ka-GE"/>
              </w:rPr>
              <w:t>ქულა</w:t>
            </w:r>
          </w:p>
        </w:tc>
      </w:tr>
    </w:tbl>
    <w:p w14:paraId="0DAD93EC" w14:textId="77777777" w:rsidR="006232CA" w:rsidRPr="0050071E" w:rsidRDefault="006232CA" w:rsidP="00700B84">
      <w:pPr>
        <w:tabs>
          <w:tab w:val="left" w:pos="270"/>
          <w:tab w:val="left" w:pos="450"/>
        </w:tabs>
        <w:spacing w:after="120" w:line="288" w:lineRule="auto"/>
        <w:jc w:val="both"/>
        <w:rPr>
          <w:rFonts w:ascii="Sylfaen" w:eastAsia="Arial Unicode MS" w:hAnsi="Sylfaen" w:cs="Sylfaen"/>
          <w:sz w:val="10"/>
          <w:szCs w:val="10"/>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915FEB" w:rsidRPr="0050071E" w14:paraId="76F384FE" w14:textId="77777777" w:rsidTr="00825924">
        <w:tc>
          <w:tcPr>
            <w:tcW w:w="2245" w:type="dxa"/>
            <w:shd w:val="clear" w:color="auto" w:fill="F2F2F2" w:themeFill="background1" w:themeFillShade="F2"/>
          </w:tcPr>
          <w:p w14:paraId="57106AA6" w14:textId="77777777" w:rsidR="00915FEB" w:rsidRPr="0050071E" w:rsidRDefault="00915FEB" w:rsidP="006D5761">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2BD838B3"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2103EF10"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2EF70FF5"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572BE6FF"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4A4998EE"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047CC991" w14:textId="77777777" w:rsidR="00915FEB" w:rsidRPr="0050071E" w:rsidRDefault="00915FEB" w:rsidP="006D5761">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424D70C1" w14:textId="77777777" w:rsidR="00915FEB" w:rsidRPr="0050071E" w:rsidRDefault="00915FEB" w:rsidP="006D5761">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2FEB74FB" w14:textId="77777777" w:rsidR="00915FEB" w:rsidRPr="0050071E" w:rsidRDefault="00915FEB" w:rsidP="006D5761">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F57079" w:rsidRPr="0050071E" w14:paraId="778682FC" w14:textId="77777777" w:rsidTr="00825924">
        <w:tc>
          <w:tcPr>
            <w:tcW w:w="2245" w:type="dxa"/>
            <w:shd w:val="clear" w:color="auto" w:fill="F2F2F2" w:themeFill="background1" w:themeFillShade="F2"/>
          </w:tcPr>
          <w:p w14:paraId="7741ECDF" w14:textId="77777777" w:rsidR="00F57079" w:rsidRPr="0050071E" w:rsidRDefault="00F57079" w:rsidP="00F57079">
            <w:pPr>
              <w:autoSpaceDE w:val="0"/>
              <w:autoSpaceDN w:val="0"/>
              <w:adjustRightInd w:val="0"/>
              <w:spacing w:after="120"/>
              <w:rPr>
                <w:rFonts w:ascii="Sylfaen" w:eastAsia="Arial Unicode MS" w:hAnsi="Sylfaen" w:cs="Sylfaen"/>
                <w:color w:val="2F5496" w:themeColor="accent5" w:themeShade="BF"/>
                <w:lang w:val="ka-GE"/>
              </w:rPr>
            </w:pPr>
            <w:r w:rsidRPr="0050071E">
              <w:rPr>
                <w:rFonts w:ascii="Sylfaen" w:hAnsi="Sylfaen" w:cs="Sylfaen"/>
                <w:color w:val="2F5496" w:themeColor="accent5" w:themeShade="BF"/>
                <w:sz w:val="20"/>
                <w:szCs w:val="20"/>
              </w:rPr>
              <w:t>უნივერსიტეტ</w:t>
            </w:r>
            <w:r w:rsidRPr="0050071E">
              <w:rPr>
                <w:rFonts w:ascii="Sylfaen" w:hAnsi="Sylfaen" w:cs="Sylfaen"/>
                <w:color w:val="2F5496" w:themeColor="accent5" w:themeShade="BF"/>
                <w:sz w:val="20"/>
                <w:szCs w:val="20"/>
                <w:lang w:val="ka-GE"/>
              </w:rPr>
              <w:t>თან თანამშრომლობით ზოგადი კმაყოფილება</w:t>
            </w:r>
          </w:p>
        </w:tc>
        <w:tc>
          <w:tcPr>
            <w:tcW w:w="900" w:type="dxa"/>
            <w:vAlign w:val="center"/>
          </w:tcPr>
          <w:p w14:paraId="372916BB" w14:textId="2F6CEC86" w:rsidR="00F57079" w:rsidRPr="0050071E" w:rsidRDefault="00825924" w:rsidP="00F5707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00F57079" w:rsidRPr="0050071E">
              <w:rPr>
                <w:rFonts w:ascii="Sylfaen" w:hAnsi="Sylfaen" w:cs="LiberationSans"/>
                <w:color w:val="333E48"/>
                <w:sz w:val="20"/>
                <w:szCs w:val="20"/>
              </w:rPr>
              <w:t>%</w:t>
            </w:r>
          </w:p>
        </w:tc>
        <w:tc>
          <w:tcPr>
            <w:tcW w:w="900" w:type="dxa"/>
            <w:vAlign w:val="center"/>
          </w:tcPr>
          <w:p w14:paraId="3E59D72E" w14:textId="65A60472" w:rsidR="00F57079" w:rsidRPr="0050071E" w:rsidRDefault="00825924" w:rsidP="00F5707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4</w:t>
            </w:r>
            <w:r w:rsidR="00F57079" w:rsidRPr="0050071E">
              <w:rPr>
                <w:rFonts w:ascii="Sylfaen" w:hAnsi="Sylfaen" w:cs="LiberationSans"/>
                <w:color w:val="333E48"/>
                <w:sz w:val="20"/>
                <w:szCs w:val="20"/>
              </w:rPr>
              <w:t>%</w:t>
            </w:r>
          </w:p>
        </w:tc>
        <w:tc>
          <w:tcPr>
            <w:tcW w:w="900" w:type="dxa"/>
            <w:vAlign w:val="center"/>
          </w:tcPr>
          <w:p w14:paraId="17A0D1FC" w14:textId="4491B5EC" w:rsidR="00F57079" w:rsidRPr="0050071E" w:rsidRDefault="00825924" w:rsidP="00F5707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4</w:t>
            </w:r>
            <w:r w:rsidR="00F57079" w:rsidRPr="0050071E">
              <w:rPr>
                <w:rFonts w:ascii="Sylfaen" w:hAnsi="Sylfaen" w:cs="LiberationSans"/>
                <w:color w:val="333E48"/>
                <w:sz w:val="20"/>
                <w:szCs w:val="20"/>
              </w:rPr>
              <w:t>%</w:t>
            </w:r>
          </w:p>
        </w:tc>
        <w:tc>
          <w:tcPr>
            <w:tcW w:w="900" w:type="dxa"/>
            <w:vAlign w:val="center"/>
          </w:tcPr>
          <w:p w14:paraId="0FA474F6" w14:textId="2D4AD21B" w:rsidR="00F57079" w:rsidRPr="0050071E" w:rsidRDefault="00825924" w:rsidP="00F5707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15</w:t>
            </w:r>
            <w:r w:rsidR="00F57079" w:rsidRPr="0050071E">
              <w:rPr>
                <w:rFonts w:ascii="Sylfaen" w:hAnsi="Sylfaen" w:cs="LiberationSans"/>
                <w:color w:val="333E48"/>
                <w:sz w:val="20"/>
                <w:szCs w:val="20"/>
              </w:rPr>
              <w:t>%</w:t>
            </w:r>
          </w:p>
        </w:tc>
        <w:tc>
          <w:tcPr>
            <w:tcW w:w="900" w:type="dxa"/>
            <w:vAlign w:val="center"/>
          </w:tcPr>
          <w:p w14:paraId="3327AEA0" w14:textId="46EBF52E" w:rsidR="00F57079" w:rsidRPr="0050071E" w:rsidRDefault="00825924" w:rsidP="00F5707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77</w:t>
            </w:r>
            <w:r w:rsidR="00F57079" w:rsidRPr="0050071E">
              <w:rPr>
                <w:rFonts w:ascii="Sylfaen" w:hAnsi="Sylfaen" w:cs="LiberationSans"/>
                <w:color w:val="333E48"/>
                <w:sz w:val="20"/>
                <w:szCs w:val="20"/>
              </w:rPr>
              <w:t>%</w:t>
            </w:r>
          </w:p>
        </w:tc>
        <w:tc>
          <w:tcPr>
            <w:tcW w:w="1555" w:type="dxa"/>
            <w:vAlign w:val="center"/>
          </w:tcPr>
          <w:p w14:paraId="1462FEE1" w14:textId="0CD75F36" w:rsidR="00F57079" w:rsidRPr="0050071E" w:rsidRDefault="001D0028" w:rsidP="00F57079">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r w:rsidR="00F57079" w:rsidRPr="0050071E">
              <w:rPr>
                <w:rFonts w:ascii="Sylfaen" w:hAnsi="Sylfaen" w:cs="LiberationSans"/>
                <w:color w:val="333E48"/>
                <w:sz w:val="20"/>
                <w:szCs w:val="20"/>
              </w:rPr>
              <w:t>%</w:t>
            </w:r>
          </w:p>
        </w:tc>
        <w:tc>
          <w:tcPr>
            <w:tcW w:w="1070" w:type="dxa"/>
            <w:vAlign w:val="center"/>
          </w:tcPr>
          <w:p w14:paraId="34D8AD8B" w14:textId="165ED93F" w:rsidR="00F57079" w:rsidRPr="0050071E" w:rsidRDefault="00825924" w:rsidP="00F57079">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4.7</w:t>
            </w:r>
            <w:r w:rsidR="00F57079" w:rsidRPr="0050071E">
              <w:rPr>
                <w:rFonts w:ascii="Sylfaen" w:hAnsi="Sylfaen" w:cs="LiberationSans"/>
                <w:color w:val="333E48"/>
                <w:sz w:val="20"/>
                <w:szCs w:val="20"/>
                <w:lang w:val="en-US"/>
              </w:rPr>
              <w:t xml:space="preserve"> </w:t>
            </w:r>
            <w:r w:rsidR="00F57079" w:rsidRPr="0050071E">
              <w:rPr>
                <w:rFonts w:ascii="Sylfaen" w:hAnsi="Sylfaen" w:cs="LiberationSans"/>
                <w:color w:val="333E48"/>
                <w:sz w:val="20"/>
                <w:szCs w:val="20"/>
                <w:lang w:val="ka-GE"/>
              </w:rPr>
              <w:t>ქულა</w:t>
            </w:r>
          </w:p>
        </w:tc>
      </w:tr>
    </w:tbl>
    <w:p w14:paraId="7E5C0769" w14:textId="77777777" w:rsidR="00317658" w:rsidRPr="0050071E" w:rsidRDefault="00317658" w:rsidP="00A8264A">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p>
    <w:p w14:paraId="41DE8940" w14:textId="284AEA52" w:rsidR="00731A53" w:rsidRPr="0050071E" w:rsidRDefault="00731A53" w:rsidP="00731A53">
      <w:pPr>
        <w:tabs>
          <w:tab w:val="left" w:pos="270"/>
          <w:tab w:val="left" w:pos="450"/>
        </w:tabs>
        <w:spacing w:after="120" w:line="288" w:lineRule="auto"/>
        <w:jc w:val="both"/>
        <w:rPr>
          <w:rFonts w:ascii="Sylfaen" w:eastAsia="Arial Unicode MS" w:hAnsi="Sylfaen" w:cs="Sylfaen"/>
          <w:b/>
          <w:color w:val="2F5496" w:themeColor="accent5" w:themeShade="BF"/>
          <w:lang w:val="ka-GE"/>
        </w:rPr>
      </w:pPr>
      <w:r>
        <w:rPr>
          <w:rFonts w:ascii="Sylfaen" w:eastAsia="Arial Unicode MS" w:hAnsi="Sylfaen" w:cs="Sylfaen"/>
          <w:b/>
          <w:color w:val="2F5496" w:themeColor="accent5" w:themeShade="BF"/>
          <w:lang w:val="ka-GE"/>
        </w:rPr>
        <w:t>სტომატოლოგიის</w:t>
      </w:r>
      <w:r w:rsidRPr="0050071E">
        <w:rPr>
          <w:rFonts w:ascii="Sylfaen" w:eastAsia="Arial Unicode MS" w:hAnsi="Sylfaen" w:cs="Sylfaen"/>
          <w:b/>
          <w:color w:val="2F5496" w:themeColor="accent5" w:themeShade="BF"/>
          <w:lang w:val="ka-GE"/>
        </w:rPr>
        <w:t xml:space="preserve"> ფაკულტეტი</w:t>
      </w:r>
    </w:p>
    <w:p w14:paraId="11443B30" w14:textId="08355E50" w:rsidR="00731A53" w:rsidRPr="0050071E" w:rsidRDefault="00731A53" w:rsidP="00731A53">
      <w:pPr>
        <w:tabs>
          <w:tab w:val="left" w:pos="270"/>
          <w:tab w:val="left" w:pos="450"/>
        </w:tabs>
        <w:spacing w:after="120" w:line="288" w:lineRule="auto"/>
        <w:jc w:val="both"/>
        <w:rPr>
          <w:rFonts w:ascii="Sylfaen" w:hAnsi="Sylfaen"/>
          <w:lang w:val="ka-GE"/>
        </w:rPr>
      </w:pPr>
      <w:r w:rsidRPr="0050071E">
        <w:rPr>
          <w:rFonts w:ascii="Sylfaen" w:eastAsia="Arial Unicode MS" w:hAnsi="Sylfaen" w:cs="Sylfaen"/>
          <w:lang w:val="ka-GE"/>
        </w:rPr>
        <w:t xml:space="preserve">„უნივერსიტეტში არსებული კვლევისა და განვითარების მხარდაჭერის სისტემის“ შეფასება გამოკითხვის პროცესში მონაწილე პროგრამის განმახორციელებელი პერსონალის მიერ გამოკითხვის შედეგების მიხედვით უმაღლესი </w:t>
      </w:r>
      <w:r w:rsidRPr="0050071E">
        <w:rPr>
          <w:rFonts w:ascii="Sylfaen" w:hAnsi="Sylfaen"/>
          <w:lang w:val="ka-GE"/>
        </w:rPr>
        <w:t>5 ქულიდან არის საშუალოდ</w:t>
      </w:r>
      <w:r>
        <w:rPr>
          <w:rFonts w:ascii="Sylfaen" w:hAnsi="Sylfaen"/>
          <w:lang w:val="ka-GE"/>
        </w:rPr>
        <w:t xml:space="preserve"> 4.9</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გამოკითხული პერსონალის</w:t>
      </w:r>
      <w:r>
        <w:rPr>
          <w:rFonts w:ascii="Sylfaen" w:hAnsi="Sylfaen"/>
          <w:lang w:val="ka-GE"/>
        </w:rPr>
        <w:t xml:space="preserve"> 61</w:t>
      </w:r>
      <w:r w:rsidRPr="0050071E">
        <w:rPr>
          <w:rFonts w:ascii="Sylfaen" w:hAnsi="Sylfaen"/>
          <w:lang w:val="ka-GE"/>
        </w:rPr>
        <w:t>% აფასებს უნივერსიტეტის მიერ ხელშეწყობას უმაღლესი 5 ქულით</w:t>
      </w:r>
      <w:r>
        <w:rPr>
          <w:rFonts w:ascii="Sylfaen" w:hAnsi="Sylfaen"/>
          <w:lang w:val="ka-GE"/>
        </w:rPr>
        <w:t>, 6</w:t>
      </w:r>
      <w:r w:rsidRPr="0050071E">
        <w:rPr>
          <w:rFonts w:ascii="Sylfaen" w:hAnsi="Sylfaen"/>
          <w:lang w:val="ka-GE"/>
        </w:rPr>
        <w:t>% - 4 ქულით</w:t>
      </w:r>
      <w:r>
        <w:rPr>
          <w:rFonts w:ascii="Sylfaen" w:hAnsi="Sylfaen"/>
          <w:lang w:val="ka-GE"/>
        </w:rPr>
        <w:t xml:space="preserve">, </w:t>
      </w:r>
      <w:r w:rsidRPr="0050071E">
        <w:rPr>
          <w:rFonts w:ascii="Sylfaen" w:hAnsi="Sylfaen"/>
          <w:lang w:val="ka-GE"/>
        </w:rPr>
        <w:t>ხოლო რესპონდენტთა დანარჩენმა</w:t>
      </w:r>
      <w:r>
        <w:rPr>
          <w:rFonts w:ascii="Sylfaen" w:hAnsi="Sylfaen"/>
          <w:lang w:val="ka-GE"/>
        </w:rPr>
        <w:t xml:space="preserve"> 33</w:t>
      </w:r>
      <w:r w:rsidRPr="0050071E">
        <w:rPr>
          <w:rFonts w:ascii="Sylfaen" w:hAnsi="Sylfaen"/>
          <w:lang w:val="ka-GE"/>
        </w:rPr>
        <w:t xml:space="preserve">% - მა არ უაპსუხა დასმულ შეკითხვას. შეკითხვაზე „საერთო ჯამში რა ქულით შეაფასებდით უნივერსიტეტთან თანამშრომლობით ზოგად კმაყოფილებას“, რესპონდენტთა შეფასება </w:t>
      </w:r>
      <w:r w:rsidRPr="0050071E">
        <w:rPr>
          <w:rFonts w:ascii="Sylfaen" w:eastAsia="Arial Unicode MS" w:hAnsi="Sylfaen" w:cs="Sylfaen"/>
          <w:lang w:val="ka-GE"/>
        </w:rPr>
        <w:t xml:space="preserve">უმაღლესი </w:t>
      </w:r>
      <w:r w:rsidRPr="0050071E">
        <w:rPr>
          <w:rFonts w:ascii="Sylfaen" w:hAnsi="Sylfaen"/>
          <w:lang w:val="ka-GE"/>
        </w:rPr>
        <w:t>5 ქულიდან არის საშუალოდ</w:t>
      </w:r>
      <w:r>
        <w:rPr>
          <w:rFonts w:ascii="Sylfaen" w:hAnsi="Sylfaen"/>
          <w:lang w:val="ka-GE"/>
        </w:rPr>
        <w:t xml:space="preserve"> 4.7</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გამოკითხული პერსონალის</w:t>
      </w:r>
      <w:r>
        <w:rPr>
          <w:rFonts w:ascii="Sylfaen" w:hAnsi="Sylfaen"/>
          <w:lang w:val="ka-GE"/>
        </w:rPr>
        <w:t xml:space="preserve"> 83</w:t>
      </w:r>
      <w:r w:rsidRPr="0050071E">
        <w:rPr>
          <w:rFonts w:ascii="Sylfaen" w:hAnsi="Sylfaen"/>
          <w:lang w:val="ka-GE"/>
        </w:rPr>
        <w:t>% აფასებს უნივერსიტეტით კმაყოფილებას უმაღლესი 5 ქულით</w:t>
      </w:r>
      <w:r>
        <w:rPr>
          <w:rFonts w:ascii="Sylfaen" w:hAnsi="Sylfaen"/>
          <w:lang w:val="ka-GE"/>
        </w:rPr>
        <w:t xml:space="preserve">, </w:t>
      </w:r>
      <w:r w:rsidRPr="0050071E">
        <w:rPr>
          <w:rFonts w:ascii="Sylfaen" w:hAnsi="Sylfaen"/>
          <w:lang w:val="ka-GE"/>
        </w:rPr>
        <w:t>რესპონდენტთა</w:t>
      </w:r>
      <w:r>
        <w:rPr>
          <w:rFonts w:ascii="Sylfaen" w:hAnsi="Sylfaen"/>
          <w:lang w:val="ka-GE"/>
        </w:rPr>
        <w:t xml:space="preserve"> 6</w:t>
      </w:r>
      <w:r w:rsidRPr="0050071E">
        <w:rPr>
          <w:rFonts w:ascii="Sylfaen" w:hAnsi="Sylfaen"/>
          <w:lang w:val="ka-GE"/>
        </w:rPr>
        <w:t xml:space="preserve">% - </w:t>
      </w:r>
      <w:r>
        <w:rPr>
          <w:rFonts w:ascii="Sylfaen" w:hAnsi="Sylfaen"/>
          <w:lang w:val="ka-GE"/>
        </w:rPr>
        <w:t>4 ქულით, ხოლო 11% - 3 ქულით:</w:t>
      </w:r>
    </w:p>
    <w:p w14:paraId="019F593D" w14:textId="77777777" w:rsidR="00731A53" w:rsidRPr="0050071E" w:rsidRDefault="00731A53" w:rsidP="00731A53">
      <w:pPr>
        <w:tabs>
          <w:tab w:val="left" w:pos="270"/>
          <w:tab w:val="left" w:pos="450"/>
        </w:tabs>
        <w:spacing w:after="120" w:line="288" w:lineRule="auto"/>
        <w:jc w:val="both"/>
        <w:rPr>
          <w:rFonts w:ascii="Sylfaen" w:hAnsi="Sylfaen"/>
          <w:lang w:val="ka-GE"/>
        </w:rPr>
      </w:pPr>
      <w:r w:rsidRPr="0050071E">
        <w:rPr>
          <w:rFonts w:ascii="Sylfaen" w:hAnsi="Sylfaen"/>
          <w:noProof/>
        </w:rPr>
        <w:drawing>
          <wp:inline distT="0" distB="0" distL="0" distR="0" wp14:anchorId="7A5A77D5" wp14:editId="0836B45B">
            <wp:extent cx="5955030" cy="2482850"/>
            <wp:effectExtent l="0" t="0" r="7620" b="1270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92F207F" w14:textId="77777777" w:rsidR="00731A53" w:rsidRPr="0050071E" w:rsidRDefault="00731A53" w:rsidP="00731A53">
      <w:pPr>
        <w:tabs>
          <w:tab w:val="left" w:pos="270"/>
          <w:tab w:val="left" w:pos="450"/>
        </w:tabs>
        <w:spacing w:after="120" w:line="288" w:lineRule="auto"/>
        <w:jc w:val="both"/>
        <w:rPr>
          <w:rFonts w:ascii="Sylfaen" w:hAnsi="Sylfaen"/>
          <w:sz w:val="2"/>
          <w:szCs w:val="2"/>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731A53" w:rsidRPr="0050071E" w14:paraId="7F301681" w14:textId="77777777" w:rsidTr="00124C9B">
        <w:tc>
          <w:tcPr>
            <w:tcW w:w="2245" w:type="dxa"/>
            <w:shd w:val="clear" w:color="auto" w:fill="F2F2F2" w:themeFill="background1" w:themeFillShade="F2"/>
          </w:tcPr>
          <w:p w14:paraId="7FFE8FD6" w14:textId="77777777" w:rsidR="00731A53" w:rsidRPr="0050071E" w:rsidRDefault="00731A53" w:rsidP="00124C9B">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63E0F907"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48BE7E26"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4EFA5444"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747F9415"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5D60F299"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6B47B2EB" w14:textId="77777777" w:rsidR="00731A53" w:rsidRPr="0050071E" w:rsidRDefault="00731A53" w:rsidP="00124C9B">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38A7CB52" w14:textId="77777777" w:rsidR="00731A53" w:rsidRPr="0050071E" w:rsidRDefault="00731A53" w:rsidP="00124C9B">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182FDCA3"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731A53" w:rsidRPr="0050071E" w14:paraId="70C23934" w14:textId="77777777" w:rsidTr="00124C9B">
        <w:tc>
          <w:tcPr>
            <w:tcW w:w="2245" w:type="dxa"/>
            <w:shd w:val="clear" w:color="auto" w:fill="F2F2F2" w:themeFill="background1" w:themeFillShade="F2"/>
          </w:tcPr>
          <w:p w14:paraId="72DC4307" w14:textId="77777777" w:rsidR="00731A53" w:rsidRPr="0050071E" w:rsidRDefault="00731A53" w:rsidP="00124C9B">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უნივერსიტეტი</w:t>
            </w:r>
          </w:p>
          <w:p w14:paraId="0704609A" w14:textId="77777777" w:rsidR="00731A53" w:rsidRPr="0050071E" w:rsidRDefault="00731A53" w:rsidP="00124C9B">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ზრუნავს</w:t>
            </w:r>
          </w:p>
          <w:p w14:paraId="4DFAAD91" w14:textId="77777777" w:rsidR="00731A53" w:rsidRPr="0050071E" w:rsidRDefault="00731A53" w:rsidP="00124C9B">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პერსონალის</w:t>
            </w:r>
          </w:p>
          <w:p w14:paraId="24E1614E" w14:textId="77777777" w:rsidR="00731A53" w:rsidRPr="0050071E" w:rsidRDefault="00731A53" w:rsidP="00124C9B">
            <w:pPr>
              <w:tabs>
                <w:tab w:val="left" w:pos="270"/>
                <w:tab w:val="left" w:pos="450"/>
              </w:tabs>
              <w:spacing w:line="288" w:lineRule="auto"/>
              <w:jc w:val="both"/>
              <w:rPr>
                <w:rFonts w:ascii="Sylfaen" w:eastAsia="Arial Unicode MS" w:hAnsi="Sylfaen" w:cs="Sylfaen"/>
                <w:color w:val="2F5496" w:themeColor="accent5" w:themeShade="BF"/>
                <w:lang w:val="en-US"/>
              </w:rPr>
            </w:pPr>
            <w:r w:rsidRPr="0050071E">
              <w:rPr>
                <w:rFonts w:ascii="Sylfaen" w:hAnsi="Sylfaen" w:cs="Sylfaen"/>
                <w:color w:val="2F5496" w:themeColor="accent5" w:themeShade="BF"/>
                <w:sz w:val="20"/>
                <w:szCs w:val="20"/>
              </w:rPr>
              <w:t>განვითარებაზე</w:t>
            </w:r>
          </w:p>
        </w:tc>
        <w:tc>
          <w:tcPr>
            <w:tcW w:w="900" w:type="dxa"/>
            <w:vAlign w:val="center"/>
          </w:tcPr>
          <w:p w14:paraId="755EA7B4" w14:textId="66BB7352"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Pr="0050071E">
              <w:rPr>
                <w:rFonts w:ascii="Sylfaen" w:hAnsi="Sylfaen" w:cs="LiberationSans"/>
                <w:color w:val="333E48"/>
                <w:sz w:val="20"/>
                <w:szCs w:val="20"/>
              </w:rPr>
              <w:t>%</w:t>
            </w:r>
          </w:p>
        </w:tc>
        <w:tc>
          <w:tcPr>
            <w:tcW w:w="900" w:type="dxa"/>
            <w:vAlign w:val="center"/>
          </w:tcPr>
          <w:p w14:paraId="4B549156" w14:textId="77777777"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900" w:type="dxa"/>
            <w:vAlign w:val="center"/>
          </w:tcPr>
          <w:p w14:paraId="06586E48" w14:textId="77777777"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Pr="0050071E">
              <w:rPr>
                <w:rFonts w:ascii="Sylfaen" w:hAnsi="Sylfaen" w:cs="LiberationSans"/>
                <w:color w:val="333E48"/>
                <w:sz w:val="20"/>
                <w:szCs w:val="20"/>
              </w:rPr>
              <w:t>%</w:t>
            </w:r>
          </w:p>
        </w:tc>
        <w:tc>
          <w:tcPr>
            <w:tcW w:w="900" w:type="dxa"/>
            <w:vAlign w:val="center"/>
          </w:tcPr>
          <w:p w14:paraId="098B7210" w14:textId="223FAE92"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6</w:t>
            </w:r>
            <w:r w:rsidRPr="0050071E">
              <w:rPr>
                <w:rFonts w:ascii="Sylfaen" w:hAnsi="Sylfaen" w:cs="LiberationSans"/>
                <w:color w:val="333E48"/>
                <w:sz w:val="20"/>
                <w:szCs w:val="20"/>
              </w:rPr>
              <w:t>%</w:t>
            </w:r>
          </w:p>
        </w:tc>
        <w:tc>
          <w:tcPr>
            <w:tcW w:w="900" w:type="dxa"/>
            <w:vAlign w:val="center"/>
          </w:tcPr>
          <w:p w14:paraId="45A3823D" w14:textId="395B10B9"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61</w:t>
            </w:r>
            <w:r w:rsidRPr="0050071E">
              <w:rPr>
                <w:rFonts w:ascii="Sylfaen" w:hAnsi="Sylfaen" w:cs="LiberationSans"/>
                <w:color w:val="333E48"/>
                <w:sz w:val="20"/>
                <w:szCs w:val="20"/>
              </w:rPr>
              <w:t>%</w:t>
            </w:r>
          </w:p>
        </w:tc>
        <w:tc>
          <w:tcPr>
            <w:tcW w:w="1555" w:type="dxa"/>
            <w:vAlign w:val="center"/>
          </w:tcPr>
          <w:p w14:paraId="2CC8415E" w14:textId="58C401C3"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33</w:t>
            </w:r>
            <w:r w:rsidRPr="0050071E">
              <w:rPr>
                <w:rFonts w:ascii="Sylfaen" w:hAnsi="Sylfaen" w:cs="LiberationSans"/>
                <w:color w:val="333E48"/>
                <w:sz w:val="20"/>
                <w:szCs w:val="20"/>
              </w:rPr>
              <w:t>%</w:t>
            </w:r>
          </w:p>
        </w:tc>
        <w:tc>
          <w:tcPr>
            <w:tcW w:w="1070" w:type="dxa"/>
            <w:vAlign w:val="center"/>
          </w:tcPr>
          <w:p w14:paraId="19807982" w14:textId="1E1BE715"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4.</w:t>
            </w:r>
            <w:r>
              <w:rPr>
                <w:rFonts w:ascii="Sylfaen" w:hAnsi="Sylfaen" w:cs="LiberationSans"/>
                <w:color w:val="333E48"/>
                <w:sz w:val="20"/>
                <w:szCs w:val="20"/>
                <w:lang w:val="ka-GE"/>
              </w:rPr>
              <w:t>9</w:t>
            </w:r>
            <w:r w:rsidRPr="0050071E">
              <w:rPr>
                <w:rFonts w:ascii="Sylfaen" w:hAnsi="Sylfaen" w:cs="LiberationSans"/>
                <w:color w:val="333E48"/>
                <w:sz w:val="20"/>
                <w:szCs w:val="20"/>
                <w:lang w:val="en-US"/>
              </w:rPr>
              <w:t xml:space="preserve"> </w:t>
            </w:r>
            <w:r w:rsidRPr="0050071E">
              <w:rPr>
                <w:rFonts w:ascii="Sylfaen" w:hAnsi="Sylfaen" w:cs="LiberationSans"/>
                <w:color w:val="333E48"/>
                <w:sz w:val="20"/>
                <w:szCs w:val="20"/>
                <w:lang w:val="ka-GE"/>
              </w:rPr>
              <w:t>ქულა</w:t>
            </w:r>
          </w:p>
        </w:tc>
      </w:tr>
    </w:tbl>
    <w:p w14:paraId="66197CF2" w14:textId="77777777" w:rsidR="00731A53" w:rsidRPr="0050071E" w:rsidRDefault="00731A53" w:rsidP="00731A53">
      <w:pPr>
        <w:tabs>
          <w:tab w:val="left" w:pos="270"/>
          <w:tab w:val="left" w:pos="450"/>
        </w:tabs>
        <w:spacing w:after="120" w:line="288" w:lineRule="auto"/>
        <w:jc w:val="both"/>
        <w:rPr>
          <w:rFonts w:ascii="Sylfaen" w:eastAsia="Arial Unicode MS" w:hAnsi="Sylfaen" w:cs="Sylfaen"/>
          <w:sz w:val="10"/>
          <w:szCs w:val="10"/>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731A53" w:rsidRPr="0050071E" w14:paraId="674BF678" w14:textId="77777777" w:rsidTr="00124C9B">
        <w:tc>
          <w:tcPr>
            <w:tcW w:w="2245" w:type="dxa"/>
            <w:shd w:val="clear" w:color="auto" w:fill="F2F2F2" w:themeFill="background1" w:themeFillShade="F2"/>
          </w:tcPr>
          <w:p w14:paraId="7ADB2FE5" w14:textId="77777777" w:rsidR="00731A53" w:rsidRPr="0050071E" w:rsidRDefault="00731A53" w:rsidP="00124C9B">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45C9582E"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5848BD71"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799884FE"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6B330885"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1FDAC716"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271458B5" w14:textId="77777777" w:rsidR="00731A53" w:rsidRPr="0050071E" w:rsidRDefault="00731A53" w:rsidP="00124C9B">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529BD6B1" w14:textId="77777777" w:rsidR="00731A53" w:rsidRPr="0050071E" w:rsidRDefault="00731A53" w:rsidP="00124C9B">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3F883452" w14:textId="77777777" w:rsidR="00731A53" w:rsidRPr="0050071E" w:rsidRDefault="00731A53" w:rsidP="00124C9B">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731A53" w:rsidRPr="0050071E" w14:paraId="181F0DA0" w14:textId="77777777" w:rsidTr="00124C9B">
        <w:tc>
          <w:tcPr>
            <w:tcW w:w="2245" w:type="dxa"/>
            <w:shd w:val="clear" w:color="auto" w:fill="F2F2F2" w:themeFill="background1" w:themeFillShade="F2"/>
          </w:tcPr>
          <w:p w14:paraId="683B3AC6" w14:textId="77777777" w:rsidR="00731A53" w:rsidRPr="0050071E" w:rsidRDefault="00731A53" w:rsidP="00124C9B">
            <w:pPr>
              <w:autoSpaceDE w:val="0"/>
              <w:autoSpaceDN w:val="0"/>
              <w:adjustRightInd w:val="0"/>
              <w:spacing w:after="120"/>
              <w:rPr>
                <w:rFonts w:ascii="Sylfaen" w:eastAsia="Arial Unicode MS" w:hAnsi="Sylfaen" w:cs="Sylfaen"/>
                <w:color w:val="2F5496" w:themeColor="accent5" w:themeShade="BF"/>
                <w:lang w:val="ka-GE"/>
              </w:rPr>
            </w:pPr>
            <w:r w:rsidRPr="0050071E">
              <w:rPr>
                <w:rFonts w:ascii="Sylfaen" w:hAnsi="Sylfaen" w:cs="Sylfaen"/>
                <w:color w:val="2F5496" w:themeColor="accent5" w:themeShade="BF"/>
                <w:sz w:val="20"/>
                <w:szCs w:val="20"/>
              </w:rPr>
              <w:t>უნივერსიტეტ</w:t>
            </w:r>
            <w:r w:rsidRPr="0050071E">
              <w:rPr>
                <w:rFonts w:ascii="Sylfaen" w:hAnsi="Sylfaen" w:cs="Sylfaen"/>
                <w:color w:val="2F5496" w:themeColor="accent5" w:themeShade="BF"/>
                <w:sz w:val="20"/>
                <w:szCs w:val="20"/>
                <w:lang w:val="ka-GE"/>
              </w:rPr>
              <w:t>თან თანამშრომლობით ზოგადი კმაყოფილება</w:t>
            </w:r>
          </w:p>
        </w:tc>
        <w:tc>
          <w:tcPr>
            <w:tcW w:w="900" w:type="dxa"/>
            <w:vAlign w:val="center"/>
          </w:tcPr>
          <w:p w14:paraId="434AAE52" w14:textId="77777777"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Pr="0050071E">
              <w:rPr>
                <w:rFonts w:ascii="Sylfaen" w:hAnsi="Sylfaen" w:cs="LiberationSans"/>
                <w:color w:val="333E48"/>
                <w:sz w:val="20"/>
                <w:szCs w:val="20"/>
              </w:rPr>
              <w:t>%</w:t>
            </w:r>
          </w:p>
        </w:tc>
        <w:tc>
          <w:tcPr>
            <w:tcW w:w="900" w:type="dxa"/>
            <w:vAlign w:val="center"/>
          </w:tcPr>
          <w:p w14:paraId="230E6B50" w14:textId="6BEF33E7"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0</w:t>
            </w:r>
            <w:r w:rsidRPr="0050071E">
              <w:rPr>
                <w:rFonts w:ascii="Sylfaen" w:hAnsi="Sylfaen" w:cs="LiberationSans"/>
                <w:color w:val="333E48"/>
                <w:sz w:val="20"/>
                <w:szCs w:val="20"/>
              </w:rPr>
              <w:t>%</w:t>
            </w:r>
          </w:p>
        </w:tc>
        <w:tc>
          <w:tcPr>
            <w:tcW w:w="900" w:type="dxa"/>
            <w:vAlign w:val="center"/>
          </w:tcPr>
          <w:p w14:paraId="7B37A8A3" w14:textId="62DD728E"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11</w:t>
            </w:r>
            <w:r w:rsidRPr="0050071E">
              <w:rPr>
                <w:rFonts w:ascii="Sylfaen" w:hAnsi="Sylfaen" w:cs="LiberationSans"/>
                <w:color w:val="333E48"/>
                <w:sz w:val="20"/>
                <w:szCs w:val="20"/>
              </w:rPr>
              <w:t>%</w:t>
            </w:r>
          </w:p>
        </w:tc>
        <w:tc>
          <w:tcPr>
            <w:tcW w:w="900" w:type="dxa"/>
            <w:vAlign w:val="center"/>
          </w:tcPr>
          <w:p w14:paraId="214D677C" w14:textId="65A5E38C"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6</w:t>
            </w:r>
            <w:r w:rsidRPr="0050071E">
              <w:rPr>
                <w:rFonts w:ascii="Sylfaen" w:hAnsi="Sylfaen" w:cs="LiberationSans"/>
                <w:color w:val="333E48"/>
                <w:sz w:val="20"/>
                <w:szCs w:val="20"/>
              </w:rPr>
              <w:t>%</w:t>
            </w:r>
          </w:p>
        </w:tc>
        <w:tc>
          <w:tcPr>
            <w:tcW w:w="900" w:type="dxa"/>
            <w:vAlign w:val="center"/>
          </w:tcPr>
          <w:p w14:paraId="3187B3AC" w14:textId="6829FDDC"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83</w:t>
            </w:r>
            <w:r w:rsidRPr="0050071E">
              <w:rPr>
                <w:rFonts w:ascii="Sylfaen" w:hAnsi="Sylfaen" w:cs="LiberationSans"/>
                <w:color w:val="333E48"/>
                <w:sz w:val="20"/>
                <w:szCs w:val="20"/>
              </w:rPr>
              <w:t>%</w:t>
            </w:r>
          </w:p>
        </w:tc>
        <w:tc>
          <w:tcPr>
            <w:tcW w:w="1555" w:type="dxa"/>
            <w:vAlign w:val="center"/>
          </w:tcPr>
          <w:p w14:paraId="3E04AD18" w14:textId="77777777"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1070" w:type="dxa"/>
            <w:vAlign w:val="center"/>
          </w:tcPr>
          <w:p w14:paraId="547142DD" w14:textId="77777777" w:rsidR="00731A53" w:rsidRPr="0050071E" w:rsidRDefault="00731A53" w:rsidP="00124C9B">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4.7</w:t>
            </w:r>
            <w:r w:rsidRPr="0050071E">
              <w:rPr>
                <w:rFonts w:ascii="Sylfaen" w:hAnsi="Sylfaen" w:cs="LiberationSans"/>
                <w:color w:val="333E48"/>
                <w:sz w:val="20"/>
                <w:szCs w:val="20"/>
                <w:lang w:val="en-US"/>
              </w:rPr>
              <w:t xml:space="preserve"> </w:t>
            </w:r>
            <w:r w:rsidRPr="0050071E">
              <w:rPr>
                <w:rFonts w:ascii="Sylfaen" w:hAnsi="Sylfaen" w:cs="LiberationSans"/>
                <w:color w:val="333E48"/>
                <w:sz w:val="20"/>
                <w:szCs w:val="20"/>
                <w:lang w:val="ka-GE"/>
              </w:rPr>
              <w:t>ქულა</w:t>
            </w:r>
          </w:p>
        </w:tc>
      </w:tr>
    </w:tbl>
    <w:p w14:paraId="57388FF2" w14:textId="77777777" w:rsidR="00731A53" w:rsidRDefault="00731A53" w:rsidP="001D0028">
      <w:pPr>
        <w:tabs>
          <w:tab w:val="left" w:pos="270"/>
          <w:tab w:val="left" w:pos="450"/>
        </w:tabs>
        <w:spacing w:after="120" w:line="288" w:lineRule="auto"/>
        <w:jc w:val="both"/>
        <w:rPr>
          <w:rFonts w:ascii="Sylfaen" w:eastAsia="Arial Unicode MS" w:hAnsi="Sylfaen" w:cs="Sylfaen"/>
          <w:b/>
          <w:color w:val="2F5496" w:themeColor="accent5" w:themeShade="BF"/>
          <w:lang w:val="ka-GE"/>
        </w:rPr>
      </w:pPr>
    </w:p>
    <w:p w14:paraId="0B274F5B" w14:textId="682E6729" w:rsidR="001D0028" w:rsidRPr="0050071E" w:rsidRDefault="001D0028" w:rsidP="001D0028">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eastAsia="Arial Unicode MS" w:hAnsi="Sylfaen" w:cs="Sylfaen"/>
          <w:b/>
          <w:color w:val="2F5496" w:themeColor="accent5" w:themeShade="BF"/>
          <w:lang w:val="ka-GE"/>
        </w:rPr>
        <w:t>სავეტერინარო მედიცინის ფაკულტეტი</w:t>
      </w:r>
    </w:p>
    <w:p w14:paraId="7E1BFCB8" w14:textId="623616DE" w:rsidR="001D0028" w:rsidRPr="0050071E" w:rsidRDefault="001D0028" w:rsidP="001D0028">
      <w:pPr>
        <w:tabs>
          <w:tab w:val="left" w:pos="270"/>
          <w:tab w:val="left" w:pos="450"/>
        </w:tabs>
        <w:spacing w:after="120" w:line="288" w:lineRule="auto"/>
        <w:jc w:val="both"/>
        <w:rPr>
          <w:rFonts w:ascii="Sylfaen" w:hAnsi="Sylfaen"/>
          <w:lang w:val="ka-GE"/>
        </w:rPr>
      </w:pPr>
      <w:r w:rsidRPr="0050071E">
        <w:rPr>
          <w:rFonts w:ascii="Sylfaen" w:eastAsia="Arial Unicode MS" w:hAnsi="Sylfaen" w:cs="Sylfaen"/>
          <w:lang w:val="ka-GE"/>
        </w:rPr>
        <w:t xml:space="preserve">„უნივერსიტეტში არსებული კვლევისა და განვითარების მხარდაჭერის სისტემის“ შეფასება გამოკითხვის პროცესში მონაწილე პროგრამის განმახორციელებელი პერსონალის მიერ გამოკითხვის შედეგების მიხედვით უმაღლესი </w:t>
      </w:r>
      <w:r w:rsidRPr="0050071E">
        <w:rPr>
          <w:rFonts w:ascii="Sylfaen" w:hAnsi="Sylfaen"/>
          <w:lang w:val="ka-GE"/>
        </w:rPr>
        <w:t>5 ქულიდან არის საშუალოდ 4.9 ქულა. შეფასების შედეგები უფრო დეტალურად შემდეგნაირად გამოიყურება: გამოკითხული პერსონალის</w:t>
      </w:r>
      <w:r w:rsidR="00731A53">
        <w:rPr>
          <w:rFonts w:ascii="Sylfaen" w:hAnsi="Sylfaen"/>
          <w:lang w:val="ka-GE"/>
        </w:rPr>
        <w:t xml:space="preserve"> 59</w:t>
      </w:r>
      <w:r w:rsidRPr="0050071E">
        <w:rPr>
          <w:rFonts w:ascii="Sylfaen" w:hAnsi="Sylfaen"/>
          <w:lang w:val="ka-GE"/>
        </w:rPr>
        <w:t xml:space="preserve">% აფასებს უნივერსიტეტის მიერ ხელშეწყობას უმაღლესი 5 ქულით, </w:t>
      </w:r>
      <w:r w:rsidR="00731A53">
        <w:rPr>
          <w:rFonts w:ascii="Sylfaen" w:hAnsi="Sylfaen"/>
          <w:lang w:val="ka-GE"/>
        </w:rPr>
        <w:t>6</w:t>
      </w:r>
      <w:r w:rsidRPr="0050071E">
        <w:rPr>
          <w:rFonts w:ascii="Sylfaen" w:hAnsi="Sylfaen"/>
          <w:lang w:val="ka-GE"/>
        </w:rPr>
        <w:t>% - 4 ქულით</w:t>
      </w:r>
      <w:r w:rsidR="00731A53">
        <w:rPr>
          <w:rFonts w:ascii="Sylfaen" w:hAnsi="Sylfaen"/>
          <w:lang w:val="ka-GE"/>
        </w:rPr>
        <w:t xml:space="preserve">, </w:t>
      </w:r>
      <w:r w:rsidR="00731A53" w:rsidRPr="0050071E">
        <w:rPr>
          <w:rFonts w:ascii="Sylfaen" w:hAnsi="Sylfaen"/>
          <w:lang w:val="ka-GE"/>
        </w:rPr>
        <w:t>ხოლო რესპონდენტთა დანარჩენმა</w:t>
      </w:r>
      <w:r w:rsidR="00731A53">
        <w:rPr>
          <w:rFonts w:ascii="Sylfaen" w:hAnsi="Sylfaen"/>
          <w:lang w:val="ka-GE"/>
        </w:rPr>
        <w:t xml:space="preserve"> 35</w:t>
      </w:r>
      <w:r w:rsidR="00731A53" w:rsidRPr="0050071E">
        <w:rPr>
          <w:rFonts w:ascii="Sylfaen" w:hAnsi="Sylfaen"/>
          <w:lang w:val="ka-GE"/>
        </w:rPr>
        <w:t>% - მა არ უაპსუხა დასმულ შეკითხვას</w:t>
      </w:r>
      <w:r w:rsidRPr="0050071E">
        <w:rPr>
          <w:rFonts w:ascii="Sylfaen" w:hAnsi="Sylfaen"/>
          <w:lang w:val="ka-GE"/>
        </w:rPr>
        <w:t xml:space="preserve">. შეკითხვაზე „საერთო ჯამში რა ქულით შეაფასებდით უნივერსიტეტთან თანამშრომლობით ზოგად კმაყოფილებას“, რესპონდენტთა შეფასება </w:t>
      </w:r>
      <w:r w:rsidRPr="0050071E">
        <w:rPr>
          <w:rFonts w:ascii="Sylfaen" w:eastAsia="Arial Unicode MS" w:hAnsi="Sylfaen" w:cs="Sylfaen"/>
          <w:lang w:val="ka-GE"/>
        </w:rPr>
        <w:t xml:space="preserve">უმაღლესი </w:t>
      </w:r>
      <w:r w:rsidRPr="0050071E">
        <w:rPr>
          <w:rFonts w:ascii="Sylfaen" w:hAnsi="Sylfaen"/>
          <w:lang w:val="ka-GE"/>
        </w:rPr>
        <w:t>5 ქულიდან არის საშუალოდ</w:t>
      </w:r>
      <w:r w:rsidR="00731A53">
        <w:rPr>
          <w:rFonts w:ascii="Sylfaen" w:hAnsi="Sylfaen"/>
          <w:lang w:val="ka-GE"/>
        </w:rPr>
        <w:t xml:space="preserve"> 4.9</w:t>
      </w:r>
      <w:r w:rsidRPr="0050071E">
        <w:rPr>
          <w:rFonts w:ascii="Sylfaen" w:hAnsi="Sylfaen"/>
          <w:lang w:val="ka-GE"/>
        </w:rPr>
        <w:t xml:space="preserve"> ქულა. შეფასების შედეგები უფრო დეტალურად შემდეგნაირად გამოიყურება: გამოკითხული პერსონალის</w:t>
      </w:r>
      <w:r w:rsidR="00731A53">
        <w:rPr>
          <w:rFonts w:ascii="Sylfaen" w:hAnsi="Sylfaen"/>
          <w:lang w:val="ka-GE"/>
        </w:rPr>
        <w:t xml:space="preserve"> 88</w:t>
      </w:r>
      <w:r w:rsidRPr="0050071E">
        <w:rPr>
          <w:rFonts w:ascii="Sylfaen" w:hAnsi="Sylfaen"/>
          <w:lang w:val="ka-GE"/>
        </w:rPr>
        <w:t>% აფასებს უნივერსიტეტით კმაყოფილებას უმაღლესი 5 ქულით, ხოლო</w:t>
      </w:r>
      <w:r w:rsidR="00731A53">
        <w:rPr>
          <w:rFonts w:ascii="Sylfaen" w:hAnsi="Sylfaen"/>
          <w:lang w:val="ka-GE"/>
        </w:rPr>
        <w:t xml:space="preserve"> რესპონდენტთა 12% - 4</w:t>
      </w:r>
      <w:r w:rsidRPr="0050071E">
        <w:rPr>
          <w:rFonts w:ascii="Sylfaen" w:hAnsi="Sylfaen"/>
          <w:lang w:val="ka-GE"/>
        </w:rPr>
        <w:t xml:space="preserve"> ქულით:</w:t>
      </w:r>
    </w:p>
    <w:p w14:paraId="12BB148F" w14:textId="77777777" w:rsidR="001D0028" w:rsidRPr="0050071E" w:rsidRDefault="001D0028" w:rsidP="001D0028">
      <w:pPr>
        <w:tabs>
          <w:tab w:val="left" w:pos="270"/>
          <w:tab w:val="left" w:pos="450"/>
        </w:tabs>
        <w:spacing w:after="120" w:line="288" w:lineRule="auto"/>
        <w:jc w:val="both"/>
        <w:rPr>
          <w:rFonts w:ascii="Sylfaen" w:hAnsi="Sylfaen"/>
          <w:lang w:val="ka-GE"/>
        </w:rPr>
      </w:pPr>
      <w:r w:rsidRPr="0050071E">
        <w:rPr>
          <w:rFonts w:ascii="Sylfaen" w:hAnsi="Sylfaen"/>
          <w:noProof/>
        </w:rPr>
        <w:drawing>
          <wp:inline distT="0" distB="0" distL="0" distR="0" wp14:anchorId="2A36BB60" wp14:editId="66A50891">
            <wp:extent cx="5955030" cy="2482850"/>
            <wp:effectExtent l="0" t="0" r="7620" b="12700"/>
            <wp:docPr id="790907736" name="Chart 790907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E107337" w14:textId="77777777" w:rsidR="001D0028" w:rsidRPr="0050071E" w:rsidRDefault="001D0028" w:rsidP="001D0028">
      <w:pPr>
        <w:tabs>
          <w:tab w:val="left" w:pos="270"/>
          <w:tab w:val="left" w:pos="450"/>
        </w:tabs>
        <w:spacing w:after="120" w:line="288" w:lineRule="auto"/>
        <w:jc w:val="both"/>
        <w:rPr>
          <w:rFonts w:ascii="Sylfaen" w:hAnsi="Sylfaen"/>
          <w:sz w:val="2"/>
          <w:szCs w:val="2"/>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1D0028" w:rsidRPr="0050071E" w14:paraId="25B5CCF9" w14:textId="77777777" w:rsidTr="00EB1CB5">
        <w:tc>
          <w:tcPr>
            <w:tcW w:w="2245" w:type="dxa"/>
            <w:shd w:val="clear" w:color="auto" w:fill="F2F2F2" w:themeFill="background1" w:themeFillShade="F2"/>
          </w:tcPr>
          <w:p w14:paraId="4820C079" w14:textId="77777777" w:rsidR="001D0028" w:rsidRPr="0050071E" w:rsidRDefault="001D0028" w:rsidP="00EB1CB5">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2B84C457"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1F6D040A"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3440C395"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339BFDB3"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02609C50"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4F596C33" w14:textId="77777777" w:rsidR="001D0028" w:rsidRPr="0050071E" w:rsidRDefault="001D0028" w:rsidP="00EB1CB5">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3498B0C7" w14:textId="77777777" w:rsidR="001D0028" w:rsidRPr="0050071E" w:rsidRDefault="001D0028" w:rsidP="00EB1CB5">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60C2A160"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1D0028" w:rsidRPr="0050071E" w14:paraId="79C23777" w14:textId="77777777" w:rsidTr="00EB1CB5">
        <w:tc>
          <w:tcPr>
            <w:tcW w:w="2245" w:type="dxa"/>
            <w:shd w:val="clear" w:color="auto" w:fill="F2F2F2" w:themeFill="background1" w:themeFillShade="F2"/>
          </w:tcPr>
          <w:p w14:paraId="4A8531EA" w14:textId="77777777" w:rsidR="001D0028" w:rsidRPr="0050071E" w:rsidRDefault="001D0028" w:rsidP="001D0028">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უნივერსიტეტი</w:t>
            </w:r>
          </w:p>
          <w:p w14:paraId="72D8C674" w14:textId="77777777" w:rsidR="001D0028" w:rsidRPr="0050071E" w:rsidRDefault="001D0028" w:rsidP="001D0028">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ზრუნავს</w:t>
            </w:r>
          </w:p>
          <w:p w14:paraId="0142584A" w14:textId="77777777" w:rsidR="001D0028" w:rsidRPr="0050071E" w:rsidRDefault="001D0028" w:rsidP="001D0028">
            <w:pPr>
              <w:autoSpaceDE w:val="0"/>
              <w:autoSpaceDN w:val="0"/>
              <w:adjustRightInd w:val="0"/>
              <w:rPr>
                <w:rFonts w:ascii="Sylfaen" w:hAnsi="Sylfaen" w:cs="DejaVuSans"/>
                <w:color w:val="2F5496" w:themeColor="accent5" w:themeShade="BF"/>
                <w:sz w:val="20"/>
                <w:szCs w:val="20"/>
              </w:rPr>
            </w:pPr>
            <w:r w:rsidRPr="0050071E">
              <w:rPr>
                <w:rFonts w:ascii="Sylfaen" w:hAnsi="Sylfaen" w:cs="Sylfaen"/>
                <w:color w:val="2F5496" w:themeColor="accent5" w:themeShade="BF"/>
                <w:sz w:val="20"/>
                <w:szCs w:val="20"/>
              </w:rPr>
              <w:t>პერსონალის</w:t>
            </w:r>
          </w:p>
          <w:p w14:paraId="6941C401" w14:textId="77777777" w:rsidR="001D0028" w:rsidRPr="0050071E" w:rsidRDefault="001D0028" w:rsidP="001D0028">
            <w:pPr>
              <w:tabs>
                <w:tab w:val="left" w:pos="270"/>
                <w:tab w:val="left" w:pos="450"/>
              </w:tabs>
              <w:spacing w:line="288" w:lineRule="auto"/>
              <w:jc w:val="both"/>
              <w:rPr>
                <w:rFonts w:ascii="Sylfaen" w:eastAsia="Arial Unicode MS" w:hAnsi="Sylfaen" w:cs="Sylfaen"/>
                <w:color w:val="2F5496" w:themeColor="accent5" w:themeShade="BF"/>
                <w:lang w:val="en-US"/>
              </w:rPr>
            </w:pPr>
            <w:r w:rsidRPr="0050071E">
              <w:rPr>
                <w:rFonts w:ascii="Sylfaen" w:hAnsi="Sylfaen" w:cs="Sylfaen"/>
                <w:color w:val="2F5496" w:themeColor="accent5" w:themeShade="BF"/>
                <w:sz w:val="20"/>
                <w:szCs w:val="20"/>
              </w:rPr>
              <w:t>განვითარებაზე</w:t>
            </w:r>
          </w:p>
        </w:tc>
        <w:tc>
          <w:tcPr>
            <w:tcW w:w="900" w:type="dxa"/>
            <w:vAlign w:val="center"/>
          </w:tcPr>
          <w:p w14:paraId="1B095241" w14:textId="4D7CCD09" w:rsidR="001D0028" w:rsidRPr="0050071E" w:rsidRDefault="001D0028" w:rsidP="001D0028">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0</w:t>
            </w:r>
            <w:r w:rsidRPr="0050071E">
              <w:rPr>
                <w:rFonts w:ascii="Sylfaen" w:hAnsi="Sylfaen" w:cs="LiberationSans"/>
                <w:color w:val="333E48"/>
                <w:sz w:val="20"/>
                <w:szCs w:val="20"/>
              </w:rPr>
              <w:t>%</w:t>
            </w:r>
          </w:p>
        </w:tc>
        <w:tc>
          <w:tcPr>
            <w:tcW w:w="900" w:type="dxa"/>
            <w:vAlign w:val="center"/>
          </w:tcPr>
          <w:p w14:paraId="4FA5382B" w14:textId="77777777" w:rsidR="001D0028" w:rsidRPr="0050071E" w:rsidRDefault="001D0028" w:rsidP="001D0028">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900" w:type="dxa"/>
            <w:vAlign w:val="center"/>
          </w:tcPr>
          <w:p w14:paraId="10689813" w14:textId="60974E7E" w:rsidR="001D0028" w:rsidRPr="0050071E" w:rsidRDefault="001D0028" w:rsidP="001D0028">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0</w:t>
            </w:r>
            <w:r w:rsidRPr="0050071E">
              <w:rPr>
                <w:rFonts w:ascii="Sylfaen" w:hAnsi="Sylfaen" w:cs="LiberationSans"/>
                <w:color w:val="333E48"/>
                <w:sz w:val="20"/>
                <w:szCs w:val="20"/>
              </w:rPr>
              <w:t>%</w:t>
            </w:r>
          </w:p>
        </w:tc>
        <w:tc>
          <w:tcPr>
            <w:tcW w:w="900" w:type="dxa"/>
            <w:vAlign w:val="center"/>
          </w:tcPr>
          <w:p w14:paraId="179ECB33" w14:textId="04955495" w:rsidR="001D0028" w:rsidRPr="0050071E" w:rsidRDefault="00731A53" w:rsidP="001D0028">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6</w:t>
            </w:r>
            <w:r w:rsidR="001D0028" w:rsidRPr="0050071E">
              <w:rPr>
                <w:rFonts w:ascii="Sylfaen" w:hAnsi="Sylfaen" w:cs="LiberationSans"/>
                <w:color w:val="333E48"/>
                <w:sz w:val="20"/>
                <w:szCs w:val="20"/>
              </w:rPr>
              <w:t>%</w:t>
            </w:r>
          </w:p>
        </w:tc>
        <w:tc>
          <w:tcPr>
            <w:tcW w:w="900" w:type="dxa"/>
            <w:vAlign w:val="center"/>
          </w:tcPr>
          <w:p w14:paraId="41E62324" w14:textId="3E91F234" w:rsidR="001D0028" w:rsidRPr="0050071E" w:rsidRDefault="00731A53" w:rsidP="001D0028">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5</w:t>
            </w:r>
            <w:r w:rsidR="001D0028" w:rsidRPr="0050071E">
              <w:rPr>
                <w:rFonts w:ascii="Sylfaen" w:hAnsi="Sylfaen" w:cs="LiberationSans"/>
                <w:color w:val="333E48"/>
                <w:sz w:val="20"/>
                <w:szCs w:val="20"/>
                <w:lang w:val="ka-GE"/>
              </w:rPr>
              <w:t>9</w:t>
            </w:r>
            <w:r w:rsidR="001D0028" w:rsidRPr="0050071E">
              <w:rPr>
                <w:rFonts w:ascii="Sylfaen" w:hAnsi="Sylfaen" w:cs="LiberationSans"/>
                <w:color w:val="333E48"/>
                <w:sz w:val="20"/>
                <w:szCs w:val="20"/>
              </w:rPr>
              <w:t>%</w:t>
            </w:r>
          </w:p>
        </w:tc>
        <w:tc>
          <w:tcPr>
            <w:tcW w:w="1555" w:type="dxa"/>
            <w:vAlign w:val="center"/>
          </w:tcPr>
          <w:p w14:paraId="34DEFE16" w14:textId="23E8DC93" w:rsidR="001D0028" w:rsidRPr="0050071E" w:rsidRDefault="00731A53" w:rsidP="001D0028">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35</w:t>
            </w:r>
            <w:r w:rsidR="001D0028" w:rsidRPr="0050071E">
              <w:rPr>
                <w:rFonts w:ascii="Sylfaen" w:hAnsi="Sylfaen" w:cs="LiberationSans"/>
                <w:color w:val="333E48"/>
                <w:sz w:val="20"/>
                <w:szCs w:val="20"/>
              </w:rPr>
              <w:t>%</w:t>
            </w:r>
          </w:p>
        </w:tc>
        <w:tc>
          <w:tcPr>
            <w:tcW w:w="1070" w:type="dxa"/>
            <w:vAlign w:val="center"/>
          </w:tcPr>
          <w:p w14:paraId="69C65BF2" w14:textId="795A0452" w:rsidR="001D0028" w:rsidRPr="0050071E" w:rsidRDefault="001D0028" w:rsidP="001D0028">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4.</w:t>
            </w:r>
            <w:r w:rsidRPr="0050071E">
              <w:rPr>
                <w:rFonts w:ascii="Sylfaen" w:hAnsi="Sylfaen" w:cs="LiberationSans"/>
                <w:color w:val="333E48"/>
                <w:sz w:val="20"/>
                <w:szCs w:val="20"/>
                <w:lang w:val="ka-GE"/>
              </w:rPr>
              <w:t>9</w:t>
            </w:r>
            <w:r w:rsidRPr="0050071E">
              <w:rPr>
                <w:rFonts w:ascii="Sylfaen" w:hAnsi="Sylfaen" w:cs="LiberationSans"/>
                <w:color w:val="333E48"/>
                <w:sz w:val="20"/>
                <w:szCs w:val="20"/>
                <w:lang w:val="en-US"/>
              </w:rPr>
              <w:t xml:space="preserve"> </w:t>
            </w:r>
            <w:r w:rsidRPr="0050071E">
              <w:rPr>
                <w:rFonts w:ascii="Sylfaen" w:hAnsi="Sylfaen" w:cs="LiberationSans"/>
                <w:color w:val="333E48"/>
                <w:sz w:val="20"/>
                <w:szCs w:val="20"/>
                <w:lang w:val="ka-GE"/>
              </w:rPr>
              <w:t>ქულა</w:t>
            </w:r>
          </w:p>
        </w:tc>
      </w:tr>
    </w:tbl>
    <w:p w14:paraId="2AD6C74B" w14:textId="77777777" w:rsidR="001D0028" w:rsidRPr="0050071E" w:rsidRDefault="001D0028" w:rsidP="001D0028">
      <w:pPr>
        <w:tabs>
          <w:tab w:val="left" w:pos="270"/>
          <w:tab w:val="left" w:pos="450"/>
        </w:tabs>
        <w:spacing w:after="120" w:line="288" w:lineRule="auto"/>
        <w:jc w:val="both"/>
        <w:rPr>
          <w:rFonts w:ascii="Sylfaen" w:eastAsia="Arial Unicode MS" w:hAnsi="Sylfaen" w:cs="Sylfaen"/>
          <w:sz w:val="10"/>
          <w:szCs w:val="10"/>
          <w:lang w:val="ka-GE"/>
        </w:rPr>
      </w:pPr>
    </w:p>
    <w:tbl>
      <w:tblPr>
        <w:tblStyle w:val="TableGrid"/>
        <w:tblW w:w="9370" w:type="dxa"/>
        <w:tblLook w:val="04A0" w:firstRow="1" w:lastRow="0" w:firstColumn="1" w:lastColumn="0" w:noHBand="0" w:noVBand="1"/>
      </w:tblPr>
      <w:tblGrid>
        <w:gridCol w:w="2245"/>
        <w:gridCol w:w="900"/>
        <w:gridCol w:w="900"/>
        <w:gridCol w:w="900"/>
        <w:gridCol w:w="900"/>
        <w:gridCol w:w="900"/>
        <w:gridCol w:w="1555"/>
        <w:gridCol w:w="1070"/>
      </w:tblGrid>
      <w:tr w:rsidR="001D0028" w:rsidRPr="0050071E" w14:paraId="66E38717" w14:textId="77777777" w:rsidTr="00EB1CB5">
        <w:tc>
          <w:tcPr>
            <w:tcW w:w="2245" w:type="dxa"/>
            <w:shd w:val="clear" w:color="auto" w:fill="F2F2F2" w:themeFill="background1" w:themeFillShade="F2"/>
          </w:tcPr>
          <w:p w14:paraId="0CA853DA" w14:textId="77777777" w:rsidR="001D0028" w:rsidRPr="0050071E" w:rsidRDefault="001D0028" w:rsidP="00EB1CB5">
            <w:pPr>
              <w:tabs>
                <w:tab w:val="left" w:pos="270"/>
                <w:tab w:val="left" w:pos="450"/>
              </w:tabs>
              <w:spacing w:after="120" w:line="288" w:lineRule="auto"/>
              <w:jc w:val="both"/>
              <w:rPr>
                <w:rFonts w:ascii="Sylfaen" w:eastAsia="Arial Unicode MS" w:hAnsi="Sylfaen" w:cs="Sylfaen"/>
                <w:lang w:val="ka-GE"/>
              </w:rPr>
            </w:pPr>
          </w:p>
        </w:tc>
        <w:tc>
          <w:tcPr>
            <w:tcW w:w="900" w:type="dxa"/>
            <w:shd w:val="clear" w:color="auto" w:fill="F2F2F2" w:themeFill="background1" w:themeFillShade="F2"/>
          </w:tcPr>
          <w:p w14:paraId="30A5903D"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900" w:type="dxa"/>
            <w:shd w:val="clear" w:color="auto" w:fill="F2F2F2" w:themeFill="background1" w:themeFillShade="F2"/>
          </w:tcPr>
          <w:p w14:paraId="5A9B36EC"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900" w:type="dxa"/>
            <w:shd w:val="clear" w:color="auto" w:fill="F2F2F2" w:themeFill="background1" w:themeFillShade="F2"/>
          </w:tcPr>
          <w:p w14:paraId="0F96CF82"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900" w:type="dxa"/>
            <w:shd w:val="clear" w:color="auto" w:fill="F2F2F2" w:themeFill="background1" w:themeFillShade="F2"/>
          </w:tcPr>
          <w:p w14:paraId="27A3648D"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900" w:type="dxa"/>
            <w:shd w:val="clear" w:color="auto" w:fill="F2F2F2" w:themeFill="background1" w:themeFillShade="F2"/>
          </w:tcPr>
          <w:p w14:paraId="42554326"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5 ქულა</w:t>
            </w:r>
          </w:p>
        </w:tc>
        <w:tc>
          <w:tcPr>
            <w:tcW w:w="1555" w:type="dxa"/>
            <w:shd w:val="clear" w:color="auto" w:fill="F2F2F2" w:themeFill="background1" w:themeFillShade="F2"/>
          </w:tcPr>
          <w:p w14:paraId="5BFDDF0C" w14:textId="77777777" w:rsidR="001D0028" w:rsidRPr="0050071E" w:rsidRDefault="001D0028" w:rsidP="00EB1CB5">
            <w:pPr>
              <w:autoSpaceDE w:val="0"/>
              <w:autoSpaceDN w:val="0"/>
              <w:adjustRightInd w:val="0"/>
              <w:rPr>
                <w:rFonts w:ascii="DejaVuSans" w:hAnsi="DejaVuSans" w:cs="DejaVuSans"/>
                <w:b/>
                <w:color w:val="2F5496" w:themeColor="accent5" w:themeShade="BF"/>
                <w:sz w:val="20"/>
                <w:szCs w:val="20"/>
              </w:rPr>
            </w:pPr>
            <w:r w:rsidRPr="0050071E">
              <w:rPr>
                <w:rFonts w:ascii="Sylfaen" w:hAnsi="Sylfaen" w:cs="Sylfaen"/>
                <w:b/>
                <w:color w:val="2F5496" w:themeColor="accent5" w:themeShade="BF"/>
                <w:sz w:val="20"/>
                <w:szCs w:val="20"/>
              </w:rPr>
              <w:t>მიჭირს</w:t>
            </w:r>
          </w:p>
          <w:p w14:paraId="3562ABD2" w14:textId="77777777" w:rsidR="001D0028" w:rsidRPr="0050071E" w:rsidRDefault="001D0028" w:rsidP="00EB1CB5">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rPr>
              <w:t>პასუხი</w:t>
            </w:r>
            <w:r w:rsidRPr="0050071E">
              <w:rPr>
                <w:rFonts w:ascii="Sylfaen" w:hAnsi="Sylfaen" w:cs="Sylfaen"/>
                <w:b/>
                <w:color w:val="2F5496" w:themeColor="accent5" w:themeShade="BF"/>
                <w:sz w:val="20"/>
                <w:szCs w:val="20"/>
                <w:lang w:val="ka-GE"/>
              </w:rPr>
              <w:t>ს გაცემა</w:t>
            </w:r>
          </w:p>
        </w:tc>
        <w:tc>
          <w:tcPr>
            <w:tcW w:w="1070" w:type="dxa"/>
            <w:shd w:val="clear" w:color="auto" w:fill="F2F2F2" w:themeFill="background1" w:themeFillShade="F2"/>
          </w:tcPr>
          <w:p w14:paraId="256676AD" w14:textId="77777777" w:rsidR="001D0028" w:rsidRPr="0050071E" w:rsidRDefault="001D0028" w:rsidP="00EB1CB5">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1D0028" w:rsidRPr="0050071E" w14:paraId="0BC60F08" w14:textId="77777777" w:rsidTr="00EB1CB5">
        <w:tc>
          <w:tcPr>
            <w:tcW w:w="2245" w:type="dxa"/>
            <w:shd w:val="clear" w:color="auto" w:fill="F2F2F2" w:themeFill="background1" w:themeFillShade="F2"/>
          </w:tcPr>
          <w:p w14:paraId="41C258B1" w14:textId="77777777" w:rsidR="001D0028" w:rsidRPr="0050071E" w:rsidRDefault="001D0028" w:rsidP="00EB1CB5">
            <w:pPr>
              <w:autoSpaceDE w:val="0"/>
              <w:autoSpaceDN w:val="0"/>
              <w:adjustRightInd w:val="0"/>
              <w:spacing w:after="120"/>
              <w:rPr>
                <w:rFonts w:ascii="Sylfaen" w:eastAsia="Arial Unicode MS" w:hAnsi="Sylfaen" w:cs="Sylfaen"/>
                <w:color w:val="2F5496" w:themeColor="accent5" w:themeShade="BF"/>
                <w:lang w:val="ka-GE"/>
              </w:rPr>
            </w:pPr>
            <w:r w:rsidRPr="0050071E">
              <w:rPr>
                <w:rFonts w:ascii="Sylfaen" w:hAnsi="Sylfaen" w:cs="Sylfaen"/>
                <w:color w:val="2F5496" w:themeColor="accent5" w:themeShade="BF"/>
                <w:sz w:val="20"/>
                <w:szCs w:val="20"/>
              </w:rPr>
              <w:t>უნივერსიტეტ</w:t>
            </w:r>
            <w:r w:rsidRPr="0050071E">
              <w:rPr>
                <w:rFonts w:ascii="Sylfaen" w:hAnsi="Sylfaen" w:cs="Sylfaen"/>
                <w:color w:val="2F5496" w:themeColor="accent5" w:themeShade="BF"/>
                <w:sz w:val="20"/>
                <w:szCs w:val="20"/>
                <w:lang w:val="ka-GE"/>
              </w:rPr>
              <w:t>თან თანამშრომლობით ზოგადი კმაყოფილება</w:t>
            </w:r>
          </w:p>
        </w:tc>
        <w:tc>
          <w:tcPr>
            <w:tcW w:w="900" w:type="dxa"/>
            <w:vAlign w:val="center"/>
          </w:tcPr>
          <w:p w14:paraId="57D16840" w14:textId="09DAF7B5" w:rsidR="001D0028" w:rsidRPr="0050071E" w:rsidRDefault="001D0028" w:rsidP="00EB1CB5">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0</w:t>
            </w:r>
            <w:r w:rsidRPr="0050071E">
              <w:rPr>
                <w:rFonts w:ascii="Sylfaen" w:hAnsi="Sylfaen" w:cs="LiberationSans"/>
                <w:color w:val="333E48"/>
                <w:sz w:val="20"/>
                <w:szCs w:val="20"/>
              </w:rPr>
              <w:t>%</w:t>
            </w:r>
          </w:p>
        </w:tc>
        <w:tc>
          <w:tcPr>
            <w:tcW w:w="900" w:type="dxa"/>
            <w:vAlign w:val="center"/>
          </w:tcPr>
          <w:p w14:paraId="179932F3" w14:textId="77777777" w:rsidR="001D0028" w:rsidRPr="0050071E" w:rsidRDefault="001D0028" w:rsidP="00EB1CB5">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900" w:type="dxa"/>
            <w:vAlign w:val="center"/>
          </w:tcPr>
          <w:p w14:paraId="6B4443A1" w14:textId="77777777" w:rsidR="001D0028" w:rsidRPr="0050071E" w:rsidRDefault="001D0028" w:rsidP="00EB1CB5">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900" w:type="dxa"/>
            <w:vAlign w:val="center"/>
          </w:tcPr>
          <w:p w14:paraId="34E36FE6" w14:textId="6C8E12FD" w:rsidR="001D0028" w:rsidRPr="0050071E" w:rsidRDefault="00731A53" w:rsidP="00EB1CB5">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12</w:t>
            </w:r>
            <w:r w:rsidR="001D0028" w:rsidRPr="0050071E">
              <w:rPr>
                <w:rFonts w:ascii="Sylfaen" w:hAnsi="Sylfaen" w:cs="LiberationSans"/>
                <w:color w:val="333E48"/>
                <w:sz w:val="20"/>
                <w:szCs w:val="20"/>
              </w:rPr>
              <w:t>%</w:t>
            </w:r>
          </w:p>
        </w:tc>
        <w:tc>
          <w:tcPr>
            <w:tcW w:w="900" w:type="dxa"/>
            <w:vAlign w:val="center"/>
          </w:tcPr>
          <w:p w14:paraId="1448A080" w14:textId="65998D7F" w:rsidR="001D0028" w:rsidRPr="0050071E" w:rsidRDefault="00731A53" w:rsidP="00EB1CB5">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88</w:t>
            </w:r>
            <w:r w:rsidR="001D0028" w:rsidRPr="0050071E">
              <w:rPr>
                <w:rFonts w:ascii="Sylfaen" w:hAnsi="Sylfaen" w:cs="LiberationSans"/>
                <w:color w:val="333E48"/>
                <w:sz w:val="20"/>
                <w:szCs w:val="20"/>
              </w:rPr>
              <w:t>%</w:t>
            </w:r>
          </w:p>
        </w:tc>
        <w:tc>
          <w:tcPr>
            <w:tcW w:w="1555" w:type="dxa"/>
            <w:vAlign w:val="center"/>
          </w:tcPr>
          <w:p w14:paraId="41420F17" w14:textId="6B2A5E6B" w:rsidR="001D0028" w:rsidRPr="0050071E" w:rsidRDefault="001D0028" w:rsidP="00EB1CB5">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rPr>
              <w:t>0%</w:t>
            </w:r>
          </w:p>
        </w:tc>
        <w:tc>
          <w:tcPr>
            <w:tcW w:w="1070" w:type="dxa"/>
            <w:vAlign w:val="center"/>
          </w:tcPr>
          <w:p w14:paraId="1E49AEDD" w14:textId="62BF992C" w:rsidR="001D0028" w:rsidRPr="0050071E" w:rsidRDefault="00731A53" w:rsidP="00EB1CB5">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4.9</w:t>
            </w:r>
            <w:r w:rsidR="001D0028" w:rsidRPr="0050071E">
              <w:rPr>
                <w:rFonts w:ascii="Sylfaen" w:hAnsi="Sylfaen" w:cs="LiberationSans"/>
                <w:color w:val="333E48"/>
                <w:sz w:val="20"/>
                <w:szCs w:val="20"/>
                <w:lang w:val="en-US"/>
              </w:rPr>
              <w:t xml:space="preserve"> </w:t>
            </w:r>
            <w:r w:rsidR="001D0028" w:rsidRPr="0050071E">
              <w:rPr>
                <w:rFonts w:ascii="Sylfaen" w:hAnsi="Sylfaen" w:cs="LiberationSans"/>
                <w:color w:val="333E48"/>
                <w:sz w:val="20"/>
                <w:szCs w:val="20"/>
                <w:lang w:val="ka-GE"/>
              </w:rPr>
              <w:t>ქულა</w:t>
            </w:r>
          </w:p>
        </w:tc>
      </w:tr>
    </w:tbl>
    <w:p w14:paraId="483B68F8" w14:textId="77777777" w:rsidR="001D0028" w:rsidRPr="0050071E" w:rsidRDefault="001D0028" w:rsidP="001D0028">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p>
    <w:p w14:paraId="1A20E499" w14:textId="77777777" w:rsidR="003E06B1" w:rsidRPr="0050071E" w:rsidRDefault="00A44C28" w:rsidP="003E06B1">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პერსონალის კმაყოფილების დადგენის მიზნით შემუშავებული </w:t>
      </w:r>
      <w:r w:rsidR="003E06B1" w:rsidRPr="0050071E">
        <w:rPr>
          <w:rFonts w:ascii="Sylfaen" w:eastAsia="Arial Unicode MS" w:hAnsi="Sylfaen" w:cs="Sylfaen"/>
          <w:lang w:val="ka-GE"/>
        </w:rPr>
        <w:t>კითხვარი ამ შემთხვევაშიც აგებულია ისე, რომ გამოკითხვის პროცესში შესაძლებელია დამატებითი კომნეტარებისა და განმარტებების</w:t>
      </w:r>
      <w:r w:rsidRPr="0050071E">
        <w:rPr>
          <w:rFonts w:ascii="Sylfaen" w:eastAsia="Arial Unicode MS" w:hAnsi="Sylfaen" w:cs="Sylfaen"/>
          <w:lang w:val="ka-GE"/>
        </w:rPr>
        <w:t>, მოსაზრებებისა და რჩევების</w:t>
      </w:r>
      <w:r w:rsidR="003E06B1" w:rsidRPr="0050071E">
        <w:rPr>
          <w:rFonts w:ascii="Sylfaen" w:eastAsia="Arial Unicode MS" w:hAnsi="Sylfaen" w:cs="Sylfaen"/>
          <w:lang w:val="ka-GE"/>
        </w:rPr>
        <w:t xml:space="preserve"> დაფიქსირება რესპონდენტთა მხრიდან, რათა შესაძლებელი იყოს უნივერსიტეტის </w:t>
      </w:r>
      <w:r w:rsidRPr="0050071E">
        <w:rPr>
          <w:rFonts w:ascii="Sylfaen" w:eastAsia="Arial Unicode MS" w:hAnsi="Sylfaen" w:cs="Sylfaen"/>
          <w:lang w:val="ka-GE"/>
        </w:rPr>
        <w:t xml:space="preserve">მიერ </w:t>
      </w:r>
      <w:r w:rsidR="003E06B1" w:rsidRPr="0050071E">
        <w:rPr>
          <w:rFonts w:ascii="Sylfaen" w:eastAsia="Arial Unicode MS" w:hAnsi="Sylfaen" w:cs="Sylfaen"/>
          <w:lang w:val="ka-GE"/>
        </w:rPr>
        <w:t xml:space="preserve">შედეგების სათანადო ანალიზი, შესაბამისი დასკვნების გაკეთება და რეაგირებები შედეგების გაუმჯობესების მიზნით, რითიც რიგ შემთხვევებში ისარგებლა გამოკითხული </w:t>
      </w:r>
      <w:r w:rsidR="00EC637F" w:rsidRPr="0050071E">
        <w:rPr>
          <w:rFonts w:ascii="Sylfaen" w:eastAsia="Arial Unicode MS" w:hAnsi="Sylfaen" w:cs="Sylfaen"/>
          <w:lang w:val="ka-GE"/>
        </w:rPr>
        <w:t>პერსონალის</w:t>
      </w:r>
      <w:r w:rsidR="003E06B1" w:rsidRPr="0050071E">
        <w:rPr>
          <w:rFonts w:ascii="Sylfaen" w:eastAsia="Arial Unicode MS" w:hAnsi="Sylfaen" w:cs="Sylfaen"/>
          <w:lang w:val="ka-GE"/>
        </w:rPr>
        <w:t xml:space="preserve"> ნაწილმა. </w:t>
      </w:r>
    </w:p>
    <w:p w14:paraId="7AEE7A60" w14:textId="0DC77C99" w:rsidR="002F5E94" w:rsidRPr="0050071E" w:rsidRDefault="002F5E94" w:rsidP="00A44C28">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გამოკითხვის შედეგები გაცილებით მრავალმხრივი, დეტალური და მოცულობითია, როგორც სტუდენტის, ისე პროგრამის განმახორციელებელი პერსონალის გამოკითხვის შემთხვევაში. შეფასების გაანალიზებული შედეგები ხარისხის უზრუნველყოფის სამსახურის მიერ ჯგუფდება სტრუქტურული ერთეულებისა და სამსახურების მიხედვით. თითოეულ სტრუქტურულ ერთეულსა და სამსახურს </w:t>
      </w:r>
      <w:r w:rsidR="00BE0E98" w:rsidRPr="0050071E">
        <w:rPr>
          <w:rFonts w:ascii="Sylfaen" w:eastAsia="Arial Unicode MS" w:hAnsi="Sylfaen" w:cs="Sylfaen"/>
          <w:lang w:val="ka-GE"/>
        </w:rPr>
        <w:t xml:space="preserve">(ფაკულტეტის ადმინისტრაციას, </w:t>
      </w:r>
      <w:r w:rsidRPr="0050071E">
        <w:rPr>
          <w:rFonts w:ascii="Sylfaen" w:eastAsia="Arial Unicode MS" w:hAnsi="Sylfaen" w:cs="Sylfaen"/>
          <w:lang w:val="ka-GE"/>
        </w:rPr>
        <w:t xml:space="preserve">ბიბლიოთეკას, </w:t>
      </w:r>
      <w:r w:rsidR="002C540B" w:rsidRPr="0050071E">
        <w:rPr>
          <w:rFonts w:ascii="Sylfaen" w:eastAsia="Arial Unicode MS" w:hAnsi="Sylfaen" w:cs="Sylfaen"/>
          <w:lang w:val="ka-GE"/>
        </w:rPr>
        <w:t xml:space="preserve">ადამიანური რესურსების </w:t>
      </w:r>
      <w:r w:rsidR="00E549F8" w:rsidRPr="0050071E">
        <w:rPr>
          <w:rFonts w:ascii="Sylfaen" w:eastAsia="Arial Unicode MS" w:hAnsi="Sylfaen" w:cs="Sylfaen"/>
          <w:lang w:val="ka-GE"/>
        </w:rPr>
        <w:t>მართვის</w:t>
      </w:r>
      <w:r w:rsidR="002C540B" w:rsidRPr="0050071E">
        <w:rPr>
          <w:rFonts w:ascii="Sylfaen" w:eastAsia="Arial Unicode MS" w:hAnsi="Sylfaen" w:cs="Sylfaen"/>
          <w:lang w:val="ka-GE"/>
        </w:rPr>
        <w:t xml:space="preserve"> სამსახურს, </w:t>
      </w:r>
      <w:r w:rsidRPr="0050071E">
        <w:rPr>
          <w:rFonts w:ascii="Sylfaen" w:eastAsia="Arial Unicode MS" w:hAnsi="Sylfaen" w:cs="Sylfaen"/>
          <w:lang w:val="ka-GE"/>
        </w:rPr>
        <w:t xml:space="preserve">სტუდენტთა და კურსდამთავრებულთა მომსახურების ცენტრს, </w:t>
      </w:r>
      <w:r w:rsidR="00C23FC7" w:rsidRPr="0050071E">
        <w:rPr>
          <w:rFonts w:ascii="Sylfaen" w:hAnsi="Sylfaen"/>
          <w:lang w:val="ka-GE"/>
        </w:rPr>
        <w:t xml:space="preserve">შესყიდვებისა და მეტერიალურ-ტექნიკური უზრუნველყოფის </w:t>
      </w:r>
      <w:r w:rsidRPr="0050071E">
        <w:rPr>
          <w:rFonts w:ascii="Sylfaen" w:eastAsia="Arial Unicode MS" w:hAnsi="Sylfaen" w:cs="Sylfaen"/>
          <w:lang w:val="ka-GE"/>
        </w:rPr>
        <w:t>სამსახურს, სამეცნიერო-კვლევითი საქმიანობის ხელშეწყობის ცენტრს</w:t>
      </w:r>
      <w:r w:rsidR="00BE0E98" w:rsidRPr="0050071E">
        <w:rPr>
          <w:rFonts w:ascii="Sylfaen" w:eastAsia="Arial Unicode MS" w:hAnsi="Sylfaen" w:cs="Sylfaen"/>
          <w:lang w:val="ka-GE"/>
        </w:rPr>
        <w:t>, სწავლების ინოვაციური მეთოდების ტრენინგ-ცენტრს</w:t>
      </w:r>
      <w:r w:rsidR="002C540B" w:rsidRPr="0050071E">
        <w:rPr>
          <w:rFonts w:ascii="Sylfaen" w:eastAsia="Arial Unicode MS" w:hAnsi="Sylfaen" w:cs="Sylfaen"/>
          <w:lang w:val="ka-GE"/>
        </w:rPr>
        <w:t>, საგამოცდო ცენტრს</w:t>
      </w:r>
      <w:r w:rsidR="00C23FC7" w:rsidRPr="0050071E">
        <w:rPr>
          <w:rFonts w:ascii="Sylfaen" w:eastAsia="Arial Unicode MS" w:hAnsi="Sylfaen" w:cs="Sylfaen"/>
          <w:lang w:val="ka-GE"/>
        </w:rPr>
        <w:t>, საერთაშორისო ურთიერთობების სამსახურს</w:t>
      </w:r>
      <w:r w:rsidRPr="0050071E">
        <w:rPr>
          <w:rFonts w:ascii="Sylfaen" w:eastAsia="Arial Unicode MS" w:hAnsi="Sylfaen" w:cs="Sylfaen"/>
          <w:lang w:val="ka-GE"/>
        </w:rPr>
        <w:t xml:space="preserve"> და ა.შ.) ეგზავნება </w:t>
      </w:r>
      <w:r w:rsidR="00BE0E98" w:rsidRPr="0050071E">
        <w:rPr>
          <w:rFonts w:ascii="Sylfaen" w:eastAsia="Arial Unicode MS" w:hAnsi="Sylfaen" w:cs="Sylfaen"/>
          <w:lang w:val="ka-GE"/>
        </w:rPr>
        <w:t xml:space="preserve">გამოკითხვის </w:t>
      </w:r>
      <w:r w:rsidRPr="0050071E">
        <w:rPr>
          <w:rFonts w:ascii="Sylfaen" w:eastAsia="Arial Unicode MS" w:hAnsi="Sylfaen" w:cs="Sylfaen"/>
          <w:lang w:val="ka-GE"/>
        </w:rPr>
        <w:t>შედეგების ანალიზი და საყურადღებო საკითხები, სიღრმისეული შესწავლისა და რეაგირებისთვის. სტრუქტურული ერთეულები ყველა საჭირო რგოლთან თანამშრომლობით ახდენ</w:t>
      </w:r>
      <w:r w:rsidR="00BE0E98" w:rsidRPr="0050071E">
        <w:rPr>
          <w:rFonts w:ascii="Sylfaen" w:eastAsia="Arial Unicode MS" w:hAnsi="Sylfaen" w:cs="Sylfaen"/>
          <w:lang w:val="ka-GE"/>
        </w:rPr>
        <w:t>ენ</w:t>
      </w:r>
      <w:r w:rsidRPr="0050071E">
        <w:rPr>
          <w:rFonts w:ascii="Sylfaen" w:eastAsia="Arial Unicode MS" w:hAnsi="Sylfaen" w:cs="Sylfaen"/>
          <w:lang w:val="ka-GE"/>
        </w:rPr>
        <w:t xml:space="preserve"> საყურადღებო საკითხებზე რეაგირებას და მიღებული შედეგების გაუმჯობესების მიზნით გარკვეული ნაბიჯების დაგეგმვასა და განხორციელებას. რეაგირების ანგარიშები უკვე განხორციელებული ან დაგეგმილი აქტივობების შესახებ ეგზავნება ხარისხის უზრუნველყოფის სამსახურს</w:t>
      </w:r>
      <w:r w:rsidR="00BE0E98" w:rsidRPr="0050071E">
        <w:rPr>
          <w:rFonts w:ascii="Sylfaen" w:eastAsia="Arial Unicode MS" w:hAnsi="Sylfaen" w:cs="Sylfaen"/>
          <w:lang w:val="ka-GE"/>
        </w:rPr>
        <w:t xml:space="preserve"> ანგარიშგებისა და</w:t>
      </w:r>
      <w:r w:rsidRPr="0050071E">
        <w:rPr>
          <w:rFonts w:ascii="Sylfaen" w:eastAsia="Arial Unicode MS" w:hAnsi="Sylfaen" w:cs="Sylfaen"/>
          <w:lang w:val="ka-GE"/>
        </w:rPr>
        <w:t xml:space="preserve"> შეფასების</w:t>
      </w:r>
      <w:r w:rsidR="0035397B" w:rsidRPr="0050071E">
        <w:rPr>
          <w:rFonts w:ascii="Sylfaen" w:eastAsia="Arial Unicode MS" w:hAnsi="Sylfaen" w:cs="Sylfaen"/>
          <w:lang w:val="ka-GE"/>
        </w:rPr>
        <w:t xml:space="preserve"> </w:t>
      </w:r>
      <w:r w:rsidRPr="0050071E">
        <w:rPr>
          <w:rFonts w:ascii="Sylfaen" w:eastAsia="Arial Unicode MS" w:hAnsi="Sylfaen" w:cs="Sylfaen"/>
          <w:lang w:val="ka-GE"/>
        </w:rPr>
        <w:t xml:space="preserve">მიზნით. აღნიშნული კვლევები </w:t>
      </w:r>
      <w:r w:rsidR="0035397B" w:rsidRPr="0050071E">
        <w:rPr>
          <w:rFonts w:ascii="Sylfaen" w:eastAsia="Arial Unicode MS" w:hAnsi="Sylfaen" w:cs="Sylfaen"/>
          <w:lang w:val="ka-GE"/>
        </w:rPr>
        <w:t>ევროპის</w:t>
      </w:r>
      <w:r w:rsidR="00BE0E98" w:rsidRPr="0050071E">
        <w:rPr>
          <w:rFonts w:ascii="Sylfaen" w:eastAsia="Arial Unicode MS" w:hAnsi="Sylfaen" w:cs="Sylfaen"/>
          <w:lang w:val="ka-GE"/>
        </w:rPr>
        <w:t xml:space="preserve"> </w:t>
      </w:r>
      <w:r w:rsidRPr="0050071E">
        <w:rPr>
          <w:rFonts w:ascii="Sylfaen" w:eastAsia="Arial Unicode MS" w:hAnsi="Sylfaen" w:cs="Sylfaen"/>
          <w:lang w:val="ka-GE"/>
        </w:rPr>
        <w:t>უნივერსიტეტში ხორციელდება ყოველწლიურად</w:t>
      </w:r>
      <w:r w:rsidR="00A44C28" w:rsidRPr="0050071E">
        <w:rPr>
          <w:rFonts w:ascii="Sylfaen" w:eastAsia="Arial Unicode MS" w:hAnsi="Sylfaen" w:cs="Sylfaen"/>
          <w:lang w:val="ka-GE"/>
        </w:rPr>
        <w:t>.</w:t>
      </w:r>
      <w:r w:rsidRPr="0050071E">
        <w:rPr>
          <w:rFonts w:ascii="Sylfaen" w:eastAsia="Arial Unicode MS" w:hAnsi="Sylfaen" w:cs="Sylfaen"/>
          <w:lang w:val="ka-GE"/>
        </w:rPr>
        <w:t xml:space="preserve"> </w:t>
      </w:r>
      <w:r w:rsidR="00A44C28" w:rsidRPr="0050071E">
        <w:rPr>
          <w:rFonts w:ascii="Sylfaen" w:eastAsia="Arial Unicode MS" w:hAnsi="Sylfaen" w:cs="Sylfaen"/>
          <w:lang w:val="ka-GE"/>
        </w:rPr>
        <w:t>მნიშვნელოვანია აღინიშნოს, რომ ზემოაღნიშნული გამოკითხვების შედეგად 202</w:t>
      </w:r>
      <w:r w:rsidR="00FE30F6">
        <w:rPr>
          <w:rFonts w:ascii="Sylfaen" w:eastAsia="Arial Unicode MS" w:hAnsi="Sylfaen" w:cs="Sylfaen"/>
          <w:lang w:val="ka-GE"/>
        </w:rPr>
        <w:t>3</w:t>
      </w:r>
      <w:r w:rsidR="00A44C28" w:rsidRPr="0050071E">
        <w:rPr>
          <w:rFonts w:ascii="Sylfaen" w:eastAsia="Arial Unicode MS" w:hAnsi="Sylfaen" w:cs="Sylfaen"/>
          <w:lang w:val="ka-GE"/>
        </w:rPr>
        <w:t>-202</w:t>
      </w:r>
      <w:r w:rsidR="00FE30F6">
        <w:rPr>
          <w:rFonts w:ascii="Sylfaen" w:eastAsia="Arial Unicode MS" w:hAnsi="Sylfaen" w:cs="Sylfaen"/>
          <w:lang w:val="ka-GE"/>
        </w:rPr>
        <w:t>4</w:t>
      </w:r>
      <w:r w:rsidR="00A44C28" w:rsidRPr="0050071E">
        <w:rPr>
          <w:rFonts w:ascii="Sylfaen" w:eastAsia="Arial Unicode MS" w:hAnsi="Sylfaen" w:cs="Sylfaen"/>
          <w:lang w:val="ka-GE"/>
        </w:rPr>
        <w:t xml:space="preserve"> აკადემიურ წელს გამოიკვეთა გარკვეული საყურადღებო საკითხები, რომელთა გაზიარებაც მოხდა შესაბამის სტრუქტურულ ერთეულებთან/პირებთან ხარისხის უზრუნველყოფის სამსახურის მიერ. სტრუქტურული ერთეულების მიერ საპასუხოდ განხორციელებულია არაერთი მნიშვნელოვანი აქტივობა, რეაგირება</w:t>
      </w:r>
      <w:r w:rsidR="00FE30F6">
        <w:rPr>
          <w:rFonts w:ascii="Sylfaen" w:eastAsia="Arial Unicode MS" w:hAnsi="Sylfaen" w:cs="Sylfaen"/>
          <w:lang w:val="ka-GE"/>
        </w:rPr>
        <w:t xml:space="preserve"> (მაგალითად, </w:t>
      </w:r>
      <w:r w:rsidR="00CD41B2">
        <w:rPr>
          <w:rFonts w:ascii="Sylfaen" w:eastAsia="Arial Unicode MS" w:hAnsi="Sylfaen" w:cs="Sylfaen"/>
          <w:lang w:val="ka-GE"/>
        </w:rPr>
        <w:t xml:space="preserve">სხვადასხვა სტრუქტურული ერთეულების მიერ საინფორმაციო შეხვედრების ჩატარება სტუდენტებთან და საგანმანათლებლო პროგრამების განმახორციელებელ პერსონალთან </w:t>
      </w:r>
      <w:r w:rsidR="00CD41B2">
        <w:rPr>
          <w:rFonts w:ascii="Sylfaen" w:eastAsia="Arial Unicode MS" w:hAnsi="Sylfaen" w:cs="Sylfaen"/>
          <w:lang w:val="ka-GE"/>
        </w:rPr>
        <w:lastRenderedPageBreak/>
        <w:t xml:space="preserve">შეფასებების პროცესში იდენტიფიცირებულ სხვადასხვა მნიშვნელოვან საკითხებთან დაკავშირებით, </w:t>
      </w:r>
      <w:r w:rsidR="00CD41B2" w:rsidRPr="00DF01CE">
        <w:rPr>
          <w:rFonts w:ascii="Sylfaen" w:eastAsia="Arial Unicode MS" w:hAnsi="Sylfaen" w:cs="Sylfaen"/>
          <w:lang w:val="ka-GE"/>
        </w:rPr>
        <w:t xml:space="preserve">საგანმანათლებლო პროგრამების განმახორციელებელი პერსონალის საათობრივი ანაზღაურების ზრდა, </w:t>
      </w:r>
      <w:r w:rsidR="00CD41B2" w:rsidRPr="00DF01CE">
        <w:rPr>
          <w:rFonts w:ascii="Sylfaen" w:hAnsi="Sylfaen"/>
          <w:lang w:val="ka-GE"/>
        </w:rPr>
        <w:t>კომპიტერული კლასის დამატება სასწავლო პროგრამების საჭიროებიდან გამომდინარე</w:t>
      </w:r>
      <w:r w:rsidR="00CD41B2" w:rsidRPr="00DF01CE">
        <w:rPr>
          <w:rFonts w:ascii="Sylfaen" w:hAnsi="Sylfaen"/>
        </w:rPr>
        <w:t xml:space="preserve">, </w:t>
      </w:r>
      <w:r w:rsidR="00CD41B2" w:rsidRPr="00DF01CE">
        <w:rPr>
          <w:rFonts w:ascii="Sylfaen" w:hAnsi="Sylfaen"/>
          <w:lang w:val="ka-GE"/>
        </w:rPr>
        <w:t xml:space="preserve">ახალი კონცეფციის დიზაინით და უახლესი თაობის „ელიენვეარის“ ბრენდის კომპიუტერებით აღჭურვილი ლაბორატორიის შექმნა, სასწავლო ინფრასტრუქტურის განახლება-მოდერნიზაციის ფარგლებში ყველა სასწავლო აუდიტორიის ჭკვიანი დაფებით </w:t>
      </w:r>
      <w:r w:rsidR="0020018D" w:rsidRPr="00DF01CE">
        <w:rPr>
          <w:rFonts w:ascii="Sylfaen" w:hAnsi="Sylfaen"/>
          <w:lang w:val="ka-GE"/>
        </w:rPr>
        <w:t>აღ</w:t>
      </w:r>
      <w:r w:rsidR="00CD41B2" w:rsidRPr="00DF01CE">
        <w:rPr>
          <w:rFonts w:ascii="Sylfaen" w:hAnsi="Sylfaen"/>
          <w:lang w:val="ka-GE"/>
        </w:rPr>
        <w:t xml:space="preserve">ჭურვა, საგანმანათლებლო პროგრამისა და სასწავლო </w:t>
      </w:r>
      <w:r w:rsidR="005B5E51">
        <w:rPr>
          <w:rFonts w:ascii="Sylfaen" w:hAnsi="Sylfaen"/>
          <w:lang w:val="ka-GE"/>
        </w:rPr>
        <w:t>კურ</w:t>
      </w:r>
      <w:r w:rsidR="00CD41B2" w:rsidRPr="00DF01CE">
        <w:rPr>
          <w:rFonts w:ascii="Sylfaen" w:hAnsi="Sylfaen"/>
          <w:lang w:val="ka-GE"/>
        </w:rPr>
        <w:t xml:space="preserve">სების მოდიფიცირება, </w:t>
      </w:r>
      <w:r w:rsidR="0033304D" w:rsidRPr="00DF01CE">
        <w:rPr>
          <w:rFonts w:ascii="Sylfaen" w:hAnsi="Sylfaen"/>
          <w:lang w:val="ka-GE"/>
        </w:rPr>
        <w:t>პროგრამის განმახორციელებელი აკადემიური და მოწვეული პერსონალისთვის სხვადასხვა ტრენინგების, ვორქშოპების ორგანიზება და ჩატარება, საგამოცდო მოდულის პილოტირება და წერითი გამოცდების</w:t>
      </w:r>
      <w:r w:rsidR="006D4A5C" w:rsidRPr="00DF01CE">
        <w:rPr>
          <w:rFonts w:ascii="Sylfaen" w:hAnsi="Sylfaen"/>
          <w:lang w:val="ka-GE"/>
        </w:rPr>
        <w:t xml:space="preserve"> ელექტრონულად ჩატარება, შედეგად შეფასების შედეგების გაცილებით მოკლე დროში გაცნობის შესაძლებლობების შექმნა, პერსონალის სააუდიტორო საქმიანობის შეფასება, კლინიკური სასწავლო კურსების ფარგლებში კლინიკებში მონიტორინგის განსახორციელებლად თანამშრომლის გამოყოფა, </w:t>
      </w:r>
      <w:r w:rsidR="00DF01CE">
        <w:rPr>
          <w:rFonts w:ascii="Sylfaen" w:hAnsi="Sylfaen"/>
          <w:lang w:val="ka-GE"/>
        </w:rPr>
        <w:t xml:space="preserve">ბიბლიოთეკაში არსებული </w:t>
      </w:r>
      <w:r w:rsidR="00AA3FA2" w:rsidRPr="00DF01CE">
        <w:rPr>
          <w:rFonts w:ascii="Sylfaen" w:hAnsi="Sylfaen"/>
          <w:lang w:val="ka-GE"/>
        </w:rPr>
        <w:t>ინტერნეტის აპარატურის შეცვლა და კომპიუტერების დაქსელვა ინტერნეტის კაბელებით ინტერნეტის ტექნიკური რესურსის გაუმჯობესების მიზნით</w:t>
      </w:r>
      <w:r w:rsidR="0020018D" w:rsidRPr="00DF01CE">
        <w:rPr>
          <w:rFonts w:ascii="Sylfaen" w:hAnsi="Sylfaen"/>
          <w:lang w:val="ka-GE"/>
        </w:rPr>
        <w:t xml:space="preserve">, </w:t>
      </w:r>
      <w:r w:rsidR="00DF01CE" w:rsidRPr="00DF01CE">
        <w:rPr>
          <w:rFonts w:ascii="Sylfaen" w:hAnsi="Sylfaen"/>
          <w:lang w:val="ka-GE"/>
        </w:rPr>
        <w:t xml:space="preserve">სტუდენტთა პრაქტიკული უნარების განვითარების მიზნით ფაკულტეტების მიერ მნიშვნელოვანი შეთავაზებების, კონკურსების ორგანიზება და შესაბამისი აქტივობების განხორციელება: </w:t>
      </w:r>
      <w:r w:rsidR="0020018D" w:rsidRPr="00DF01CE">
        <w:rPr>
          <w:rFonts w:ascii="Sylfaen" w:hAnsi="Sylfaen"/>
          <w:lang w:val="ka-GE"/>
        </w:rPr>
        <w:t>სტუდენტებისთვის ექსტრაკურიკულური კლინიკური პრაქტიკის საზღვარგარეთ, ესპანეთსა და გერმანიაში გავლის შესაძლებლობების შეთავაზება</w:t>
      </w:r>
      <w:r w:rsidR="00DF01CE" w:rsidRPr="00DF01CE">
        <w:rPr>
          <w:rFonts w:ascii="Sylfaen" w:hAnsi="Sylfaen"/>
          <w:lang w:val="ka-GE"/>
        </w:rPr>
        <w:t xml:space="preserve">, </w:t>
      </w:r>
      <w:r w:rsidR="0020018D" w:rsidRPr="00DF01CE">
        <w:rPr>
          <w:rFonts w:ascii="Sylfaen" w:hAnsi="Sylfaen"/>
          <w:lang w:val="ka-GE"/>
        </w:rPr>
        <w:t xml:space="preserve">ესტონეთში, “ესტონეთის სიცოცხლის შემსწავლელი მეცნიერების უნივერსიტეტში” (ტარტუ, ესტონეთი) კლინიკური სტაჟირების გავლის </w:t>
      </w:r>
      <w:r w:rsidR="00DF01CE" w:rsidRPr="00DF01CE">
        <w:rPr>
          <w:rFonts w:ascii="Sylfaen" w:hAnsi="Sylfaen"/>
          <w:lang w:val="ka-GE"/>
        </w:rPr>
        <w:t xml:space="preserve">შესაძლებლობების შეთავაზება, </w:t>
      </w:r>
      <w:r w:rsidR="0020018D" w:rsidRPr="00DF01CE">
        <w:rPr>
          <w:rFonts w:ascii="Sylfaen" w:hAnsi="Sylfaen"/>
          <w:lang w:val="ka-GE"/>
        </w:rPr>
        <w:t>ბეზმიალიმ ვაკიფის საუნივერსიტეტო კლინიკაში თურქეთში</w:t>
      </w:r>
      <w:r w:rsidR="00DF01CE" w:rsidRPr="00DF01CE">
        <w:rPr>
          <w:rFonts w:ascii="Sylfaen" w:hAnsi="Sylfaen"/>
          <w:lang w:val="ka-GE"/>
        </w:rPr>
        <w:t xml:space="preserve"> სტუდენტების მიერ კლინიკური პრაქტიკის გავლა, და ა.შ.</w:t>
      </w:r>
      <w:r w:rsidR="00FE30F6" w:rsidRPr="00DF01CE">
        <w:rPr>
          <w:rFonts w:ascii="Sylfaen" w:eastAsia="Arial Unicode MS" w:hAnsi="Sylfaen" w:cs="Sylfaen"/>
          <w:lang w:val="ka-GE"/>
        </w:rPr>
        <w:t>)</w:t>
      </w:r>
      <w:r w:rsidR="00A44C28" w:rsidRPr="00DF01CE">
        <w:rPr>
          <w:rFonts w:ascii="Sylfaen" w:eastAsia="Arial Unicode MS" w:hAnsi="Sylfaen" w:cs="Sylfaen"/>
          <w:lang w:val="ka-GE"/>
        </w:rPr>
        <w:t>, რომელთა შესახებ ანგარიშიც გაზიარებული და დადებითად შეფასებულია ხარისხის უზრუნველყოფის სამსახურის მიერ</w:t>
      </w:r>
      <w:r w:rsidR="00A44C28" w:rsidRPr="0050071E">
        <w:rPr>
          <w:rFonts w:ascii="Sylfaen" w:eastAsia="Arial Unicode MS" w:hAnsi="Sylfaen" w:cs="Sylfaen"/>
          <w:lang w:val="ka-GE"/>
        </w:rPr>
        <w:t xml:space="preserve"> </w:t>
      </w:r>
      <w:r w:rsidRPr="0050071E">
        <w:rPr>
          <w:rFonts w:ascii="Sylfaen" w:eastAsia="Arial Unicode MS" w:hAnsi="Sylfaen" w:cs="Sylfaen"/>
          <w:lang w:val="ka-GE"/>
        </w:rPr>
        <w:t>(</w:t>
      </w:r>
      <w:r w:rsidR="00427378" w:rsidRPr="0050071E">
        <w:rPr>
          <w:rFonts w:ascii="Sylfaen" w:eastAsia="Arial Unicode MS" w:hAnsi="Sylfaen" w:cs="Sylfaen"/>
          <w:lang w:val="ka-GE"/>
        </w:rPr>
        <w:t xml:space="preserve">დეტალებისთვის </w:t>
      </w:r>
      <w:r w:rsidRPr="0050071E">
        <w:rPr>
          <w:rFonts w:ascii="Sylfaen" w:eastAsia="Arial Unicode MS" w:hAnsi="Sylfaen" w:cs="Sylfaen"/>
          <w:lang w:val="ka-GE"/>
        </w:rPr>
        <w:t xml:space="preserve">იხ. </w:t>
      </w:r>
      <w:r w:rsidR="00427378" w:rsidRPr="0050071E">
        <w:rPr>
          <w:rFonts w:ascii="Sylfaen" w:eastAsia="Arial Unicode MS" w:hAnsi="Sylfaen" w:cs="Sylfaen"/>
          <w:lang w:val="ka-GE"/>
        </w:rPr>
        <w:t xml:space="preserve">დანართი </w:t>
      </w:r>
      <w:r w:rsidR="0076487B" w:rsidRPr="0050071E">
        <w:rPr>
          <w:rFonts w:ascii="Sylfaen" w:eastAsia="Arial Unicode MS" w:hAnsi="Sylfaen" w:cs="Sylfaen"/>
          <w:lang w:val="ka-GE"/>
        </w:rPr>
        <w:t>9</w:t>
      </w:r>
      <w:r w:rsidR="00427378" w:rsidRPr="0050071E">
        <w:rPr>
          <w:rFonts w:ascii="Sylfaen" w:eastAsia="Arial Unicode MS" w:hAnsi="Sylfaen" w:cs="Sylfaen"/>
          <w:lang w:val="ka-GE"/>
        </w:rPr>
        <w:t xml:space="preserve"> - </w:t>
      </w:r>
      <w:r w:rsidRPr="0050071E">
        <w:rPr>
          <w:rFonts w:ascii="Sylfaen" w:eastAsia="Arial Unicode MS" w:hAnsi="Sylfaen" w:cs="Sylfaen"/>
          <w:lang w:val="ka-GE"/>
        </w:rPr>
        <w:t>პროგრამის განმახორციელებლი პერსონალის და სტუდენტის ზოგადი კმაყოფილების კვლევის შედეგები</w:t>
      </w:r>
      <w:r w:rsidR="0076487B" w:rsidRPr="0050071E">
        <w:rPr>
          <w:rFonts w:ascii="Sylfaen" w:eastAsia="Arial Unicode MS" w:hAnsi="Sylfaen" w:cs="Sylfaen"/>
          <w:lang w:val="ka-GE"/>
        </w:rPr>
        <w:t>, შედეგების ანალიზი</w:t>
      </w:r>
      <w:r w:rsidRPr="0050071E">
        <w:rPr>
          <w:rFonts w:ascii="Sylfaen" w:eastAsia="Arial Unicode MS" w:hAnsi="Sylfaen" w:cs="Sylfaen"/>
          <w:lang w:val="ka-GE"/>
        </w:rPr>
        <w:t xml:space="preserve"> და საყურადღებო საკითხებზე რეაგირების ანგარიშები).</w:t>
      </w:r>
    </w:p>
    <w:p w14:paraId="29D9A8F1" w14:textId="267D8F54" w:rsidR="00AF1F04" w:rsidRPr="0050071E" w:rsidRDefault="00536256" w:rsidP="00700B84">
      <w:pPr>
        <w:tabs>
          <w:tab w:val="left" w:pos="270"/>
          <w:tab w:val="left" w:pos="450"/>
        </w:tabs>
        <w:spacing w:after="120" w:line="288" w:lineRule="auto"/>
        <w:jc w:val="both"/>
        <w:rPr>
          <w:rFonts w:ascii="Sylfaen" w:hAnsi="Sylfaen"/>
          <w:lang w:val="ka-GE"/>
        </w:rPr>
      </w:pPr>
      <w:bookmarkStart w:id="22" w:name="_Toc96110591"/>
      <w:r w:rsidRPr="0050071E">
        <w:rPr>
          <w:rStyle w:val="Heading3Char"/>
          <w:rFonts w:ascii="Sylfaen" w:hAnsi="Sylfaen"/>
          <w:b/>
          <w:color w:val="2F5496" w:themeColor="accent5" w:themeShade="BF"/>
          <w:sz w:val="22"/>
          <w:szCs w:val="22"/>
        </w:rPr>
        <w:t xml:space="preserve">3.3.3. </w:t>
      </w:r>
      <w:proofErr w:type="gramStart"/>
      <w:r w:rsidRPr="0050071E">
        <w:rPr>
          <w:rStyle w:val="Heading3Char"/>
          <w:rFonts w:ascii="Sylfaen" w:hAnsi="Sylfaen"/>
          <w:b/>
          <w:color w:val="2F5496" w:themeColor="accent5" w:themeShade="BF"/>
          <w:sz w:val="22"/>
          <w:szCs w:val="22"/>
        </w:rPr>
        <w:t>სტუდენტების</w:t>
      </w:r>
      <w:proofErr w:type="gramEnd"/>
      <w:r w:rsidRPr="0050071E">
        <w:rPr>
          <w:rStyle w:val="Heading3Char"/>
          <w:rFonts w:ascii="Sylfaen" w:hAnsi="Sylfaen"/>
          <w:b/>
          <w:color w:val="2F5496" w:themeColor="accent5" w:themeShade="BF"/>
          <w:sz w:val="22"/>
          <w:szCs w:val="22"/>
        </w:rPr>
        <w:t xml:space="preserve"> </w:t>
      </w:r>
      <w:r w:rsidR="00823133" w:rsidRPr="0050071E">
        <w:rPr>
          <w:rStyle w:val="Heading3Char"/>
          <w:rFonts w:ascii="Sylfaen" w:hAnsi="Sylfaen"/>
          <w:b/>
          <w:color w:val="2F5496" w:themeColor="accent5" w:themeShade="BF"/>
          <w:sz w:val="22"/>
          <w:szCs w:val="22"/>
        </w:rPr>
        <w:t>კმაყოფილების კვლევა მათთან შეხვედრების ჩატარების გზით.</w:t>
      </w:r>
      <w:bookmarkEnd w:id="22"/>
      <w:r w:rsidR="00823133" w:rsidRPr="0050071E">
        <w:rPr>
          <w:rFonts w:ascii="Sylfaen" w:hAnsi="Sylfaen"/>
          <w:color w:val="2F5496" w:themeColor="accent5" w:themeShade="BF"/>
          <w:lang w:val="ka-GE"/>
        </w:rPr>
        <w:t xml:space="preserve"> </w:t>
      </w:r>
      <w:r w:rsidR="00AF1F04" w:rsidRPr="0050071E">
        <w:rPr>
          <w:rFonts w:ascii="Sylfaen" w:hAnsi="Sylfaen"/>
          <w:lang w:val="ka-GE"/>
        </w:rPr>
        <w:t>20</w:t>
      </w:r>
      <w:r w:rsidR="00497AA3" w:rsidRPr="0050071E">
        <w:rPr>
          <w:rFonts w:ascii="Sylfaen" w:hAnsi="Sylfaen"/>
          <w:lang w:val="ka-GE"/>
        </w:rPr>
        <w:t>2</w:t>
      </w:r>
      <w:r w:rsidR="000E52BE">
        <w:rPr>
          <w:rFonts w:ascii="Sylfaen" w:hAnsi="Sylfaen"/>
          <w:lang w:val="ka-GE"/>
        </w:rPr>
        <w:t>3</w:t>
      </w:r>
      <w:r w:rsidR="00AF1F04" w:rsidRPr="0050071E">
        <w:rPr>
          <w:rFonts w:ascii="Sylfaen" w:hAnsi="Sylfaen"/>
          <w:lang w:val="ka-GE"/>
        </w:rPr>
        <w:t>-202</w:t>
      </w:r>
      <w:r w:rsidR="000E52BE">
        <w:rPr>
          <w:rFonts w:ascii="Sylfaen" w:hAnsi="Sylfaen"/>
          <w:lang w:val="ka-GE"/>
        </w:rPr>
        <w:t>4</w:t>
      </w:r>
      <w:r w:rsidR="00AF1F04" w:rsidRPr="0050071E">
        <w:rPr>
          <w:rFonts w:ascii="Sylfaen" w:hAnsi="Sylfaen"/>
          <w:lang w:val="ka-GE"/>
        </w:rPr>
        <w:t xml:space="preserve"> აკადემიური წლის გაზაფხულის სემესტრში ხარისხის უზრუნველოფის სამსახურმა განახორციელა სტუდენტთა ზოგადი კმაყოფილების კვლევა მათთან შეხვედრებისა და შეხვედრებზე კონკრეტული საკითხების განხილვის გზითაც. შეხვედრების სერია განხორციელდა </w:t>
      </w:r>
      <w:r w:rsidR="008E570A" w:rsidRPr="0050071E">
        <w:rPr>
          <w:rFonts w:ascii="Sylfaen" w:hAnsi="Sylfaen"/>
          <w:lang w:val="ka-GE"/>
        </w:rPr>
        <w:t xml:space="preserve">მეტწილად პირისპირ შეხვედრების გზით, რიგ შემთხვევაში კი </w:t>
      </w:r>
      <w:r w:rsidR="00AF1F04" w:rsidRPr="0050071E">
        <w:rPr>
          <w:rFonts w:ascii="Sylfaen" w:hAnsi="Sylfaen"/>
          <w:lang w:val="ka-GE"/>
        </w:rPr>
        <w:t>ონლაინ რეჟიმში, ელექტრონული პლატფორმის (</w:t>
      </w:r>
      <w:r w:rsidR="00C25C13" w:rsidRPr="0050071E">
        <w:rPr>
          <w:rFonts w:ascii="Sylfaen" w:hAnsi="Sylfaen"/>
        </w:rPr>
        <w:t>google meet</w:t>
      </w:r>
      <w:r w:rsidR="00AF1F04" w:rsidRPr="0050071E">
        <w:rPr>
          <w:rFonts w:ascii="Sylfaen" w:hAnsi="Sylfaen"/>
          <w:lang w:val="ka-GE"/>
        </w:rPr>
        <w:t xml:space="preserve">) გამოყენებით. შეხვედრები განხორციელდა თითოეული საგანმანათლებლო პროგრამის სტუდენტთა ჯგუფებთან. </w:t>
      </w:r>
      <w:r w:rsidR="00497AA3" w:rsidRPr="0050071E">
        <w:rPr>
          <w:rFonts w:ascii="Sylfaen" w:hAnsi="Sylfaen" w:cstheme="minorHAnsi"/>
          <w:lang w:val="ka-GE"/>
        </w:rPr>
        <w:t>შევედრებზე მოწვეული იყო შეხვედრაში მონაწილეობის მსურველი ყველა სტუდენტი</w:t>
      </w:r>
      <w:r w:rsidR="00AF1F04" w:rsidRPr="0050071E">
        <w:rPr>
          <w:rFonts w:ascii="Sylfaen" w:hAnsi="Sylfaen" w:cstheme="minorHAnsi"/>
          <w:lang w:val="ka-GE"/>
        </w:rPr>
        <w:t>.</w:t>
      </w:r>
    </w:p>
    <w:p w14:paraId="1E32E6F7" w14:textId="7A8902DA" w:rsidR="00AF1F04" w:rsidRPr="0050071E" w:rsidRDefault="00AF1F04" w:rsidP="00700B84">
      <w:pPr>
        <w:tabs>
          <w:tab w:val="left" w:pos="270"/>
          <w:tab w:val="left" w:pos="450"/>
        </w:tabs>
        <w:spacing w:after="120" w:line="288" w:lineRule="auto"/>
        <w:jc w:val="both"/>
        <w:rPr>
          <w:rFonts w:ascii="Sylfaen" w:hAnsi="Sylfaen"/>
          <w:lang w:val="ka-GE"/>
        </w:rPr>
      </w:pPr>
      <w:r w:rsidRPr="0050071E">
        <w:rPr>
          <w:rFonts w:ascii="Sylfaen" w:hAnsi="Sylfaen"/>
          <w:lang w:val="ka-GE"/>
        </w:rPr>
        <w:t>შეხვედრის ფარგლებში, თითოეული საგანმანათლებლო პროგრამის სტუდენტს მიეწოდა ინფორმაცია ხარისხის უზრუნველყოფის</w:t>
      </w:r>
      <w:r w:rsidR="00E956B5" w:rsidRPr="0050071E">
        <w:rPr>
          <w:rFonts w:ascii="Sylfaen" w:hAnsi="Sylfaen"/>
          <w:lang w:val="ka-GE"/>
        </w:rPr>
        <w:t xml:space="preserve"> </w:t>
      </w:r>
      <w:r w:rsidRPr="0050071E">
        <w:rPr>
          <w:rFonts w:ascii="Sylfaen" w:hAnsi="Sylfaen"/>
          <w:lang w:val="ka-GE"/>
        </w:rPr>
        <w:t>სამსახურთან</w:t>
      </w:r>
      <w:r w:rsidR="00E956B5" w:rsidRPr="0050071E">
        <w:rPr>
          <w:rFonts w:ascii="Sylfaen" w:hAnsi="Sylfaen"/>
          <w:lang w:val="ka-GE"/>
        </w:rPr>
        <w:t xml:space="preserve"> მათი</w:t>
      </w:r>
      <w:r w:rsidRPr="0050071E">
        <w:rPr>
          <w:rFonts w:ascii="Sylfaen" w:hAnsi="Sylfaen"/>
          <w:lang w:val="ka-GE"/>
        </w:rPr>
        <w:t xml:space="preserve"> კომუნიკაციის </w:t>
      </w:r>
      <w:r w:rsidRPr="0050071E">
        <w:rPr>
          <w:rFonts w:ascii="Sylfaen" w:hAnsi="Sylfaen"/>
          <w:lang w:val="ka-GE"/>
        </w:rPr>
        <w:lastRenderedPageBreak/>
        <w:t>შესაძლებლობების შესახებ</w:t>
      </w:r>
      <w:r w:rsidR="00091589" w:rsidRPr="0050071E">
        <w:rPr>
          <w:rFonts w:ascii="Sylfaen" w:hAnsi="Sylfaen"/>
          <w:lang w:val="ka-GE"/>
        </w:rPr>
        <w:t>,</w:t>
      </w:r>
      <w:r w:rsidRPr="0050071E">
        <w:rPr>
          <w:rFonts w:ascii="Sylfaen" w:hAnsi="Sylfaen"/>
          <w:lang w:val="ka-GE"/>
        </w:rPr>
        <w:t xml:space="preserve"> </w:t>
      </w:r>
      <w:r w:rsidR="00497AA3" w:rsidRPr="0050071E">
        <w:rPr>
          <w:rFonts w:ascii="Sylfaen" w:hAnsi="Sylfaen"/>
          <w:lang w:val="ka-GE"/>
        </w:rPr>
        <w:t xml:space="preserve">მოკლედ </w:t>
      </w:r>
      <w:r w:rsidRPr="0050071E">
        <w:rPr>
          <w:rFonts w:ascii="Sylfaen" w:hAnsi="Sylfaen"/>
          <w:lang w:val="ka-GE"/>
        </w:rPr>
        <w:t>ეცნობათ შიდა სამართლებრივი აქტები</w:t>
      </w:r>
      <w:r w:rsidR="00497AA3" w:rsidRPr="0050071E">
        <w:rPr>
          <w:rFonts w:ascii="Sylfaen" w:hAnsi="Sylfaen"/>
          <w:lang w:val="ka-GE"/>
        </w:rPr>
        <w:t>თ დარეგულირებული სტუდენტებისთვის მნიშვ</w:t>
      </w:r>
      <w:r w:rsidR="00091589" w:rsidRPr="0050071E">
        <w:rPr>
          <w:rFonts w:ascii="Sylfaen" w:hAnsi="Sylfaen"/>
          <w:lang w:val="ka-GE"/>
        </w:rPr>
        <w:t>ნ</w:t>
      </w:r>
      <w:r w:rsidR="00497AA3" w:rsidRPr="0050071E">
        <w:rPr>
          <w:rFonts w:ascii="Sylfaen" w:hAnsi="Sylfaen"/>
          <w:lang w:val="ka-GE"/>
        </w:rPr>
        <w:t>ე</w:t>
      </w:r>
      <w:r w:rsidR="00091589" w:rsidRPr="0050071E">
        <w:rPr>
          <w:rFonts w:ascii="Sylfaen" w:hAnsi="Sylfaen"/>
          <w:lang w:val="ka-GE"/>
        </w:rPr>
        <w:t>ლ</w:t>
      </w:r>
      <w:r w:rsidR="00497AA3" w:rsidRPr="0050071E">
        <w:rPr>
          <w:rFonts w:ascii="Sylfaen" w:hAnsi="Sylfaen"/>
          <w:lang w:val="ka-GE"/>
        </w:rPr>
        <w:t>ოვანი საკითხები, ამასთანავე, მიეწოდათ ინფორმაცია აღნიშნული დოკუმენტების</w:t>
      </w:r>
      <w:r w:rsidRPr="0050071E">
        <w:rPr>
          <w:rFonts w:ascii="Sylfaen" w:hAnsi="Sylfaen"/>
          <w:lang w:val="ka-GE"/>
        </w:rPr>
        <w:t xml:space="preserve"> </w:t>
      </w:r>
      <w:r w:rsidR="0035397B" w:rsidRPr="0050071E">
        <w:rPr>
          <w:rFonts w:ascii="Sylfaen" w:hAnsi="Sylfaen"/>
          <w:lang w:val="ka-GE"/>
        </w:rPr>
        <w:t xml:space="preserve">ვებ-გვერდზე </w:t>
      </w:r>
      <w:r w:rsidRPr="0050071E">
        <w:rPr>
          <w:rFonts w:ascii="Sylfaen" w:hAnsi="Sylfaen"/>
          <w:lang w:val="ka-GE"/>
        </w:rPr>
        <w:t>ხელმისაწვდომობის შესახებ,</w:t>
      </w:r>
      <w:r w:rsidR="0050071E" w:rsidRPr="0050071E">
        <w:rPr>
          <w:rFonts w:ascii="Sylfaen" w:hAnsi="Sylfaen"/>
          <w:lang w:val="ka-GE"/>
        </w:rPr>
        <w:t xml:space="preserve"> </w:t>
      </w:r>
      <w:r w:rsidRPr="0050071E">
        <w:rPr>
          <w:rFonts w:ascii="Sylfaen" w:hAnsi="Sylfaen"/>
          <w:lang w:val="ka-GE"/>
        </w:rPr>
        <w:t>განემარტათ თუ</w:t>
      </w:r>
      <w:r w:rsidR="0050071E" w:rsidRPr="0050071E">
        <w:rPr>
          <w:rFonts w:ascii="Sylfaen" w:hAnsi="Sylfaen"/>
          <w:lang w:val="ka-GE"/>
        </w:rPr>
        <w:t xml:space="preserve"> </w:t>
      </w:r>
      <w:r w:rsidRPr="0050071E">
        <w:rPr>
          <w:rFonts w:ascii="Sylfaen" w:hAnsi="Sylfaen"/>
          <w:lang w:val="ka-GE"/>
        </w:rPr>
        <w:t>რა ტიპის ინფორმაციას</w:t>
      </w:r>
      <w:r w:rsidR="0050071E" w:rsidRPr="0050071E">
        <w:rPr>
          <w:rFonts w:ascii="Sylfaen" w:hAnsi="Sylfaen"/>
          <w:lang w:val="ka-GE"/>
        </w:rPr>
        <w:t xml:space="preserve"> </w:t>
      </w:r>
      <w:r w:rsidRPr="0050071E">
        <w:rPr>
          <w:rFonts w:ascii="Sylfaen" w:hAnsi="Sylfaen"/>
          <w:lang w:val="ka-GE"/>
        </w:rPr>
        <w:t>შეიძლება გაეცნონ დოკუმენტებით, რომელიც უკავშირდება უნივერსიტეტში</w:t>
      </w:r>
      <w:r w:rsidR="0050071E" w:rsidRPr="0050071E">
        <w:rPr>
          <w:rFonts w:ascii="Sylfaen" w:hAnsi="Sylfaen"/>
          <w:lang w:val="ka-GE"/>
        </w:rPr>
        <w:t xml:space="preserve"> </w:t>
      </w:r>
      <w:r w:rsidRPr="0050071E">
        <w:rPr>
          <w:rFonts w:ascii="Sylfaen" w:hAnsi="Sylfaen"/>
          <w:lang w:val="ka-GE"/>
        </w:rPr>
        <w:t xml:space="preserve">მათ უფლებებსა და ვალდებულებებს. </w:t>
      </w:r>
    </w:p>
    <w:p w14:paraId="21D35B2A" w14:textId="1BDCCEE8" w:rsidR="00AF1F04" w:rsidRPr="0050071E" w:rsidRDefault="00AF1F04" w:rsidP="00700B84">
      <w:pPr>
        <w:spacing w:after="120" w:line="288" w:lineRule="auto"/>
        <w:jc w:val="both"/>
        <w:rPr>
          <w:rFonts w:ascii="Sylfaen" w:hAnsi="Sylfaen"/>
          <w:lang w:val="ka-GE"/>
        </w:rPr>
      </w:pPr>
      <w:r w:rsidRPr="0050071E">
        <w:rPr>
          <w:rFonts w:ascii="Sylfaen" w:hAnsi="Sylfaen"/>
          <w:lang w:val="ka-GE"/>
        </w:rPr>
        <w:t>შეხვედრების მიზანს ასევე წარმოადგენდა</w:t>
      </w:r>
      <w:r w:rsidR="005A792D" w:rsidRPr="0050071E">
        <w:rPr>
          <w:rFonts w:ascii="Sylfaen" w:hAnsi="Sylfaen"/>
          <w:lang w:val="ka-GE"/>
        </w:rPr>
        <w:t xml:space="preserve"> </w:t>
      </w:r>
      <w:r w:rsidRPr="0050071E">
        <w:rPr>
          <w:rFonts w:ascii="Sylfaen" w:hAnsi="Sylfaen"/>
          <w:lang w:val="ka-GE"/>
        </w:rPr>
        <w:t>სტუდენტების მხრიდან, საგანმანათლებლო პროგრამების, პროგრამის განმახორციელებელი პერსონალის, სასწავლო და საგამოცდო პროცესების, მატერიალური და ტექნიკური ბაზის, ინფრასტრუქტურის ზოგად</w:t>
      </w:r>
      <w:r w:rsidR="00E956B5" w:rsidRPr="0050071E">
        <w:rPr>
          <w:rFonts w:ascii="Sylfaen" w:hAnsi="Sylfaen"/>
          <w:lang w:val="ka-GE"/>
        </w:rPr>
        <w:t>ი</w:t>
      </w:r>
      <w:r w:rsidRPr="0050071E">
        <w:rPr>
          <w:rFonts w:ascii="Sylfaen" w:hAnsi="Sylfaen"/>
          <w:lang w:val="ka-GE"/>
        </w:rPr>
        <w:t xml:space="preserve"> </w:t>
      </w:r>
      <w:r w:rsidR="00E956B5" w:rsidRPr="0050071E">
        <w:rPr>
          <w:rFonts w:ascii="Sylfaen" w:hAnsi="Sylfaen"/>
          <w:lang w:val="ka-GE"/>
        </w:rPr>
        <w:t>შეფასება</w:t>
      </w:r>
      <w:r w:rsidRPr="0050071E">
        <w:rPr>
          <w:rFonts w:ascii="Sylfaen" w:hAnsi="Sylfaen"/>
          <w:lang w:val="ka-GE"/>
        </w:rPr>
        <w:t xml:space="preserve">. </w:t>
      </w:r>
      <w:r w:rsidR="00497AA3" w:rsidRPr="0050071E">
        <w:rPr>
          <w:rFonts w:ascii="Sylfaen" w:hAnsi="Sylfaen"/>
          <w:lang w:val="ka-GE"/>
        </w:rPr>
        <w:t xml:space="preserve">შეხვედრები </w:t>
      </w:r>
      <w:r w:rsidRPr="0050071E">
        <w:rPr>
          <w:rFonts w:ascii="Sylfaen" w:hAnsi="Sylfaen"/>
          <w:lang w:val="ka-GE"/>
        </w:rPr>
        <w:t>ასევე</w:t>
      </w:r>
      <w:r w:rsidR="00497AA3" w:rsidRPr="0050071E">
        <w:rPr>
          <w:rFonts w:ascii="Sylfaen" w:hAnsi="Sylfaen"/>
          <w:lang w:val="ka-GE"/>
        </w:rPr>
        <w:t xml:space="preserve"> ემსახურებოდა სტუდენტებისთვის ინფორმაციის </w:t>
      </w:r>
      <w:r w:rsidR="005A792D" w:rsidRPr="0050071E">
        <w:rPr>
          <w:rFonts w:ascii="Sylfaen" w:hAnsi="Sylfaen"/>
          <w:lang w:val="ka-GE"/>
        </w:rPr>
        <w:t>გაზიარების მიზანს</w:t>
      </w:r>
      <w:r w:rsidR="00497AA3" w:rsidRPr="0050071E">
        <w:rPr>
          <w:rFonts w:ascii="Sylfaen" w:hAnsi="Sylfaen"/>
          <w:lang w:val="ka-GE"/>
        </w:rPr>
        <w:t xml:space="preserve"> იმის შესახებ თუ რა რეაგირებები განხორციელდა და რა ნაბიჯები გადაიდგა უნივერსიტეტის მიერ</w:t>
      </w:r>
      <w:r w:rsidR="0050071E" w:rsidRPr="0050071E">
        <w:rPr>
          <w:rFonts w:ascii="Sylfaen" w:hAnsi="Sylfaen"/>
          <w:lang w:val="ka-GE"/>
        </w:rPr>
        <w:t xml:space="preserve"> </w:t>
      </w:r>
      <w:r w:rsidRPr="0050071E">
        <w:rPr>
          <w:rFonts w:ascii="Sylfaen" w:hAnsi="Sylfaen"/>
          <w:lang w:val="ka-GE"/>
        </w:rPr>
        <w:t xml:space="preserve">სტუდენტების </w:t>
      </w:r>
      <w:r w:rsidR="00497AA3" w:rsidRPr="0050071E">
        <w:rPr>
          <w:rFonts w:ascii="Sylfaen" w:hAnsi="Sylfaen"/>
          <w:lang w:val="ka-GE"/>
        </w:rPr>
        <w:t xml:space="preserve">მხრიდან </w:t>
      </w:r>
      <w:r w:rsidRPr="0050071E">
        <w:rPr>
          <w:rFonts w:ascii="Sylfaen" w:hAnsi="Sylfaen"/>
          <w:lang w:val="ka-GE"/>
        </w:rPr>
        <w:t>წინა პერიოდში დაფიქსირებულ</w:t>
      </w:r>
      <w:r w:rsidR="00497AA3" w:rsidRPr="0050071E">
        <w:rPr>
          <w:rFonts w:ascii="Sylfaen" w:hAnsi="Sylfaen"/>
          <w:lang w:val="ka-GE"/>
        </w:rPr>
        <w:t>ი</w:t>
      </w:r>
      <w:r w:rsidRPr="0050071E">
        <w:rPr>
          <w:rFonts w:ascii="Sylfaen" w:hAnsi="Sylfaen"/>
          <w:lang w:val="ka-GE"/>
        </w:rPr>
        <w:t xml:space="preserve"> რეკომენდაციებ</w:t>
      </w:r>
      <w:r w:rsidR="00497AA3" w:rsidRPr="0050071E">
        <w:rPr>
          <w:rFonts w:ascii="Sylfaen" w:hAnsi="Sylfaen"/>
          <w:lang w:val="ka-GE"/>
        </w:rPr>
        <w:t>ის, კომენტარებისა და მოსაზრებების საპასუხოდ</w:t>
      </w:r>
      <w:r w:rsidRPr="0050071E">
        <w:rPr>
          <w:rFonts w:ascii="Sylfaen" w:hAnsi="Sylfaen"/>
          <w:lang w:val="ka-GE"/>
        </w:rPr>
        <w:t xml:space="preserve">. სტუდენტებს საშუალება </w:t>
      </w:r>
      <w:r w:rsidR="00497AA3" w:rsidRPr="0050071E">
        <w:rPr>
          <w:rFonts w:ascii="Sylfaen" w:hAnsi="Sylfaen"/>
          <w:lang w:val="ka-GE"/>
        </w:rPr>
        <w:t xml:space="preserve">ჰქონდათ თავისუფლად </w:t>
      </w:r>
      <w:r w:rsidRPr="0050071E">
        <w:rPr>
          <w:rFonts w:ascii="Sylfaen" w:hAnsi="Sylfaen"/>
          <w:lang w:val="ka-GE"/>
        </w:rPr>
        <w:t xml:space="preserve">დაეფიქსირებინათ </w:t>
      </w:r>
      <w:r w:rsidR="00497AA3" w:rsidRPr="0050071E">
        <w:rPr>
          <w:rFonts w:ascii="Sylfaen" w:hAnsi="Sylfaen"/>
          <w:lang w:val="ka-GE"/>
        </w:rPr>
        <w:t>ს</w:t>
      </w:r>
      <w:r w:rsidRPr="0050071E">
        <w:rPr>
          <w:rFonts w:ascii="Sylfaen" w:hAnsi="Sylfaen"/>
          <w:lang w:val="ka-GE"/>
        </w:rPr>
        <w:t xml:space="preserve">აკუთარი აზრი </w:t>
      </w:r>
      <w:r w:rsidR="00497AA3" w:rsidRPr="0050071E">
        <w:rPr>
          <w:rFonts w:ascii="Sylfaen" w:hAnsi="Sylfaen"/>
          <w:lang w:val="ka-GE"/>
        </w:rPr>
        <w:t xml:space="preserve">ნებისმიერ საკითხთან დაკავშირებით </w:t>
      </w:r>
      <w:r w:rsidRPr="0050071E">
        <w:rPr>
          <w:rFonts w:ascii="Sylfaen" w:hAnsi="Sylfaen"/>
          <w:lang w:val="ka-GE"/>
        </w:rPr>
        <w:t xml:space="preserve">და დაესვათ შეკითხვები. </w:t>
      </w:r>
    </w:p>
    <w:p w14:paraId="5CE124E6" w14:textId="574BFABE" w:rsidR="003C551B" w:rsidRDefault="00AF1F04" w:rsidP="003C551B">
      <w:pPr>
        <w:spacing w:after="120" w:line="288" w:lineRule="auto"/>
        <w:jc w:val="both"/>
        <w:rPr>
          <w:rFonts w:ascii="Sylfaen" w:hAnsi="Sylfaen"/>
          <w:lang w:val="ka-GE"/>
        </w:rPr>
      </w:pPr>
      <w:r w:rsidRPr="0050071E">
        <w:rPr>
          <w:rFonts w:ascii="Sylfaen" w:hAnsi="Sylfaen"/>
          <w:lang w:val="ka-GE"/>
        </w:rPr>
        <w:t>შეჯამდა და გაანალიზდა შეხვედრების შედეგები. გამოიყო სტუდენტთა მხრიდან დაფიქსირებული როგორც დადებითი შეფასებები, ასევე, საყურადღებო საკითხები. შეხვედრების შედეგების ანალიზი გაიგზავნა ფაკულტეტ</w:t>
      </w:r>
      <w:r w:rsidR="00B06159" w:rsidRPr="0050071E">
        <w:rPr>
          <w:rFonts w:ascii="Sylfaen" w:hAnsi="Sylfaen"/>
          <w:lang w:val="ka-GE"/>
        </w:rPr>
        <w:t>ის ადმინისტრაციასთან</w:t>
      </w:r>
      <w:r w:rsidRPr="0050071E">
        <w:rPr>
          <w:rFonts w:ascii="Sylfaen" w:hAnsi="Sylfaen"/>
          <w:lang w:val="ka-GE"/>
        </w:rPr>
        <w:t xml:space="preserve"> და ყველა შესაბამის სტრუქტურულ ერთეულთან, რომელთა</w:t>
      </w:r>
      <w:r w:rsidR="00E577EC" w:rsidRPr="0050071E">
        <w:rPr>
          <w:rFonts w:ascii="Sylfaen" w:hAnsi="Sylfaen"/>
          <w:lang w:val="ka-GE"/>
        </w:rPr>
        <w:t>ნ</w:t>
      </w:r>
      <w:r w:rsidRPr="0050071E">
        <w:rPr>
          <w:rFonts w:ascii="Sylfaen" w:hAnsi="Sylfaen"/>
          <w:lang w:val="ka-GE"/>
        </w:rPr>
        <w:t xml:space="preserve"> </w:t>
      </w:r>
      <w:r w:rsidR="00E577EC" w:rsidRPr="0050071E">
        <w:rPr>
          <w:rFonts w:ascii="Sylfaen" w:hAnsi="Sylfaen"/>
          <w:lang w:val="ka-GE"/>
        </w:rPr>
        <w:t xml:space="preserve">დაკავშირებითაც </w:t>
      </w:r>
      <w:r w:rsidR="00B06159" w:rsidRPr="0050071E">
        <w:rPr>
          <w:rFonts w:ascii="Sylfaen" w:hAnsi="Sylfaen"/>
          <w:lang w:val="ka-GE"/>
        </w:rPr>
        <w:t xml:space="preserve">გამოითქვა გარკვეული </w:t>
      </w:r>
      <w:r w:rsidRPr="0050071E">
        <w:rPr>
          <w:rFonts w:ascii="Sylfaen" w:hAnsi="Sylfaen"/>
          <w:lang w:val="ka-GE"/>
        </w:rPr>
        <w:t>საყურადღებო საკითხები. ფაკულტეტებსა და სტრუქტურულ ერთეულებს ეთხოვათ რეგირების ნაბიჯების დაგეგმვა, განხორციელება და რეაგირების ანგარიშების ხარისხის უზრუნველყოფის სამსახურისთვის მიწოდება ანგარიშგებისა და შეფასებებისთვის</w:t>
      </w:r>
      <w:r w:rsidR="00823133" w:rsidRPr="0050071E">
        <w:rPr>
          <w:rFonts w:ascii="Sylfaen" w:hAnsi="Sylfaen"/>
          <w:lang w:val="ka-GE"/>
        </w:rPr>
        <w:t xml:space="preserve">. </w:t>
      </w:r>
      <w:r w:rsidR="003C551B" w:rsidRPr="00B87ABD">
        <w:rPr>
          <w:rFonts w:ascii="Sylfaen" w:hAnsi="Sylfaen"/>
          <w:lang w:val="ka-GE"/>
        </w:rPr>
        <w:t xml:space="preserve">ხარისხის უზრუნველყოფის სამსახურის მიერ </w:t>
      </w:r>
      <w:r w:rsidR="003C551B">
        <w:rPr>
          <w:rFonts w:ascii="Sylfaen" w:hAnsi="Sylfaen"/>
          <w:lang w:val="ka-GE"/>
        </w:rPr>
        <w:t xml:space="preserve">შეფასებულია რეაგირების მიზნით განხორციელებული ნაბიჯები (მაგალითად, </w:t>
      </w:r>
      <w:r w:rsidR="003C551B">
        <w:rPr>
          <w:rFonts w:ascii="Sylfaen" w:eastAsia="Arial Unicode MS" w:hAnsi="Sylfaen" w:cs="Sylfaen"/>
          <w:lang w:val="ka-GE"/>
        </w:rPr>
        <w:t xml:space="preserve">სხვადასხვა სტრუქტურული ერთეულების მიერ საინფორმაციო შეხვედრების ჩატარება სტუდენტებთან და საგანმანათლებლო პროგრამების განმახორციელებელ პერსონალთან შეფასებების პროცესში იდენტიფიცირებულ სხვადასხვა მნიშვნელოვან საკითხებთან დაკავშირებით, </w:t>
      </w:r>
      <w:r w:rsidR="003C551B" w:rsidRPr="00DF01CE">
        <w:rPr>
          <w:rFonts w:ascii="Sylfaen" w:hAnsi="Sylfaen"/>
          <w:lang w:val="ka-GE"/>
        </w:rPr>
        <w:t>საგანმანათლებლო პროგრამისა და სასწავლო კურესების მოდიფიცირება,</w:t>
      </w:r>
      <w:r w:rsidR="003C551B">
        <w:rPr>
          <w:rFonts w:ascii="Sylfaen" w:hAnsi="Sylfaen"/>
          <w:lang w:val="ka-GE"/>
        </w:rPr>
        <w:t xml:space="preserve"> </w:t>
      </w:r>
      <w:r w:rsidR="003C551B" w:rsidRPr="003C551B">
        <w:rPr>
          <w:rFonts w:ascii="Sylfaen" w:eastAsia="Arial Unicode MS" w:hAnsi="Sylfaen" w:cs="Sylfaen"/>
          <w:lang w:val="ka-GE"/>
        </w:rPr>
        <w:t xml:space="preserve">საჯარო </w:t>
      </w:r>
      <w:r w:rsidR="003C551B" w:rsidRPr="006558D9">
        <w:rPr>
          <w:rFonts w:ascii="Sylfaen" w:eastAsia="Arial Unicode MS" w:hAnsi="Sylfaen" w:cs="Sylfaen"/>
          <w:lang w:val="ka-GE"/>
        </w:rPr>
        <w:t xml:space="preserve">ლექციების ორგანიზება და ჩატარება სტუდენტებისთვის საინტერესო სხვადასხვა თემაზე, </w:t>
      </w:r>
      <w:r w:rsidR="003C551B" w:rsidRPr="006558D9">
        <w:rPr>
          <w:rFonts w:ascii="Sylfaen" w:hAnsi="Sylfaen"/>
          <w:lang w:val="ka-GE"/>
        </w:rPr>
        <w:t xml:space="preserve">სხვადასხვა ტიპის სპორტული, კულტურული, შემეცნებითი და გასართობი ღონისძიებების ორგანიზებს სტუდენტებისთვის, </w:t>
      </w:r>
      <w:r w:rsidR="006558D9" w:rsidRPr="006558D9">
        <w:rPr>
          <w:rFonts w:ascii="Sylfaen" w:hAnsi="Sylfaen"/>
          <w:lang w:val="ka-GE"/>
        </w:rPr>
        <w:t xml:space="preserve">ბიბლიოთეკის მიერ როგორც ქართულენოვანი, ისე ინგლისურენოვანი დამატებით საკითხავი, განმავითარებელი, მხატვრული ლიტერატურის შეძენა, ტურნიკეტის სისტემის განახლება და უნივერსიტეტში სასწავლო ბაზაში არსებული ინდივიდუალური QR კოდის გამოყენებით შემოსვლის შესაძლებლობის შექმნა სტუდენტებისთვის, უნივერსიტეტის ინფრასტრუქტურის გაუმჯობესება: დამატებითი აუდიტორეიბის ჭკვიანი დაფებით აღჭურვა, კომპიუტერული კლასისა და უახლესი თაობის კომპიუტერებით აღჭურვილი ლაბორატორიის შექმნა, </w:t>
      </w:r>
      <w:r w:rsidR="003C551B" w:rsidRPr="006558D9">
        <w:rPr>
          <w:rFonts w:ascii="Sylfaen" w:eastAsia="Arial Unicode MS" w:hAnsi="Sylfaen" w:cs="Sylfaen"/>
          <w:lang w:val="ka-GE"/>
        </w:rPr>
        <w:t>და ა.შ.</w:t>
      </w:r>
      <w:r w:rsidR="003C551B" w:rsidRPr="006558D9">
        <w:rPr>
          <w:rFonts w:ascii="Sylfaen" w:hAnsi="Sylfaen"/>
          <w:lang w:val="ka-GE"/>
        </w:rPr>
        <w:t>).</w:t>
      </w:r>
    </w:p>
    <w:p w14:paraId="445D0E09" w14:textId="79842089" w:rsidR="00AF1F04" w:rsidRPr="0050071E" w:rsidRDefault="008D5F06" w:rsidP="00700B84">
      <w:pPr>
        <w:spacing w:after="120" w:line="288" w:lineRule="auto"/>
        <w:jc w:val="both"/>
        <w:rPr>
          <w:rFonts w:ascii="Sylfaen" w:hAnsi="Sylfaen"/>
          <w:lang w:val="ka-GE"/>
        </w:rPr>
      </w:pPr>
      <w:r w:rsidRPr="0050071E">
        <w:rPr>
          <w:rFonts w:ascii="Sylfaen" w:hAnsi="Sylfaen"/>
          <w:lang w:val="ka-GE"/>
        </w:rPr>
        <w:lastRenderedPageBreak/>
        <w:t>ხარისხის უზრუნველყოფის სამსახურის მიერ მოხდა ფაკულტეტებისა და სხვადასხვა სტრუქტურული ერთეულების მიერ შედეგების გათ</w:t>
      </w:r>
      <w:r w:rsidR="00B06159" w:rsidRPr="0050071E">
        <w:rPr>
          <w:rFonts w:ascii="Sylfaen" w:hAnsi="Sylfaen"/>
          <w:lang w:val="ka-GE"/>
        </w:rPr>
        <w:t>ვ</w:t>
      </w:r>
      <w:r w:rsidRPr="0050071E">
        <w:rPr>
          <w:rFonts w:ascii="Sylfaen" w:hAnsi="Sylfaen"/>
          <w:lang w:val="ka-GE"/>
        </w:rPr>
        <w:t>ალისწინებისა და რეაგირებების შესახებ დეტალური უკუკავშირის გაგზავნა სტუდენტებისთვის, რაც ემსახურება სტუდნეტთა მოტივაციის გაზრდას მომავალში აქტიური მონაწილეობა მიიღონ სამსახურის მიერ ჩატარებულ გამოკითხვებში, მათთვის რეგირებ</w:t>
      </w:r>
      <w:r w:rsidR="00185484" w:rsidRPr="0050071E">
        <w:rPr>
          <w:rFonts w:ascii="Sylfaen" w:hAnsi="Sylfaen"/>
          <w:lang w:val="ka-GE"/>
        </w:rPr>
        <w:t>ებ</w:t>
      </w:r>
      <w:r w:rsidRPr="0050071E">
        <w:rPr>
          <w:rFonts w:ascii="Sylfaen" w:hAnsi="Sylfaen"/>
          <w:lang w:val="ka-GE"/>
        </w:rPr>
        <w:t>ის</w:t>
      </w:r>
      <w:r w:rsidR="00185484" w:rsidRPr="0050071E">
        <w:rPr>
          <w:rFonts w:ascii="Sylfaen" w:hAnsi="Sylfaen"/>
          <w:lang w:val="ka-GE"/>
        </w:rPr>
        <w:t xml:space="preserve"> რეალური </w:t>
      </w:r>
      <w:r w:rsidRPr="0050071E">
        <w:rPr>
          <w:rFonts w:ascii="Sylfaen" w:hAnsi="Sylfaen"/>
          <w:lang w:val="ka-GE"/>
        </w:rPr>
        <w:t>შედეგების დემონსტრირების გზით</w:t>
      </w:r>
      <w:r w:rsidR="00AF1F04" w:rsidRPr="0050071E">
        <w:rPr>
          <w:rFonts w:ascii="Sylfaen" w:hAnsi="Sylfaen"/>
          <w:lang w:val="ka-GE"/>
        </w:rPr>
        <w:t xml:space="preserve"> (იხ. დანართი 1</w:t>
      </w:r>
      <w:r w:rsidR="00B06159" w:rsidRPr="0050071E">
        <w:rPr>
          <w:rFonts w:ascii="Sylfaen" w:hAnsi="Sylfaen"/>
          <w:lang w:val="ka-GE"/>
        </w:rPr>
        <w:t>0</w:t>
      </w:r>
      <w:r w:rsidR="00AF1F04" w:rsidRPr="0050071E">
        <w:rPr>
          <w:rFonts w:ascii="Sylfaen" w:hAnsi="Sylfaen"/>
          <w:lang w:val="ka-GE"/>
        </w:rPr>
        <w:t xml:space="preserve"> - სტუდენტებთან შეხვედრების შემაჯამაბელი ანგარიშები, </w:t>
      </w:r>
      <w:r w:rsidR="000C711C" w:rsidRPr="0050071E">
        <w:rPr>
          <w:rFonts w:ascii="Sylfaen" w:hAnsi="Sylfaen"/>
          <w:lang w:val="ka-GE"/>
        </w:rPr>
        <w:t xml:space="preserve">შეფასების შედეგებზე </w:t>
      </w:r>
      <w:r w:rsidR="00AF1F04" w:rsidRPr="0050071E">
        <w:rPr>
          <w:rFonts w:ascii="Sylfaen" w:hAnsi="Sylfaen"/>
          <w:lang w:val="ka-GE"/>
        </w:rPr>
        <w:t xml:space="preserve">სტრუქტურული ერთეულების რეაგირების ანგარიშები). </w:t>
      </w:r>
    </w:p>
    <w:p w14:paraId="40F03674" w14:textId="77777777" w:rsidR="00A64C13" w:rsidRPr="0050071E" w:rsidRDefault="002473DC" w:rsidP="00700B84">
      <w:pPr>
        <w:tabs>
          <w:tab w:val="left" w:pos="270"/>
          <w:tab w:val="left" w:pos="450"/>
        </w:tabs>
        <w:spacing w:after="120" w:line="288" w:lineRule="auto"/>
        <w:jc w:val="both"/>
        <w:rPr>
          <w:rFonts w:ascii="Sylfaen" w:eastAsia="Arial Unicode MS" w:hAnsi="Sylfaen" w:cs="Arial Unicode MS"/>
          <w:lang w:val="ka-GE"/>
        </w:rPr>
      </w:pPr>
      <w:bookmarkStart w:id="23" w:name="_Toc96110592"/>
      <w:r w:rsidRPr="0050071E">
        <w:rPr>
          <w:rStyle w:val="Heading3Char"/>
          <w:rFonts w:ascii="Sylfaen" w:hAnsi="Sylfaen"/>
          <w:b/>
          <w:color w:val="2F5496" w:themeColor="accent5" w:themeShade="BF"/>
          <w:sz w:val="22"/>
          <w:szCs w:val="22"/>
          <w:lang w:val="ka-GE"/>
        </w:rPr>
        <w:t>3.3.</w:t>
      </w:r>
      <w:r w:rsidR="00F402D7" w:rsidRPr="0050071E">
        <w:rPr>
          <w:rStyle w:val="Heading3Char"/>
          <w:rFonts w:ascii="Sylfaen" w:hAnsi="Sylfaen"/>
          <w:b/>
          <w:color w:val="2F5496" w:themeColor="accent5" w:themeShade="BF"/>
          <w:sz w:val="22"/>
          <w:szCs w:val="22"/>
          <w:lang w:val="ka-GE"/>
        </w:rPr>
        <w:t>4</w:t>
      </w:r>
      <w:r w:rsidR="002F5E94" w:rsidRPr="0050071E">
        <w:rPr>
          <w:rStyle w:val="Heading3Char"/>
          <w:rFonts w:ascii="Sylfaen" w:hAnsi="Sylfaen"/>
          <w:b/>
          <w:color w:val="2F5496" w:themeColor="accent5" w:themeShade="BF"/>
          <w:sz w:val="22"/>
          <w:szCs w:val="22"/>
          <w:lang w:val="ka-GE"/>
        </w:rPr>
        <w:t xml:space="preserve">. </w:t>
      </w:r>
      <w:r w:rsidR="00B87ABD" w:rsidRPr="0050071E">
        <w:rPr>
          <w:rStyle w:val="Heading3Char"/>
          <w:rFonts w:ascii="Sylfaen" w:hAnsi="Sylfaen"/>
          <w:b/>
          <w:color w:val="2F5496" w:themeColor="accent5" w:themeShade="BF"/>
          <w:sz w:val="22"/>
          <w:szCs w:val="22"/>
          <w:lang w:val="ka-GE"/>
        </w:rPr>
        <w:t>საგამოცდო პროცესების შეფასება</w:t>
      </w:r>
      <w:r w:rsidR="00E1342D" w:rsidRPr="0050071E">
        <w:rPr>
          <w:rStyle w:val="Heading3Char"/>
          <w:rFonts w:ascii="Sylfaen" w:hAnsi="Sylfaen"/>
          <w:b/>
          <w:color w:val="2F5496" w:themeColor="accent5" w:themeShade="BF"/>
          <w:sz w:val="22"/>
          <w:szCs w:val="22"/>
          <w:lang w:val="ka-GE"/>
        </w:rPr>
        <w:t xml:space="preserve"> სტუდენტების მიერ</w:t>
      </w:r>
      <w:r w:rsidR="00B87ABD" w:rsidRPr="0050071E">
        <w:rPr>
          <w:rStyle w:val="Heading3Char"/>
          <w:rFonts w:ascii="Sylfaen" w:hAnsi="Sylfaen"/>
          <w:b/>
          <w:color w:val="2F5496" w:themeColor="accent5" w:themeShade="BF"/>
          <w:sz w:val="22"/>
          <w:szCs w:val="22"/>
          <w:lang w:val="ka-GE"/>
        </w:rPr>
        <w:t>.</w:t>
      </w:r>
      <w:bookmarkEnd w:id="23"/>
      <w:r w:rsidR="00B87ABD" w:rsidRPr="0050071E">
        <w:rPr>
          <w:rStyle w:val="Heading3Char"/>
          <w:rFonts w:ascii="Sylfaen" w:hAnsi="Sylfaen"/>
          <w:b/>
          <w:color w:val="2F5496" w:themeColor="accent5" w:themeShade="BF"/>
          <w:sz w:val="22"/>
          <w:szCs w:val="22"/>
          <w:lang w:val="ka-GE"/>
        </w:rPr>
        <w:t xml:space="preserve"> </w:t>
      </w:r>
      <w:r w:rsidR="002F5E94" w:rsidRPr="0050071E">
        <w:rPr>
          <w:rFonts w:ascii="Sylfaen" w:eastAsia="Arial Unicode MS" w:hAnsi="Sylfaen" w:cs="Sylfaen"/>
          <w:lang w:val="ka-GE"/>
        </w:rPr>
        <w:t xml:space="preserve">ხარისხის უზრუნველყოფის სამსახურის </w:t>
      </w:r>
      <w:r w:rsidR="00510F85" w:rsidRPr="0050071E">
        <w:rPr>
          <w:rFonts w:ascii="Sylfaen" w:eastAsia="Arial Unicode MS" w:hAnsi="Sylfaen" w:cs="Sylfaen"/>
          <w:lang w:val="ka-GE"/>
        </w:rPr>
        <w:t>ორგანიზებით</w:t>
      </w:r>
      <w:r w:rsidR="002F5E94" w:rsidRPr="0050071E">
        <w:rPr>
          <w:rFonts w:ascii="Sylfaen" w:eastAsia="Arial Unicode MS" w:hAnsi="Sylfaen" w:cs="Sylfaen"/>
          <w:lang w:val="ka-GE"/>
        </w:rPr>
        <w:t xml:space="preserve"> ხდება </w:t>
      </w:r>
      <w:r w:rsidR="00510F85" w:rsidRPr="0050071E">
        <w:rPr>
          <w:rFonts w:ascii="Sylfaen" w:eastAsia="Arial Unicode MS" w:hAnsi="Sylfaen" w:cs="Sylfaen"/>
          <w:lang w:val="ka-GE"/>
        </w:rPr>
        <w:t xml:space="preserve">სტუდენტების მიერ </w:t>
      </w:r>
      <w:r w:rsidR="002F5E94" w:rsidRPr="0050071E">
        <w:rPr>
          <w:rFonts w:ascii="Sylfaen" w:eastAsia="Arial Unicode MS" w:hAnsi="Sylfaen" w:cs="Sylfaen"/>
          <w:lang w:val="ka-GE"/>
        </w:rPr>
        <w:t xml:space="preserve">საგამოცდო პროცესების შეფასებაც. აღნიშნული მიზნით ტარდება სტუდენტთა გამოკითხვა შუალედური და დასკვნითი გამოცდების დასრულების შემდეგ. გამოკითხვის პროცესში სტუდენტები აფასებენ საგამოცდო პროცესების ორგანიზების საკითხებს, </w:t>
      </w:r>
      <w:r w:rsidR="002F5E94" w:rsidRPr="0050071E">
        <w:rPr>
          <w:rFonts w:ascii="Sylfaen" w:eastAsia="Arial Unicode MS" w:hAnsi="Sylfaen" w:cs="Arial Unicode MS"/>
          <w:lang w:val="ka-GE"/>
        </w:rPr>
        <w:t>საგამოცდო საკითხების სილაბუსის შინაარსთან და სილაბუსით განსაზღვრულ საგამოცდო დავალებებთან შესაბამისობას, გამოცდების მსვლელობისას საჭირო ინსტრუქციებით სტუდენტის უზრუნველყოფის, ასევე, გამოცდის დამკვირვებელთა ორგანიზებულობის საკითხებს.</w:t>
      </w:r>
      <w:r w:rsidR="002F5E94" w:rsidRPr="0050071E">
        <w:rPr>
          <w:rFonts w:ascii="Sylfaen" w:eastAsia="Arial Unicode MS" w:hAnsi="Sylfaen" w:cs="Sylfaen"/>
          <w:lang w:val="ka-GE"/>
        </w:rPr>
        <w:t xml:space="preserve"> </w:t>
      </w:r>
      <w:r w:rsidR="002F5E94" w:rsidRPr="0050071E">
        <w:rPr>
          <w:rFonts w:ascii="Sylfaen" w:eastAsia="Arial Unicode MS" w:hAnsi="Sylfaen" w:cs="Arial Unicode MS"/>
          <w:lang w:val="ka-GE"/>
        </w:rPr>
        <w:t xml:space="preserve">აღნიშნული საშუალებას აძლევს ხარისხის უზრუნველყოფის სამსახურს შეაფასოს ზოგადად საგამოცდო პროცესების მიმდინარეობა და ორგანიზება, სტუდენტების აღნიშული პროცესებით კმაყოფილება, ამასთან, მოახდინოს შესაძლო გასაუმჯობესებელი მხარეების იდენტიფიცირება და უზრუნველყოს მათი გაუმჯობესების მიმართულებით მუშაობა. </w:t>
      </w:r>
      <w:r w:rsidR="00971F67" w:rsidRPr="0050071E">
        <w:rPr>
          <w:rFonts w:ascii="Sylfaen" w:eastAsia="Arial Unicode MS" w:hAnsi="Sylfaen" w:cs="Sylfaen"/>
          <w:lang w:val="ka-GE"/>
        </w:rPr>
        <w:t xml:space="preserve">გამოკითხვის პროცესის უზრუნველყოფის მიზნით ხარისხის უზრუნველყოფის სამსახური იყენებს </w:t>
      </w:r>
      <w:r w:rsidR="00971F67" w:rsidRPr="0050071E">
        <w:rPr>
          <w:rFonts w:ascii="Sylfaen" w:hAnsi="Sylfaen"/>
          <w:lang w:val="ka-GE"/>
        </w:rPr>
        <w:t xml:space="preserve">ევროპის </w:t>
      </w:r>
      <w:r w:rsidR="00971F67" w:rsidRPr="0050071E">
        <w:rPr>
          <w:rFonts w:ascii="Sylfaen" w:eastAsia="Arial Unicode MS" w:hAnsi="Sylfaen" w:cs="Sylfaen"/>
          <w:lang w:val="ka-GE"/>
        </w:rPr>
        <w:t xml:space="preserve">უნივერსიტეტის ელექტრონულ საინფორმაციო სისტემას: </w:t>
      </w:r>
      <w:hyperlink r:id="rId129" w:tgtFrame="_blank" w:history="1">
        <w:r w:rsidR="00971F67" w:rsidRPr="0050071E">
          <w:rPr>
            <w:rStyle w:val="Hyperlink"/>
            <w:rFonts w:ascii="Sylfaen" w:hAnsi="Sylfaen"/>
            <w:color w:val="1155CC"/>
            <w:u w:val="none"/>
            <w:lang w:val="ka-GE"/>
          </w:rPr>
          <w:t>https://eunsis.eun.edu.ge/</w:t>
        </w:r>
      </w:hyperlink>
      <w:r w:rsidR="00971F67" w:rsidRPr="0050071E">
        <w:rPr>
          <w:rFonts w:ascii="Sylfaen" w:hAnsi="Sylfaen"/>
          <w:lang w:val="ka-GE"/>
        </w:rPr>
        <w:t xml:space="preserve"> </w:t>
      </w:r>
      <w:r w:rsidR="00971F67" w:rsidRPr="0050071E">
        <w:rPr>
          <w:rFonts w:ascii="Sylfaen" w:eastAsia="Arial Unicode MS" w:hAnsi="Sylfaen" w:cs="Sylfaen"/>
          <w:lang w:val="ka-GE"/>
        </w:rPr>
        <w:t xml:space="preserve">და ელექტრონულ პლატფორმას: </w:t>
      </w:r>
      <w:hyperlink r:id="rId130" w:history="1">
        <w:r w:rsidR="00CF40B8" w:rsidRPr="0050071E">
          <w:rPr>
            <w:rStyle w:val="Hyperlink"/>
            <w:rFonts w:ascii="Sylfaen" w:eastAsia="Arial Unicode MS" w:hAnsi="Sylfaen" w:cs="Sylfaen"/>
            <w:u w:val="none"/>
            <w:lang w:val="ka-GE"/>
          </w:rPr>
          <w:t>https://www.surveymonkey.com/</w:t>
        </w:r>
      </w:hyperlink>
      <w:r w:rsidR="00971F67" w:rsidRPr="0050071E">
        <w:rPr>
          <w:rFonts w:ascii="Sylfaen" w:eastAsia="Arial Unicode MS" w:hAnsi="Sylfaen" w:cs="Sylfaen"/>
          <w:lang w:val="ka-GE"/>
        </w:rPr>
        <w:t>.</w:t>
      </w:r>
    </w:p>
    <w:p w14:paraId="0DDEA116" w14:textId="443228DB" w:rsidR="008124C3" w:rsidRPr="0050071E" w:rsidRDefault="00510F85" w:rsidP="002D0471">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0071E">
        <w:rPr>
          <w:rFonts w:ascii="Sylfaen" w:eastAsia="Arial Unicode MS" w:hAnsi="Sylfaen" w:cs="Arial Unicode MS"/>
          <w:lang w:val="ka-GE"/>
        </w:rPr>
        <w:t>202</w:t>
      </w:r>
      <w:r w:rsidR="006558D9">
        <w:rPr>
          <w:rFonts w:ascii="Sylfaen" w:eastAsia="Arial Unicode MS" w:hAnsi="Sylfaen" w:cs="Arial Unicode MS"/>
          <w:lang w:val="ka-GE"/>
        </w:rPr>
        <w:t>3</w:t>
      </w:r>
      <w:r w:rsidRPr="0050071E">
        <w:rPr>
          <w:rFonts w:ascii="Sylfaen" w:eastAsia="Arial Unicode MS" w:hAnsi="Sylfaen" w:cs="Arial Unicode MS"/>
          <w:lang w:val="ka-GE"/>
        </w:rPr>
        <w:t>-202</w:t>
      </w:r>
      <w:r w:rsidR="006558D9">
        <w:rPr>
          <w:rFonts w:ascii="Sylfaen" w:eastAsia="Arial Unicode MS" w:hAnsi="Sylfaen" w:cs="Arial Unicode MS"/>
          <w:lang w:val="ka-GE"/>
        </w:rPr>
        <w:t>4</w:t>
      </w:r>
      <w:r w:rsidR="00A64C13" w:rsidRPr="0050071E">
        <w:rPr>
          <w:rFonts w:ascii="Sylfaen" w:eastAsia="Arial Unicode MS" w:hAnsi="Sylfaen" w:cs="Arial Unicode MS"/>
          <w:lang w:val="ka-GE"/>
        </w:rPr>
        <w:t xml:space="preserve"> აკადემიურ </w:t>
      </w:r>
      <w:r w:rsidR="00FF7C19" w:rsidRPr="0050071E">
        <w:rPr>
          <w:rFonts w:ascii="Sylfaen" w:eastAsia="Arial Unicode MS" w:hAnsi="Sylfaen" w:cs="Arial Unicode MS"/>
          <w:lang w:val="ka-GE"/>
        </w:rPr>
        <w:t xml:space="preserve">წელს ჩატარებული შუალედური და </w:t>
      </w:r>
      <w:r w:rsidR="00A64C13" w:rsidRPr="0050071E">
        <w:rPr>
          <w:rFonts w:ascii="Sylfaen" w:eastAsia="Arial Unicode MS" w:hAnsi="Sylfaen" w:cs="Arial Unicode MS"/>
          <w:lang w:val="ka-GE"/>
        </w:rPr>
        <w:t>დასკვნითი გამოცდების</w:t>
      </w:r>
      <w:r w:rsidR="002039E3">
        <w:rPr>
          <w:rFonts w:ascii="Sylfaen" w:eastAsia="Arial Unicode MS" w:hAnsi="Sylfaen" w:cs="Arial Unicode MS"/>
          <w:lang w:val="ka-GE"/>
        </w:rPr>
        <w:t xml:space="preserve"> </w:t>
      </w:r>
      <w:r w:rsidR="00FF7C19" w:rsidRPr="0050071E">
        <w:rPr>
          <w:rFonts w:ascii="Sylfaen" w:eastAsia="Arial Unicode MS" w:hAnsi="Sylfaen" w:cs="Arial Unicode MS"/>
          <w:lang w:val="ka-GE"/>
        </w:rPr>
        <w:t>ორგანიზება და მიმდინარეობა</w:t>
      </w:r>
      <w:r w:rsidR="00F65F3D" w:rsidRPr="0050071E">
        <w:rPr>
          <w:rFonts w:ascii="Sylfaen" w:eastAsia="Arial Unicode MS" w:hAnsi="Sylfaen" w:cs="Arial Unicode MS"/>
        </w:rPr>
        <w:t xml:space="preserve"> შეფასდა </w:t>
      </w:r>
      <w:r w:rsidR="004C68F0">
        <w:rPr>
          <w:rFonts w:ascii="Sylfaen" w:eastAsia="Arial Unicode MS" w:hAnsi="Sylfaen" w:cs="Arial Unicode MS"/>
          <w:lang w:val="ka-GE"/>
        </w:rPr>
        <w:t>ხუთივე</w:t>
      </w:r>
      <w:r w:rsidR="00F65F3D" w:rsidRPr="0050071E">
        <w:rPr>
          <w:rFonts w:ascii="Sylfaen" w:eastAsia="Arial Unicode MS" w:hAnsi="Sylfaen" w:cs="Arial Unicode MS"/>
          <w:lang w:val="ka-GE"/>
        </w:rPr>
        <w:t xml:space="preserve"> ფაკულტეტის </w:t>
      </w:r>
      <w:r w:rsidR="00F65F3D" w:rsidRPr="0050071E">
        <w:rPr>
          <w:rFonts w:ascii="Sylfaen" w:eastAsia="Arial Unicode MS" w:hAnsi="Sylfaen" w:cs="Arial Unicode MS"/>
        </w:rPr>
        <w:t xml:space="preserve">სტუდენტების მიერ, </w:t>
      </w:r>
      <w:r w:rsidR="002039E3" w:rsidRPr="0050071E">
        <w:rPr>
          <w:rFonts w:ascii="Sylfaen" w:eastAsia="Arial Unicode MS" w:hAnsi="Sylfaen" w:cs="Arial Unicode MS"/>
          <w:lang w:val="ka-GE"/>
        </w:rPr>
        <w:t>მათ შორის</w:t>
      </w:r>
      <w:r w:rsidR="002039E3">
        <w:rPr>
          <w:rFonts w:ascii="Sylfaen" w:eastAsia="Arial Unicode MS" w:hAnsi="Sylfaen" w:cs="Arial Unicode MS"/>
          <w:lang w:val="ka-GE"/>
        </w:rPr>
        <w:t>,</w:t>
      </w:r>
      <w:r w:rsidR="002039E3" w:rsidRPr="0050071E">
        <w:rPr>
          <w:rFonts w:ascii="Sylfaen" w:eastAsia="Arial Unicode MS" w:hAnsi="Sylfaen" w:cs="Arial Unicode MS"/>
          <w:lang w:val="ka-GE"/>
        </w:rPr>
        <w:t xml:space="preserve"> </w:t>
      </w:r>
      <w:r w:rsidR="002039E3">
        <w:rPr>
          <w:rFonts w:ascii="Sylfaen" w:eastAsia="Arial Unicode MS" w:hAnsi="Sylfaen" w:cs="Arial Unicode MS"/>
          <w:lang w:val="ka-GE"/>
        </w:rPr>
        <w:t>მედიცინის</w:t>
      </w:r>
      <w:r w:rsidR="004C68F0">
        <w:rPr>
          <w:rFonts w:ascii="Sylfaen" w:eastAsia="Arial Unicode MS" w:hAnsi="Sylfaen" w:cs="Arial Unicode MS"/>
          <w:lang w:val="ka-GE"/>
        </w:rPr>
        <w:t>ა და სტომატოლოგიის</w:t>
      </w:r>
      <w:r w:rsidR="002039E3">
        <w:rPr>
          <w:rFonts w:ascii="Sylfaen" w:eastAsia="Arial Unicode MS" w:hAnsi="Sylfaen" w:cs="Arial Unicode MS"/>
          <w:lang w:val="ka-GE"/>
        </w:rPr>
        <w:t xml:space="preserve"> ფაკულტეტ</w:t>
      </w:r>
      <w:r w:rsidR="004C68F0">
        <w:rPr>
          <w:rFonts w:ascii="Sylfaen" w:eastAsia="Arial Unicode MS" w:hAnsi="Sylfaen" w:cs="Arial Unicode MS"/>
          <w:lang w:val="ka-GE"/>
        </w:rPr>
        <w:t>ებ</w:t>
      </w:r>
      <w:r w:rsidR="002039E3">
        <w:rPr>
          <w:rFonts w:ascii="Sylfaen" w:eastAsia="Arial Unicode MS" w:hAnsi="Sylfaen" w:cs="Arial Unicode MS"/>
          <w:lang w:val="ka-GE"/>
        </w:rPr>
        <w:t xml:space="preserve">ის შემთხვევაში, შეფასდა </w:t>
      </w:r>
      <w:r w:rsidR="002039E3" w:rsidRPr="0050071E">
        <w:rPr>
          <w:rFonts w:ascii="Sylfaen" w:eastAsia="Arial Unicode MS" w:hAnsi="Sylfaen" w:cs="Arial Unicode MS"/>
          <w:lang w:val="ka-GE"/>
        </w:rPr>
        <w:t>ობიექტურად სტრუქტურირებული პრაქტიკული გამოცდებისა (</w:t>
      </w:r>
      <w:r w:rsidR="002039E3" w:rsidRPr="0050071E">
        <w:rPr>
          <w:rFonts w:ascii="Sylfaen" w:eastAsia="Arial Unicode MS" w:hAnsi="Sylfaen" w:cs="Arial Unicode MS"/>
        </w:rPr>
        <w:t>OSPE</w:t>
      </w:r>
      <w:r w:rsidR="002039E3" w:rsidRPr="0050071E">
        <w:rPr>
          <w:rFonts w:ascii="Sylfaen" w:eastAsia="Arial Unicode MS" w:hAnsi="Sylfaen" w:cs="Arial Unicode MS"/>
          <w:lang w:val="ka-GE"/>
        </w:rPr>
        <w:t xml:space="preserve">) და ობიექტურად სტრუქტურირებული კლინიკური გამოცდების </w:t>
      </w:r>
      <w:r w:rsidR="002039E3" w:rsidRPr="0050071E">
        <w:rPr>
          <w:rFonts w:ascii="Sylfaen" w:eastAsia="Arial Unicode MS" w:hAnsi="Sylfaen" w:cs="Arial Unicode MS"/>
        </w:rPr>
        <w:t xml:space="preserve">(OSCE) </w:t>
      </w:r>
      <w:r w:rsidR="002039E3" w:rsidRPr="0050071E">
        <w:rPr>
          <w:rFonts w:ascii="Sylfaen" w:eastAsia="Arial Unicode MS" w:hAnsi="Sylfaen" w:cs="Arial Unicode MS"/>
          <w:lang w:val="ka-GE"/>
        </w:rPr>
        <w:t>ორგანიზება და მიმდინარეობა</w:t>
      </w:r>
      <w:r w:rsidR="002039E3">
        <w:rPr>
          <w:rFonts w:ascii="Sylfaen" w:eastAsia="Arial Unicode MS" w:hAnsi="Sylfaen" w:cs="Arial Unicode MS"/>
        </w:rPr>
        <w:t>,</w:t>
      </w:r>
      <w:r w:rsidR="002039E3" w:rsidRPr="0050071E">
        <w:rPr>
          <w:rFonts w:ascii="Sylfaen" w:eastAsia="Arial Unicode MS" w:hAnsi="Sylfaen" w:cs="Arial Unicode MS"/>
        </w:rPr>
        <w:t xml:space="preserve"> </w:t>
      </w:r>
      <w:r w:rsidR="00F65F3D" w:rsidRPr="0050071E">
        <w:rPr>
          <w:rFonts w:ascii="Sylfaen" w:eastAsia="Arial Unicode MS" w:hAnsi="Sylfaen" w:cs="Arial Unicode MS"/>
          <w:lang w:val="ka-GE"/>
        </w:rPr>
        <w:t>ოსპისა და ოსკის გამოცდების შემთხვევაში კი საგამოცდო პროცესები შეფასდა ასევე გამომცდელების მიერაც. საგამოცდო პროცესების ორგანიზება და მიმდინარეობა</w:t>
      </w:r>
      <w:r w:rsidR="00A64C13" w:rsidRPr="0050071E">
        <w:rPr>
          <w:rFonts w:ascii="Sylfaen" w:eastAsia="Arial Unicode MS" w:hAnsi="Sylfaen" w:cs="Arial Unicode MS"/>
          <w:lang w:val="ka-GE"/>
        </w:rPr>
        <w:t xml:space="preserve"> </w:t>
      </w:r>
      <w:r w:rsidR="00FF7C19" w:rsidRPr="0050071E">
        <w:rPr>
          <w:rFonts w:ascii="Sylfaen" w:eastAsia="Arial Unicode MS" w:hAnsi="Sylfaen" w:cs="Arial Unicode MS"/>
          <w:lang w:val="ka-GE"/>
        </w:rPr>
        <w:t>ძირითადად დადებითად იქნა შეფასებული სტუდენტების მიერ: შეკითხვაზე „</w:t>
      </w:r>
      <w:r w:rsidR="00FF7C19" w:rsidRPr="0050071E">
        <w:rPr>
          <w:rFonts w:ascii="Sylfaen" w:hAnsi="Sylfaen" w:cs="Sylfaen"/>
        </w:rPr>
        <w:t>საერთო</w:t>
      </w:r>
      <w:r w:rsidR="00FF7C19" w:rsidRPr="0050071E">
        <w:rPr>
          <w:rFonts w:ascii="DejaVuSans" w:hAnsi="DejaVuSans" w:cs="DejaVuSans"/>
        </w:rPr>
        <w:t xml:space="preserve"> </w:t>
      </w:r>
      <w:r w:rsidR="00FF7C19" w:rsidRPr="0050071E">
        <w:rPr>
          <w:rFonts w:ascii="Sylfaen" w:hAnsi="Sylfaen" w:cs="Sylfaen"/>
        </w:rPr>
        <w:t>ჯამში</w:t>
      </w:r>
      <w:r w:rsidR="00FF7C19" w:rsidRPr="0050071E">
        <w:rPr>
          <w:rFonts w:ascii="DejaVuSans" w:hAnsi="DejaVuSans" w:cs="DejaVuSans"/>
        </w:rPr>
        <w:t xml:space="preserve"> </w:t>
      </w:r>
      <w:r w:rsidR="00FF7C19" w:rsidRPr="0050071E">
        <w:rPr>
          <w:rFonts w:ascii="Sylfaen" w:hAnsi="Sylfaen" w:cs="Sylfaen"/>
        </w:rPr>
        <w:t>გამოცდები</w:t>
      </w:r>
      <w:r w:rsidR="00FF7C19" w:rsidRPr="0050071E">
        <w:rPr>
          <w:rFonts w:ascii="DejaVuSans" w:hAnsi="DejaVuSans" w:cs="DejaVuSans"/>
        </w:rPr>
        <w:t xml:space="preserve"> </w:t>
      </w:r>
      <w:r w:rsidR="00FF7C19" w:rsidRPr="0050071E">
        <w:rPr>
          <w:rFonts w:ascii="Sylfaen" w:hAnsi="Sylfaen" w:cs="Sylfaen"/>
        </w:rPr>
        <w:t>იყო</w:t>
      </w:r>
      <w:r w:rsidR="00FF7C19" w:rsidRPr="0050071E">
        <w:rPr>
          <w:rFonts w:ascii="DejaVuSans" w:hAnsi="DejaVuSans" w:cs="DejaVuSans"/>
        </w:rPr>
        <w:t xml:space="preserve"> </w:t>
      </w:r>
      <w:r w:rsidR="00FF7C19" w:rsidRPr="0050071E">
        <w:rPr>
          <w:rFonts w:ascii="Sylfaen" w:hAnsi="Sylfaen" w:cs="Sylfaen"/>
        </w:rPr>
        <w:t>კარგად</w:t>
      </w:r>
      <w:r w:rsidR="00FF7C19" w:rsidRPr="0050071E">
        <w:rPr>
          <w:rFonts w:ascii="DejaVuSans" w:hAnsi="DejaVuSans" w:cs="DejaVuSans"/>
        </w:rPr>
        <w:t xml:space="preserve"> </w:t>
      </w:r>
      <w:r w:rsidR="00FF7C19" w:rsidRPr="0050071E">
        <w:rPr>
          <w:rFonts w:ascii="Sylfaen" w:hAnsi="Sylfaen" w:cs="Sylfaen"/>
        </w:rPr>
        <w:t>ორგანიზებული</w:t>
      </w:r>
      <w:r w:rsidR="00FF7C19" w:rsidRPr="0050071E">
        <w:rPr>
          <w:rFonts w:ascii="Sylfaen" w:eastAsia="Arial Unicode MS" w:hAnsi="Sylfaen" w:cs="Arial Unicode MS"/>
          <w:lang w:val="ka-GE"/>
        </w:rPr>
        <w:t>“, გამოკითხული სტუდენტების უმეტესობა დად</w:t>
      </w:r>
      <w:r w:rsidR="00800602" w:rsidRPr="0050071E">
        <w:rPr>
          <w:rFonts w:ascii="Sylfaen" w:eastAsia="Arial Unicode MS" w:hAnsi="Sylfaen" w:cs="Arial Unicode MS"/>
          <w:lang w:val="ka-GE"/>
        </w:rPr>
        <w:t>ე</w:t>
      </w:r>
      <w:r w:rsidR="00FF7C19" w:rsidRPr="0050071E">
        <w:rPr>
          <w:rFonts w:ascii="Sylfaen" w:eastAsia="Arial Unicode MS" w:hAnsi="Sylfaen" w:cs="Arial Unicode MS"/>
          <w:lang w:val="ka-GE"/>
        </w:rPr>
        <w:t xml:space="preserve">ბითად პასუხობს, კერძოდ, აღნიშნული შეკითხვის </w:t>
      </w:r>
      <w:r w:rsidR="00FF7C19" w:rsidRPr="0050071E">
        <w:rPr>
          <w:rFonts w:ascii="Sylfaen" w:eastAsia="Arial Unicode MS" w:hAnsi="Sylfaen" w:cs="Sylfaen"/>
          <w:lang w:val="ka-GE"/>
        </w:rPr>
        <w:t>შეფასება</w:t>
      </w:r>
      <w:r w:rsidR="00787D9F" w:rsidRPr="0050071E">
        <w:rPr>
          <w:rFonts w:ascii="Sylfaen" w:eastAsia="Arial Unicode MS" w:hAnsi="Sylfaen" w:cs="Sylfaen"/>
          <w:lang w:val="ka-GE"/>
        </w:rPr>
        <w:t xml:space="preserve"> </w:t>
      </w:r>
      <w:r w:rsidR="004C68F0">
        <w:rPr>
          <w:rFonts w:ascii="Sylfaen" w:eastAsia="Arial Unicode MS" w:hAnsi="Sylfaen" w:cs="Sylfaen"/>
          <w:lang w:val="ka-GE"/>
        </w:rPr>
        <w:t>ხუთივე</w:t>
      </w:r>
      <w:r w:rsidR="00F65F3D" w:rsidRPr="0050071E">
        <w:rPr>
          <w:rFonts w:ascii="Sylfaen" w:eastAsia="Arial Unicode MS" w:hAnsi="Sylfaen" w:cs="Sylfaen"/>
          <w:lang w:val="ka-GE"/>
        </w:rPr>
        <w:t xml:space="preserve"> </w:t>
      </w:r>
      <w:r w:rsidR="00800602" w:rsidRPr="0050071E">
        <w:rPr>
          <w:rFonts w:ascii="Sylfaen" w:eastAsia="Arial Unicode MS" w:hAnsi="Sylfaen" w:cs="Sylfaen"/>
          <w:lang w:val="ka-GE"/>
        </w:rPr>
        <w:t xml:space="preserve">ფაკულტეტის სტუდენტების </w:t>
      </w:r>
      <w:r w:rsidR="00FF7C19" w:rsidRPr="0050071E">
        <w:rPr>
          <w:rFonts w:ascii="Sylfaen" w:eastAsia="Arial Unicode MS" w:hAnsi="Sylfaen" w:cs="Sylfaen"/>
          <w:lang w:val="ka-GE"/>
        </w:rPr>
        <w:t xml:space="preserve">მიერ </w:t>
      </w:r>
      <w:r w:rsidR="00800602" w:rsidRPr="0050071E">
        <w:rPr>
          <w:rFonts w:ascii="Sylfaen" w:eastAsia="Arial Unicode MS" w:hAnsi="Sylfaen" w:cs="Sylfaen"/>
          <w:lang w:val="ka-GE"/>
        </w:rPr>
        <w:t xml:space="preserve">შუალედური და </w:t>
      </w:r>
      <w:r w:rsidR="00CF5F5D">
        <w:rPr>
          <w:rFonts w:ascii="Sylfaen" w:eastAsia="Arial Unicode MS" w:hAnsi="Sylfaen" w:cs="Sylfaen"/>
          <w:lang w:val="ka-GE"/>
        </w:rPr>
        <w:t>და</w:t>
      </w:r>
      <w:r w:rsidR="00800602" w:rsidRPr="0050071E">
        <w:rPr>
          <w:rFonts w:ascii="Sylfaen" w:eastAsia="Arial Unicode MS" w:hAnsi="Sylfaen" w:cs="Sylfaen"/>
          <w:lang w:val="ka-GE"/>
        </w:rPr>
        <w:t>ს</w:t>
      </w:r>
      <w:r w:rsidR="00CF5F5D">
        <w:rPr>
          <w:rFonts w:ascii="Sylfaen" w:eastAsia="Arial Unicode MS" w:hAnsi="Sylfaen" w:cs="Sylfaen"/>
          <w:lang w:val="ka-GE"/>
        </w:rPr>
        <w:t>კ</w:t>
      </w:r>
      <w:r w:rsidR="00800602" w:rsidRPr="0050071E">
        <w:rPr>
          <w:rFonts w:ascii="Sylfaen" w:eastAsia="Arial Unicode MS" w:hAnsi="Sylfaen" w:cs="Sylfaen"/>
          <w:lang w:val="ka-GE"/>
        </w:rPr>
        <w:t xml:space="preserve">ვნითი გამოცდების შემთხვევაში </w:t>
      </w:r>
      <w:r w:rsidR="00FF7C19" w:rsidRPr="0050071E">
        <w:rPr>
          <w:rFonts w:ascii="Sylfaen" w:eastAsia="Arial Unicode MS" w:hAnsi="Sylfaen" w:cs="Sylfaen"/>
          <w:lang w:val="ka-GE"/>
        </w:rPr>
        <w:t xml:space="preserve">უმაღლესი </w:t>
      </w:r>
      <w:r w:rsidR="00FF7C19" w:rsidRPr="008A6057">
        <w:rPr>
          <w:rFonts w:ascii="Sylfaen" w:hAnsi="Sylfaen"/>
          <w:lang w:val="ka-GE"/>
        </w:rPr>
        <w:t xml:space="preserve">5 ქულიდან არის საშუალოდ </w:t>
      </w:r>
      <w:r w:rsidR="005C148A" w:rsidRPr="008A6057">
        <w:rPr>
          <w:rFonts w:ascii="Sylfaen" w:hAnsi="Sylfaen"/>
          <w:lang w:val="ka-GE"/>
        </w:rPr>
        <w:t>3.9</w:t>
      </w:r>
      <w:r w:rsidR="00FF7C19" w:rsidRPr="008A6057">
        <w:rPr>
          <w:rFonts w:ascii="Sylfaen" w:hAnsi="Sylfaen"/>
          <w:lang w:val="ka-GE"/>
        </w:rPr>
        <w:t xml:space="preserve"> ქულა</w:t>
      </w:r>
      <w:r w:rsidR="004C68F0" w:rsidRPr="008A6057">
        <w:rPr>
          <w:rFonts w:ascii="Sylfaen" w:hAnsi="Sylfaen"/>
          <w:lang w:val="ka-GE"/>
        </w:rPr>
        <w:t xml:space="preserve"> </w:t>
      </w:r>
      <w:r w:rsidR="004C68F0" w:rsidRPr="008A6057">
        <w:rPr>
          <w:rFonts w:ascii="Sylfaen" w:eastAsia="Arial Unicode MS" w:hAnsi="Sylfaen" w:cs="Arial Unicode MS"/>
          <w:lang w:val="ka-GE"/>
        </w:rPr>
        <w:t>(ორივე სემესტრის საშუალო შეფასება)</w:t>
      </w:r>
      <w:r w:rsidR="00800602" w:rsidRPr="008A6057">
        <w:rPr>
          <w:rFonts w:ascii="Sylfaen" w:eastAsia="Arial Unicode MS" w:hAnsi="Sylfaen" w:cs="Arial Unicode MS"/>
          <w:lang w:val="ka-GE"/>
        </w:rPr>
        <w:t>.</w:t>
      </w:r>
      <w:r w:rsidR="00800602" w:rsidRPr="0050071E">
        <w:rPr>
          <w:rFonts w:ascii="Sylfaen" w:eastAsia="Arial Unicode MS" w:hAnsi="Sylfaen" w:cs="Arial Unicode MS"/>
          <w:lang w:val="ka-GE"/>
        </w:rPr>
        <w:t xml:space="preserve"> შეფასების შედეგები ფაკულტეტების მიხედვით ნაწილდება შემდეგნაირად:</w:t>
      </w:r>
      <w:r w:rsidR="005654ED" w:rsidRPr="0050071E">
        <w:rPr>
          <w:rFonts w:ascii="Sylfaen" w:eastAsia="Arial Unicode MS" w:hAnsi="Sylfaen" w:cs="Arial Unicode MS"/>
          <w:lang w:val="ka-GE"/>
        </w:rPr>
        <w:t xml:space="preserve"> </w:t>
      </w:r>
    </w:p>
    <w:p w14:paraId="2CA585BD" w14:textId="77777777" w:rsidR="004C68F0" w:rsidRDefault="004C68F0">
      <w:pPr>
        <w:rPr>
          <w:rFonts w:ascii="Sylfaen" w:eastAsia="Arial Unicode MS" w:hAnsi="Sylfaen" w:cs="Arial Unicode MS"/>
          <w:b/>
          <w:color w:val="2F5496" w:themeColor="accent5" w:themeShade="BF"/>
          <w:lang w:val="ka-GE"/>
        </w:rPr>
      </w:pPr>
      <w:r>
        <w:rPr>
          <w:rFonts w:ascii="Sylfaen" w:eastAsia="Arial Unicode MS" w:hAnsi="Sylfaen" w:cs="Arial Unicode MS"/>
          <w:b/>
          <w:color w:val="2F5496" w:themeColor="accent5" w:themeShade="BF"/>
          <w:lang w:val="ka-GE"/>
        </w:rPr>
        <w:br w:type="page"/>
      </w:r>
    </w:p>
    <w:p w14:paraId="30D686A9" w14:textId="7CCABF34" w:rsidR="00FF7C19" w:rsidRDefault="00091589" w:rsidP="00A64C13">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0071E">
        <w:rPr>
          <w:rFonts w:ascii="Sylfaen" w:eastAsia="Arial Unicode MS" w:hAnsi="Sylfaen" w:cs="Arial Unicode MS"/>
          <w:b/>
          <w:color w:val="2F5496" w:themeColor="accent5" w:themeShade="BF"/>
          <w:lang w:val="ka-GE"/>
        </w:rPr>
        <w:lastRenderedPageBreak/>
        <w:t xml:space="preserve">სამართლის, </w:t>
      </w:r>
      <w:r w:rsidR="004C68F0">
        <w:rPr>
          <w:rFonts w:ascii="Sylfaen" w:eastAsia="Arial Unicode MS" w:hAnsi="Sylfaen" w:cs="Arial Unicode MS"/>
          <w:b/>
          <w:color w:val="2F5496" w:themeColor="accent5" w:themeShade="BF"/>
          <w:lang w:val="ka-GE"/>
        </w:rPr>
        <w:t>ჰუმანიტარულ და სოციალურ მეცნიერებათა</w:t>
      </w:r>
      <w:r w:rsidR="00800602" w:rsidRPr="0050071E">
        <w:rPr>
          <w:rFonts w:ascii="Sylfaen" w:eastAsia="Arial Unicode MS" w:hAnsi="Sylfaen" w:cs="Arial Unicode MS"/>
          <w:b/>
          <w:color w:val="2F5496" w:themeColor="accent5" w:themeShade="BF"/>
          <w:lang w:val="ka-GE"/>
        </w:rPr>
        <w:t xml:space="preserve"> ფაკულტეტი</w:t>
      </w:r>
    </w:p>
    <w:p w14:paraId="6D7BA86A" w14:textId="17F6949F" w:rsidR="004C68F0" w:rsidRDefault="004C68F0" w:rsidP="004C68F0">
      <w:pPr>
        <w:tabs>
          <w:tab w:val="left" w:pos="270"/>
          <w:tab w:val="left" w:pos="450"/>
        </w:tabs>
        <w:spacing w:after="120" w:line="288" w:lineRule="auto"/>
        <w:jc w:val="both"/>
        <w:rPr>
          <w:rFonts w:ascii="Sylfaen" w:eastAsia="Arial Unicode MS" w:hAnsi="Sylfaen" w:cs="Arial Unicode MS"/>
          <w:lang w:val="ka-GE"/>
        </w:rPr>
      </w:pPr>
      <w:r w:rsidRPr="004C68F0">
        <w:rPr>
          <w:rFonts w:ascii="Sylfaen" w:eastAsia="Arial Unicode MS" w:hAnsi="Sylfaen" w:cs="Arial Unicode MS"/>
          <w:lang w:val="ka-GE"/>
        </w:rPr>
        <w:t>სამართლის, ჰუმანიტარულ და სოციალურ მეცნიერებათა</w:t>
      </w:r>
      <w:r w:rsidRPr="004C68F0">
        <w:rPr>
          <w:rFonts w:ascii="Sylfaen" w:eastAsia="Arial Unicode MS" w:hAnsi="Sylfaen" w:cs="Arial Unicode MS"/>
          <w:b/>
          <w:lang w:val="ka-GE"/>
        </w:rPr>
        <w:t xml:space="preserve"> </w:t>
      </w:r>
      <w:r>
        <w:rPr>
          <w:rFonts w:ascii="Sylfaen" w:eastAsia="Arial Unicode MS" w:hAnsi="Sylfaen" w:cs="Sylfaen"/>
          <w:lang w:val="ka-GE"/>
        </w:rPr>
        <w:t xml:space="preserve">ფაკულტეტის სტუდენტების </w:t>
      </w:r>
      <w:r>
        <w:rPr>
          <w:rFonts w:ascii="Sylfaen" w:eastAsia="Arial Unicode MS" w:hAnsi="Sylfaen" w:cs="Arial Unicode MS"/>
          <w:lang w:val="ka-GE"/>
        </w:rPr>
        <w:t>საგამოცდო პროცესების ორგანიზებით ზოგადი კმაყოფილება</w:t>
      </w:r>
      <w:r>
        <w:rPr>
          <w:rFonts w:ascii="Sylfaen" w:eastAsia="Arial Unicode MS" w:hAnsi="Sylfaen" w:cs="Sylfaen"/>
          <w:lang w:val="ka-GE"/>
        </w:rPr>
        <w:t xml:space="preserve"> შუალედური გამოცდების </w:t>
      </w:r>
      <w:r w:rsidRPr="00D42A33">
        <w:rPr>
          <w:rFonts w:ascii="Sylfaen" w:eastAsia="Arial Unicode MS" w:hAnsi="Sylfaen" w:cs="Sylfaen"/>
          <w:lang w:val="ka-GE"/>
        </w:rPr>
        <w:t xml:space="preserve">შემთხვევაში უმაღლესი </w:t>
      </w:r>
      <w:r w:rsidRPr="00D42A33">
        <w:rPr>
          <w:rFonts w:ascii="Sylfaen" w:hAnsi="Sylfaen"/>
          <w:lang w:val="ka-GE"/>
        </w:rPr>
        <w:t xml:space="preserve">5 ქულიდან </w:t>
      </w:r>
      <w:r>
        <w:rPr>
          <w:rFonts w:ascii="Sylfaen" w:hAnsi="Sylfaen"/>
          <w:lang w:val="ka-GE"/>
        </w:rPr>
        <w:t>შეფასდა</w:t>
      </w:r>
      <w:r w:rsidRPr="00D42A33">
        <w:rPr>
          <w:rFonts w:ascii="Sylfaen" w:hAnsi="Sylfaen"/>
          <w:lang w:val="ka-GE"/>
        </w:rPr>
        <w:t xml:space="preserve"> </w:t>
      </w:r>
      <w:r w:rsidRPr="00D42A33">
        <w:rPr>
          <w:rFonts w:ascii="Sylfaen" w:eastAsia="Arial Unicode MS" w:hAnsi="Sylfaen" w:cs="Arial Unicode MS"/>
          <w:lang w:val="ka-GE"/>
        </w:rPr>
        <w:t>საშუალოდ</w:t>
      </w:r>
      <w:r w:rsidR="00651FAE">
        <w:rPr>
          <w:rFonts w:ascii="Sylfaen" w:eastAsia="Arial Unicode MS" w:hAnsi="Sylfaen" w:cs="Arial Unicode MS"/>
          <w:lang w:val="ka-GE"/>
        </w:rPr>
        <w:t xml:space="preserve"> 4.1</w:t>
      </w:r>
      <w:r w:rsidRPr="00D42A33">
        <w:rPr>
          <w:rFonts w:ascii="Sylfaen" w:eastAsia="Arial Unicode MS" w:hAnsi="Sylfaen" w:cs="Arial Unicode MS"/>
          <w:lang w:val="ka-GE"/>
        </w:rPr>
        <w:t xml:space="preserve"> </w:t>
      </w:r>
      <w:r>
        <w:rPr>
          <w:rFonts w:ascii="Sylfaen" w:eastAsia="Arial Unicode MS" w:hAnsi="Sylfaen" w:cs="Arial Unicode MS"/>
          <w:lang w:val="ka-GE"/>
        </w:rPr>
        <w:t xml:space="preserve">ქულით (ორივე სემესტრის საშუალო შეფასება), ხოლო </w:t>
      </w:r>
      <w:r>
        <w:rPr>
          <w:rFonts w:ascii="Sylfaen" w:eastAsia="Arial Unicode MS" w:hAnsi="Sylfaen" w:cs="Sylfaen"/>
          <w:lang w:val="ka-GE"/>
        </w:rPr>
        <w:t xml:space="preserve">დასკვნითი გამოცდების </w:t>
      </w:r>
      <w:r w:rsidRPr="00D42A33">
        <w:rPr>
          <w:rFonts w:ascii="Sylfaen" w:eastAsia="Arial Unicode MS" w:hAnsi="Sylfaen" w:cs="Sylfaen"/>
          <w:lang w:val="ka-GE"/>
        </w:rPr>
        <w:t>შემთხვევაში</w:t>
      </w:r>
      <w:r>
        <w:rPr>
          <w:rFonts w:ascii="Sylfaen" w:eastAsia="Arial Unicode MS" w:hAnsi="Sylfaen" w:cs="Sylfaen"/>
          <w:lang w:val="ka-GE"/>
        </w:rPr>
        <w:t xml:space="preserve"> - საშუალოდ </w:t>
      </w:r>
      <w:r w:rsidR="00651FAE">
        <w:rPr>
          <w:rFonts w:ascii="Sylfaen" w:eastAsia="Arial Unicode MS" w:hAnsi="Sylfaen" w:cs="Sylfaen"/>
          <w:lang w:val="ka-GE"/>
        </w:rPr>
        <w:t>4.3</w:t>
      </w:r>
      <w:r>
        <w:rPr>
          <w:rFonts w:ascii="Sylfaen" w:eastAsia="Arial Unicode MS" w:hAnsi="Sylfaen" w:cs="Sylfaen"/>
          <w:lang w:val="ka-GE"/>
        </w:rPr>
        <w:t xml:space="preserve"> ქულით </w:t>
      </w:r>
      <w:r>
        <w:rPr>
          <w:rFonts w:ascii="Sylfaen" w:eastAsia="Arial Unicode MS" w:hAnsi="Sylfaen" w:cs="Arial Unicode MS"/>
          <w:lang w:val="ka-GE"/>
        </w:rPr>
        <w:t xml:space="preserve">(ორივე სემესტრის საშუალო შეფასება). შეფასების შედეგები შუალედური და დასკვნითი გამოცდებისა და სემესტრების მიხედვით </w:t>
      </w:r>
      <w:r w:rsidR="00651FAE" w:rsidRPr="004C68F0">
        <w:rPr>
          <w:rFonts w:ascii="Sylfaen" w:eastAsia="Arial Unicode MS" w:hAnsi="Sylfaen" w:cs="Arial Unicode MS"/>
          <w:lang w:val="ka-GE"/>
        </w:rPr>
        <w:t>სამართლის, ჰუმანიტარულ და სოციალურ მეცნიერებათა</w:t>
      </w:r>
      <w:r>
        <w:rPr>
          <w:rFonts w:ascii="Sylfaen" w:eastAsia="Arial Unicode MS" w:hAnsi="Sylfaen" w:cs="Arial Unicode MS"/>
          <w:lang w:val="ka-GE"/>
        </w:rPr>
        <w:t xml:space="preserve"> ფაკულტეტზე შემდეგნაირად ნაწილდება:</w:t>
      </w:r>
    </w:p>
    <w:p w14:paraId="30F8C7AE" w14:textId="77777777" w:rsidR="00A64C13" w:rsidRPr="0050071E" w:rsidRDefault="00800602" w:rsidP="00A64C13">
      <w:pPr>
        <w:tabs>
          <w:tab w:val="left" w:pos="270"/>
          <w:tab w:val="left" w:pos="450"/>
        </w:tabs>
        <w:spacing w:after="120" w:line="288" w:lineRule="auto"/>
        <w:jc w:val="center"/>
        <w:rPr>
          <w:rFonts w:ascii="Sylfaen" w:eastAsia="Arial Unicode MS" w:hAnsi="Sylfaen" w:cs="Arial Unicode MS"/>
          <w:lang w:val="ka-GE"/>
        </w:rPr>
      </w:pPr>
      <w:r w:rsidRPr="0050071E">
        <w:rPr>
          <w:rFonts w:ascii="Sylfaen" w:eastAsia="Arial Unicode MS" w:hAnsi="Sylfaen" w:cs="Arial Unicode MS"/>
          <w:noProof/>
        </w:rPr>
        <w:drawing>
          <wp:inline distT="0" distB="0" distL="0" distR="0" wp14:anchorId="2328F3EA" wp14:editId="6FFDBEB7">
            <wp:extent cx="5907405" cy="2415540"/>
            <wp:effectExtent l="0" t="0" r="17145"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0A5D6660" w14:textId="3BF8EE28" w:rsidR="004C68F0" w:rsidRDefault="004C68F0" w:rsidP="004C68F0">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0071E">
        <w:rPr>
          <w:rFonts w:ascii="Sylfaen" w:eastAsia="Arial Unicode MS" w:hAnsi="Sylfaen" w:cs="Arial Unicode MS"/>
          <w:b/>
          <w:color w:val="2F5496" w:themeColor="accent5" w:themeShade="BF"/>
          <w:lang w:val="ka-GE"/>
        </w:rPr>
        <w:t>ბიზნესისა და ტექნოლოგიების ფაკულტეტი</w:t>
      </w:r>
    </w:p>
    <w:p w14:paraId="2E011A9D" w14:textId="749BC668" w:rsidR="004C68F0" w:rsidRDefault="00651FAE" w:rsidP="004C68F0">
      <w:pPr>
        <w:tabs>
          <w:tab w:val="left" w:pos="270"/>
          <w:tab w:val="left" w:pos="450"/>
        </w:tabs>
        <w:spacing w:after="120" w:line="288" w:lineRule="auto"/>
        <w:jc w:val="both"/>
        <w:rPr>
          <w:rFonts w:ascii="Sylfaen" w:eastAsia="Arial Unicode MS" w:hAnsi="Sylfaen" w:cs="Arial Unicode MS"/>
          <w:lang w:val="ka-GE"/>
        </w:rPr>
      </w:pPr>
      <w:r w:rsidRPr="00651FAE">
        <w:rPr>
          <w:rFonts w:ascii="Sylfaen" w:eastAsia="Arial Unicode MS" w:hAnsi="Sylfaen" w:cs="Arial Unicode MS"/>
          <w:lang w:val="ka-GE"/>
        </w:rPr>
        <w:t>ბიზნესისა და ტექნოლოგიების</w:t>
      </w:r>
      <w:r w:rsidRPr="00651FAE">
        <w:rPr>
          <w:rFonts w:ascii="Sylfaen" w:eastAsia="Arial Unicode MS" w:hAnsi="Sylfaen" w:cs="Arial Unicode MS"/>
          <w:b/>
          <w:lang w:val="ka-GE"/>
        </w:rPr>
        <w:t xml:space="preserve"> </w:t>
      </w:r>
      <w:r w:rsidR="004C68F0">
        <w:rPr>
          <w:rFonts w:ascii="Sylfaen" w:eastAsia="Arial Unicode MS" w:hAnsi="Sylfaen" w:cs="Sylfaen"/>
          <w:lang w:val="ka-GE"/>
        </w:rPr>
        <w:t xml:space="preserve">ფაკულტეტის სტუდენტების </w:t>
      </w:r>
      <w:r w:rsidR="004C68F0">
        <w:rPr>
          <w:rFonts w:ascii="Sylfaen" w:eastAsia="Arial Unicode MS" w:hAnsi="Sylfaen" w:cs="Arial Unicode MS"/>
          <w:lang w:val="ka-GE"/>
        </w:rPr>
        <w:t>საგამოცდო პროცესების ორგანიზებით ზოგადი კმაყოფილება</w:t>
      </w:r>
      <w:r w:rsidR="004C68F0">
        <w:rPr>
          <w:rFonts w:ascii="Sylfaen" w:eastAsia="Arial Unicode MS" w:hAnsi="Sylfaen" w:cs="Sylfaen"/>
          <w:lang w:val="ka-GE"/>
        </w:rPr>
        <w:t xml:space="preserve"> შუალედური გამოცდების </w:t>
      </w:r>
      <w:r w:rsidR="004C68F0" w:rsidRPr="00D42A33">
        <w:rPr>
          <w:rFonts w:ascii="Sylfaen" w:eastAsia="Arial Unicode MS" w:hAnsi="Sylfaen" w:cs="Sylfaen"/>
          <w:lang w:val="ka-GE"/>
        </w:rPr>
        <w:t xml:space="preserve">შემთხვევაში უმაღლესი </w:t>
      </w:r>
      <w:r w:rsidR="004C68F0" w:rsidRPr="00D42A33">
        <w:rPr>
          <w:rFonts w:ascii="Sylfaen" w:hAnsi="Sylfaen"/>
          <w:lang w:val="ka-GE"/>
        </w:rPr>
        <w:t xml:space="preserve">5 ქულიდან </w:t>
      </w:r>
      <w:r w:rsidR="004C68F0">
        <w:rPr>
          <w:rFonts w:ascii="Sylfaen" w:hAnsi="Sylfaen"/>
          <w:lang w:val="ka-GE"/>
        </w:rPr>
        <w:t>შეფასდა</w:t>
      </w:r>
      <w:r w:rsidR="004C68F0" w:rsidRPr="00D42A33">
        <w:rPr>
          <w:rFonts w:ascii="Sylfaen" w:hAnsi="Sylfaen"/>
          <w:lang w:val="ka-GE"/>
        </w:rPr>
        <w:t xml:space="preserve"> </w:t>
      </w:r>
      <w:r w:rsidR="004C68F0" w:rsidRPr="00D42A33">
        <w:rPr>
          <w:rFonts w:ascii="Sylfaen" w:eastAsia="Arial Unicode MS" w:hAnsi="Sylfaen" w:cs="Arial Unicode MS"/>
          <w:lang w:val="ka-GE"/>
        </w:rPr>
        <w:t>საშუალოდ</w:t>
      </w:r>
      <w:r>
        <w:rPr>
          <w:rFonts w:ascii="Sylfaen" w:eastAsia="Arial Unicode MS" w:hAnsi="Sylfaen" w:cs="Arial Unicode MS"/>
          <w:lang w:val="ka-GE"/>
        </w:rPr>
        <w:t xml:space="preserve"> 4.0</w:t>
      </w:r>
      <w:r w:rsidR="004C68F0" w:rsidRPr="00D42A33">
        <w:rPr>
          <w:rFonts w:ascii="Sylfaen" w:eastAsia="Arial Unicode MS" w:hAnsi="Sylfaen" w:cs="Arial Unicode MS"/>
          <w:lang w:val="ka-GE"/>
        </w:rPr>
        <w:t xml:space="preserve"> </w:t>
      </w:r>
      <w:r w:rsidR="004C68F0">
        <w:rPr>
          <w:rFonts w:ascii="Sylfaen" w:eastAsia="Arial Unicode MS" w:hAnsi="Sylfaen" w:cs="Arial Unicode MS"/>
          <w:lang w:val="ka-GE"/>
        </w:rPr>
        <w:t xml:space="preserve">ქულით (ორივე სემესტრის საშუალო შეფასება), ხოლო </w:t>
      </w:r>
      <w:r w:rsidR="004C68F0">
        <w:rPr>
          <w:rFonts w:ascii="Sylfaen" w:eastAsia="Arial Unicode MS" w:hAnsi="Sylfaen" w:cs="Sylfaen"/>
          <w:lang w:val="ka-GE"/>
        </w:rPr>
        <w:t xml:space="preserve">დასკვნითი გამოცდების </w:t>
      </w:r>
      <w:r w:rsidR="004C68F0" w:rsidRPr="00D42A33">
        <w:rPr>
          <w:rFonts w:ascii="Sylfaen" w:eastAsia="Arial Unicode MS" w:hAnsi="Sylfaen" w:cs="Sylfaen"/>
          <w:lang w:val="ka-GE"/>
        </w:rPr>
        <w:t>შემთხვევაში</w:t>
      </w:r>
      <w:r w:rsidR="004C68F0">
        <w:rPr>
          <w:rFonts w:ascii="Sylfaen" w:eastAsia="Arial Unicode MS" w:hAnsi="Sylfaen" w:cs="Sylfaen"/>
          <w:lang w:val="ka-GE"/>
        </w:rPr>
        <w:t xml:space="preserve"> - საშუალოდ </w:t>
      </w:r>
      <w:r>
        <w:rPr>
          <w:rFonts w:ascii="Sylfaen" w:eastAsia="Arial Unicode MS" w:hAnsi="Sylfaen" w:cs="Sylfaen"/>
          <w:lang w:val="ka-GE"/>
        </w:rPr>
        <w:t>4.3</w:t>
      </w:r>
      <w:r w:rsidR="004C68F0">
        <w:rPr>
          <w:rFonts w:ascii="Sylfaen" w:eastAsia="Arial Unicode MS" w:hAnsi="Sylfaen" w:cs="Sylfaen"/>
          <w:lang w:val="ka-GE"/>
        </w:rPr>
        <w:t xml:space="preserve"> ქულით </w:t>
      </w:r>
      <w:r w:rsidR="004C68F0">
        <w:rPr>
          <w:rFonts w:ascii="Sylfaen" w:eastAsia="Arial Unicode MS" w:hAnsi="Sylfaen" w:cs="Arial Unicode MS"/>
          <w:lang w:val="ka-GE"/>
        </w:rPr>
        <w:t xml:space="preserve">(ორივე სემესტრის საშუალო შეფასება). შეფასების შედეგები შუალედური და დასკვნითი გამოცდებისა და სემესტრების მიხედვით </w:t>
      </w:r>
      <w:r w:rsidRPr="00651FAE">
        <w:rPr>
          <w:rFonts w:ascii="Sylfaen" w:eastAsia="Arial Unicode MS" w:hAnsi="Sylfaen" w:cs="Arial Unicode MS"/>
          <w:lang w:val="ka-GE"/>
        </w:rPr>
        <w:t>ბიზნესისა და ტექნოლოგიების</w:t>
      </w:r>
      <w:r w:rsidRPr="00651FAE">
        <w:rPr>
          <w:rFonts w:ascii="Sylfaen" w:eastAsia="Arial Unicode MS" w:hAnsi="Sylfaen" w:cs="Arial Unicode MS"/>
          <w:b/>
          <w:lang w:val="ka-GE"/>
        </w:rPr>
        <w:t xml:space="preserve"> </w:t>
      </w:r>
      <w:r w:rsidR="004C68F0">
        <w:rPr>
          <w:rFonts w:ascii="Sylfaen" w:eastAsia="Arial Unicode MS" w:hAnsi="Sylfaen" w:cs="Arial Unicode MS"/>
          <w:lang w:val="ka-GE"/>
        </w:rPr>
        <w:t>ფაკულტეტზე შემდეგნაირად ნაწილდება:</w:t>
      </w:r>
    </w:p>
    <w:p w14:paraId="7A8ADB66" w14:textId="3C0FD257" w:rsidR="004C68F0" w:rsidRPr="0050071E" w:rsidRDefault="004C68F0" w:rsidP="004C68F0">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0071E">
        <w:rPr>
          <w:rFonts w:ascii="Sylfaen" w:eastAsia="Arial Unicode MS" w:hAnsi="Sylfaen" w:cs="Arial Unicode MS"/>
          <w:noProof/>
        </w:rPr>
        <w:lastRenderedPageBreak/>
        <w:drawing>
          <wp:inline distT="0" distB="0" distL="0" distR="0" wp14:anchorId="460517DD" wp14:editId="286C5F4A">
            <wp:extent cx="5907405" cy="2415540"/>
            <wp:effectExtent l="0" t="0" r="17145"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3112039" w14:textId="7B66D45F" w:rsidR="00800602" w:rsidRDefault="00800602" w:rsidP="00A64C13">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363D1E">
        <w:rPr>
          <w:rFonts w:ascii="Sylfaen" w:eastAsia="Arial Unicode MS" w:hAnsi="Sylfaen" w:cs="Arial Unicode MS"/>
          <w:b/>
          <w:color w:val="2F5496" w:themeColor="accent5" w:themeShade="BF"/>
          <w:lang w:val="ka-GE"/>
        </w:rPr>
        <w:t>მედიცინის ფაკულტეტი</w:t>
      </w:r>
    </w:p>
    <w:p w14:paraId="75DFC4B6" w14:textId="7D4BB3A0" w:rsidR="004C68F0" w:rsidRDefault="00363D1E" w:rsidP="004C68F0">
      <w:pPr>
        <w:tabs>
          <w:tab w:val="left" w:pos="270"/>
          <w:tab w:val="left" w:pos="450"/>
        </w:tabs>
        <w:spacing w:after="120" w:line="288" w:lineRule="auto"/>
        <w:jc w:val="both"/>
        <w:rPr>
          <w:rFonts w:ascii="Sylfaen" w:eastAsia="Arial Unicode MS" w:hAnsi="Sylfaen" w:cs="Arial Unicode MS"/>
          <w:lang w:val="ka-GE"/>
        </w:rPr>
      </w:pPr>
      <w:r>
        <w:rPr>
          <w:rFonts w:ascii="Sylfaen" w:eastAsia="Arial Unicode MS" w:hAnsi="Sylfaen" w:cs="Arial Unicode MS"/>
          <w:lang w:val="ka-GE"/>
        </w:rPr>
        <w:t>მედიცინის</w:t>
      </w:r>
      <w:r w:rsidR="004C68F0" w:rsidRPr="00D42A33">
        <w:rPr>
          <w:rFonts w:ascii="Sylfaen" w:eastAsia="Arial Unicode MS" w:hAnsi="Sylfaen" w:cs="Arial Unicode MS"/>
          <w:lang w:val="ka-GE"/>
        </w:rPr>
        <w:t xml:space="preserve"> </w:t>
      </w:r>
      <w:r w:rsidR="004C68F0">
        <w:rPr>
          <w:rFonts w:ascii="Sylfaen" w:eastAsia="Arial Unicode MS" w:hAnsi="Sylfaen" w:cs="Sylfaen"/>
          <w:lang w:val="ka-GE"/>
        </w:rPr>
        <w:t xml:space="preserve">ფაკულტეტის სტუდენტების </w:t>
      </w:r>
      <w:r w:rsidR="004C68F0">
        <w:rPr>
          <w:rFonts w:ascii="Sylfaen" w:eastAsia="Arial Unicode MS" w:hAnsi="Sylfaen" w:cs="Arial Unicode MS"/>
          <w:lang w:val="ka-GE"/>
        </w:rPr>
        <w:t>საგამოცდო პროცესების ორგანიზებით ზოგადი კმაყოფილება</w:t>
      </w:r>
      <w:r w:rsidR="004C68F0">
        <w:rPr>
          <w:rFonts w:ascii="Sylfaen" w:eastAsia="Arial Unicode MS" w:hAnsi="Sylfaen" w:cs="Sylfaen"/>
          <w:lang w:val="ka-GE"/>
        </w:rPr>
        <w:t xml:space="preserve"> შუალედური გამოცდების </w:t>
      </w:r>
      <w:r w:rsidR="004C68F0" w:rsidRPr="00D42A33">
        <w:rPr>
          <w:rFonts w:ascii="Sylfaen" w:eastAsia="Arial Unicode MS" w:hAnsi="Sylfaen" w:cs="Sylfaen"/>
          <w:lang w:val="ka-GE"/>
        </w:rPr>
        <w:t xml:space="preserve">შემთხვევაში უმაღლესი </w:t>
      </w:r>
      <w:r w:rsidR="004C68F0" w:rsidRPr="00D42A33">
        <w:rPr>
          <w:rFonts w:ascii="Sylfaen" w:hAnsi="Sylfaen"/>
          <w:lang w:val="ka-GE"/>
        </w:rPr>
        <w:t xml:space="preserve">5 ქულიდან </w:t>
      </w:r>
      <w:r w:rsidR="004C68F0">
        <w:rPr>
          <w:rFonts w:ascii="Sylfaen" w:hAnsi="Sylfaen"/>
          <w:lang w:val="ka-GE"/>
        </w:rPr>
        <w:t>შეფასდა</w:t>
      </w:r>
      <w:r w:rsidR="004C68F0" w:rsidRPr="00D42A33">
        <w:rPr>
          <w:rFonts w:ascii="Sylfaen" w:hAnsi="Sylfaen"/>
          <w:lang w:val="ka-GE"/>
        </w:rPr>
        <w:t xml:space="preserve"> </w:t>
      </w:r>
      <w:r w:rsidR="004C68F0" w:rsidRPr="00D42A33">
        <w:rPr>
          <w:rFonts w:ascii="Sylfaen" w:eastAsia="Arial Unicode MS" w:hAnsi="Sylfaen" w:cs="Arial Unicode MS"/>
          <w:lang w:val="ka-GE"/>
        </w:rPr>
        <w:t>საშუალოდ</w:t>
      </w:r>
      <w:r>
        <w:rPr>
          <w:rFonts w:ascii="Sylfaen" w:eastAsia="Arial Unicode MS" w:hAnsi="Sylfaen" w:cs="Arial Unicode MS"/>
          <w:lang w:val="ka-GE"/>
        </w:rPr>
        <w:t xml:space="preserve"> 3.4</w:t>
      </w:r>
      <w:r w:rsidR="004C68F0" w:rsidRPr="00D42A33">
        <w:rPr>
          <w:rFonts w:ascii="Sylfaen" w:eastAsia="Arial Unicode MS" w:hAnsi="Sylfaen" w:cs="Arial Unicode MS"/>
          <w:lang w:val="ka-GE"/>
        </w:rPr>
        <w:t xml:space="preserve"> </w:t>
      </w:r>
      <w:r w:rsidR="004C68F0">
        <w:rPr>
          <w:rFonts w:ascii="Sylfaen" w:eastAsia="Arial Unicode MS" w:hAnsi="Sylfaen" w:cs="Arial Unicode MS"/>
          <w:lang w:val="ka-GE"/>
        </w:rPr>
        <w:t xml:space="preserve">ქულით (ორივე სემესტრის საშუალო შეფასება), ხოლო </w:t>
      </w:r>
      <w:r w:rsidR="004C68F0">
        <w:rPr>
          <w:rFonts w:ascii="Sylfaen" w:eastAsia="Arial Unicode MS" w:hAnsi="Sylfaen" w:cs="Sylfaen"/>
          <w:lang w:val="ka-GE"/>
        </w:rPr>
        <w:t xml:space="preserve">დასკვნითი გამოცდების </w:t>
      </w:r>
      <w:r w:rsidR="004C68F0" w:rsidRPr="00D42A33">
        <w:rPr>
          <w:rFonts w:ascii="Sylfaen" w:eastAsia="Arial Unicode MS" w:hAnsi="Sylfaen" w:cs="Sylfaen"/>
          <w:lang w:val="ka-GE"/>
        </w:rPr>
        <w:t>შემთხვევაში</w:t>
      </w:r>
      <w:r w:rsidR="004C68F0">
        <w:rPr>
          <w:rFonts w:ascii="Sylfaen" w:eastAsia="Arial Unicode MS" w:hAnsi="Sylfaen" w:cs="Sylfaen"/>
          <w:lang w:val="ka-GE"/>
        </w:rPr>
        <w:t xml:space="preserve"> - საშუალოდ კვლავ </w:t>
      </w:r>
      <w:r w:rsidR="00C7471F">
        <w:rPr>
          <w:rFonts w:ascii="Sylfaen" w:eastAsia="Arial Unicode MS" w:hAnsi="Sylfaen" w:cs="Sylfaen"/>
          <w:lang w:val="ka-GE"/>
        </w:rPr>
        <w:t>3.4</w:t>
      </w:r>
      <w:r w:rsidR="004C68F0">
        <w:rPr>
          <w:rFonts w:ascii="Sylfaen" w:eastAsia="Arial Unicode MS" w:hAnsi="Sylfaen" w:cs="Sylfaen"/>
          <w:lang w:val="ka-GE"/>
        </w:rPr>
        <w:t xml:space="preserve"> ქულით </w:t>
      </w:r>
      <w:r w:rsidR="004C68F0">
        <w:rPr>
          <w:rFonts w:ascii="Sylfaen" w:eastAsia="Arial Unicode MS" w:hAnsi="Sylfaen" w:cs="Arial Unicode MS"/>
          <w:lang w:val="ka-GE"/>
        </w:rPr>
        <w:t xml:space="preserve">(ორივე სემესტრის საშუალო შეფასება). შეფასების შედეგები შუალედური და დასკვნითი გამოცდებისა და სემესტრების მიხედვით </w:t>
      </w:r>
      <w:r>
        <w:rPr>
          <w:rFonts w:ascii="Sylfaen" w:eastAsia="Arial Unicode MS" w:hAnsi="Sylfaen" w:cs="Arial Unicode MS"/>
          <w:lang w:val="ka-GE"/>
        </w:rPr>
        <w:t>მედიცინის</w:t>
      </w:r>
      <w:r w:rsidR="004C68F0">
        <w:rPr>
          <w:rFonts w:ascii="Sylfaen" w:eastAsia="Arial Unicode MS" w:hAnsi="Sylfaen" w:cs="Arial Unicode MS"/>
          <w:lang w:val="ka-GE"/>
        </w:rPr>
        <w:t xml:space="preserve"> ფაკულტეტზე შემდეგნაირად ნაწილდება:</w:t>
      </w:r>
    </w:p>
    <w:p w14:paraId="530E0585" w14:textId="77777777" w:rsidR="00800602" w:rsidRPr="0050071E" w:rsidRDefault="00800602" w:rsidP="00A64C13">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noProof/>
        </w:rPr>
        <w:drawing>
          <wp:inline distT="0" distB="0" distL="0" distR="0" wp14:anchorId="35EE87EB" wp14:editId="705E6437">
            <wp:extent cx="5963285" cy="2552700"/>
            <wp:effectExtent l="0" t="0" r="1841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BF69ED9" w14:textId="68DE82FE" w:rsidR="008124C3" w:rsidRPr="0050071E" w:rsidRDefault="00F65F3D" w:rsidP="00A64C13">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lang w:val="ka-GE"/>
        </w:rPr>
        <w:t xml:space="preserve">მედიცინის ფაკულტეტის შემთხვევაში, როგორც უკვე აღინიშნა, საგამოცდო პროცესები, კერძოდ კი ოსპისა და ოსკის გამოცდების ორგანიზებითა და მიმდინარეობით კმაყოფილება შეფასდა </w:t>
      </w:r>
      <w:r w:rsidR="00A2469B" w:rsidRPr="0050071E">
        <w:rPr>
          <w:rFonts w:ascii="Sylfaen" w:eastAsia="Arial Unicode MS" w:hAnsi="Sylfaen" w:cs="Arial Unicode MS"/>
          <w:lang w:val="ka-GE"/>
        </w:rPr>
        <w:t xml:space="preserve">როგორც სტუდენტების ისე </w:t>
      </w:r>
      <w:r w:rsidRPr="0050071E">
        <w:rPr>
          <w:rFonts w:ascii="Sylfaen" w:eastAsia="Arial Unicode MS" w:hAnsi="Sylfaen" w:cs="Arial Unicode MS"/>
          <w:lang w:val="ka-GE"/>
        </w:rPr>
        <w:t xml:space="preserve">გამომცდელების მიერ. შეფასების შედეგები დადებითია და შემდეგნაირად გამოიყურება: </w:t>
      </w:r>
    </w:p>
    <w:p w14:paraId="4CB53691" w14:textId="5EFB3762" w:rsidR="00A2469B" w:rsidRPr="0050071E" w:rsidRDefault="00A2469B" w:rsidP="00A64C13">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noProof/>
        </w:rPr>
        <w:lastRenderedPageBreak/>
        <w:drawing>
          <wp:inline distT="0" distB="0" distL="0" distR="0" wp14:anchorId="66889B37" wp14:editId="383AA34E">
            <wp:extent cx="5943600" cy="2628900"/>
            <wp:effectExtent l="0" t="0" r="0" b="0"/>
            <wp:docPr id="1456764341" name="Chart 1456764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1F38DB60" w14:textId="77777777" w:rsidR="00F65F3D" w:rsidRPr="0050071E" w:rsidRDefault="002B5814" w:rsidP="00A64C13">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noProof/>
        </w:rPr>
        <w:drawing>
          <wp:inline distT="0" distB="0" distL="0" distR="0" wp14:anchorId="47F5E172" wp14:editId="0B586490">
            <wp:extent cx="5943600" cy="24003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2DA244CC" w14:textId="0B1A06AD" w:rsidR="004C68F0" w:rsidRDefault="004C68F0" w:rsidP="00184609">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DE1DFF">
        <w:rPr>
          <w:rFonts w:ascii="Sylfaen" w:eastAsia="Arial Unicode MS" w:hAnsi="Sylfaen" w:cs="Arial Unicode MS"/>
          <w:b/>
          <w:color w:val="2F5496" w:themeColor="accent5" w:themeShade="BF"/>
          <w:lang w:val="ka-GE"/>
        </w:rPr>
        <w:t>სტომატოლოგიის ფაკულტეტი</w:t>
      </w:r>
    </w:p>
    <w:p w14:paraId="2148075A" w14:textId="6BAF2409" w:rsidR="004C68F0" w:rsidRDefault="00DE1DFF" w:rsidP="004C68F0">
      <w:pPr>
        <w:tabs>
          <w:tab w:val="left" w:pos="270"/>
          <w:tab w:val="left" w:pos="450"/>
        </w:tabs>
        <w:spacing w:after="120" w:line="288" w:lineRule="auto"/>
        <w:jc w:val="both"/>
        <w:rPr>
          <w:rFonts w:ascii="Sylfaen" w:eastAsia="Arial Unicode MS" w:hAnsi="Sylfaen" w:cs="Arial Unicode MS"/>
          <w:lang w:val="ka-GE"/>
        </w:rPr>
      </w:pPr>
      <w:r>
        <w:rPr>
          <w:rFonts w:ascii="Sylfaen" w:eastAsia="Arial Unicode MS" w:hAnsi="Sylfaen" w:cs="Arial Unicode MS"/>
          <w:lang w:val="ka-GE"/>
        </w:rPr>
        <w:t>სტომატოლოგიის</w:t>
      </w:r>
      <w:r w:rsidR="004C68F0" w:rsidRPr="00D42A33">
        <w:rPr>
          <w:rFonts w:ascii="Sylfaen" w:eastAsia="Arial Unicode MS" w:hAnsi="Sylfaen" w:cs="Arial Unicode MS"/>
          <w:lang w:val="ka-GE"/>
        </w:rPr>
        <w:t xml:space="preserve"> </w:t>
      </w:r>
      <w:r w:rsidR="004C68F0">
        <w:rPr>
          <w:rFonts w:ascii="Sylfaen" w:eastAsia="Arial Unicode MS" w:hAnsi="Sylfaen" w:cs="Sylfaen"/>
          <w:lang w:val="ka-GE"/>
        </w:rPr>
        <w:t xml:space="preserve">ფაკულტეტის სტუდენტების </w:t>
      </w:r>
      <w:r w:rsidR="004C68F0">
        <w:rPr>
          <w:rFonts w:ascii="Sylfaen" w:eastAsia="Arial Unicode MS" w:hAnsi="Sylfaen" w:cs="Arial Unicode MS"/>
          <w:lang w:val="ka-GE"/>
        </w:rPr>
        <w:t>საგამოცდო პროცესების ორგანიზებით ზოგადი კმაყოფილება</w:t>
      </w:r>
      <w:r w:rsidR="004C68F0">
        <w:rPr>
          <w:rFonts w:ascii="Sylfaen" w:eastAsia="Arial Unicode MS" w:hAnsi="Sylfaen" w:cs="Sylfaen"/>
          <w:lang w:val="ka-GE"/>
        </w:rPr>
        <w:t xml:space="preserve"> შუალედური გამოცდების </w:t>
      </w:r>
      <w:r w:rsidR="004C68F0" w:rsidRPr="00D42A33">
        <w:rPr>
          <w:rFonts w:ascii="Sylfaen" w:eastAsia="Arial Unicode MS" w:hAnsi="Sylfaen" w:cs="Sylfaen"/>
          <w:lang w:val="ka-GE"/>
        </w:rPr>
        <w:t xml:space="preserve">შემთხვევაში უმაღლესი </w:t>
      </w:r>
      <w:r w:rsidR="004C68F0" w:rsidRPr="00D42A33">
        <w:rPr>
          <w:rFonts w:ascii="Sylfaen" w:hAnsi="Sylfaen"/>
          <w:lang w:val="ka-GE"/>
        </w:rPr>
        <w:t xml:space="preserve">5 ქულიდან </w:t>
      </w:r>
      <w:r w:rsidR="004C68F0">
        <w:rPr>
          <w:rFonts w:ascii="Sylfaen" w:hAnsi="Sylfaen"/>
          <w:lang w:val="ka-GE"/>
        </w:rPr>
        <w:t>შეფასდა</w:t>
      </w:r>
      <w:r w:rsidR="004C68F0" w:rsidRPr="00D42A33">
        <w:rPr>
          <w:rFonts w:ascii="Sylfaen" w:hAnsi="Sylfaen"/>
          <w:lang w:val="ka-GE"/>
        </w:rPr>
        <w:t xml:space="preserve"> </w:t>
      </w:r>
      <w:r w:rsidR="004C68F0" w:rsidRPr="00D42A33">
        <w:rPr>
          <w:rFonts w:ascii="Sylfaen" w:eastAsia="Arial Unicode MS" w:hAnsi="Sylfaen" w:cs="Arial Unicode MS"/>
          <w:lang w:val="ka-GE"/>
        </w:rPr>
        <w:t>საშუალოდ</w:t>
      </w:r>
      <w:r>
        <w:rPr>
          <w:rFonts w:ascii="Sylfaen" w:eastAsia="Arial Unicode MS" w:hAnsi="Sylfaen" w:cs="Arial Unicode MS"/>
          <w:lang w:val="ka-GE"/>
        </w:rPr>
        <w:t xml:space="preserve"> 3.5</w:t>
      </w:r>
      <w:r w:rsidR="004C68F0" w:rsidRPr="00D42A33">
        <w:rPr>
          <w:rFonts w:ascii="Sylfaen" w:eastAsia="Arial Unicode MS" w:hAnsi="Sylfaen" w:cs="Arial Unicode MS"/>
          <w:lang w:val="ka-GE"/>
        </w:rPr>
        <w:t xml:space="preserve"> </w:t>
      </w:r>
      <w:r w:rsidR="004C68F0">
        <w:rPr>
          <w:rFonts w:ascii="Sylfaen" w:eastAsia="Arial Unicode MS" w:hAnsi="Sylfaen" w:cs="Arial Unicode MS"/>
          <w:lang w:val="ka-GE"/>
        </w:rPr>
        <w:t xml:space="preserve">ქულით (ორივე სემესტრის საშუალო შეფასება), ხოლო </w:t>
      </w:r>
      <w:r w:rsidR="004C68F0">
        <w:rPr>
          <w:rFonts w:ascii="Sylfaen" w:eastAsia="Arial Unicode MS" w:hAnsi="Sylfaen" w:cs="Sylfaen"/>
          <w:lang w:val="ka-GE"/>
        </w:rPr>
        <w:t xml:space="preserve">დასკვნითი გამოცდების </w:t>
      </w:r>
      <w:r w:rsidR="004C68F0" w:rsidRPr="00D42A33">
        <w:rPr>
          <w:rFonts w:ascii="Sylfaen" w:eastAsia="Arial Unicode MS" w:hAnsi="Sylfaen" w:cs="Sylfaen"/>
          <w:lang w:val="ka-GE"/>
        </w:rPr>
        <w:t>შემთხვევაში</w:t>
      </w:r>
      <w:r w:rsidR="004C68F0">
        <w:rPr>
          <w:rFonts w:ascii="Sylfaen" w:eastAsia="Arial Unicode MS" w:hAnsi="Sylfaen" w:cs="Sylfaen"/>
          <w:lang w:val="ka-GE"/>
        </w:rPr>
        <w:t xml:space="preserve"> - საშუალოდ </w:t>
      </w:r>
      <w:r>
        <w:rPr>
          <w:rFonts w:ascii="Sylfaen" w:eastAsia="Arial Unicode MS" w:hAnsi="Sylfaen" w:cs="Sylfaen"/>
          <w:lang w:val="ka-GE"/>
        </w:rPr>
        <w:t>3.2</w:t>
      </w:r>
      <w:r w:rsidR="004C68F0">
        <w:rPr>
          <w:rFonts w:ascii="Sylfaen" w:eastAsia="Arial Unicode MS" w:hAnsi="Sylfaen" w:cs="Sylfaen"/>
          <w:lang w:val="ka-GE"/>
        </w:rPr>
        <w:t xml:space="preserve"> ქულით </w:t>
      </w:r>
      <w:r w:rsidR="004C68F0">
        <w:rPr>
          <w:rFonts w:ascii="Sylfaen" w:eastAsia="Arial Unicode MS" w:hAnsi="Sylfaen" w:cs="Arial Unicode MS"/>
          <w:lang w:val="ka-GE"/>
        </w:rPr>
        <w:t xml:space="preserve">(ორივე სემესტრის საშუალო შეფასება). შეფასების შედეგები შუალედური და დასკვნითი გამოცდებისა და სემესტრების მიხედვით </w:t>
      </w:r>
      <w:r>
        <w:rPr>
          <w:rFonts w:ascii="Sylfaen" w:eastAsia="Arial Unicode MS" w:hAnsi="Sylfaen" w:cs="Arial Unicode MS"/>
          <w:lang w:val="ka-GE"/>
        </w:rPr>
        <w:t xml:space="preserve">სტომატოლოგიის </w:t>
      </w:r>
      <w:r w:rsidR="004C68F0">
        <w:rPr>
          <w:rFonts w:ascii="Sylfaen" w:eastAsia="Arial Unicode MS" w:hAnsi="Sylfaen" w:cs="Arial Unicode MS"/>
          <w:lang w:val="ka-GE"/>
        </w:rPr>
        <w:t>ფაკულტეტზე შემდეგნაირად ნაწილდება:</w:t>
      </w:r>
    </w:p>
    <w:p w14:paraId="634EC65F" w14:textId="77777777" w:rsidR="004C68F0" w:rsidRPr="0050071E" w:rsidRDefault="004C68F0" w:rsidP="004C68F0">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noProof/>
        </w:rPr>
        <w:lastRenderedPageBreak/>
        <w:drawing>
          <wp:inline distT="0" distB="0" distL="0" distR="0" wp14:anchorId="08AD7727" wp14:editId="36CA46C2">
            <wp:extent cx="5963285" cy="2552700"/>
            <wp:effectExtent l="0" t="0" r="1841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01D1552" w14:textId="75CA4B37" w:rsidR="004C68F0" w:rsidRPr="0050071E" w:rsidRDefault="00DE1DFF" w:rsidP="004C68F0">
      <w:pPr>
        <w:tabs>
          <w:tab w:val="left" w:pos="270"/>
          <w:tab w:val="left" w:pos="450"/>
        </w:tabs>
        <w:spacing w:after="120" w:line="288" w:lineRule="auto"/>
        <w:jc w:val="both"/>
        <w:rPr>
          <w:rFonts w:ascii="Sylfaen" w:eastAsia="Arial Unicode MS" w:hAnsi="Sylfaen" w:cs="Arial Unicode MS"/>
          <w:lang w:val="ka-GE"/>
        </w:rPr>
      </w:pPr>
      <w:r>
        <w:rPr>
          <w:rFonts w:ascii="Sylfaen" w:eastAsia="Arial Unicode MS" w:hAnsi="Sylfaen" w:cs="Arial Unicode MS"/>
          <w:lang w:val="ka-GE"/>
        </w:rPr>
        <w:t xml:space="preserve">სტომატოლოგიის </w:t>
      </w:r>
      <w:r w:rsidR="004C68F0" w:rsidRPr="0050071E">
        <w:rPr>
          <w:rFonts w:ascii="Sylfaen" w:eastAsia="Arial Unicode MS" w:hAnsi="Sylfaen" w:cs="Arial Unicode MS"/>
          <w:lang w:val="ka-GE"/>
        </w:rPr>
        <w:t>ფაკულტეტის შემთხვევაში</w:t>
      </w:r>
      <w:r>
        <w:rPr>
          <w:rFonts w:ascii="Sylfaen" w:eastAsia="Arial Unicode MS" w:hAnsi="Sylfaen" w:cs="Arial Unicode MS"/>
          <w:lang w:val="ka-GE"/>
        </w:rPr>
        <w:t>ც</w:t>
      </w:r>
      <w:r w:rsidR="004C68F0" w:rsidRPr="0050071E">
        <w:rPr>
          <w:rFonts w:ascii="Sylfaen" w:eastAsia="Arial Unicode MS" w:hAnsi="Sylfaen" w:cs="Arial Unicode MS"/>
          <w:lang w:val="ka-GE"/>
        </w:rPr>
        <w:t xml:space="preserve">, როგორც უკვე აღინიშნა, საგამოცდო პროცესები, კერძოდ კი ოსპისა და ოსკის გამოცდების ორგანიზებითა და მიმდინარეობით კმაყოფილება შეფასდა როგორც სტუდენტების ისე გამომცდელების მიერ. შეფასების შედეგები დადებითია და შემდეგნაირად გამოიყურება: </w:t>
      </w:r>
    </w:p>
    <w:p w14:paraId="56C7D509" w14:textId="77777777" w:rsidR="004C68F0" w:rsidRPr="0050071E" w:rsidRDefault="004C68F0" w:rsidP="004C68F0">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noProof/>
        </w:rPr>
        <w:drawing>
          <wp:inline distT="0" distB="0" distL="0" distR="0" wp14:anchorId="5E9C7690" wp14:editId="2EA6C673">
            <wp:extent cx="5943600" cy="26289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4B44A9D6" w14:textId="77777777" w:rsidR="004C68F0" w:rsidRPr="0050071E" w:rsidRDefault="004C68F0" w:rsidP="004C68F0">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noProof/>
        </w:rPr>
        <w:lastRenderedPageBreak/>
        <w:drawing>
          <wp:inline distT="0" distB="0" distL="0" distR="0" wp14:anchorId="6DEA02C6" wp14:editId="17A2FA5F">
            <wp:extent cx="5943600" cy="24003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551F322" w14:textId="60F22CE9" w:rsidR="00184609" w:rsidRDefault="00184609" w:rsidP="00184609">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0071E">
        <w:rPr>
          <w:rFonts w:ascii="Sylfaen" w:eastAsia="Arial Unicode MS" w:hAnsi="Sylfaen" w:cs="Arial Unicode MS"/>
          <w:b/>
          <w:color w:val="2F5496" w:themeColor="accent5" w:themeShade="BF"/>
          <w:lang w:val="ka-GE"/>
        </w:rPr>
        <w:t>სავეტერინარო მედიცინის ფაკულტეტი</w:t>
      </w:r>
    </w:p>
    <w:p w14:paraId="014548A9" w14:textId="2B3186C0" w:rsidR="004C68F0" w:rsidRDefault="00651FAE" w:rsidP="004C68F0">
      <w:pPr>
        <w:tabs>
          <w:tab w:val="left" w:pos="270"/>
          <w:tab w:val="left" w:pos="450"/>
        </w:tabs>
        <w:spacing w:after="120" w:line="288" w:lineRule="auto"/>
        <w:jc w:val="both"/>
        <w:rPr>
          <w:rFonts w:ascii="Sylfaen" w:eastAsia="Arial Unicode MS" w:hAnsi="Sylfaen" w:cs="Arial Unicode MS"/>
          <w:lang w:val="ka-GE"/>
        </w:rPr>
      </w:pPr>
      <w:r w:rsidRPr="00651FAE">
        <w:rPr>
          <w:rFonts w:ascii="Sylfaen" w:eastAsia="Arial Unicode MS" w:hAnsi="Sylfaen" w:cs="Arial Unicode MS"/>
          <w:lang w:val="ka-GE"/>
        </w:rPr>
        <w:t>სავეტერინარო მედიცინის</w:t>
      </w:r>
      <w:r w:rsidRPr="00651FAE">
        <w:rPr>
          <w:rFonts w:ascii="Sylfaen" w:eastAsia="Arial Unicode MS" w:hAnsi="Sylfaen" w:cs="Arial Unicode MS"/>
          <w:b/>
          <w:lang w:val="ka-GE"/>
        </w:rPr>
        <w:t xml:space="preserve"> </w:t>
      </w:r>
      <w:r w:rsidR="004C68F0">
        <w:rPr>
          <w:rFonts w:ascii="Sylfaen" w:eastAsia="Arial Unicode MS" w:hAnsi="Sylfaen" w:cs="Sylfaen"/>
          <w:lang w:val="ka-GE"/>
        </w:rPr>
        <w:t xml:space="preserve">ფაკულტეტის სტუდენტების </w:t>
      </w:r>
      <w:r w:rsidR="004C68F0">
        <w:rPr>
          <w:rFonts w:ascii="Sylfaen" w:eastAsia="Arial Unicode MS" w:hAnsi="Sylfaen" w:cs="Arial Unicode MS"/>
          <w:lang w:val="ka-GE"/>
        </w:rPr>
        <w:t>საგამოცდო პროცესების ორგანიზებით ზოგადი კმაყოფილება</w:t>
      </w:r>
      <w:r w:rsidR="004C68F0">
        <w:rPr>
          <w:rFonts w:ascii="Sylfaen" w:eastAsia="Arial Unicode MS" w:hAnsi="Sylfaen" w:cs="Sylfaen"/>
          <w:lang w:val="ka-GE"/>
        </w:rPr>
        <w:t xml:space="preserve"> შუალედური გამოცდების </w:t>
      </w:r>
      <w:r w:rsidR="004C68F0" w:rsidRPr="00D42A33">
        <w:rPr>
          <w:rFonts w:ascii="Sylfaen" w:eastAsia="Arial Unicode MS" w:hAnsi="Sylfaen" w:cs="Sylfaen"/>
          <w:lang w:val="ka-GE"/>
        </w:rPr>
        <w:t xml:space="preserve">შემთხვევაში უმაღლესი </w:t>
      </w:r>
      <w:r w:rsidR="004C68F0" w:rsidRPr="00D42A33">
        <w:rPr>
          <w:rFonts w:ascii="Sylfaen" w:hAnsi="Sylfaen"/>
          <w:lang w:val="ka-GE"/>
        </w:rPr>
        <w:t xml:space="preserve">5 ქულიდან </w:t>
      </w:r>
      <w:r w:rsidR="004C68F0">
        <w:rPr>
          <w:rFonts w:ascii="Sylfaen" w:hAnsi="Sylfaen"/>
          <w:lang w:val="ka-GE"/>
        </w:rPr>
        <w:t>შეფასდა</w:t>
      </w:r>
      <w:r w:rsidR="004C68F0" w:rsidRPr="00D42A33">
        <w:rPr>
          <w:rFonts w:ascii="Sylfaen" w:hAnsi="Sylfaen"/>
          <w:lang w:val="ka-GE"/>
        </w:rPr>
        <w:t xml:space="preserve"> </w:t>
      </w:r>
      <w:r w:rsidR="004C68F0" w:rsidRPr="00D42A33">
        <w:rPr>
          <w:rFonts w:ascii="Sylfaen" w:eastAsia="Arial Unicode MS" w:hAnsi="Sylfaen" w:cs="Arial Unicode MS"/>
          <w:lang w:val="ka-GE"/>
        </w:rPr>
        <w:t>საშუალოდ</w:t>
      </w:r>
      <w:r w:rsidR="004C68F0">
        <w:rPr>
          <w:rFonts w:ascii="Sylfaen" w:eastAsia="Arial Unicode MS" w:hAnsi="Sylfaen" w:cs="Arial Unicode MS"/>
          <w:lang w:val="ka-GE"/>
        </w:rPr>
        <w:t xml:space="preserve"> 4.1</w:t>
      </w:r>
      <w:r w:rsidR="004C68F0" w:rsidRPr="00D42A33">
        <w:rPr>
          <w:rFonts w:ascii="Sylfaen" w:eastAsia="Arial Unicode MS" w:hAnsi="Sylfaen" w:cs="Arial Unicode MS"/>
          <w:lang w:val="ka-GE"/>
        </w:rPr>
        <w:t xml:space="preserve"> </w:t>
      </w:r>
      <w:r w:rsidR="004C68F0">
        <w:rPr>
          <w:rFonts w:ascii="Sylfaen" w:eastAsia="Arial Unicode MS" w:hAnsi="Sylfaen" w:cs="Arial Unicode MS"/>
          <w:lang w:val="ka-GE"/>
        </w:rPr>
        <w:t xml:space="preserve">ქულით (ორივე სემესტრის საშუალო შეფასება), ხოლო </w:t>
      </w:r>
      <w:r w:rsidR="004C68F0">
        <w:rPr>
          <w:rFonts w:ascii="Sylfaen" w:eastAsia="Arial Unicode MS" w:hAnsi="Sylfaen" w:cs="Sylfaen"/>
          <w:lang w:val="ka-GE"/>
        </w:rPr>
        <w:t xml:space="preserve">დასკვნითი გამოცდების </w:t>
      </w:r>
      <w:r w:rsidR="004C68F0" w:rsidRPr="00D42A33">
        <w:rPr>
          <w:rFonts w:ascii="Sylfaen" w:eastAsia="Arial Unicode MS" w:hAnsi="Sylfaen" w:cs="Sylfaen"/>
          <w:lang w:val="ka-GE"/>
        </w:rPr>
        <w:t>შემთხვევაში</w:t>
      </w:r>
      <w:r w:rsidR="004C68F0">
        <w:rPr>
          <w:rFonts w:ascii="Sylfaen" w:eastAsia="Arial Unicode MS" w:hAnsi="Sylfaen" w:cs="Sylfaen"/>
          <w:lang w:val="ka-GE"/>
        </w:rPr>
        <w:t xml:space="preserve"> - საშუალოდ კვლავ 4.</w:t>
      </w:r>
      <w:r>
        <w:rPr>
          <w:rFonts w:ascii="Sylfaen" w:eastAsia="Arial Unicode MS" w:hAnsi="Sylfaen" w:cs="Sylfaen"/>
          <w:lang w:val="ka-GE"/>
        </w:rPr>
        <w:t>3</w:t>
      </w:r>
      <w:r w:rsidR="004C68F0">
        <w:rPr>
          <w:rFonts w:ascii="Sylfaen" w:eastAsia="Arial Unicode MS" w:hAnsi="Sylfaen" w:cs="Sylfaen"/>
          <w:lang w:val="ka-GE"/>
        </w:rPr>
        <w:t xml:space="preserve"> ქულით </w:t>
      </w:r>
      <w:r w:rsidR="004C68F0">
        <w:rPr>
          <w:rFonts w:ascii="Sylfaen" w:eastAsia="Arial Unicode MS" w:hAnsi="Sylfaen" w:cs="Arial Unicode MS"/>
          <w:lang w:val="ka-GE"/>
        </w:rPr>
        <w:t xml:space="preserve">(ორივე სემესტრის საშუალო შეფასება). შეფასების შედეგები შუალედური და დასკვნითი გამოცდებისა და სემესტრების მიხედვით </w:t>
      </w:r>
      <w:r w:rsidRPr="00651FAE">
        <w:rPr>
          <w:rFonts w:ascii="Sylfaen" w:eastAsia="Arial Unicode MS" w:hAnsi="Sylfaen" w:cs="Arial Unicode MS"/>
          <w:lang w:val="ka-GE"/>
        </w:rPr>
        <w:t>სავეტერინარო მედიცინის</w:t>
      </w:r>
      <w:r w:rsidRPr="00651FAE">
        <w:rPr>
          <w:rFonts w:ascii="Sylfaen" w:eastAsia="Arial Unicode MS" w:hAnsi="Sylfaen" w:cs="Arial Unicode MS"/>
          <w:b/>
          <w:lang w:val="ka-GE"/>
        </w:rPr>
        <w:t xml:space="preserve"> </w:t>
      </w:r>
      <w:r w:rsidR="004C68F0">
        <w:rPr>
          <w:rFonts w:ascii="Sylfaen" w:eastAsia="Arial Unicode MS" w:hAnsi="Sylfaen" w:cs="Arial Unicode MS"/>
          <w:lang w:val="ka-GE"/>
        </w:rPr>
        <w:t>ფაკულტეტზე შემდეგნაირად ნაწილდება:</w:t>
      </w:r>
    </w:p>
    <w:p w14:paraId="43E943FB" w14:textId="77777777" w:rsidR="00184609" w:rsidRPr="0050071E" w:rsidRDefault="00184609" w:rsidP="00184609">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noProof/>
        </w:rPr>
        <w:drawing>
          <wp:inline distT="0" distB="0" distL="0" distR="0" wp14:anchorId="66E1CBD9" wp14:editId="768189BA">
            <wp:extent cx="5963285" cy="2377440"/>
            <wp:effectExtent l="0" t="0" r="18415" b="3810"/>
            <wp:docPr id="1822002136" name="Chart 1822002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9170233" w14:textId="782AE9EE" w:rsidR="004C68F0" w:rsidRDefault="004C68F0" w:rsidP="00E67174">
      <w:pPr>
        <w:tabs>
          <w:tab w:val="left" w:pos="270"/>
          <w:tab w:val="left" w:pos="450"/>
        </w:tabs>
        <w:spacing w:after="120" w:line="288" w:lineRule="auto"/>
        <w:jc w:val="both"/>
        <w:rPr>
          <w:rFonts w:ascii="Sylfaen" w:eastAsia="Arial Unicode MS" w:hAnsi="Sylfaen" w:cs="Arial Unicode MS"/>
          <w:lang w:val="ka-GE"/>
        </w:rPr>
      </w:pPr>
      <w:r w:rsidRPr="004C68F0">
        <w:rPr>
          <w:rFonts w:ascii="Sylfaen" w:eastAsia="Arial Unicode MS" w:hAnsi="Sylfaen" w:cs="Arial Unicode MS"/>
          <w:b/>
          <w:color w:val="2F5496" w:themeColor="accent5" w:themeShade="BF"/>
          <w:lang w:val="ka-GE"/>
        </w:rPr>
        <w:t>შენიშვნა:</w:t>
      </w:r>
      <w:r w:rsidRPr="004C68F0">
        <w:rPr>
          <w:rFonts w:ascii="Sylfaen" w:eastAsia="Arial Unicode MS" w:hAnsi="Sylfaen" w:cs="Arial Unicode MS"/>
          <w:color w:val="2F5496" w:themeColor="accent5" w:themeShade="BF"/>
          <w:lang w:val="ka-GE"/>
        </w:rPr>
        <w:t xml:space="preserve"> </w:t>
      </w:r>
      <w:r>
        <w:rPr>
          <w:rFonts w:ascii="Sylfaen" w:eastAsia="Arial Unicode MS" w:hAnsi="Sylfaen" w:cs="Arial Unicode MS"/>
          <w:lang w:val="ka-GE"/>
        </w:rPr>
        <w:t xml:space="preserve">ვეტერინარიის ინტეგრირებული სამაგისტრო საგანმანათლებლო პროგრამის შემთხვევაში </w:t>
      </w:r>
      <w:r w:rsidR="00E67174">
        <w:rPr>
          <w:rFonts w:ascii="Sylfaen" w:eastAsia="Arial Unicode MS" w:hAnsi="Sylfaen" w:cs="Arial Unicode MS"/>
          <w:lang w:val="ka-GE"/>
        </w:rPr>
        <w:t xml:space="preserve">არ განხორციელებულა ისეთი სასწავლო კურსები, სადაც </w:t>
      </w:r>
      <w:r w:rsidR="00651FAE">
        <w:rPr>
          <w:rFonts w:ascii="Sylfaen" w:eastAsia="Arial Unicode MS" w:hAnsi="Sylfaen" w:cs="Arial Unicode MS"/>
          <w:lang w:val="ka-GE"/>
        </w:rPr>
        <w:t xml:space="preserve">2023-2024 აკადემიურ წელს </w:t>
      </w:r>
      <w:r w:rsidR="00E67174">
        <w:rPr>
          <w:rFonts w:ascii="Sylfaen" w:eastAsia="Arial Unicode MS" w:hAnsi="Sylfaen" w:cs="Arial Unicode MS"/>
          <w:lang w:val="ka-GE"/>
        </w:rPr>
        <w:t xml:space="preserve">საჭირო იქნებოდა </w:t>
      </w:r>
      <w:r w:rsidR="00E67174" w:rsidRPr="0050071E">
        <w:rPr>
          <w:rFonts w:ascii="Sylfaen" w:eastAsia="Arial Unicode MS" w:hAnsi="Sylfaen" w:cs="Arial Unicode MS"/>
          <w:lang w:val="ka-GE"/>
        </w:rPr>
        <w:t>ობიექტურად სტრუქტურირებული პრაქტიკული გამოცდებისა (</w:t>
      </w:r>
      <w:r w:rsidR="00E67174" w:rsidRPr="0050071E">
        <w:rPr>
          <w:rFonts w:ascii="Sylfaen" w:eastAsia="Arial Unicode MS" w:hAnsi="Sylfaen" w:cs="Arial Unicode MS"/>
        </w:rPr>
        <w:t>OSPE</w:t>
      </w:r>
      <w:r w:rsidR="00E67174" w:rsidRPr="0050071E">
        <w:rPr>
          <w:rFonts w:ascii="Sylfaen" w:eastAsia="Arial Unicode MS" w:hAnsi="Sylfaen" w:cs="Arial Unicode MS"/>
          <w:lang w:val="ka-GE"/>
        </w:rPr>
        <w:t xml:space="preserve">) და ობიექტურად სტრუქტურირებული კლინიკური გამოცდების </w:t>
      </w:r>
      <w:r w:rsidR="00E67174" w:rsidRPr="0050071E">
        <w:rPr>
          <w:rFonts w:ascii="Sylfaen" w:eastAsia="Arial Unicode MS" w:hAnsi="Sylfaen" w:cs="Arial Unicode MS"/>
        </w:rPr>
        <w:t xml:space="preserve">(OSCE) </w:t>
      </w:r>
      <w:r w:rsidR="00E67174" w:rsidRPr="0050071E">
        <w:rPr>
          <w:rFonts w:ascii="Sylfaen" w:eastAsia="Arial Unicode MS" w:hAnsi="Sylfaen" w:cs="Arial Unicode MS"/>
          <w:lang w:val="ka-GE"/>
        </w:rPr>
        <w:t>ორგანიზება</w:t>
      </w:r>
      <w:r w:rsidR="00E67174">
        <w:rPr>
          <w:rFonts w:ascii="Sylfaen" w:eastAsia="Arial Unicode MS" w:hAnsi="Sylfaen" w:cs="Arial Unicode MS"/>
          <w:lang w:val="ka-GE"/>
        </w:rPr>
        <w:t xml:space="preserve"> და ჩატარება, შესაბამისად, აღნიშნული ფაკულტეტისა და საგანმანათლებლო პროგრამის </w:t>
      </w:r>
      <w:r w:rsidR="00E67174">
        <w:rPr>
          <w:rFonts w:ascii="Sylfaen" w:eastAsia="Arial Unicode MS" w:hAnsi="Sylfaen" w:cs="Arial Unicode MS"/>
          <w:lang w:val="ka-GE"/>
        </w:rPr>
        <w:lastRenderedPageBreak/>
        <w:t xml:space="preserve">ფარგლებში არ განხორციელებულა </w:t>
      </w:r>
      <w:r w:rsidR="00E67174" w:rsidRPr="0050071E">
        <w:rPr>
          <w:rFonts w:ascii="Sylfaen" w:eastAsia="Arial Unicode MS" w:hAnsi="Sylfaen" w:cs="Arial Unicode MS"/>
          <w:lang w:val="ka-GE"/>
        </w:rPr>
        <w:t>ოსპისა და ოსკის საგამოცდო პროცესები</w:t>
      </w:r>
      <w:r w:rsidR="00977096">
        <w:rPr>
          <w:rFonts w:ascii="Sylfaen" w:eastAsia="Arial Unicode MS" w:hAnsi="Sylfaen" w:cs="Arial Unicode MS"/>
          <w:lang w:val="ka-GE"/>
        </w:rPr>
        <w:t>ს</w:t>
      </w:r>
      <w:r w:rsidR="00E67174" w:rsidRPr="0050071E">
        <w:rPr>
          <w:rFonts w:ascii="Sylfaen" w:eastAsia="Arial Unicode MS" w:hAnsi="Sylfaen" w:cs="Arial Unicode MS"/>
          <w:lang w:val="ka-GE"/>
        </w:rPr>
        <w:t xml:space="preserve"> </w:t>
      </w:r>
      <w:r w:rsidR="00977096">
        <w:rPr>
          <w:rFonts w:ascii="Sylfaen" w:eastAsia="Arial Unicode MS" w:hAnsi="Sylfaen" w:cs="Arial Unicode MS"/>
          <w:lang w:val="ka-GE"/>
        </w:rPr>
        <w:t>შეფასება</w:t>
      </w:r>
      <w:r w:rsidR="00E67174" w:rsidRPr="0050071E">
        <w:rPr>
          <w:rFonts w:ascii="Sylfaen" w:eastAsia="Arial Unicode MS" w:hAnsi="Sylfaen" w:cs="Arial Unicode MS"/>
          <w:lang w:val="ka-GE"/>
        </w:rPr>
        <w:t xml:space="preserve"> </w:t>
      </w:r>
      <w:r w:rsidR="00E67174">
        <w:rPr>
          <w:rFonts w:ascii="Sylfaen" w:eastAsia="Arial Unicode MS" w:hAnsi="Sylfaen" w:cs="Arial Unicode MS"/>
          <w:lang w:val="ka-GE"/>
        </w:rPr>
        <w:t>სტუდენტების ანდა</w:t>
      </w:r>
      <w:r w:rsidR="00E67174" w:rsidRPr="0050071E">
        <w:rPr>
          <w:rFonts w:ascii="Sylfaen" w:eastAsia="Arial Unicode MS" w:hAnsi="Sylfaen" w:cs="Arial Unicode MS"/>
          <w:lang w:val="ka-GE"/>
        </w:rPr>
        <w:t xml:space="preserve"> გამომცდელების </w:t>
      </w:r>
      <w:r w:rsidR="00E67174">
        <w:rPr>
          <w:rFonts w:ascii="Sylfaen" w:eastAsia="Arial Unicode MS" w:hAnsi="Sylfaen" w:cs="Arial Unicode MS"/>
          <w:lang w:val="ka-GE"/>
        </w:rPr>
        <w:t>მიერ</w:t>
      </w:r>
      <w:r w:rsidR="00E67174" w:rsidRPr="0050071E">
        <w:rPr>
          <w:rFonts w:ascii="Sylfaen" w:eastAsia="Arial Unicode MS" w:hAnsi="Sylfaen" w:cs="Arial Unicode MS"/>
          <w:lang w:val="ka-GE"/>
        </w:rPr>
        <w:t>.</w:t>
      </w:r>
    </w:p>
    <w:p w14:paraId="604548CA" w14:textId="72534258" w:rsidR="002F5E94" w:rsidRPr="0050071E" w:rsidRDefault="009172A5" w:rsidP="00A64C13">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lang w:val="ka-GE"/>
        </w:rPr>
        <w:t>მიღებული შედეგების ანალიზი, ანალიზის შედეგად გამოვლენილი საყურადღებო საკითხები</w:t>
      </w:r>
      <w:r w:rsidR="005C148A" w:rsidRPr="0050071E">
        <w:rPr>
          <w:rFonts w:ascii="Sylfaen" w:eastAsia="Arial Unicode MS" w:hAnsi="Sylfaen" w:cs="Arial Unicode MS"/>
          <w:lang w:val="ka-GE"/>
        </w:rPr>
        <w:t xml:space="preserve"> შინაარსის მიხედვით</w:t>
      </w:r>
      <w:r w:rsidRPr="0050071E">
        <w:rPr>
          <w:rFonts w:ascii="Sylfaen" w:eastAsia="Arial Unicode MS" w:hAnsi="Sylfaen" w:cs="Arial Unicode MS"/>
          <w:lang w:val="ka-GE"/>
        </w:rPr>
        <w:t xml:space="preserve"> ეგზავნება საგამოცდო ცენტრს</w:t>
      </w:r>
      <w:r w:rsidR="00446F48" w:rsidRPr="0050071E">
        <w:rPr>
          <w:rFonts w:ascii="Sylfaen" w:eastAsia="Arial Unicode MS" w:hAnsi="Sylfaen" w:cs="Arial Unicode MS"/>
          <w:lang w:val="ka-GE"/>
        </w:rPr>
        <w:t>,</w:t>
      </w:r>
      <w:r w:rsidR="005C148A" w:rsidRPr="0050071E">
        <w:rPr>
          <w:rFonts w:ascii="Sylfaen" w:eastAsia="Arial Unicode MS" w:hAnsi="Sylfaen" w:cs="Arial Unicode MS"/>
          <w:lang w:val="ka-GE"/>
        </w:rPr>
        <w:t xml:space="preserve"> </w:t>
      </w:r>
      <w:r w:rsidR="00446F48" w:rsidRPr="0050071E">
        <w:rPr>
          <w:rFonts w:ascii="Sylfaen" w:eastAsia="Arial Unicode MS" w:hAnsi="Sylfaen" w:cs="Arial Unicode MS"/>
          <w:lang w:val="ka-GE"/>
        </w:rPr>
        <w:t xml:space="preserve">ფაკულტეტს და ოსკის გამოცდების შემთხვევაში სიმულაციურ ცენტრს რეაგირებისთვის. </w:t>
      </w:r>
      <w:r w:rsidRPr="0050071E">
        <w:rPr>
          <w:rFonts w:ascii="Sylfaen" w:eastAsia="Arial Unicode MS" w:hAnsi="Sylfaen" w:cs="Arial Unicode MS"/>
          <w:lang w:val="ka-GE"/>
        </w:rPr>
        <w:t>საგამოცდო ცენტრი</w:t>
      </w:r>
      <w:r w:rsidR="00446F48" w:rsidRPr="0050071E">
        <w:rPr>
          <w:rFonts w:ascii="Sylfaen" w:eastAsia="Arial Unicode MS" w:hAnsi="Sylfaen" w:cs="Arial Unicode MS"/>
          <w:lang w:val="ka-GE"/>
        </w:rPr>
        <w:t xml:space="preserve">, ფაკულტეტისა და სიმულაციური ცენტრის თანამშრომლები </w:t>
      </w:r>
      <w:r w:rsidRPr="0050071E">
        <w:rPr>
          <w:rFonts w:ascii="Sylfaen" w:eastAsia="Arial Unicode MS" w:hAnsi="Sylfaen" w:cs="Arial Unicode MS"/>
          <w:lang w:val="ka-GE"/>
        </w:rPr>
        <w:t>სტუდენტთა კმაყოფილების გაზრდისა და შედეგების გაუმჯობესების მიზნით, განხორციელებული სამუშაოებისა და დაგეგმილი აქტივობების შესახებ ანგარიშს აწვდის ხარისხის უზრუნველყოფის სამსახურს განხორციელებული ნაბიჯების შეფასებისა და მონიტორინგის მიზნით</w:t>
      </w:r>
      <w:r w:rsidR="005C148A" w:rsidRPr="0050071E">
        <w:rPr>
          <w:rFonts w:ascii="Sylfaen" w:eastAsia="Arial Unicode MS" w:hAnsi="Sylfaen" w:cs="Arial Unicode MS"/>
          <w:lang w:val="ka-GE"/>
        </w:rPr>
        <w:t>. 202</w:t>
      </w:r>
      <w:r w:rsidR="00977096">
        <w:rPr>
          <w:rFonts w:ascii="Sylfaen" w:eastAsia="Arial Unicode MS" w:hAnsi="Sylfaen" w:cs="Arial Unicode MS"/>
          <w:lang w:val="ka-GE"/>
        </w:rPr>
        <w:t>3</w:t>
      </w:r>
      <w:r w:rsidR="005C148A" w:rsidRPr="0050071E">
        <w:rPr>
          <w:rFonts w:ascii="Sylfaen" w:eastAsia="Arial Unicode MS" w:hAnsi="Sylfaen" w:cs="Arial Unicode MS"/>
          <w:lang w:val="ka-GE"/>
        </w:rPr>
        <w:t>-202</w:t>
      </w:r>
      <w:r w:rsidR="00977096">
        <w:rPr>
          <w:rFonts w:ascii="Sylfaen" w:eastAsia="Arial Unicode MS" w:hAnsi="Sylfaen" w:cs="Arial Unicode MS"/>
          <w:lang w:val="ka-GE"/>
        </w:rPr>
        <w:t>4</w:t>
      </w:r>
      <w:r w:rsidR="00A71899" w:rsidRPr="0050071E">
        <w:rPr>
          <w:rFonts w:ascii="Sylfaen" w:eastAsia="Arial Unicode MS" w:hAnsi="Sylfaen" w:cs="Arial Unicode MS"/>
          <w:lang w:val="ka-GE"/>
        </w:rPr>
        <w:t xml:space="preserve"> აკადემიური წლის შუალედური და დასკვნითი გამოცდების ორგანიზებისა და მიმდინარეობის შეფასების მიზნით ჩატარებული </w:t>
      </w:r>
      <w:r w:rsidRPr="0050071E">
        <w:rPr>
          <w:rFonts w:ascii="Sylfaen" w:eastAsia="Arial Unicode MS" w:hAnsi="Sylfaen" w:cs="Arial Unicode MS"/>
          <w:lang w:val="ka-GE"/>
        </w:rPr>
        <w:t xml:space="preserve">გამოკითხვის შედეგად რიგ შემთხვევებში გამოვლენილია კონკრეტული საყურადღებო საკითხები, </w:t>
      </w:r>
      <w:r w:rsidR="00446F48" w:rsidRPr="0050071E">
        <w:rPr>
          <w:rFonts w:ascii="Sylfaen" w:eastAsia="Arial Unicode MS" w:hAnsi="Sylfaen" w:cs="Arial Unicode MS"/>
          <w:lang w:val="ka-GE"/>
        </w:rPr>
        <w:t>რომელთა გაუმჯობესების მიმართულებით გადადგმულია მნიშვნელოვანი ნაბიჯები აკადემიური წლის მიმდინარეობისას, როგორც საგამოცდო ცენტრის, ისე ფაკულტეტისა და სიმულაციური ცენტრის მიერ, ამასთანავე აღსანიშნავია, რომ შედეგების გაუმჯობესების მიზნით მუდმივად გრძელდება მუშაობა ყველა შესაბამისი სტრუქტურული ერთეულის მხრიდან. უკვე განხორციელებული რეაგირებებისა და დაგეგმილი აქტივობების შესახებ ანგარიში ფაკულტეტის დეკანის,</w:t>
      </w:r>
      <w:r w:rsidR="0050071E" w:rsidRPr="0050071E">
        <w:rPr>
          <w:rFonts w:ascii="Sylfaen" w:eastAsia="Arial Unicode MS" w:hAnsi="Sylfaen" w:cs="Arial Unicode MS"/>
          <w:lang w:val="ka-GE"/>
        </w:rPr>
        <w:t xml:space="preserve"> </w:t>
      </w:r>
      <w:r w:rsidR="00446F48" w:rsidRPr="0050071E">
        <w:rPr>
          <w:rFonts w:ascii="Sylfaen" w:eastAsia="Arial Unicode MS" w:hAnsi="Sylfaen" w:cs="Arial Unicode MS"/>
          <w:lang w:val="ka-GE"/>
        </w:rPr>
        <w:t>საგამოცდო ცენტრისა და სიმულაციური ცენტრის ხელმძღვანელების მიერ წარმოდგენილია ხარისხის უზრუნველყოფის სამსახურთან შეფასების მიზნით. აღსანიშნავია ასევე ის გარემოებაც, რომ რიგ შემთხვევებში არ გამოკვეთილა რეაგირების საჭიროებები</w:t>
      </w:r>
      <w:r w:rsidR="003628BF" w:rsidRPr="0050071E">
        <w:rPr>
          <w:rFonts w:ascii="Sylfaen" w:eastAsia="Arial Unicode MS" w:hAnsi="Sylfaen" w:cs="Arial Unicode MS"/>
          <w:lang w:val="ka-GE"/>
        </w:rPr>
        <w:t xml:space="preserve"> (</w:t>
      </w:r>
      <w:r w:rsidR="002F5E94" w:rsidRPr="0050071E">
        <w:rPr>
          <w:rFonts w:ascii="Sylfaen" w:eastAsia="Arial Unicode MS" w:hAnsi="Sylfaen" w:cs="Arial Unicode MS"/>
          <w:lang w:val="ka-GE"/>
        </w:rPr>
        <w:t xml:space="preserve">დეტალებისთვის იხ. </w:t>
      </w:r>
      <w:r w:rsidR="00A15B6F" w:rsidRPr="0050071E">
        <w:rPr>
          <w:rFonts w:ascii="Sylfaen" w:eastAsia="Arial Unicode MS" w:hAnsi="Sylfaen" w:cs="Arial Unicode MS"/>
          <w:lang w:val="ka-GE"/>
        </w:rPr>
        <w:t>დანართი 1</w:t>
      </w:r>
      <w:r w:rsidRPr="0050071E">
        <w:rPr>
          <w:rFonts w:ascii="Sylfaen" w:eastAsia="Arial Unicode MS" w:hAnsi="Sylfaen" w:cs="Arial Unicode MS"/>
          <w:lang w:val="ka-GE"/>
        </w:rPr>
        <w:t>3</w:t>
      </w:r>
      <w:r w:rsidR="00A15B6F" w:rsidRPr="0050071E">
        <w:rPr>
          <w:rFonts w:ascii="Sylfaen" w:eastAsia="Arial Unicode MS" w:hAnsi="Sylfaen" w:cs="Arial Unicode MS"/>
          <w:lang w:val="ka-GE"/>
        </w:rPr>
        <w:t xml:space="preserve"> - </w:t>
      </w:r>
      <w:r w:rsidR="002F5E94" w:rsidRPr="0050071E">
        <w:rPr>
          <w:rFonts w:ascii="Sylfaen" w:eastAsia="Arial Unicode MS" w:hAnsi="Sylfaen" w:cs="Arial Unicode MS"/>
          <w:lang w:val="ka-GE"/>
        </w:rPr>
        <w:t xml:space="preserve">საგამოცდო პროცესების შეფასების შედეგები, </w:t>
      </w:r>
      <w:r w:rsidRPr="0050071E">
        <w:rPr>
          <w:rFonts w:ascii="Sylfaen" w:eastAsia="Arial Unicode MS" w:hAnsi="Sylfaen" w:cs="Arial Unicode MS"/>
          <w:lang w:val="ka-GE"/>
        </w:rPr>
        <w:t xml:space="preserve">შედეგების ანალიზი, </w:t>
      </w:r>
      <w:r w:rsidR="00A15B6F" w:rsidRPr="0050071E">
        <w:rPr>
          <w:rFonts w:ascii="Sylfaen" w:eastAsia="Arial Unicode MS" w:hAnsi="Sylfaen" w:cs="Arial Unicode MS"/>
          <w:lang w:val="ka-GE"/>
        </w:rPr>
        <w:t xml:space="preserve">შეფასების შედეგებზე </w:t>
      </w:r>
      <w:r w:rsidR="002F5E94" w:rsidRPr="0050071E">
        <w:rPr>
          <w:rFonts w:ascii="Sylfaen" w:eastAsia="Arial Unicode MS" w:hAnsi="Sylfaen" w:cs="Arial Unicode MS"/>
          <w:lang w:val="ka-GE"/>
        </w:rPr>
        <w:t>რეაგირების ანგარიშები</w:t>
      </w:r>
      <w:r w:rsidR="003628BF" w:rsidRPr="0050071E">
        <w:rPr>
          <w:rFonts w:ascii="Sylfaen" w:eastAsia="Arial Unicode MS" w:hAnsi="Sylfaen" w:cs="Arial Unicode MS"/>
          <w:lang w:val="ka-GE"/>
        </w:rPr>
        <w:t>)</w:t>
      </w:r>
      <w:r w:rsidR="00A64C13" w:rsidRPr="0050071E">
        <w:rPr>
          <w:rFonts w:ascii="Sylfaen" w:eastAsia="Arial Unicode MS" w:hAnsi="Sylfaen" w:cs="Arial Unicode MS"/>
          <w:lang w:val="ka-GE"/>
        </w:rPr>
        <w:t>.</w:t>
      </w:r>
    </w:p>
    <w:p w14:paraId="5D066065" w14:textId="171685C8" w:rsidR="009C0A08" w:rsidRPr="0050071E" w:rsidRDefault="00A15B6F" w:rsidP="00B06159">
      <w:pPr>
        <w:tabs>
          <w:tab w:val="left" w:pos="270"/>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ხარისხის უზრუნველყოფის სამსახური შუალედური და დასკვნითი გამოცდების დასრულების შემდეგ საგამოცდო ცენტრისგან გამოითხოვს ანგარიშს გამოცდების მიმდინარეობის დროს სტუდენტთა გამოცდებიდან მოხსნის, მოხსნის მიზეზების, საგამოცდო შედეგებთან დაკავშირებით სააპელაციო განაცხადების, სააპელაციო განაცხადების დაკმაყოფილების/არ დაკმაყოფილების, ასევე</w:t>
      </w:r>
      <w:r w:rsidR="00E45CDE" w:rsidRPr="0050071E">
        <w:rPr>
          <w:rFonts w:ascii="Sylfaen" w:eastAsia="Arial Unicode MS" w:hAnsi="Sylfaen" w:cs="Sylfaen"/>
          <w:lang w:val="ka-GE"/>
        </w:rPr>
        <w:t>, სააპელაციო განაცხადების დაკმაყოფილების/არ დაკმაყოფილების</w:t>
      </w:r>
      <w:r w:rsidRPr="0050071E">
        <w:rPr>
          <w:rFonts w:ascii="Sylfaen" w:eastAsia="Arial Unicode MS" w:hAnsi="Sylfaen" w:cs="Sylfaen"/>
          <w:lang w:val="ka-GE"/>
        </w:rPr>
        <w:t xml:space="preserve"> </w:t>
      </w:r>
      <w:r w:rsidR="00E45CDE" w:rsidRPr="0050071E">
        <w:rPr>
          <w:rFonts w:ascii="Sylfaen" w:eastAsia="Arial Unicode MS" w:hAnsi="Sylfaen" w:cs="Sylfaen"/>
          <w:lang w:val="ka-GE"/>
        </w:rPr>
        <w:t>მიზეზების შესახებ. საგამოცდო ცენტრი დანართების სახით წარმოადგენს სტუდენტ</w:t>
      </w:r>
      <w:r w:rsidR="00543C2F" w:rsidRPr="0050071E">
        <w:rPr>
          <w:rFonts w:ascii="Sylfaen" w:eastAsia="Arial Unicode MS" w:hAnsi="Sylfaen" w:cs="Sylfaen"/>
          <w:lang w:val="ka-GE"/>
        </w:rPr>
        <w:t>თ</w:t>
      </w:r>
      <w:r w:rsidR="00E45CDE" w:rsidRPr="0050071E">
        <w:rPr>
          <w:rFonts w:ascii="Sylfaen" w:eastAsia="Arial Unicode MS" w:hAnsi="Sylfaen" w:cs="Sylfaen"/>
          <w:lang w:val="ka-GE"/>
        </w:rPr>
        <w:t>ა სააპელაციო განაცხადების განხილვის, განხილვის შედეგად მიღებული გადაწყვეტილებების დამადასტურებელ ოქმებს. ანგარიში ემსახურება ხარისხის უზრუნველყოფის სამსახურის მიერ ზემოაღნიშნული პროცესების რეგულირებისა და სტუდენტთა ინტერესების გათ</w:t>
      </w:r>
      <w:r w:rsidR="002A1622" w:rsidRPr="0050071E">
        <w:rPr>
          <w:rFonts w:ascii="Sylfaen" w:eastAsia="Arial Unicode MS" w:hAnsi="Sylfaen" w:cs="Sylfaen"/>
          <w:lang w:val="ka-GE"/>
        </w:rPr>
        <w:t>ვ</w:t>
      </w:r>
      <w:r w:rsidR="00E45CDE" w:rsidRPr="0050071E">
        <w:rPr>
          <w:rFonts w:ascii="Sylfaen" w:eastAsia="Arial Unicode MS" w:hAnsi="Sylfaen" w:cs="Sylfaen"/>
          <w:lang w:val="ka-GE"/>
        </w:rPr>
        <w:t>ალისწინების საკითხების შეფასებას</w:t>
      </w:r>
      <w:r w:rsidR="002A1622" w:rsidRPr="0050071E">
        <w:rPr>
          <w:rFonts w:ascii="Sylfaen" w:eastAsia="Arial Unicode MS" w:hAnsi="Sylfaen" w:cs="Sylfaen"/>
          <w:lang w:val="ka-GE"/>
        </w:rPr>
        <w:t xml:space="preserve">. </w:t>
      </w:r>
      <w:r w:rsidR="00B11901" w:rsidRPr="0050071E">
        <w:rPr>
          <w:rFonts w:ascii="Sylfaen" w:eastAsia="Arial Unicode MS" w:hAnsi="Sylfaen" w:cs="Sylfaen"/>
          <w:lang w:val="ka-GE"/>
        </w:rPr>
        <w:t>202</w:t>
      </w:r>
      <w:r w:rsidR="00977096">
        <w:rPr>
          <w:rFonts w:ascii="Sylfaen" w:eastAsia="Arial Unicode MS" w:hAnsi="Sylfaen" w:cs="Sylfaen"/>
          <w:lang w:val="ka-GE"/>
        </w:rPr>
        <w:t>3</w:t>
      </w:r>
      <w:r w:rsidR="00B11901" w:rsidRPr="0050071E">
        <w:rPr>
          <w:rFonts w:ascii="Sylfaen" w:eastAsia="Arial Unicode MS" w:hAnsi="Sylfaen" w:cs="Sylfaen"/>
          <w:lang w:val="ka-GE"/>
        </w:rPr>
        <w:t>-202</w:t>
      </w:r>
      <w:r w:rsidR="00977096">
        <w:rPr>
          <w:rFonts w:ascii="Sylfaen" w:eastAsia="Arial Unicode MS" w:hAnsi="Sylfaen" w:cs="Sylfaen"/>
          <w:lang w:val="ka-GE"/>
        </w:rPr>
        <w:t>4</w:t>
      </w:r>
      <w:r w:rsidR="002A1622" w:rsidRPr="0050071E">
        <w:rPr>
          <w:rFonts w:ascii="Sylfaen" w:eastAsia="Arial Unicode MS" w:hAnsi="Sylfaen" w:cs="Sylfaen"/>
          <w:lang w:val="ka-GE"/>
        </w:rPr>
        <w:t xml:space="preserve"> აკადემიურ</w:t>
      </w:r>
      <w:r w:rsidR="00E45CDE" w:rsidRPr="0050071E">
        <w:rPr>
          <w:rFonts w:ascii="Sylfaen" w:eastAsia="Arial Unicode MS" w:hAnsi="Sylfaen" w:cs="Sylfaen"/>
          <w:lang w:val="ka-GE"/>
        </w:rPr>
        <w:t xml:space="preserve"> წელს საგამოცდო ცენტრის მიერ ხარისხის უზრუნველყოფის სამსახურისთვის წარდგენილი ანგარიშების თანახმად დაფიქსირებულია დასაბუთებული </w:t>
      </w:r>
      <w:r w:rsidR="00E45CDE" w:rsidRPr="00E85F44">
        <w:rPr>
          <w:rFonts w:ascii="Sylfaen" w:eastAsia="Arial Unicode MS" w:hAnsi="Sylfaen" w:cs="Sylfaen"/>
          <w:lang w:val="ka-GE"/>
        </w:rPr>
        <w:t xml:space="preserve">მიზეზით სტუდენტთა გამოცდიდან მოხსნის შემხთხვევები, დაფიქსირებულია ასევე სტუდენტთა სააპელაციო </w:t>
      </w:r>
      <w:r w:rsidR="00E45CDE" w:rsidRPr="00E85F44">
        <w:rPr>
          <w:rFonts w:ascii="Sylfaen" w:eastAsia="Arial Unicode MS" w:hAnsi="Sylfaen" w:cs="Sylfaen"/>
          <w:lang w:val="ka-GE"/>
        </w:rPr>
        <w:lastRenderedPageBreak/>
        <w:t>განაცხადებით მიმართვის შემთხვევები, არის სტუდენტთა მოთხოვნების დასაბუთებულად დაკმაყოფილებისა და დასაბუთებულად უარყოფის შემთხვევები</w:t>
      </w:r>
      <w:r w:rsidR="00303B2A" w:rsidRPr="00E85F44">
        <w:rPr>
          <w:rFonts w:ascii="Sylfaen" w:eastAsia="Arial Unicode MS" w:hAnsi="Sylfaen" w:cs="Sylfaen"/>
          <w:lang w:val="ka-GE"/>
        </w:rPr>
        <w:t>.</w:t>
      </w:r>
      <w:r w:rsidR="00303B2A" w:rsidRPr="0050071E">
        <w:rPr>
          <w:rFonts w:ascii="Sylfaen" w:eastAsia="Arial Unicode MS" w:hAnsi="Sylfaen" w:cs="Sylfaen"/>
          <w:lang w:val="ka-GE"/>
        </w:rPr>
        <w:t xml:space="preserve"> </w:t>
      </w:r>
    </w:p>
    <w:p w14:paraId="77EADA1B" w14:textId="29FD749D" w:rsidR="00320858" w:rsidRPr="0050071E" w:rsidRDefault="00813AC7" w:rsidP="00FF0CFF">
      <w:pPr>
        <w:spacing w:after="120" w:line="288" w:lineRule="auto"/>
        <w:jc w:val="both"/>
        <w:rPr>
          <w:rFonts w:ascii="Sylfaen" w:hAnsi="Sylfaen"/>
          <w:lang w:val="ka-GE"/>
        </w:rPr>
      </w:pPr>
      <w:r w:rsidRPr="0050071E">
        <w:rPr>
          <w:rFonts w:ascii="Sylfaen" w:eastAsia="Arial Unicode MS" w:hAnsi="Sylfaen" w:cs="Sylfaen"/>
          <w:lang w:val="ka-GE"/>
        </w:rPr>
        <w:t xml:space="preserve">საგამოცდო ცენტრის ხელმძღვანელის ზემოაღნიშნული ანგარიშების მიხედვით </w:t>
      </w:r>
      <w:r w:rsidR="00391A29" w:rsidRPr="0050071E">
        <w:rPr>
          <w:rFonts w:ascii="Sylfaen" w:eastAsia="Arial Unicode MS" w:hAnsi="Sylfaen" w:cs="Sylfaen"/>
          <w:lang w:val="ka-GE"/>
        </w:rPr>
        <w:t>აპელაციის შემთხვევების რაოდენობა და აპელაციის მოთხოვნების დაკმაყოფილების ან არდაკმაყოფილების შემთხვევები შემდეგნაირად ნაწილდება</w:t>
      </w:r>
      <w:r w:rsidR="00B11901" w:rsidRPr="0050071E">
        <w:rPr>
          <w:rFonts w:ascii="Sylfaen" w:eastAsia="Arial Unicode MS" w:hAnsi="Sylfaen" w:cs="Sylfaen"/>
          <w:lang w:val="ka-GE"/>
        </w:rPr>
        <w:t xml:space="preserve"> 2021-2022</w:t>
      </w:r>
      <w:r w:rsidR="00391A29" w:rsidRPr="0050071E">
        <w:rPr>
          <w:rFonts w:ascii="Sylfaen" w:eastAsia="Arial Unicode MS" w:hAnsi="Sylfaen" w:cs="Sylfaen"/>
          <w:lang w:val="ka-GE"/>
        </w:rPr>
        <w:t xml:space="preserve"> აკადემიურ წელს ჩატარებულ შუალედურ</w:t>
      </w:r>
      <w:r w:rsidR="00B11901" w:rsidRPr="0050071E">
        <w:rPr>
          <w:rFonts w:ascii="Sylfaen" w:eastAsia="Arial Unicode MS" w:hAnsi="Sylfaen" w:cs="Sylfaen"/>
          <w:lang w:val="ka-GE"/>
        </w:rPr>
        <w:t xml:space="preserve">, </w:t>
      </w:r>
      <w:r w:rsidR="00391A29" w:rsidRPr="0050071E">
        <w:rPr>
          <w:rFonts w:ascii="Sylfaen" w:eastAsia="Arial Unicode MS" w:hAnsi="Sylfaen" w:cs="Sylfaen"/>
          <w:lang w:val="ka-GE"/>
        </w:rPr>
        <w:t>დასკვნით</w:t>
      </w:r>
      <w:r w:rsidR="00B11901" w:rsidRPr="0050071E">
        <w:rPr>
          <w:rFonts w:ascii="Sylfaen" w:eastAsia="Arial Unicode MS" w:hAnsi="Sylfaen" w:cs="Sylfaen"/>
          <w:lang w:val="ka-GE"/>
        </w:rPr>
        <w:t xml:space="preserve"> და დამატებით</w:t>
      </w:r>
      <w:r w:rsidR="00391A29" w:rsidRPr="0050071E">
        <w:rPr>
          <w:rFonts w:ascii="Sylfaen" w:eastAsia="Arial Unicode MS" w:hAnsi="Sylfaen" w:cs="Sylfaen"/>
          <w:lang w:val="ka-GE"/>
        </w:rPr>
        <w:t xml:space="preserve"> გამოცდებს შორის:</w:t>
      </w:r>
      <w:r w:rsidR="00B11901" w:rsidRPr="0050071E">
        <w:rPr>
          <w:rFonts w:ascii="Sylfaen" w:eastAsia="Arial Unicode MS" w:hAnsi="Sylfaen" w:cs="Sylfaen"/>
          <w:lang w:val="ka-GE"/>
        </w:rPr>
        <w:t xml:space="preserve"> </w:t>
      </w:r>
      <w:r w:rsidR="00B11901" w:rsidRPr="0050071E">
        <w:rPr>
          <w:rFonts w:ascii="Sylfaen" w:hAnsi="Sylfaen"/>
          <w:lang w:val="ka-GE"/>
        </w:rPr>
        <w:t>2021-2022 აკადემიურ წელს შუალედური, დასკვნითი და დამატებითი გამოცდების შედეგების გასაჩივრების ჯამში 27 შემთხვევა დაფიქსირდა საგამოცდო ცენტრის მიერ. სააპელაციო კომისიამ დააკმაყოფილა გასაჩივრების 11 შემთხვევა, აქედან 3 შემთხვევაში აღმოჩენილ იქნა შეფასებისას დაშვებული ტექნიკური ტიპის შეცდომები, ხოლო 8 შემთხვევაში სააპელაციო განაცხადი დაკმაყოფილდა სააპელაციო კომისიის მიერ ნაშრომის შინაარსობრივად შეფასების შედეგად</w:t>
      </w:r>
      <w:r w:rsidR="00320858" w:rsidRPr="0050071E">
        <w:rPr>
          <w:rFonts w:ascii="Sylfaen" w:hAnsi="Sylfaen"/>
          <w:lang w:val="ka-GE"/>
        </w:rPr>
        <w:t>. 2022-2023 აკადემიურ წელს შეფასების შედეგების გასაჩივრების ჯამში 12 შემთხვევა დაფიქსირდა, მათგან სააპელაციო კომისიის მიერ დაკმაყოფილდა გასაჩივრების 2 შემთხვევა, აქედან 1 შემთხვევაში აღმოჩენილ იქნა შეფასებისას დაშვებული ტექნიკური ტიპის შეცდომები, ხოლო 1 შემთხვევაში სააპელაციო განაცხადი დაკმაყოფილდა სააპელაციო კომისიის მიერ ნაშრომის შინაარსობრივად შეფასების შედეგად</w:t>
      </w:r>
      <w:r w:rsidR="008523F6">
        <w:rPr>
          <w:rFonts w:ascii="Sylfaen" w:hAnsi="Sylfaen"/>
          <w:lang w:val="ka-GE"/>
        </w:rPr>
        <w:t>. 2023-2024</w:t>
      </w:r>
      <w:r w:rsidR="008523F6" w:rsidRPr="0050071E">
        <w:rPr>
          <w:rFonts w:ascii="Sylfaen" w:hAnsi="Sylfaen"/>
          <w:lang w:val="ka-GE"/>
        </w:rPr>
        <w:t xml:space="preserve"> აკადემიურ წელს </w:t>
      </w:r>
      <w:r w:rsidR="008523F6">
        <w:rPr>
          <w:rFonts w:ascii="Sylfaen" w:hAnsi="Sylfaen"/>
          <w:lang w:val="ka-GE"/>
        </w:rPr>
        <w:t xml:space="preserve">კი </w:t>
      </w:r>
      <w:r w:rsidR="008523F6" w:rsidRPr="0050071E">
        <w:rPr>
          <w:rFonts w:ascii="Sylfaen" w:hAnsi="Sylfaen"/>
          <w:lang w:val="ka-GE"/>
        </w:rPr>
        <w:t>შეფასების შედეგების გასაჩივრების ჯამში</w:t>
      </w:r>
      <w:r w:rsidR="008523F6">
        <w:rPr>
          <w:rFonts w:ascii="Sylfaen" w:hAnsi="Sylfaen"/>
          <w:lang w:val="ka-GE"/>
        </w:rPr>
        <w:t xml:space="preserve"> </w:t>
      </w:r>
      <w:r w:rsidR="00F15362">
        <w:rPr>
          <w:rFonts w:ascii="Sylfaen" w:hAnsi="Sylfaen"/>
          <w:lang w:val="ka-GE"/>
        </w:rPr>
        <w:t>24</w:t>
      </w:r>
      <w:r w:rsidR="008523F6" w:rsidRPr="0050071E">
        <w:rPr>
          <w:rFonts w:ascii="Sylfaen" w:hAnsi="Sylfaen"/>
          <w:lang w:val="ka-GE"/>
        </w:rPr>
        <w:t xml:space="preserve"> შემთხვევა დაფიქსირდა, მათგან სააპელაციო კომისიის მიერ დაკმაყოფილდა გასაჩივრების </w:t>
      </w:r>
      <w:r w:rsidR="00F15362">
        <w:rPr>
          <w:rFonts w:ascii="Sylfaen" w:hAnsi="Sylfaen"/>
          <w:lang w:val="ka-GE"/>
        </w:rPr>
        <w:t>13</w:t>
      </w:r>
      <w:r w:rsidR="008523F6" w:rsidRPr="0050071E">
        <w:rPr>
          <w:rFonts w:ascii="Sylfaen" w:hAnsi="Sylfaen"/>
          <w:lang w:val="ka-GE"/>
        </w:rPr>
        <w:t xml:space="preserve"> შემთხვევა, აქედან </w:t>
      </w:r>
      <w:r w:rsidR="00F15362">
        <w:rPr>
          <w:rFonts w:ascii="Sylfaen" w:hAnsi="Sylfaen"/>
          <w:lang w:val="ka-GE"/>
        </w:rPr>
        <w:t>2</w:t>
      </w:r>
      <w:r w:rsidR="008523F6" w:rsidRPr="0050071E">
        <w:rPr>
          <w:rFonts w:ascii="Sylfaen" w:hAnsi="Sylfaen"/>
          <w:lang w:val="ka-GE"/>
        </w:rPr>
        <w:t xml:space="preserve"> შემთხვევაში აღმოჩენილ იქნა შეფასებისას დაშვებული ტექნიკური ტიპის </w:t>
      </w:r>
      <w:r w:rsidR="008523F6">
        <w:rPr>
          <w:rFonts w:ascii="Sylfaen" w:hAnsi="Sylfaen"/>
          <w:lang w:val="ka-GE"/>
        </w:rPr>
        <w:t>შეცდომა</w:t>
      </w:r>
      <w:r w:rsidR="008523F6" w:rsidRPr="0050071E">
        <w:rPr>
          <w:rFonts w:ascii="Sylfaen" w:hAnsi="Sylfaen"/>
          <w:lang w:val="ka-GE"/>
        </w:rPr>
        <w:t xml:space="preserve">, ხოლო </w:t>
      </w:r>
      <w:r w:rsidR="00F15362">
        <w:rPr>
          <w:rFonts w:ascii="Sylfaen" w:hAnsi="Sylfaen"/>
          <w:lang w:val="ka-GE"/>
        </w:rPr>
        <w:t>11</w:t>
      </w:r>
      <w:r w:rsidR="008523F6" w:rsidRPr="0050071E">
        <w:rPr>
          <w:rFonts w:ascii="Sylfaen" w:hAnsi="Sylfaen"/>
          <w:lang w:val="ka-GE"/>
        </w:rPr>
        <w:t xml:space="preserve"> შემთხვევაში სააპელაციო განაცხადი დაკმაყოფილდა სააპელაციო კომისიის მიერ ნაშრომის შინაარსობრივად შეფასების შედეგად</w:t>
      </w:r>
      <w:r w:rsidR="00320858" w:rsidRPr="0050071E">
        <w:rPr>
          <w:rFonts w:ascii="Sylfaen" w:hAnsi="Sylfaen"/>
          <w:lang w:val="ka-GE"/>
        </w:rPr>
        <w:t>:</w:t>
      </w:r>
    </w:p>
    <w:p w14:paraId="7F4988E3" w14:textId="34A7BDAA" w:rsidR="00B11901" w:rsidRPr="0050071E" w:rsidRDefault="00320858" w:rsidP="00B06159">
      <w:pPr>
        <w:tabs>
          <w:tab w:val="left" w:pos="270"/>
          <w:tab w:val="left" w:pos="450"/>
        </w:tabs>
        <w:spacing w:after="120" w:line="288" w:lineRule="auto"/>
        <w:jc w:val="both"/>
        <w:rPr>
          <w:rFonts w:ascii="Sylfaen" w:eastAsia="Arial Unicode MS" w:hAnsi="Sylfaen" w:cs="Sylfaen"/>
          <w:b/>
          <w:color w:val="2F5496" w:themeColor="accent5" w:themeShade="BF"/>
          <w:lang w:val="ka-GE"/>
        </w:rPr>
      </w:pPr>
      <w:r w:rsidRPr="0050071E">
        <w:rPr>
          <w:rFonts w:ascii="Sylfaen" w:hAnsi="Sylfaen"/>
          <w:noProof/>
          <w:sz w:val="20"/>
          <w:szCs w:val="20"/>
        </w:rPr>
        <w:drawing>
          <wp:inline distT="0" distB="0" distL="0" distR="0" wp14:anchorId="11D88E35" wp14:editId="7EBEA4A6">
            <wp:extent cx="5897880" cy="2788920"/>
            <wp:effectExtent l="0" t="0" r="7620" b="11430"/>
            <wp:docPr id="10291082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43156BD8" w14:textId="092EA9C2" w:rsidR="00783D96" w:rsidRPr="0050071E" w:rsidRDefault="00783D96" w:rsidP="00B06159">
      <w:pPr>
        <w:tabs>
          <w:tab w:val="left" w:pos="270"/>
          <w:tab w:val="left" w:pos="450"/>
        </w:tabs>
        <w:spacing w:after="120" w:line="288" w:lineRule="auto"/>
        <w:jc w:val="both"/>
        <w:rPr>
          <w:rFonts w:ascii="Sylfaen" w:hAnsi="Sylfaen" w:cs="Arial"/>
          <w:lang w:val="ka-GE"/>
        </w:rPr>
      </w:pPr>
      <w:r w:rsidRPr="0050071E">
        <w:rPr>
          <w:rFonts w:ascii="Sylfaen" w:eastAsia="Arial Unicode MS" w:hAnsi="Sylfaen" w:cs="Sylfaen"/>
          <w:b/>
          <w:color w:val="2F5496" w:themeColor="accent5" w:themeShade="BF"/>
          <w:lang w:val="ka-GE"/>
        </w:rPr>
        <w:t>შენიშვნა:</w:t>
      </w:r>
      <w:r w:rsidRPr="0050071E">
        <w:rPr>
          <w:rFonts w:ascii="Sylfaen" w:eastAsia="Arial Unicode MS" w:hAnsi="Sylfaen" w:cs="Sylfaen"/>
          <w:color w:val="2F5496" w:themeColor="accent5" w:themeShade="BF"/>
          <w:lang w:val="ka-GE"/>
        </w:rPr>
        <w:t xml:space="preserve"> </w:t>
      </w:r>
      <w:r w:rsidR="005A1356" w:rsidRPr="0050071E">
        <w:rPr>
          <w:rFonts w:ascii="Sylfaen" w:eastAsia="Arial Unicode MS" w:hAnsi="Sylfaen" w:cs="Sylfaen"/>
          <w:lang w:val="ka-GE"/>
        </w:rPr>
        <w:t>საგამოცდო ცენტრის ხელმძღვანელის ანგარიშის</w:t>
      </w:r>
      <w:r w:rsidR="00C57F31" w:rsidRPr="0050071E">
        <w:rPr>
          <w:rFonts w:ascii="Sylfaen" w:eastAsia="Arial Unicode MS" w:hAnsi="Sylfaen" w:cs="Sylfaen"/>
          <w:lang w:val="ka-GE"/>
        </w:rPr>
        <w:t>ა და კომისიის წარმოდგენილი</w:t>
      </w:r>
      <w:r w:rsidR="0050071E" w:rsidRPr="0050071E">
        <w:rPr>
          <w:rFonts w:ascii="Sylfaen" w:eastAsia="Arial Unicode MS" w:hAnsi="Sylfaen" w:cs="Sylfaen"/>
          <w:lang w:val="ka-GE"/>
        </w:rPr>
        <w:t xml:space="preserve"> </w:t>
      </w:r>
      <w:r w:rsidR="00C57F31" w:rsidRPr="0050071E">
        <w:rPr>
          <w:rFonts w:ascii="Sylfaen" w:eastAsia="Arial Unicode MS" w:hAnsi="Sylfaen" w:cs="Sylfaen"/>
          <w:lang w:val="ka-GE"/>
        </w:rPr>
        <w:t xml:space="preserve">ოქმების </w:t>
      </w:r>
      <w:r w:rsidR="005A1356" w:rsidRPr="0050071E">
        <w:rPr>
          <w:rFonts w:ascii="Sylfaen" w:eastAsia="Arial Unicode MS" w:hAnsi="Sylfaen" w:cs="Sylfaen"/>
          <w:lang w:val="ka-GE"/>
        </w:rPr>
        <w:t>მიხედვით აპელაციის მოთხოვნის არ დაკმაყოფილების შემთხვევ</w:t>
      </w:r>
      <w:r w:rsidR="005848EA" w:rsidRPr="0050071E">
        <w:rPr>
          <w:rFonts w:ascii="Sylfaen" w:eastAsia="Arial Unicode MS" w:hAnsi="Sylfaen" w:cs="Sylfaen"/>
          <w:lang w:val="ka-GE"/>
        </w:rPr>
        <w:t>ები</w:t>
      </w:r>
      <w:r w:rsidR="005A1356" w:rsidRPr="0050071E">
        <w:rPr>
          <w:rFonts w:ascii="Sylfaen" w:eastAsia="Arial Unicode MS" w:hAnsi="Sylfaen" w:cs="Sylfaen"/>
          <w:lang w:val="ka-GE"/>
        </w:rPr>
        <w:t xml:space="preserve"> უკავშირდება </w:t>
      </w:r>
      <w:r w:rsidR="005A1356" w:rsidRPr="0050071E">
        <w:rPr>
          <w:rFonts w:ascii="Sylfaen" w:eastAsia="Arial Unicode MS" w:hAnsi="Sylfaen" w:cs="Sylfaen"/>
          <w:lang w:val="ka-GE"/>
        </w:rPr>
        <w:lastRenderedPageBreak/>
        <w:t>შემდეგ გარემოებას:</w:t>
      </w:r>
      <w:r w:rsidR="005848EA" w:rsidRPr="0050071E">
        <w:rPr>
          <w:rFonts w:ascii="Sylfaen" w:hAnsi="Sylfaen" w:cs="Arial"/>
          <w:lang w:val="ka-GE"/>
        </w:rPr>
        <w:t xml:space="preserve"> შეფასებები გადამო</w:t>
      </w:r>
      <w:r w:rsidR="00C57F31" w:rsidRPr="0050071E">
        <w:rPr>
          <w:rFonts w:ascii="Sylfaen" w:hAnsi="Sylfaen" w:cs="Arial"/>
          <w:lang w:val="ka-GE"/>
        </w:rPr>
        <w:t>წ</w:t>
      </w:r>
      <w:r w:rsidR="005848EA" w:rsidRPr="0050071E">
        <w:rPr>
          <w:rFonts w:ascii="Sylfaen" w:hAnsi="Sylfaen" w:cs="Arial"/>
          <w:lang w:val="ka-GE"/>
        </w:rPr>
        <w:t>მდა კომისიური წესით, თუმცა კომისიამ არ ჩათვალა აპელაციის დაკმაყოფილებ</w:t>
      </w:r>
      <w:r w:rsidR="00B70B32" w:rsidRPr="0050071E">
        <w:rPr>
          <w:rFonts w:ascii="Sylfaen" w:hAnsi="Sylfaen" w:cs="Arial"/>
          <w:lang w:val="ka-GE"/>
        </w:rPr>
        <w:t>ა</w:t>
      </w:r>
      <w:r w:rsidR="005848EA" w:rsidRPr="0050071E">
        <w:rPr>
          <w:rFonts w:ascii="Sylfaen" w:hAnsi="Sylfaen" w:cs="Arial"/>
          <w:lang w:val="ka-GE"/>
        </w:rPr>
        <w:t xml:space="preserve"> და შეფასების გაზრდა მიზანშეწონილად, </w:t>
      </w:r>
      <w:r w:rsidR="00683571" w:rsidRPr="0050071E">
        <w:rPr>
          <w:rFonts w:ascii="Sylfaen" w:hAnsi="Sylfaen" w:cs="Arial"/>
          <w:lang w:val="ka-GE"/>
        </w:rPr>
        <w:t xml:space="preserve">რადგან </w:t>
      </w:r>
      <w:r w:rsidR="005848EA" w:rsidRPr="0050071E">
        <w:rPr>
          <w:rFonts w:ascii="Sylfaen" w:hAnsi="Sylfaen" w:cs="Arial"/>
          <w:lang w:val="ka-GE"/>
        </w:rPr>
        <w:t xml:space="preserve">ნაშრომი არ იძლეოდა </w:t>
      </w:r>
      <w:r w:rsidR="00C57F31" w:rsidRPr="0050071E">
        <w:rPr>
          <w:rFonts w:ascii="Sylfaen" w:hAnsi="Sylfaen" w:cs="Arial"/>
          <w:lang w:val="ka-GE"/>
        </w:rPr>
        <w:t>შეფასების გაზრდის საფუძველს</w:t>
      </w:r>
      <w:r w:rsidRPr="0050071E">
        <w:rPr>
          <w:rFonts w:ascii="Sylfaen" w:hAnsi="Sylfaen" w:cs="Arial"/>
          <w:lang w:val="ka-GE"/>
        </w:rPr>
        <w:t>.</w:t>
      </w:r>
    </w:p>
    <w:p w14:paraId="27D70F38" w14:textId="7F85F594" w:rsidR="00391A29" w:rsidRPr="0050071E" w:rsidRDefault="000D38A4" w:rsidP="000D38A4">
      <w:pPr>
        <w:spacing w:after="120" w:line="288" w:lineRule="auto"/>
        <w:jc w:val="both"/>
        <w:rPr>
          <w:rFonts w:ascii="Sylfaen" w:hAnsi="Sylfaen"/>
          <w:lang w:val="ka-GE"/>
        </w:rPr>
      </w:pPr>
      <w:r w:rsidRPr="0050071E">
        <w:rPr>
          <w:rFonts w:ascii="Sylfaen" w:hAnsi="Sylfaen"/>
          <w:lang w:val="ka-GE"/>
        </w:rPr>
        <w:t xml:space="preserve">ზემოაღნიშნული მონაცემები ადასტურებს, გასაჩივრებასთან დაკავშირებით უნივერსიტეტში არსებული მექანიზმების სტუდენტების მიერ ცოდნასა და გამოყენებას, მონაცემებით ასევე დასტურდება გასაჩივრების შემთხვევებზე ობიექტური რეაგირება. </w:t>
      </w:r>
      <w:r w:rsidR="0050071E" w:rsidRPr="0050071E">
        <w:rPr>
          <w:rFonts w:ascii="Sylfaen" w:hAnsi="Sylfaen"/>
          <w:lang w:val="ka-GE"/>
        </w:rPr>
        <w:t xml:space="preserve">აღსანიშანვია ასევე გასაჩივრების შემთხვევების შემცირების ტენდენცია. </w:t>
      </w:r>
      <w:r w:rsidR="00317762" w:rsidRPr="0050071E">
        <w:rPr>
          <w:rFonts w:ascii="Sylfaen" w:eastAsia="Arial Unicode MS" w:hAnsi="Sylfaen" w:cs="Sylfaen"/>
          <w:lang w:val="ka-GE"/>
        </w:rPr>
        <w:t>ამდენად,</w:t>
      </w:r>
      <w:r w:rsidR="00751CE8" w:rsidRPr="0050071E">
        <w:rPr>
          <w:rFonts w:ascii="Sylfaen" w:eastAsia="Arial Unicode MS" w:hAnsi="Sylfaen" w:cs="Sylfaen"/>
          <w:lang w:val="ka-GE"/>
        </w:rPr>
        <w:t xml:space="preserve"> 202</w:t>
      </w:r>
      <w:r w:rsidR="008523F6">
        <w:rPr>
          <w:rFonts w:ascii="Sylfaen" w:eastAsia="Arial Unicode MS" w:hAnsi="Sylfaen" w:cs="Sylfaen"/>
          <w:lang w:val="ka-GE"/>
        </w:rPr>
        <w:t>3</w:t>
      </w:r>
      <w:r w:rsidRPr="0050071E">
        <w:rPr>
          <w:rFonts w:ascii="Sylfaen" w:eastAsia="Arial Unicode MS" w:hAnsi="Sylfaen" w:cs="Sylfaen"/>
          <w:lang w:val="ka-GE"/>
        </w:rPr>
        <w:t>-202</w:t>
      </w:r>
      <w:r w:rsidR="008523F6">
        <w:rPr>
          <w:rFonts w:ascii="Sylfaen" w:eastAsia="Arial Unicode MS" w:hAnsi="Sylfaen" w:cs="Sylfaen"/>
          <w:lang w:val="ka-GE"/>
        </w:rPr>
        <w:t>4</w:t>
      </w:r>
      <w:r w:rsidR="00E45CDE" w:rsidRPr="0050071E">
        <w:rPr>
          <w:rFonts w:ascii="Sylfaen" w:eastAsia="Arial Unicode MS" w:hAnsi="Sylfaen" w:cs="Sylfaen"/>
          <w:lang w:val="ka-GE"/>
        </w:rPr>
        <w:t xml:space="preserve"> აკადემიურ წელს </w:t>
      </w:r>
      <w:r w:rsidR="00E64481" w:rsidRPr="0050071E">
        <w:rPr>
          <w:rFonts w:ascii="Sylfaen" w:eastAsia="Arial Unicode MS" w:hAnsi="Sylfaen" w:cs="Sylfaen"/>
          <w:lang w:val="ka-GE"/>
        </w:rPr>
        <w:t xml:space="preserve">ზემოაღნიშნული </w:t>
      </w:r>
      <w:r w:rsidR="00E45CDE" w:rsidRPr="0050071E">
        <w:rPr>
          <w:rFonts w:ascii="Sylfaen" w:eastAsia="Arial Unicode MS" w:hAnsi="Sylfaen" w:cs="Sylfaen"/>
          <w:lang w:val="ka-GE"/>
        </w:rPr>
        <w:t>შეფასებ</w:t>
      </w:r>
      <w:r w:rsidR="00E64481" w:rsidRPr="0050071E">
        <w:rPr>
          <w:rFonts w:ascii="Sylfaen" w:eastAsia="Arial Unicode MS" w:hAnsi="Sylfaen" w:cs="Sylfaen"/>
          <w:lang w:val="ka-GE"/>
        </w:rPr>
        <w:t>ებ</w:t>
      </w:r>
      <w:r w:rsidR="00E45CDE" w:rsidRPr="0050071E">
        <w:rPr>
          <w:rFonts w:ascii="Sylfaen" w:eastAsia="Arial Unicode MS" w:hAnsi="Sylfaen" w:cs="Sylfaen"/>
          <w:lang w:val="ka-GE"/>
        </w:rPr>
        <w:t>ის შედეგად საყურადღებო საკითხები არ გამოვლენილა</w:t>
      </w:r>
      <w:r w:rsidR="00317762" w:rsidRPr="0050071E">
        <w:rPr>
          <w:rFonts w:ascii="Sylfaen" w:eastAsia="Arial Unicode MS" w:hAnsi="Sylfaen" w:cs="Sylfaen"/>
          <w:lang w:val="ka-GE"/>
        </w:rPr>
        <w:t xml:space="preserve"> და შესაბამისად, არ დამდგარა ხარისხის უზრუნველყოფის სამსახურის მხრიდან </w:t>
      </w:r>
      <w:r w:rsidRPr="0050071E">
        <w:rPr>
          <w:rFonts w:ascii="Sylfaen" w:eastAsia="Arial Unicode MS" w:hAnsi="Sylfaen" w:cs="Sylfaen"/>
          <w:lang w:val="ka-GE"/>
        </w:rPr>
        <w:t>რ</w:t>
      </w:r>
      <w:r w:rsidR="00EF60B0" w:rsidRPr="0050071E">
        <w:rPr>
          <w:rFonts w:ascii="Sylfaen" w:eastAsia="Arial Unicode MS" w:hAnsi="Sylfaen" w:cs="Sylfaen"/>
          <w:lang w:val="ka-GE"/>
        </w:rPr>
        <w:t>ა</w:t>
      </w:r>
      <w:r w:rsidRPr="0050071E">
        <w:rPr>
          <w:rFonts w:ascii="Sylfaen" w:eastAsia="Arial Unicode MS" w:hAnsi="Sylfaen" w:cs="Sylfaen"/>
          <w:lang w:val="ka-GE"/>
        </w:rPr>
        <w:t xml:space="preserve">იმე ტიპის </w:t>
      </w:r>
      <w:r w:rsidR="00317762" w:rsidRPr="0050071E">
        <w:rPr>
          <w:rFonts w:ascii="Sylfaen" w:eastAsia="Arial Unicode MS" w:hAnsi="Sylfaen" w:cs="Sylfaen"/>
          <w:lang w:val="ka-GE"/>
        </w:rPr>
        <w:t>რეაგირების მოთხოვნის საჭიროება</w:t>
      </w:r>
      <w:r w:rsidR="000C711C" w:rsidRPr="0050071E">
        <w:rPr>
          <w:rFonts w:ascii="Sylfaen" w:eastAsia="Arial Unicode MS" w:hAnsi="Sylfaen" w:cs="Sylfaen"/>
          <w:lang w:val="ka-GE"/>
        </w:rPr>
        <w:t xml:space="preserve"> (იხ. დანართი 1</w:t>
      </w:r>
      <w:r w:rsidR="00391A29" w:rsidRPr="0050071E">
        <w:rPr>
          <w:rFonts w:ascii="Sylfaen" w:eastAsia="Arial Unicode MS" w:hAnsi="Sylfaen" w:cs="Sylfaen"/>
          <w:lang w:val="ka-GE"/>
        </w:rPr>
        <w:t>4</w:t>
      </w:r>
      <w:r w:rsidR="000C711C" w:rsidRPr="0050071E">
        <w:rPr>
          <w:rFonts w:ascii="Sylfaen" w:eastAsia="Arial Unicode MS" w:hAnsi="Sylfaen" w:cs="Sylfaen"/>
          <w:lang w:val="ka-GE"/>
        </w:rPr>
        <w:t xml:space="preserve"> - საგამოცდო ცენტრის ანგარიშები</w:t>
      </w:r>
      <w:r w:rsidR="00391A29" w:rsidRPr="0050071E">
        <w:rPr>
          <w:rFonts w:ascii="Sylfaen" w:eastAsia="Arial Unicode MS" w:hAnsi="Sylfaen" w:cs="Sylfaen"/>
          <w:lang w:val="ka-GE"/>
        </w:rPr>
        <w:t xml:space="preserve"> ნაშრომების შეფასებიდან მოხსნისა და აპელაციის შემთხვევების შესახებ</w:t>
      </w:r>
      <w:r w:rsidR="000C711C" w:rsidRPr="0050071E">
        <w:rPr>
          <w:rFonts w:ascii="Sylfaen" w:eastAsia="Arial Unicode MS" w:hAnsi="Sylfaen" w:cs="Sylfaen"/>
          <w:lang w:val="ka-GE"/>
        </w:rPr>
        <w:t>)</w:t>
      </w:r>
      <w:r w:rsidR="00317762" w:rsidRPr="0050071E">
        <w:rPr>
          <w:rFonts w:ascii="Sylfaen" w:eastAsia="Arial Unicode MS" w:hAnsi="Sylfaen" w:cs="Sylfaen"/>
          <w:lang w:val="ka-GE"/>
        </w:rPr>
        <w:t>.</w:t>
      </w:r>
    </w:p>
    <w:p w14:paraId="006F9158" w14:textId="77777777" w:rsidR="009222CF" w:rsidRPr="0050071E" w:rsidRDefault="00F402D7" w:rsidP="00391A29">
      <w:pPr>
        <w:tabs>
          <w:tab w:val="left" w:pos="270"/>
          <w:tab w:val="left" w:pos="450"/>
        </w:tabs>
        <w:spacing w:after="120" w:line="288" w:lineRule="auto"/>
        <w:jc w:val="both"/>
        <w:rPr>
          <w:rFonts w:ascii="Sylfaen" w:eastAsia="Arial Unicode MS" w:hAnsi="Sylfaen" w:cs="Arial Unicode MS"/>
          <w:lang w:val="ka-GE"/>
        </w:rPr>
      </w:pPr>
      <w:bookmarkStart w:id="24" w:name="_Toc96110593"/>
      <w:r w:rsidRPr="0050071E">
        <w:rPr>
          <w:rStyle w:val="Heading3Char"/>
          <w:rFonts w:ascii="Sylfaen" w:hAnsi="Sylfaen"/>
          <w:b/>
          <w:color w:val="2F5496" w:themeColor="accent5" w:themeShade="BF"/>
          <w:sz w:val="22"/>
          <w:szCs w:val="22"/>
        </w:rPr>
        <w:t>3.3.5</w:t>
      </w:r>
      <w:r w:rsidR="001428AA" w:rsidRPr="0050071E">
        <w:rPr>
          <w:rStyle w:val="Heading3Char"/>
          <w:rFonts w:ascii="Sylfaen" w:hAnsi="Sylfaen"/>
          <w:b/>
          <w:color w:val="2F5496" w:themeColor="accent5" w:themeShade="BF"/>
          <w:sz w:val="22"/>
          <w:szCs w:val="22"/>
        </w:rPr>
        <w:t xml:space="preserve">. </w:t>
      </w:r>
      <w:proofErr w:type="gramStart"/>
      <w:r w:rsidR="009D6979" w:rsidRPr="0050071E">
        <w:rPr>
          <w:rStyle w:val="Heading3Char"/>
          <w:rFonts w:ascii="Sylfaen" w:hAnsi="Sylfaen"/>
          <w:b/>
          <w:color w:val="2F5496" w:themeColor="accent5" w:themeShade="BF"/>
          <w:sz w:val="22"/>
          <w:szCs w:val="22"/>
        </w:rPr>
        <w:t>პრაქტიკის</w:t>
      </w:r>
      <w:proofErr w:type="gramEnd"/>
      <w:r w:rsidR="009D6979" w:rsidRPr="0050071E">
        <w:rPr>
          <w:rStyle w:val="Heading3Char"/>
          <w:rFonts w:ascii="Sylfaen" w:hAnsi="Sylfaen"/>
          <w:b/>
          <w:color w:val="2F5496" w:themeColor="accent5" w:themeShade="BF"/>
          <w:sz w:val="22"/>
          <w:szCs w:val="22"/>
        </w:rPr>
        <w:t xml:space="preserve"> </w:t>
      </w:r>
      <w:r w:rsidR="00C5218D" w:rsidRPr="0050071E">
        <w:rPr>
          <w:rStyle w:val="Heading3Char"/>
          <w:rFonts w:ascii="Sylfaen" w:hAnsi="Sylfaen"/>
          <w:b/>
          <w:color w:val="2F5496" w:themeColor="accent5" w:themeShade="BF"/>
          <w:sz w:val="22"/>
          <w:szCs w:val="22"/>
        </w:rPr>
        <w:t xml:space="preserve">კომპონენტის </w:t>
      </w:r>
      <w:r w:rsidR="009D6979" w:rsidRPr="0050071E">
        <w:rPr>
          <w:rStyle w:val="Heading3Char"/>
          <w:rFonts w:ascii="Sylfaen" w:hAnsi="Sylfaen"/>
          <w:b/>
          <w:color w:val="2F5496" w:themeColor="accent5" w:themeShade="BF"/>
          <w:sz w:val="22"/>
          <w:szCs w:val="22"/>
        </w:rPr>
        <w:t>შეფასება</w:t>
      </w:r>
      <w:r w:rsidR="00E1342D" w:rsidRPr="0050071E">
        <w:rPr>
          <w:rStyle w:val="Heading3Char"/>
          <w:rFonts w:ascii="Sylfaen" w:hAnsi="Sylfaen"/>
          <w:b/>
          <w:color w:val="2F5496" w:themeColor="accent5" w:themeShade="BF"/>
          <w:sz w:val="22"/>
          <w:szCs w:val="22"/>
        </w:rPr>
        <w:t xml:space="preserve"> სტუდენტების მიერ</w:t>
      </w:r>
      <w:r w:rsidR="009D6979" w:rsidRPr="0050071E">
        <w:rPr>
          <w:rStyle w:val="Heading3Char"/>
          <w:rFonts w:ascii="Sylfaen" w:hAnsi="Sylfaen"/>
          <w:b/>
          <w:color w:val="2F5496" w:themeColor="accent5" w:themeShade="BF"/>
          <w:sz w:val="22"/>
          <w:szCs w:val="22"/>
        </w:rPr>
        <w:t>.</w:t>
      </w:r>
      <w:bookmarkEnd w:id="24"/>
      <w:r w:rsidR="009D6979" w:rsidRPr="0050071E">
        <w:rPr>
          <w:rFonts w:ascii="Sylfaen" w:eastAsia="Arial Unicode MS" w:hAnsi="Sylfaen"/>
          <w:b/>
          <w:color w:val="2F5496" w:themeColor="accent5" w:themeShade="BF"/>
          <w:lang w:val="ka-GE"/>
        </w:rPr>
        <w:t xml:space="preserve"> </w:t>
      </w:r>
      <w:r w:rsidR="00391A29" w:rsidRPr="0050071E">
        <w:rPr>
          <w:rFonts w:ascii="Sylfaen" w:eastAsia="Arial Unicode MS" w:hAnsi="Sylfaen" w:cs="Arial Unicode MS"/>
          <w:lang w:val="ka-GE"/>
        </w:rPr>
        <w:t>პრაქტიკის კომპონენტის შეფასება ხორციელდება სტუდენტების მიერ პრაქტიკის კომპონენტის დასრუ</w:t>
      </w:r>
      <w:r w:rsidR="00440E08" w:rsidRPr="0050071E">
        <w:rPr>
          <w:rFonts w:ascii="Sylfaen" w:eastAsia="Arial Unicode MS" w:hAnsi="Sylfaen" w:cs="Arial Unicode MS"/>
          <w:lang w:val="ka-GE"/>
        </w:rPr>
        <w:t>ლ</w:t>
      </w:r>
      <w:r w:rsidR="00391A29" w:rsidRPr="0050071E">
        <w:rPr>
          <w:rFonts w:ascii="Sylfaen" w:eastAsia="Arial Unicode MS" w:hAnsi="Sylfaen" w:cs="Arial Unicode MS"/>
          <w:lang w:val="ka-GE"/>
        </w:rPr>
        <w:t xml:space="preserve">ების შემდეგ. სტუდენტის მიერ საგანმანათლებლო პროგრამების პრაქტიკის კომპონენტის შეფასება ემსახურება პრაქტიკის კომპონენტის ფარგლებში მიღებული ცოდნითა და უნარებით სტუდენტის კმაყოფილების კვლევას და ასევე, საგანმანათლებლო პროგრამის პრაქტიკის კომპონენტის განსაზღვრული სწავლის შედეგების მიღწევის შეფასებას. კვლევის შედეგად სტუდენტის მიერ ფასდება უნივერსიტეტისა და პრაქტიკის ობიექტის მიერ გაწეული საორგანიზაციო საკითხები, პრაქტიკის ხელმძღვანელის მიერ პრაქტიკის მიმდინარეობის ზედამხედველობა, მენტორის მიერ პრაქტიკის პროცესის ზედამხედველობა, მენტორისგან საჭირო ინსტრუქციების მიღება, პრაქტიკის ფარგლებში ცოდნისა და უნარების მიღების უზრუნველყოფაში მენტორის დახმარება, პრაქტიკის ფარგლებში სტუდენტის მიერ მიღებული ძირითადი სწავლის სფეროსთან დაკავშირებული ცოდნა და უნარები, სილაბუსით განსაზღვრული საქმიანობის და </w:t>
      </w:r>
      <w:r w:rsidR="006D49ED" w:rsidRPr="0050071E">
        <w:rPr>
          <w:rFonts w:ascii="Sylfaen" w:eastAsia="Arial Unicode MS" w:hAnsi="Sylfaen" w:cs="Arial Unicode MS"/>
          <w:lang w:val="ka-GE"/>
        </w:rPr>
        <w:t xml:space="preserve">საკონტაქტო საათების </w:t>
      </w:r>
      <w:r w:rsidR="00391A29" w:rsidRPr="0050071E">
        <w:rPr>
          <w:rFonts w:ascii="Sylfaen" w:eastAsia="Arial Unicode MS" w:hAnsi="Sylfaen" w:cs="Arial Unicode MS"/>
          <w:lang w:val="ka-GE"/>
        </w:rPr>
        <w:t>შესრულების უზრუნველყოფა მენტორის მიერ. კვლევის შედეგად სტუდენტის მიერ ასევე სახელდება და ფასდება პრაქტიკის სილაბუსით დადგენილი ცოდნისა და უნარების გამომუშავების ხელისშემშლელი მიზეზები, ასეთის არსებობის შემთხვევაში.</w:t>
      </w:r>
    </w:p>
    <w:p w14:paraId="532780B5" w14:textId="77777777" w:rsidR="009222CF" w:rsidRPr="0050071E" w:rsidRDefault="009222CF" w:rsidP="00391A29">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lang w:val="ka-GE"/>
        </w:rPr>
        <w:t>დიპლომირებული მედიკოსის</w:t>
      </w:r>
      <w:r w:rsidR="006D49ED" w:rsidRPr="0050071E">
        <w:rPr>
          <w:rFonts w:ascii="Sylfaen" w:eastAsia="Arial Unicode MS" w:hAnsi="Sylfaen" w:cs="Arial Unicode MS"/>
          <w:lang w:val="ka-GE"/>
        </w:rPr>
        <w:t>ა და სტომატოლოგიის</w:t>
      </w:r>
      <w:r w:rsidRPr="0050071E">
        <w:rPr>
          <w:rFonts w:ascii="Sylfaen" w:eastAsia="Arial Unicode MS" w:hAnsi="Sylfaen" w:cs="Arial Unicode MS"/>
          <w:lang w:val="ka-GE"/>
        </w:rPr>
        <w:t xml:space="preserve"> საგანმანათლებლო პროგრამ</w:t>
      </w:r>
      <w:r w:rsidR="006D49ED" w:rsidRPr="0050071E">
        <w:rPr>
          <w:rFonts w:ascii="Sylfaen" w:eastAsia="Arial Unicode MS" w:hAnsi="Sylfaen" w:cs="Arial Unicode MS"/>
          <w:lang w:val="ka-GE"/>
        </w:rPr>
        <w:t>ებ</w:t>
      </w:r>
      <w:r w:rsidRPr="0050071E">
        <w:rPr>
          <w:rFonts w:ascii="Sylfaen" w:eastAsia="Arial Unicode MS" w:hAnsi="Sylfaen" w:cs="Arial Unicode MS"/>
          <w:lang w:val="ka-GE"/>
        </w:rPr>
        <w:t xml:space="preserve">ის შემთხვევაში პრაქტიკის ობიექტის (კლინიკის) და კლინიკური სასწავლო კურსების შეფასება ხორციელდება სტუდენტების მიერ კლინიკური სასწავლო კურსების დასრულების შემდეგ. სტუდენტის მიერ კლინიკისა და კლინიკური სასწავლო კურსების შეფასება ემსახურება კლინიკური სასწავლო კურსების ფარგლებში მიღებული ცოდნითა და უნარებით სტუდენტის კმაყოფილების კვლევას და ასევე, საგანმანათლებლო პროგრამის კლინკური სასწავლო კურსებით განსაზღვრული სწავლის შედეგების მიღწევის შეფასებას. კვლევის შედეგად სტუდენტის მიერ ფასდება პრაქტიკის ობიექტის (კლინიკის) მიერ გაწეული საორგანიზაციო საკითხები, სასწავლო პროცესის ეფექტურად წარმართვისთვის საჭირო კლინიკის </w:t>
      </w:r>
      <w:r w:rsidRPr="0050071E">
        <w:rPr>
          <w:rFonts w:ascii="Sylfaen" w:eastAsia="Arial Unicode MS" w:hAnsi="Sylfaen" w:cs="Arial Unicode MS"/>
          <w:lang w:val="ka-GE"/>
        </w:rPr>
        <w:lastRenderedPageBreak/>
        <w:t>აღჭურვილობა, კლინიკური სასწავლო კურსების ფარგლენში სტუდენტის მიერ მიღებული ძირითადი სწავლის სფეროსთან დაკავშირებული ცოდნა და უნარები, კლინიკური სასწავლო კურსის ფარგლებში შეძენილი ცოდნისა და უნარების ლექტორის ზედამხედველობის ქვეშ პაციენტზე/მანეკენზე დემონსტრირების საშუალებით სტუდენტის უზრუნველყოფა, სილაბუსით განსაზღვრული დროის შესრულების უზრუნველყოფა ლექტორის მიერ. კვლევის შედეგად სტუდენტის მიერ ასევე სახელდება და ფასდება კლინიკური სასწავლო კურსების სილაბუსით დადგენილი ცოდნისა და უნარების გამომუშავების ხელისშემშლელი მიზეზები, ასეთის არსებობის შემთხვევაში.</w:t>
      </w:r>
    </w:p>
    <w:p w14:paraId="2D81923F" w14:textId="77777777" w:rsidR="008941A3" w:rsidRPr="0050071E" w:rsidRDefault="008941A3" w:rsidP="00391A29">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Sylfaen"/>
          <w:lang w:val="ka-GE"/>
        </w:rPr>
        <w:t>ზემოაღნიშნული გამოკითხვის პროცესების უზრუნველყოფის მიზნით ხარისხის უზრუნველყოფის სამსახური იყენებს ელექტრონულ პლატფორმას:</w:t>
      </w:r>
      <w:r w:rsidRPr="0050071E">
        <w:rPr>
          <w:rFonts w:ascii="Sylfaen" w:eastAsia="Arial Unicode MS" w:hAnsi="Sylfaen" w:cs="Sylfaen"/>
        </w:rPr>
        <w:t xml:space="preserve"> </w:t>
      </w:r>
      <w:hyperlink r:id="rId141" w:history="1">
        <w:r w:rsidR="00905892" w:rsidRPr="0050071E">
          <w:rPr>
            <w:rStyle w:val="Hyperlink"/>
            <w:rFonts w:ascii="Sylfaen" w:eastAsia="Arial Unicode MS" w:hAnsi="Sylfaen" w:cs="Sylfaen"/>
            <w:u w:val="none"/>
          </w:rPr>
          <w:t>https://www.surveymonkey.com/</w:t>
        </w:r>
      </w:hyperlink>
      <w:r w:rsidR="00905892" w:rsidRPr="0050071E">
        <w:rPr>
          <w:rFonts w:ascii="Sylfaen" w:eastAsia="Arial Unicode MS" w:hAnsi="Sylfaen" w:cs="Sylfaen"/>
          <w:lang w:val="ka-GE"/>
        </w:rPr>
        <w:t>.</w:t>
      </w:r>
    </w:p>
    <w:p w14:paraId="5ED44ECE" w14:textId="348417F7" w:rsidR="003C1096" w:rsidRPr="0050071E" w:rsidRDefault="009222CF" w:rsidP="0052619B">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lang w:val="ka-GE"/>
        </w:rPr>
        <w:t>202</w:t>
      </w:r>
      <w:r w:rsidR="00A36DB8">
        <w:rPr>
          <w:rFonts w:ascii="Sylfaen" w:eastAsia="Arial Unicode MS" w:hAnsi="Sylfaen" w:cs="Arial Unicode MS"/>
          <w:lang w:val="ka-GE"/>
        </w:rPr>
        <w:t>3</w:t>
      </w:r>
      <w:r w:rsidRPr="0050071E">
        <w:rPr>
          <w:rFonts w:ascii="Sylfaen" w:eastAsia="Arial Unicode MS" w:hAnsi="Sylfaen" w:cs="Arial Unicode MS"/>
          <w:lang w:val="ka-GE"/>
        </w:rPr>
        <w:t>-202</w:t>
      </w:r>
      <w:r w:rsidR="00A36DB8">
        <w:rPr>
          <w:rFonts w:ascii="Sylfaen" w:eastAsia="Arial Unicode MS" w:hAnsi="Sylfaen" w:cs="Arial Unicode MS"/>
          <w:lang w:val="ka-GE"/>
        </w:rPr>
        <w:t>4</w:t>
      </w:r>
      <w:r w:rsidRPr="0050071E">
        <w:rPr>
          <w:rFonts w:ascii="Sylfaen" w:eastAsia="Arial Unicode MS" w:hAnsi="Sylfaen" w:cs="Arial Unicode MS"/>
          <w:lang w:val="ka-GE"/>
        </w:rPr>
        <w:t xml:space="preserve"> აკადემიურ წელს პრაქტიკის კომპონენტის შეფასება სტუდენტების მიერ განხორციელდა </w:t>
      </w:r>
      <w:r w:rsidR="006D49ED" w:rsidRPr="0050071E">
        <w:rPr>
          <w:rFonts w:ascii="Sylfaen" w:eastAsia="Arial Unicode MS" w:hAnsi="Sylfaen" w:cs="Arial Unicode MS"/>
          <w:lang w:val="ka-GE"/>
        </w:rPr>
        <w:t xml:space="preserve">ორივე </w:t>
      </w:r>
      <w:r w:rsidR="00187573" w:rsidRPr="0050071E">
        <w:rPr>
          <w:rFonts w:ascii="Sylfaen" w:eastAsia="Arial Unicode MS" w:hAnsi="Sylfaen" w:cs="Arial Unicode MS"/>
          <w:lang w:val="ka-GE"/>
        </w:rPr>
        <w:t xml:space="preserve">ფაკულტეტზე, </w:t>
      </w:r>
      <w:r w:rsidR="006D49ED" w:rsidRPr="0050071E">
        <w:rPr>
          <w:rFonts w:ascii="Sylfaen" w:eastAsia="Arial Unicode MS" w:hAnsi="Sylfaen" w:cs="Arial Unicode MS"/>
          <w:lang w:val="ka-GE"/>
        </w:rPr>
        <w:t xml:space="preserve">სამართლის, განათლების, </w:t>
      </w:r>
      <w:r w:rsidRPr="0050071E">
        <w:rPr>
          <w:rFonts w:ascii="Sylfaen" w:eastAsia="Arial Unicode MS" w:hAnsi="Sylfaen" w:cs="Arial Unicode MS"/>
          <w:lang w:val="ka-GE"/>
        </w:rPr>
        <w:t xml:space="preserve">ბიზნესისა და </w:t>
      </w:r>
      <w:r w:rsidR="00187573" w:rsidRPr="0050071E">
        <w:rPr>
          <w:rFonts w:ascii="Sylfaen" w:eastAsia="Arial Unicode MS" w:hAnsi="Sylfaen" w:cs="Arial Unicode MS"/>
          <w:lang w:val="ka-GE"/>
        </w:rPr>
        <w:t>ტექნოლოგიების</w:t>
      </w:r>
      <w:r w:rsidR="006D49ED" w:rsidRPr="0050071E">
        <w:rPr>
          <w:rFonts w:ascii="Sylfaen" w:eastAsia="Arial Unicode MS" w:hAnsi="Sylfaen" w:cs="Arial Unicode MS"/>
          <w:lang w:val="ka-GE"/>
        </w:rPr>
        <w:t xml:space="preserve"> და</w:t>
      </w:r>
      <w:r w:rsidR="0050071E" w:rsidRPr="0050071E">
        <w:rPr>
          <w:rFonts w:ascii="Sylfaen" w:eastAsia="Arial Unicode MS" w:hAnsi="Sylfaen" w:cs="Arial Unicode MS"/>
          <w:lang w:val="ka-GE"/>
        </w:rPr>
        <w:t xml:space="preserve"> </w:t>
      </w:r>
      <w:r w:rsidR="00397767" w:rsidRPr="0050071E">
        <w:rPr>
          <w:rFonts w:ascii="Sylfaen" w:eastAsia="Arial Unicode MS" w:hAnsi="Sylfaen" w:cs="Arial Unicode MS"/>
          <w:lang w:val="ka-GE"/>
        </w:rPr>
        <w:t xml:space="preserve">მედიცინის </w:t>
      </w:r>
      <w:r w:rsidRPr="0050071E">
        <w:rPr>
          <w:rFonts w:ascii="Sylfaen" w:eastAsia="Arial Unicode MS" w:hAnsi="Sylfaen" w:cs="Arial Unicode MS"/>
          <w:lang w:val="ka-GE"/>
        </w:rPr>
        <w:t>ფაკულტეტზე მოქმედი საგანმანათლებლო პროგრამების ფარგლებში.</w:t>
      </w:r>
      <w:r w:rsidR="00397767" w:rsidRPr="0050071E">
        <w:rPr>
          <w:rFonts w:ascii="Sylfaen" w:eastAsia="Arial Unicode MS" w:hAnsi="Sylfaen" w:cs="Arial Unicode MS"/>
          <w:lang w:val="ka-GE"/>
        </w:rPr>
        <w:t xml:space="preserve"> </w:t>
      </w:r>
    </w:p>
    <w:p w14:paraId="11E01F76" w14:textId="0EDB6203" w:rsidR="003C1096" w:rsidRPr="0050071E" w:rsidRDefault="006D49ED" w:rsidP="0052619B">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0071E">
        <w:rPr>
          <w:rFonts w:ascii="Sylfaen" w:eastAsia="Arial Unicode MS" w:hAnsi="Sylfaen" w:cs="Arial Unicode MS"/>
          <w:b/>
          <w:color w:val="2F5496" w:themeColor="accent5" w:themeShade="BF"/>
          <w:lang w:val="ka-GE"/>
        </w:rPr>
        <w:t xml:space="preserve">სამართლის, </w:t>
      </w:r>
      <w:r w:rsidR="00C44642">
        <w:rPr>
          <w:rFonts w:ascii="Sylfaen" w:eastAsia="Arial Unicode MS" w:hAnsi="Sylfaen" w:cs="Arial Unicode MS"/>
          <w:b/>
          <w:color w:val="2F5496" w:themeColor="accent5" w:themeShade="BF"/>
          <w:lang w:val="ka-GE"/>
        </w:rPr>
        <w:t>ჰუმანიტარულ და სოციალურ მეცნიერებათა</w:t>
      </w:r>
      <w:r w:rsidR="003C1096" w:rsidRPr="0050071E">
        <w:rPr>
          <w:rFonts w:ascii="Sylfaen" w:eastAsia="Arial Unicode MS" w:hAnsi="Sylfaen" w:cs="Arial Unicode MS"/>
          <w:b/>
          <w:color w:val="2F5496" w:themeColor="accent5" w:themeShade="BF"/>
          <w:lang w:val="ka-GE"/>
        </w:rPr>
        <w:t xml:space="preserve"> ფაკულტეტი</w:t>
      </w:r>
    </w:p>
    <w:p w14:paraId="5E23B78D" w14:textId="1077B957" w:rsidR="0052619B" w:rsidRPr="0050071E" w:rsidRDefault="003C1096" w:rsidP="0052619B">
      <w:pPr>
        <w:tabs>
          <w:tab w:val="left" w:pos="270"/>
          <w:tab w:val="left" w:pos="450"/>
        </w:tabs>
        <w:spacing w:after="120" w:line="288" w:lineRule="auto"/>
        <w:jc w:val="both"/>
        <w:rPr>
          <w:rFonts w:ascii="Sylfaen" w:hAnsi="Sylfaen" w:cs="Sylfaen"/>
          <w:lang w:val="ka-GE"/>
        </w:rPr>
      </w:pPr>
      <w:r w:rsidRPr="0050071E">
        <w:rPr>
          <w:rFonts w:ascii="Sylfaen" w:eastAsia="Arial Unicode MS" w:hAnsi="Sylfaen" w:cs="Arial Unicode MS"/>
          <w:lang w:val="ka-GE"/>
        </w:rPr>
        <w:t>სამართლის,</w:t>
      </w:r>
      <w:r w:rsidR="00357212" w:rsidRPr="0050071E">
        <w:rPr>
          <w:rFonts w:ascii="Sylfaen" w:eastAsia="Arial Unicode MS" w:hAnsi="Sylfaen" w:cs="Arial Unicode MS"/>
          <w:lang w:val="ka-GE"/>
        </w:rPr>
        <w:t xml:space="preserve"> </w:t>
      </w:r>
      <w:r w:rsidR="00C44642" w:rsidRPr="00C44642">
        <w:rPr>
          <w:rFonts w:ascii="Sylfaen" w:eastAsia="Arial Unicode MS" w:hAnsi="Sylfaen" w:cs="Arial Unicode MS"/>
          <w:lang w:val="ka-GE"/>
        </w:rPr>
        <w:t>ჰუმანიტარულ და სოციალურ მეცნიერებათა</w:t>
      </w:r>
      <w:r w:rsidR="00C44642" w:rsidRPr="00C44642">
        <w:rPr>
          <w:rFonts w:ascii="Sylfaen" w:eastAsia="Arial Unicode MS" w:hAnsi="Sylfaen" w:cs="Arial Unicode MS"/>
          <w:b/>
          <w:lang w:val="ka-GE"/>
        </w:rPr>
        <w:t xml:space="preserve"> </w:t>
      </w:r>
      <w:r w:rsidR="0052619B" w:rsidRPr="0050071E">
        <w:rPr>
          <w:rFonts w:ascii="Sylfaen" w:eastAsia="Arial Unicode MS" w:hAnsi="Sylfaen" w:cs="Arial Unicode MS"/>
          <w:lang w:val="ka-GE"/>
        </w:rPr>
        <w:t>ფაკულტეტზე მოქმედი საგანმანათლებლო პროგრამების ფარგლებში განხორციელებულ</w:t>
      </w:r>
      <w:r w:rsidRPr="0050071E">
        <w:rPr>
          <w:rFonts w:ascii="Sylfaen" w:eastAsia="Arial Unicode MS" w:hAnsi="Sylfaen" w:cs="Arial Unicode MS"/>
          <w:lang w:val="ka-GE"/>
        </w:rPr>
        <w:t>ი</w:t>
      </w:r>
      <w:r w:rsidR="0052619B" w:rsidRPr="0050071E">
        <w:rPr>
          <w:rFonts w:ascii="Sylfaen" w:eastAsia="Arial Unicode MS" w:hAnsi="Sylfaen" w:cs="Arial Unicode MS"/>
          <w:lang w:val="ka-GE"/>
        </w:rPr>
        <w:t xml:space="preserve"> </w:t>
      </w:r>
      <w:r w:rsidRPr="0050071E">
        <w:rPr>
          <w:rFonts w:ascii="Sylfaen" w:eastAsia="Arial Unicode MS" w:hAnsi="Sylfaen" w:cs="Arial Unicode MS"/>
          <w:lang w:val="ka-GE"/>
        </w:rPr>
        <w:t xml:space="preserve">პრაქტიკის კომპონენტისა და </w:t>
      </w:r>
      <w:r w:rsidR="000E2452" w:rsidRPr="0050071E">
        <w:rPr>
          <w:rFonts w:ascii="Sylfaen" w:eastAsia="Arial Unicode MS" w:hAnsi="Sylfaen" w:cs="Arial Unicode MS"/>
          <w:lang w:val="ka-GE"/>
        </w:rPr>
        <w:t xml:space="preserve">პრაქტიკის </w:t>
      </w:r>
      <w:r w:rsidRPr="0050071E">
        <w:rPr>
          <w:rFonts w:ascii="Sylfaen" w:eastAsia="Arial Unicode MS" w:hAnsi="Sylfaen" w:cs="Arial Unicode MS"/>
          <w:lang w:val="ka-GE"/>
        </w:rPr>
        <w:t xml:space="preserve">ობიექტების </w:t>
      </w:r>
      <w:r w:rsidR="0052619B" w:rsidRPr="0050071E">
        <w:rPr>
          <w:rFonts w:ascii="Sylfaen" w:eastAsia="Arial Unicode MS" w:hAnsi="Sylfaen" w:cs="Arial Unicode MS"/>
          <w:lang w:val="ka-GE"/>
        </w:rPr>
        <w:t>შეფასების შედეგებ</w:t>
      </w:r>
      <w:r w:rsidRPr="0050071E">
        <w:rPr>
          <w:rFonts w:ascii="Sylfaen" w:eastAsia="Arial Unicode MS" w:hAnsi="Sylfaen" w:cs="Arial Unicode MS"/>
          <w:lang w:val="ka-GE"/>
        </w:rPr>
        <w:t xml:space="preserve">ი </w:t>
      </w:r>
      <w:r w:rsidR="0052619B" w:rsidRPr="0050071E">
        <w:rPr>
          <w:rFonts w:ascii="Sylfaen" w:eastAsia="Arial Unicode MS" w:hAnsi="Sylfaen" w:cs="Arial Unicode MS"/>
          <w:lang w:val="ka-GE"/>
        </w:rPr>
        <w:t xml:space="preserve">ცალსახად დადებითია: შეკითხვაზე „გთხოვთ, შეაფასოთ რამდენად კმაყოფილი ხართ ზოგადად საგანმანათლებლო პროგრამის პრაქტიკის კომპონენტის შესრულებით“, გამოკითხვაში მონაწილე სტუდენტების შეფასება უმაღლესი 5 ქულიდან </w:t>
      </w:r>
      <w:r w:rsidR="00506FB4" w:rsidRPr="0050071E">
        <w:rPr>
          <w:rFonts w:ascii="Sylfaen" w:eastAsia="Arial Unicode MS" w:hAnsi="Sylfaen" w:cs="Arial Unicode MS"/>
          <w:lang w:val="ka-GE"/>
        </w:rPr>
        <w:t xml:space="preserve">ორივე სემესტრის შედეგებით </w:t>
      </w:r>
      <w:r w:rsidR="0052619B" w:rsidRPr="0050071E">
        <w:rPr>
          <w:rFonts w:ascii="Sylfaen" w:eastAsia="Arial Unicode MS" w:hAnsi="Sylfaen" w:cs="Arial Unicode MS"/>
          <w:lang w:val="ka-GE"/>
        </w:rPr>
        <w:t xml:space="preserve">არის </w:t>
      </w:r>
      <w:r w:rsidR="00506FB4" w:rsidRPr="0050071E">
        <w:rPr>
          <w:rFonts w:ascii="Sylfaen" w:eastAsia="Arial Unicode MS" w:hAnsi="Sylfaen" w:cs="Arial Unicode MS"/>
          <w:lang w:val="ka-GE"/>
        </w:rPr>
        <w:t xml:space="preserve">საშუალოდ </w:t>
      </w:r>
      <w:r w:rsidR="000E2452" w:rsidRPr="0050071E">
        <w:rPr>
          <w:rFonts w:ascii="Sylfaen" w:eastAsia="Arial Unicode MS" w:hAnsi="Sylfaen" w:cs="Arial Unicode MS"/>
          <w:lang w:val="ka-GE"/>
        </w:rPr>
        <w:t>4.</w:t>
      </w:r>
      <w:r w:rsidR="00EC721C">
        <w:rPr>
          <w:rFonts w:ascii="Sylfaen" w:eastAsia="Arial Unicode MS" w:hAnsi="Sylfaen" w:cs="Arial Unicode MS"/>
          <w:lang w:val="ka-GE"/>
        </w:rPr>
        <w:t>5</w:t>
      </w:r>
      <w:r w:rsidR="0052619B" w:rsidRPr="0050071E">
        <w:rPr>
          <w:rFonts w:ascii="Sylfaen" w:eastAsia="Arial Unicode MS" w:hAnsi="Sylfaen" w:cs="Arial Unicode MS"/>
          <w:lang w:val="ka-GE"/>
        </w:rPr>
        <w:t xml:space="preserve"> ქულა. ასევე დადებითი შეფასებები ფიქსირდება შემდეგ მნიშვნელოვან საკითხებთან დაკავშირებით: „გთხოვთ, შეაფასოთ </w:t>
      </w:r>
      <w:r w:rsidR="0052619B" w:rsidRPr="0050071E">
        <w:rPr>
          <w:rFonts w:ascii="Sylfaen" w:hAnsi="Sylfaen" w:cs="Sylfaen"/>
        </w:rPr>
        <w:t>ძირითად</w:t>
      </w:r>
      <w:r w:rsidR="0052619B" w:rsidRPr="0050071E">
        <w:rPr>
          <w:rFonts w:ascii="DejaVuSans" w:hAnsi="DejaVuSans" w:cs="DejaVuSans"/>
        </w:rPr>
        <w:t xml:space="preserve"> </w:t>
      </w:r>
      <w:r w:rsidR="0052619B" w:rsidRPr="0050071E">
        <w:rPr>
          <w:rFonts w:ascii="Sylfaen" w:hAnsi="Sylfaen" w:cs="Sylfaen"/>
        </w:rPr>
        <w:t>სწავლის</w:t>
      </w:r>
      <w:r w:rsidR="0052619B" w:rsidRPr="0050071E">
        <w:rPr>
          <w:rFonts w:ascii="DejaVuSans" w:hAnsi="DejaVuSans" w:cs="DejaVuSans"/>
        </w:rPr>
        <w:t xml:space="preserve"> </w:t>
      </w:r>
      <w:r w:rsidR="0052619B" w:rsidRPr="0050071E">
        <w:rPr>
          <w:rFonts w:ascii="Sylfaen" w:hAnsi="Sylfaen" w:cs="Sylfaen"/>
        </w:rPr>
        <w:t>სფეროსთან</w:t>
      </w:r>
      <w:r w:rsidR="0052619B" w:rsidRPr="0050071E">
        <w:rPr>
          <w:rFonts w:ascii="Sylfaen" w:hAnsi="Sylfaen" w:cs="Sylfaen"/>
          <w:lang w:val="ka-GE"/>
        </w:rPr>
        <w:t xml:space="preserve"> </w:t>
      </w:r>
      <w:r w:rsidR="0052619B" w:rsidRPr="0050071E">
        <w:rPr>
          <w:rFonts w:ascii="LiberationSans" w:hAnsi="LiberationSans" w:cs="LiberationSans"/>
        </w:rPr>
        <w:t>(</w:t>
      </w:r>
      <w:r w:rsidR="0052619B" w:rsidRPr="0050071E">
        <w:rPr>
          <w:rFonts w:ascii="Sylfaen" w:hAnsi="Sylfaen" w:cs="Sylfaen"/>
        </w:rPr>
        <w:t>სპეციალობასთან</w:t>
      </w:r>
      <w:r w:rsidR="0052619B" w:rsidRPr="0050071E">
        <w:rPr>
          <w:rFonts w:ascii="LiberationSans" w:hAnsi="LiberationSans" w:cs="LiberationSans"/>
        </w:rPr>
        <w:t xml:space="preserve">) </w:t>
      </w:r>
      <w:r w:rsidR="0052619B" w:rsidRPr="0050071E">
        <w:rPr>
          <w:rFonts w:ascii="Sylfaen" w:hAnsi="Sylfaen" w:cs="Sylfaen"/>
        </w:rPr>
        <w:t>დაკავშირებული</w:t>
      </w:r>
      <w:r w:rsidR="0052619B" w:rsidRPr="0050071E">
        <w:rPr>
          <w:rFonts w:ascii="Sylfaen" w:hAnsi="Sylfaen" w:cs="Sylfaen"/>
          <w:lang w:val="ka-GE"/>
        </w:rPr>
        <w:t xml:space="preserve"> </w:t>
      </w:r>
      <w:r w:rsidR="0052619B" w:rsidRPr="0050071E">
        <w:rPr>
          <w:rFonts w:ascii="Sylfaen" w:hAnsi="Sylfaen" w:cs="Sylfaen"/>
        </w:rPr>
        <w:t>ცოდნა</w:t>
      </w:r>
      <w:r w:rsidR="0052619B" w:rsidRPr="0050071E">
        <w:rPr>
          <w:rFonts w:ascii="LiberationSans" w:hAnsi="LiberationSans" w:cs="LiberationSans"/>
        </w:rPr>
        <w:t xml:space="preserve">, </w:t>
      </w:r>
      <w:r w:rsidR="0052619B" w:rsidRPr="0050071E">
        <w:rPr>
          <w:rFonts w:ascii="Sylfaen" w:hAnsi="Sylfaen" w:cs="Sylfaen"/>
        </w:rPr>
        <w:t>რაც</w:t>
      </w:r>
      <w:r w:rsidR="0052619B" w:rsidRPr="0050071E">
        <w:rPr>
          <w:rFonts w:ascii="DejaVuSans" w:hAnsi="DejaVuSans" w:cs="DejaVuSans"/>
        </w:rPr>
        <w:t xml:space="preserve"> </w:t>
      </w:r>
      <w:r w:rsidR="0052619B" w:rsidRPr="0050071E">
        <w:rPr>
          <w:rFonts w:ascii="Sylfaen" w:hAnsi="Sylfaen" w:cs="Sylfaen"/>
        </w:rPr>
        <w:t>პრაქტიკის</w:t>
      </w:r>
      <w:r w:rsidR="00214A97" w:rsidRPr="0050071E">
        <w:rPr>
          <w:rFonts w:ascii="Sylfaen" w:hAnsi="Sylfaen" w:cs="Sylfaen"/>
          <w:lang w:val="ka-GE"/>
        </w:rPr>
        <w:t xml:space="preserve"> </w:t>
      </w:r>
      <w:r w:rsidR="0052619B" w:rsidRPr="0050071E">
        <w:rPr>
          <w:rFonts w:ascii="Sylfaen" w:hAnsi="Sylfaen" w:cs="Sylfaen"/>
        </w:rPr>
        <w:t>კომპონენტის</w:t>
      </w:r>
      <w:r w:rsidR="0052619B" w:rsidRPr="0050071E">
        <w:rPr>
          <w:rFonts w:ascii="DejaVuSans" w:hAnsi="DejaVuSans" w:cs="DejaVuSans"/>
        </w:rPr>
        <w:t xml:space="preserve"> </w:t>
      </w:r>
      <w:r w:rsidR="0052619B" w:rsidRPr="0050071E">
        <w:rPr>
          <w:rFonts w:ascii="Sylfaen" w:hAnsi="Sylfaen" w:cs="Sylfaen"/>
        </w:rPr>
        <w:t>შესრულებით</w:t>
      </w:r>
      <w:r w:rsidR="0052619B" w:rsidRPr="0050071E">
        <w:rPr>
          <w:rFonts w:cs="DejaVuSans"/>
          <w:lang w:val="ka-GE"/>
        </w:rPr>
        <w:t xml:space="preserve"> </w:t>
      </w:r>
      <w:r w:rsidR="0052619B" w:rsidRPr="0050071E">
        <w:rPr>
          <w:rFonts w:ascii="Sylfaen" w:hAnsi="Sylfaen" w:cs="Sylfaen"/>
        </w:rPr>
        <w:t>შეიძინეთ</w:t>
      </w:r>
      <w:r w:rsidR="0052619B" w:rsidRPr="0050071E">
        <w:rPr>
          <w:rFonts w:ascii="Sylfaen" w:hAnsi="Sylfaen" w:cs="Sylfaen"/>
          <w:lang w:val="ka-GE"/>
        </w:rPr>
        <w:t xml:space="preserve">“ და „გთხოვთ შეაფასოთ </w:t>
      </w:r>
      <w:r w:rsidR="0052619B" w:rsidRPr="0050071E">
        <w:rPr>
          <w:rFonts w:ascii="Sylfaen" w:hAnsi="Sylfaen" w:cs="Sylfaen"/>
        </w:rPr>
        <w:t>ძირითად</w:t>
      </w:r>
      <w:r w:rsidR="0052619B" w:rsidRPr="0050071E">
        <w:rPr>
          <w:rFonts w:ascii="DejaVuSans" w:hAnsi="DejaVuSans" w:cs="DejaVuSans"/>
        </w:rPr>
        <w:t xml:space="preserve"> </w:t>
      </w:r>
      <w:r w:rsidR="0052619B" w:rsidRPr="0050071E">
        <w:rPr>
          <w:rFonts w:ascii="Sylfaen" w:hAnsi="Sylfaen" w:cs="Sylfaen"/>
        </w:rPr>
        <w:t>სწავლის</w:t>
      </w:r>
      <w:r w:rsidR="0052619B" w:rsidRPr="0050071E">
        <w:rPr>
          <w:rFonts w:ascii="DejaVuSans" w:hAnsi="DejaVuSans" w:cs="DejaVuSans"/>
        </w:rPr>
        <w:t xml:space="preserve"> </w:t>
      </w:r>
      <w:r w:rsidR="0052619B" w:rsidRPr="0050071E">
        <w:rPr>
          <w:rFonts w:ascii="Sylfaen" w:hAnsi="Sylfaen" w:cs="Sylfaen"/>
        </w:rPr>
        <w:t>სფეროსთან</w:t>
      </w:r>
      <w:r w:rsidR="0052619B" w:rsidRPr="0050071E">
        <w:rPr>
          <w:rFonts w:ascii="Sylfaen" w:hAnsi="Sylfaen" w:cs="Sylfaen"/>
          <w:lang w:val="ka-GE"/>
        </w:rPr>
        <w:t xml:space="preserve"> </w:t>
      </w:r>
      <w:r w:rsidR="0052619B" w:rsidRPr="0050071E">
        <w:rPr>
          <w:rFonts w:ascii="LiberationSans" w:hAnsi="LiberationSans" w:cs="LiberationSans"/>
        </w:rPr>
        <w:t>(</w:t>
      </w:r>
      <w:r w:rsidR="0052619B" w:rsidRPr="0050071E">
        <w:rPr>
          <w:rFonts w:ascii="Sylfaen" w:hAnsi="Sylfaen" w:cs="Sylfaen"/>
        </w:rPr>
        <w:t>სპეციალობასთან</w:t>
      </w:r>
      <w:r w:rsidR="0052619B" w:rsidRPr="0050071E">
        <w:rPr>
          <w:rFonts w:ascii="LiberationSans" w:hAnsi="LiberationSans" w:cs="LiberationSans"/>
        </w:rPr>
        <w:t xml:space="preserve">) </w:t>
      </w:r>
      <w:r w:rsidR="0052619B" w:rsidRPr="0050071E">
        <w:rPr>
          <w:rFonts w:ascii="Sylfaen" w:hAnsi="Sylfaen" w:cs="Sylfaen"/>
        </w:rPr>
        <w:t>დაკავშირებული</w:t>
      </w:r>
      <w:r w:rsidR="0052619B" w:rsidRPr="0050071E">
        <w:rPr>
          <w:rFonts w:ascii="Sylfaen" w:hAnsi="Sylfaen" w:cs="Sylfaen"/>
          <w:lang w:val="ka-GE"/>
        </w:rPr>
        <w:t xml:space="preserve"> </w:t>
      </w:r>
      <w:r w:rsidR="0052619B" w:rsidRPr="0050071E">
        <w:rPr>
          <w:rFonts w:ascii="Sylfaen" w:hAnsi="Sylfaen" w:cs="Sylfaen"/>
        </w:rPr>
        <w:t>უნარები</w:t>
      </w:r>
      <w:r w:rsidR="0052619B" w:rsidRPr="0050071E">
        <w:rPr>
          <w:rFonts w:ascii="LiberationSans" w:hAnsi="LiberationSans" w:cs="LiberationSans"/>
        </w:rPr>
        <w:t xml:space="preserve">, </w:t>
      </w:r>
      <w:r w:rsidR="0052619B" w:rsidRPr="0050071E">
        <w:rPr>
          <w:rFonts w:ascii="Sylfaen" w:hAnsi="Sylfaen" w:cs="Sylfaen"/>
        </w:rPr>
        <w:t>რაც</w:t>
      </w:r>
      <w:r w:rsidR="0052619B" w:rsidRPr="0050071E">
        <w:rPr>
          <w:rFonts w:ascii="DejaVuSans" w:hAnsi="DejaVuSans" w:cs="DejaVuSans"/>
        </w:rPr>
        <w:t xml:space="preserve"> </w:t>
      </w:r>
      <w:r w:rsidR="0052619B" w:rsidRPr="0050071E">
        <w:rPr>
          <w:rFonts w:ascii="Sylfaen" w:hAnsi="Sylfaen" w:cs="Sylfaen"/>
        </w:rPr>
        <w:t>პრაქტიკის</w:t>
      </w:r>
      <w:r w:rsidR="0052619B" w:rsidRPr="0050071E">
        <w:rPr>
          <w:rFonts w:ascii="Sylfaen" w:hAnsi="Sylfaen" w:cs="Sylfaen"/>
          <w:lang w:val="ka-GE"/>
        </w:rPr>
        <w:t xml:space="preserve"> </w:t>
      </w:r>
      <w:r w:rsidR="0052619B" w:rsidRPr="0050071E">
        <w:rPr>
          <w:rFonts w:ascii="Sylfaen" w:hAnsi="Sylfaen" w:cs="Sylfaen"/>
        </w:rPr>
        <w:t>კომპონენტის</w:t>
      </w:r>
      <w:r w:rsidR="0052619B" w:rsidRPr="0050071E">
        <w:rPr>
          <w:rFonts w:ascii="DejaVuSans" w:hAnsi="DejaVuSans" w:cs="DejaVuSans"/>
        </w:rPr>
        <w:t xml:space="preserve"> </w:t>
      </w:r>
      <w:r w:rsidR="0052619B" w:rsidRPr="0050071E">
        <w:rPr>
          <w:rFonts w:ascii="Sylfaen" w:hAnsi="Sylfaen" w:cs="Sylfaen"/>
        </w:rPr>
        <w:t>შესრულებით</w:t>
      </w:r>
      <w:r w:rsidR="0052619B" w:rsidRPr="0050071E">
        <w:rPr>
          <w:rFonts w:ascii="Sylfaen" w:hAnsi="Sylfaen" w:cs="Sylfaen"/>
          <w:lang w:val="ka-GE"/>
        </w:rPr>
        <w:t xml:space="preserve"> </w:t>
      </w:r>
      <w:r w:rsidR="0052619B" w:rsidRPr="0050071E">
        <w:rPr>
          <w:rFonts w:ascii="Sylfaen" w:hAnsi="Sylfaen" w:cs="Sylfaen"/>
        </w:rPr>
        <w:t>შეიძინეთ</w:t>
      </w:r>
      <w:r w:rsidR="0052619B" w:rsidRPr="0050071E">
        <w:rPr>
          <w:rFonts w:ascii="Sylfaen" w:hAnsi="Sylfaen" w:cs="Sylfaen"/>
          <w:lang w:val="ka-GE"/>
        </w:rPr>
        <w:t xml:space="preserve">“. </w:t>
      </w:r>
      <w:r w:rsidR="000E2452" w:rsidRPr="0050071E">
        <w:rPr>
          <w:rFonts w:ascii="Sylfaen" w:hAnsi="Sylfaen" w:cs="Sylfaen"/>
          <w:lang w:val="ka-GE"/>
        </w:rPr>
        <w:t>პრაქტიკის კომპონენტის შესრულებით შეძენილი ცოდ</w:t>
      </w:r>
      <w:r w:rsidR="00357212" w:rsidRPr="0050071E">
        <w:rPr>
          <w:rFonts w:ascii="Sylfaen" w:hAnsi="Sylfaen" w:cs="Sylfaen"/>
          <w:lang w:val="ka-GE"/>
        </w:rPr>
        <w:t>ნ</w:t>
      </w:r>
      <w:r w:rsidR="000E2452" w:rsidRPr="0050071E">
        <w:rPr>
          <w:rFonts w:ascii="Sylfaen" w:hAnsi="Sylfaen" w:cs="Sylfaen"/>
          <w:lang w:val="ka-GE"/>
        </w:rPr>
        <w:t>ა</w:t>
      </w:r>
      <w:r w:rsidR="0052619B" w:rsidRPr="0050071E">
        <w:rPr>
          <w:rFonts w:ascii="Sylfaen" w:hAnsi="Sylfaen" w:cs="Sylfaen"/>
          <w:lang w:val="ka-GE"/>
        </w:rPr>
        <w:t xml:space="preserve"> გამოკითხვის პროცესში მონაწილე სტუდენტების მიერ 5 ქული</w:t>
      </w:r>
      <w:r w:rsidR="000E2452" w:rsidRPr="0050071E">
        <w:rPr>
          <w:rFonts w:ascii="Sylfaen" w:hAnsi="Sylfaen" w:cs="Sylfaen"/>
          <w:lang w:val="ka-GE"/>
        </w:rPr>
        <w:t xml:space="preserve">დან </w:t>
      </w:r>
      <w:r w:rsidR="00506FB4" w:rsidRPr="0050071E">
        <w:rPr>
          <w:rFonts w:ascii="Sylfaen" w:eastAsia="Arial Unicode MS" w:hAnsi="Sylfaen" w:cs="Arial Unicode MS"/>
          <w:lang w:val="ka-GE"/>
        </w:rPr>
        <w:t xml:space="preserve">ორივე სემესტრის შედეგებით საშუალოდ </w:t>
      </w:r>
      <w:r w:rsidR="000E2452" w:rsidRPr="0050071E">
        <w:rPr>
          <w:rFonts w:ascii="Sylfaen" w:hAnsi="Sylfaen" w:cs="Sylfaen"/>
          <w:lang w:val="ka-GE"/>
        </w:rPr>
        <w:t>4.</w:t>
      </w:r>
      <w:r w:rsidR="00EC721C">
        <w:rPr>
          <w:rFonts w:ascii="Sylfaen" w:hAnsi="Sylfaen" w:cs="Sylfaen"/>
          <w:lang w:val="ka-GE"/>
        </w:rPr>
        <w:t>8</w:t>
      </w:r>
      <w:r w:rsidR="000E2452" w:rsidRPr="0050071E">
        <w:rPr>
          <w:rFonts w:ascii="Sylfaen" w:hAnsi="Sylfaen" w:cs="Sylfaen"/>
          <w:lang w:val="ka-GE"/>
        </w:rPr>
        <w:t xml:space="preserve"> ქულით შეფასდა, ხოლო, პრაქტიკის კომპონენტის შესრულებით </w:t>
      </w:r>
      <w:r w:rsidR="005B2B48" w:rsidRPr="0050071E">
        <w:rPr>
          <w:rFonts w:ascii="Sylfaen" w:hAnsi="Sylfaen" w:cs="Sylfaen"/>
          <w:lang w:val="ka-GE"/>
        </w:rPr>
        <w:t>გამომუშავებული</w:t>
      </w:r>
      <w:r w:rsidR="000E2452" w:rsidRPr="0050071E">
        <w:rPr>
          <w:rFonts w:ascii="Sylfaen" w:hAnsi="Sylfaen" w:cs="Sylfaen"/>
          <w:lang w:val="ka-GE"/>
        </w:rPr>
        <w:t xml:space="preserve"> </w:t>
      </w:r>
      <w:r w:rsidR="005B2B48" w:rsidRPr="0050071E">
        <w:rPr>
          <w:rFonts w:ascii="Sylfaen" w:hAnsi="Sylfaen" w:cs="Sylfaen"/>
          <w:lang w:val="ka-GE"/>
        </w:rPr>
        <w:t xml:space="preserve">უნარები </w:t>
      </w:r>
      <w:r w:rsidR="000E2452" w:rsidRPr="0050071E">
        <w:rPr>
          <w:rFonts w:ascii="Sylfaen" w:hAnsi="Sylfaen" w:cs="Sylfaen"/>
          <w:lang w:val="ka-GE"/>
        </w:rPr>
        <w:t xml:space="preserve">5 ქულიდან </w:t>
      </w:r>
      <w:r w:rsidR="00506FB4" w:rsidRPr="0050071E">
        <w:rPr>
          <w:rFonts w:ascii="Sylfaen" w:hAnsi="Sylfaen" w:cs="Sylfaen"/>
          <w:lang w:val="ka-GE"/>
        </w:rPr>
        <w:t xml:space="preserve">ასევე </w:t>
      </w:r>
      <w:r w:rsidR="00506FB4" w:rsidRPr="0050071E">
        <w:rPr>
          <w:rFonts w:ascii="Sylfaen" w:eastAsia="Arial Unicode MS" w:hAnsi="Sylfaen" w:cs="Arial Unicode MS"/>
          <w:lang w:val="ka-GE"/>
        </w:rPr>
        <w:t xml:space="preserve">ორივე სემესტრის შედეგებით საშუალოდ </w:t>
      </w:r>
      <w:r w:rsidR="000E2452" w:rsidRPr="0050071E">
        <w:rPr>
          <w:rFonts w:ascii="Sylfaen" w:hAnsi="Sylfaen" w:cs="Sylfaen"/>
          <w:lang w:val="ka-GE"/>
        </w:rPr>
        <w:t>4.</w:t>
      </w:r>
      <w:r w:rsidR="00EC721C">
        <w:rPr>
          <w:rFonts w:ascii="Sylfaen" w:hAnsi="Sylfaen" w:cs="Sylfaen"/>
          <w:lang w:val="ka-GE"/>
        </w:rPr>
        <w:t>7</w:t>
      </w:r>
      <w:r w:rsidR="005B2B48" w:rsidRPr="0050071E">
        <w:rPr>
          <w:rFonts w:ascii="Sylfaen" w:hAnsi="Sylfaen" w:cs="Sylfaen"/>
          <w:lang w:val="ka-GE"/>
        </w:rPr>
        <w:t xml:space="preserve"> </w:t>
      </w:r>
      <w:r w:rsidR="000E2452" w:rsidRPr="0050071E">
        <w:rPr>
          <w:rFonts w:ascii="Sylfaen" w:hAnsi="Sylfaen" w:cs="Sylfaen"/>
          <w:lang w:val="ka-GE"/>
        </w:rPr>
        <w:t>ქულით</w:t>
      </w:r>
      <w:r w:rsidR="008C061C" w:rsidRPr="0050071E">
        <w:rPr>
          <w:rFonts w:ascii="Sylfaen" w:hAnsi="Sylfaen" w:cs="Sylfaen"/>
          <w:lang w:val="ka-GE"/>
        </w:rPr>
        <w:t xml:space="preserve"> შეფასდა</w:t>
      </w:r>
      <w:r w:rsidR="005B2B48" w:rsidRPr="0050071E">
        <w:rPr>
          <w:rFonts w:ascii="Sylfaen" w:hAnsi="Sylfaen" w:cs="Sylfaen"/>
          <w:lang w:val="ka-GE"/>
        </w:rPr>
        <w:t>:</w:t>
      </w:r>
    </w:p>
    <w:p w14:paraId="1B457338" w14:textId="77777777" w:rsidR="00506FB4" w:rsidRPr="0050071E" w:rsidRDefault="00506FB4" w:rsidP="0052619B">
      <w:pPr>
        <w:tabs>
          <w:tab w:val="left" w:pos="270"/>
          <w:tab w:val="left" w:pos="450"/>
        </w:tabs>
        <w:spacing w:after="120" w:line="288" w:lineRule="auto"/>
        <w:jc w:val="both"/>
        <w:rPr>
          <w:rFonts w:ascii="Sylfaen" w:hAnsi="Sylfaen" w:cs="Sylfaen"/>
          <w:lang w:val="ka-GE"/>
        </w:rPr>
      </w:pPr>
      <w:r w:rsidRPr="0050071E">
        <w:rPr>
          <w:rFonts w:ascii="Sylfaen" w:hAnsi="Sylfaen" w:cs="Sylfaen"/>
          <w:noProof/>
        </w:rPr>
        <w:lastRenderedPageBreak/>
        <w:drawing>
          <wp:inline distT="0" distB="0" distL="0" distR="0" wp14:anchorId="5DA229CA" wp14:editId="40889CC0">
            <wp:extent cx="5931535" cy="2512612"/>
            <wp:effectExtent l="0" t="0" r="12065" b="25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003E28A8" w14:textId="114BBE65" w:rsidR="00C44642" w:rsidRPr="0050071E" w:rsidRDefault="00C44642" w:rsidP="00C44642">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0071E">
        <w:rPr>
          <w:rFonts w:ascii="Sylfaen" w:eastAsia="Arial Unicode MS" w:hAnsi="Sylfaen" w:cs="Arial Unicode MS"/>
          <w:b/>
          <w:color w:val="2F5496" w:themeColor="accent5" w:themeShade="BF"/>
          <w:lang w:val="ka-GE"/>
        </w:rPr>
        <w:t>ბიზნესისა და ტექნოლოგიების ფაკულტეტი</w:t>
      </w:r>
    </w:p>
    <w:p w14:paraId="6BAA61D6" w14:textId="203AE44C" w:rsidR="00C44642" w:rsidRPr="0050071E" w:rsidRDefault="00EC721C" w:rsidP="00C44642">
      <w:pPr>
        <w:tabs>
          <w:tab w:val="left" w:pos="270"/>
          <w:tab w:val="left" w:pos="450"/>
        </w:tabs>
        <w:spacing w:after="120" w:line="288" w:lineRule="auto"/>
        <w:jc w:val="both"/>
        <w:rPr>
          <w:rFonts w:ascii="Sylfaen" w:hAnsi="Sylfaen" w:cs="Sylfaen"/>
          <w:lang w:val="ka-GE"/>
        </w:rPr>
      </w:pPr>
      <w:r>
        <w:rPr>
          <w:rFonts w:ascii="Sylfaen" w:eastAsia="Arial Unicode MS" w:hAnsi="Sylfaen" w:cs="Arial Unicode MS"/>
          <w:lang w:val="ka-GE"/>
        </w:rPr>
        <w:t>ბიზნესის და ტექნოლოგიების</w:t>
      </w:r>
      <w:r w:rsidR="00C44642" w:rsidRPr="0050071E">
        <w:rPr>
          <w:rFonts w:ascii="Sylfaen" w:eastAsia="Arial Unicode MS" w:hAnsi="Sylfaen" w:cs="Arial Unicode MS"/>
          <w:lang w:val="ka-GE"/>
        </w:rPr>
        <w:t xml:space="preserve"> ფაკულტეტზე მოქმედი საგანმანათლებლო პროგრამების ფარგლებში განხორციელებული პრაქტიკის კომპონენტისა და პრაქტიკის ობიექტების შეფასების შედეგები </w:t>
      </w:r>
      <w:r>
        <w:rPr>
          <w:rFonts w:ascii="Sylfaen" w:eastAsia="Arial Unicode MS" w:hAnsi="Sylfaen" w:cs="Arial Unicode MS"/>
          <w:lang w:val="ka-GE"/>
        </w:rPr>
        <w:t>ამ შემთხვევაშიც</w:t>
      </w:r>
      <w:r w:rsidR="00C44642" w:rsidRPr="0050071E">
        <w:rPr>
          <w:rFonts w:ascii="Sylfaen" w:eastAsia="Arial Unicode MS" w:hAnsi="Sylfaen" w:cs="Arial Unicode MS"/>
          <w:lang w:val="ka-GE"/>
        </w:rPr>
        <w:t xml:space="preserve"> დადებითია: შეკითხვაზე „გთხოვთ, შეაფასოთ რამდენად კმაყოფილი ხართ ზოგადად საგანმანათლებლო პროგრამის პრაქტიკის კომპონენტის შესრულებით“, გამოკითხვაში მონაწილე სტუდენტების შეფასება უმაღლესი 5 ქულიდან ორივე სემესტრის შედეგებით არის საშუალოდ 4.</w:t>
      </w:r>
      <w:r>
        <w:rPr>
          <w:rFonts w:ascii="Sylfaen" w:eastAsia="Arial Unicode MS" w:hAnsi="Sylfaen" w:cs="Arial Unicode MS"/>
          <w:lang w:val="ka-GE"/>
        </w:rPr>
        <w:t>4</w:t>
      </w:r>
      <w:r w:rsidR="00C44642" w:rsidRPr="0050071E">
        <w:rPr>
          <w:rFonts w:ascii="Sylfaen" w:eastAsia="Arial Unicode MS" w:hAnsi="Sylfaen" w:cs="Arial Unicode MS"/>
          <w:lang w:val="ka-GE"/>
        </w:rPr>
        <w:t xml:space="preserve"> ქულა. ასევე დადებითი შეფასებები ფიქსირდება შემდეგ მნიშვნელოვან საკითხებთან დაკავშირებით: „გთხოვთ, შეაფასოთ </w:t>
      </w:r>
      <w:r w:rsidR="00C44642" w:rsidRPr="0050071E">
        <w:rPr>
          <w:rFonts w:ascii="Sylfaen" w:hAnsi="Sylfaen" w:cs="Sylfaen"/>
        </w:rPr>
        <w:t>ძირითად</w:t>
      </w:r>
      <w:r w:rsidR="00C44642" w:rsidRPr="0050071E">
        <w:rPr>
          <w:rFonts w:ascii="DejaVuSans" w:hAnsi="DejaVuSans" w:cs="DejaVuSans"/>
        </w:rPr>
        <w:t xml:space="preserve"> </w:t>
      </w:r>
      <w:r w:rsidR="00C44642" w:rsidRPr="0050071E">
        <w:rPr>
          <w:rFonts w:ascii="Sylfaen" w:hAnsi="Sylfaen" w:cs="Sylfaen"/>
        </w:rPr>
        <w:t>სწავლის</w:t>
      </w:r>
      <w:r w:rsidR="00C44642" w:rsidRPr="0050071E">
        <w:rPr>
          <w:rFonts w:ascii="DejaVuSans" w:hAnsi="DejaVuSans" w:cs="DejaVuSans"/>
        </w:rPr>
        <w:t xml:space="preserve"> </w:t>
      </w:r>
      <w:r w:rsidR="00C44642" w:rsidRPr="0050071E">
        <w:rPr>
          <w:rFonts w:ascii="Sylfaen" w:hAnsi="Sylfaen" w:cs="Sylfaen"/>
        </w:rPr>
        <w:t>სფეროსთან</w:t>
      </w:r>
      <w:r w:rsidR="00C44642" w:rsidRPr="0050071E">
        <w:rPr>
          <w:rFonts w:ascii="Sylfaen" w:hAnsi="Sylfaen" w:cs="Sylfaen"/>
          <w:lang w:val="ka-GE"/>
        </w:rPr>
        <w:t xml:space="preserve"> </w:t>
      </w:r>
      <w:r w:rsidR="00C44642" w:rsidRPr="0050071E">
        <w:rPr>
          <w:rFonts w:ascii="LiberationSans" w:hAnsi="LiberationSans" w:cs="LiberationSans"/>
        </w:rPr>
        <w:t>(</w:t>
      </w:r>
      <w:r w:rsidR="00C44642" w:rsidRPr="0050071E">
        <w:rPr>
          <w:rFonts w:ascii="Sylfaen" w:hAnsi="Sylfaen" w:cs="Sylfaen"/>
        </w:rPr>
        <w:t>სპეციალობასთან</w:t>
      </w:r>
      <w:r w:rsidR="00C44642" w:rsidRPr="0050071E">
        <w:rPr>
          <w:rFonts w:ascii="LiberationSans" w:hAnsi="LiberationSans" w:cs="LiberationSans"/>
        </w:rPr>
        <w:t xml:space="preserve">) </w:t>
      </w:r>
      <w:r w:rsidR="00C44642" w:rsidRPr="0050071E">
        <w:rPr>
          <w:rFonts w:ascii="Sylfaen" w:hAnsi="Sylfaen" w:cs="Sylfaen"/>
        </w:rPr>
        <w:t>დაკავშირებული</w:t>
      </w:r>
      <w:r w:rsidR="00C44642" w:rsidRPr="0050071E">
        <w:rPr>
          <w:rFonts w:ascii="Sylfaen" w:hAnsi="Sylfaen" w:cs="Sylfaen"/>
          <w:lang w:val="ka-GE"/>
        </w:rPr>
        <w:t xml:space="preserve"> </w:t>
      </w:r>
      <w:r w:rsidR="00C44642" w:rsidRPr="0050071E">
        <w:rPr>
          <w:rFonts w:ascii="Sylfaen" w:hAnsi="Sylfaen" w:cs="Sylfaen"/>
        </w:rPr>
        <w:t>ცოდნა</w:t>
      </w:r>
      <w:r w:rsidR="00C44642" w:rsidRPr="0050071E">
        <w:rPr>
          <w:rFonts w:ascii="LiberationSans" w:hAnsi="LiberationSans" w:cs="LiberationSans"/>
        </w:rPr>
        <w:t xml:space="preserve">, </w:t>
      </w:r>
      <w:r w:rsidR="00C44642" w:rsidRPr="0050071E">
        <w:rPr>
          <w:rFonts w:ascii="Sylfaen" w:hAnsi="Sylfaen" w:cs="Sylfaen"/>
        </w:rPr>
        <w:t>რაც</w:t>
      </w:r>
      <w:r w:rsidR="00C44642" w:rsidRPr="0050071E">
        <w:rPr>
          <w:rFonts w:ascii="DejaVuSans" w:hAnsi="DejaVuSans" w:cs="DejaVuSans"/>
        </w:rPr>
        <w:t xml:space="preserve"> </w:t>
      </w:r>
      <w:r w:rsidR="00C44642" w:rsidRPr="0050071E">
        <w:rPr>
          <w:rFonts w:ascii="Sylfaen" w:hAnsi="Sylfaen" w:cs="Sylfaen"/>
        </w:rPr>
        <w:t>პრაქტიკის</w:t>
      </w:r>
      <w:r w:rsidR="00C44642" w:rsidRPr="0050071E">
        <w:rPr>
          <w:rFonts w:ascii="Sylfaen" w:hAnsi="Sylfaen" w:cs="Sylfaen"/>
          <w:lang w:val="ka-GE"/>
        </w:rPr>
        <w:t xml:space="preserve"> </w:t>
      </w:r>
      <w:r w:rsidR="00C44642" w:rsidRPr="0050071E">
        <w:rPr>
          <w:rFonts w:ascii="Sylfaen" w:hAnsi="Sylfaen" w:cs="Sylfaen"/>
        </w:rPr>
        <w:t>კომპონენტის</w:t>
      </w:r>
      <w:r w:rsidR="00C44642" w:rsidRPr="0050071E">
        <w:rPr>
          <w:rFonts w:ascii="DejaVuSans" w:hAnsi="DejaVuSans" w:cs="DejaVuSans"/>
        </w:rPr>
        <w:t xml:space="preserve"> </w:t>
      </w:r>
      <w:r w:rsidR="00C44642" w:rsidRPr="0050071E">
        <w:rPr>
          <w:rFonts w:ascii="Sylfaen" w:hAnsi="Sylfaen" w:cs="Sylfaen"/>
        </w:rPr>
        <w:t>შესრულებით</w:t>
      </w:r>
      <w:r w:rsidR="00C44642" w:rsidRPr="0050071E">
        <w:rPr>
          <w:rFonts w:cs="DejaVuSans"/>
          <w:lang w:val="ka-GE"/>
        </w:rPr>
        <w:t xml:space="preserve"> </w:t>
      </w:r>
      <w:r w:rsidR="00C44642" w:rsidRPr="0050071E">
        <w:rPr>
          <w:rFonts w:ascii="Sylfaen" w:hAnsi="Sylfaen" w:cs="Sylfaen"/>
        </w:rPr>
        <w:t>შეიძინეთ</w:t>
      </w:r>
      <w:r w:rsidR="00C44642" w:rsidRPr="0050071E">
        <w:rPr>
          <w:rFonts w:ascii="Sylfaen" w:hAnsi="Sylfaen" w:cs="Sylfaen"/>
          <w:lang w:val="ka-GE"/>
        </w:rPr>
        <w:t xml:space="preserve">“ და „გთხოვთ შეაფასოთ </w:t>
      </w:r>
      <w:r w:rsidR="00C44642" w:rsidRPr="0050071E">
        <w:rPr>
          <w:rFonts w:ascii="Sylfaen" w:hAnsi="Sylfaen" w:cs="Sylfaen"/>
        </w:rPr>
        <w:t>ძირითად</w:t>
      </w:r>
      <w:r w:rsidR="00C44642" w:rsidRPr="0050071E">
        <w:rPr>
          <w:rFonts w:ascii="DejaVuSans" w:hAnsi="DejaVuSans" w:cs="DejaVuSans"/>
        </w:rPr>
        <w:t xml:space="preserve"> </w:t>
      </w:r>
      <w:r w:rsidR="00C44642" w:rsidRPr="0050071E">
        <w:rPr>
          <w:rFonts w:ascii="Sylfaen" w:hAnsi="Sylfaen" w:cs="Sylfaen"/>
        </w:rPr>
        <w:t>სწავლის</w:t>
      </w:r>
      <w:r w:rsidR="00C44642" w:rsidRPr="0050071E">
        <w:rPr>
          <w:rFonts w:ascii="DejaVuSans" w:hAnsi="DejaVuSans" w:cs="DejaVuSans"/>
        </w:rPr>
        <w:t xml:space="preserve"> </w:t>
      </w:r>
      <w:r w:rsidR="00C44642" w:rsidRPr="0050071E">
        <w:rPr>
          <w:rFonts w:ascii="Sylfaen" w:hAnsi="Sylfaen" w:cs="Sylfaen"/>
        </w:rPr>
        <w:t>სფეროსთან</w:t>
      </w:r>
      <w:r w:rsidR="00C44642" w:rsidRPr="0050071E">
        <w:rPr>
          <w:rFonts w:ascii="Sylfaen" w:hAnsi="Sylfaen" w:cs="Sylfaen"/>
          <w:lang w:val="ka-GE"/>
        </w:rPr>
        <w:t xml:space="preserve"> </w:t>
      </w:r>
      <w:r w:rsidR="00C44642" w:rsidRPr="0050071E">
        <w:rPr>
          <w:rFonts w:ascii="LiberationSans" w:hAnsi="LiberationSans" w:cs="LiberationSans"/>
        </w:rPr>
        <w:t>(</w:t>
      </w:r>
      <w:r w:rsidR="00C44642" w:rsidRPr="0050071E">
        <w:rPr>
          <w:rFonts w:ascii="Sylfaen" w:hAnsi="Sylfaen" w:cs="Sylfaen"/>
        </w:rPr>
        <w:t>სპეციალობასთან</w:t>
      </w:r>
      <w:r w:rsidR="00C44642" w:rsidRPr="0050071E">
        <w:rPr>
          <w:rFonts w:ascii="LiberationSans" w:hAnsi="LiberationSans" w:cs="LiberationSans"/>
        </w:rPr>
        <w:t xml:space="preserve">) </w:t>
      </w:r>
      <w:r w:rsidR="00C44642" w:rsidRPr="0050071E">
        <w:rPr>
          <w:rFonts w:ascii="Sylfaen" w:hAnsi="Sylfaen" w:cs="Sylfaen"/>
        </w:rPr>
        <w:t>დაკავშირებული</w:t>
      </w:r>
      <w:r w:rsidR="00C44642" w:rsidRPr="0050071E">
        <w:rPr>
          <w:rFonts w:ascii="Sylfaen" w:hAnsi="Sylfaen" w:cs="Sylfaen"/>
          <w:lang w:val="ka-GE"/>
        </w:rPr>
        <w:t xml:space="preserve"> </w:t>
      </w:r>
      <w:r w:rsidR="00C44642" w:rsidRPr="0050071E">
        <w:rPr>
          <w:rFonts w:ascii="Sylfaen" w:hAnsi="Sylfaen" w:cs="Sylfaen"/>
        </w:rPr>
        <w:t>უნარები</w:t>
      </w:r>
      <w:r w:rsidR="00C44642" w:rsidRPr="0050071E">
        <w:rPr>
          <w:rFonts w:ascii="LiberationSans" w:hAnsi="LiberationSans" w:cs="LiberationSans"/>
        </w:rPr>
        <w:t xml:space="preserve">, </w:t>
      </w:r>
      <w:r w:rsidR="00C44642" w:rsidRPr="0050071E">
        <w:rPr>
          <w:rFonts w:ascii="Sylfaen" w:hAnsi="Sylfaen" w:cs="Sylfaen"/>
        </w:rPr>
        <w:t>რაც</w:t>
      </w:r>
      <w:r w:rsidR="00C44642" w:rsidRPr="0050071E">
        <w:rPr>
          <w:rFonts w:ascii="DejaVuSans" w:hAnsi="DejaVuSans" w:cs="DejaVuSans"/>
        </w:rPr>
        <w:t xml:space="preserve"> </w:t>
      </w:r>
      <w:r w:rsidR="00C44642" w:rsidRPr="0050071E">
        <w:rPr>
          <w:rFonts w:ascii="Sylfaen" w:hAnsi="Sylfaen" w:cs="Sylfaen"/>
        </w:rPr>
        <w:t>პრაქტიკის</w:t>
      </w:r>
      <w:r w:rsidR="00C44642" w:rsidRPr="0050071E">
        <w:rPr>
          <w:rFonts w:ascii="Sylfaen" w:hAnsi="Sylfaen" w:cs="Sylfaen"/>
          <w:lang w:val="ka-GE"/>
        </w:rPr>
        <w:t xml:space="preserve"> </w:t>
      </w:r>
      <w:r w:rsidR="00C44642" w:rsidRPr="0050071E">
        <w:rPr>
          <w:rFonts w:ascii="Sylfaen" w:hAnsi="Sylfaen" w:cs="Sylfaen"/>
        </w:rPr>
        <w:t>კომპონენტის</w:t>
      </w:r>
      <w:r w:rsidR="00C44642" w:rsidRPr="0050071E">
        <w:rPr>
          <w:rFonts w:ascii="DejaVuSans" w:hAnsi="DejaVuSans" w:cs="DejaVuSans"/>
        </w:rPr>
        <w:t xml:space="preserve"> </w:t>
      </w:r>
      <w:r w:rsidR="00C44642" w:rsidRPr="0050071E">
        <w:rPr>
          <w:rFonts w:ascii="Sylfaen" w:hAnsi="Sylfaen" w:cs="Sylfaen"/>
        </w:rPr>
        <w:t>შესრულებით</w:t>
      </w:r>
      <w:r w:rsidR="00C44642" w:rsidRPr="0050071E">
        <w:rPr>
          <w:rFonts w:ascii="Sylfaen" w:hAnsi="Sylfaen" w:cs="Sylfaen"/>
          <w:lang w:val="ka-GE"/>
        </w:rPr>
        <w:t xml:space="preserve"> </w:t>
      </w:r>
      <w:r w:rsidR="00C44642" w:rsidRPr="0050071E">
        <w:rPr>
          <w:rFonts w:ascii="Sylfaen" w:hAnsi="Sylfaen" w:cs="Sylfaen"/>
        </w:rPr>
        <w:t>შეიძინეთ</w:t>
      </w:r>
      <w:r w:rsidR="00C44642" w:rsidRPr="0050071E">
        <w:rPr>
          <w:rFonts w:ascii="Sylfaen" w:hAnsi="Sylfaen" w:cs="Sylfaen"/>
          <w:lang w:val="ka-GE"/>
        </w:rPr>
        <w:t xml:space="preserve">“. პრაქტიკის კომპონენტის შესრულებით შეძენილი ცოდნა გამოკითხვის პროცესში მონაწილე სტუდენტების მიერ 5 ქულიდან </w:t>
      </w:r>
      <w:r w:rsidR="00C44642" w:rsidRPr="0050071E">
        <w:rPr>
          <w:rFonts w:ascii="Sylfaen" w:eastAsia="Arial Unicode MS" w:hAnsi="Sylfaen" w:cs="Arial Unicode MS"/>
          <w:lang w:val="ka-GE"/>
        </w:rPr>
        <w:t xml:space="preserve">ორივე სემესტრის შედეგებით საშუალოდ </w:t>
      </w:r>
      <w:r w:rsidR="00C44642" w:rsidRPr="0050071E">
        <w:rPr>
          <w:rFonts w:ascii="Sylfaen" w:hAnsi="Sylfaen" w:cs="Sylfaen"/>
          <w:lang w:val="ka-GE"/>
        </w:rPr>
        <w:t>4.</w:t>
      </w:r>
      <w:r>
        <w:rPr>
          <w:rFonts w:ascii="Sylfaen" w:hAnsi="Sylfaen" w:cs="Sylfaen"/>
          <w:lang w:val="ka-GE"/>
        </w:rPr>
        <w:t>7</w:t>
      </w:r>
      <w:r w:rsidR="00C44642" w:rsidRPr="0050071E">
        <w:rPr>
          <w:rFonts w:ascii="Sylfaen" w:hAnsi="Sylfaen" w:cs="Sylfaen"/>
          <w:lang w:val="ka-GE"/>
        </w:rPr>
        <w:t xml:space="preserve"> ქულით შეფასდა, ხოლო, პრაქტიკის კომპონენტის შესრულებით გამომუშავებული უნარები 5 ქულიდან ასევე </w:t>
      </w:r>
      <w:r w:rsidR="00C44642" w:rsidRPr="0050071E">
        <w:rPr>
          <w:rFonts w:ascii="Sylfaen" w:eastAsia="Arial Unicode MS" w:hAnsi="Sylfaen" w:cs="Arial Unicode MS"/>
          <w:lang w:val="ka-GE"/>
        </w:rPr>
        <w:t xml:space="preserve">ორივე სემესტრის შედეგებით საშუალოდ </w:t>
      </w:r>
      <w:r w:rsidR="00C44642" w:rsidRPr="0050071E">
        <w:rPr>
          <w:rFonts w:ascii="Sylfaen" w:hAnsi="Sylfaen" w:cs="Sylfaen"/>
          <w:lang w:val="ka-GE"/>
        </w:rPr>
        <w:t>4.</w:t>
      </w:r>
      <w:r>
        <w:rPr>
          <w:rFonts w:ascii="Sylfaen" w:hAnsi="Sylfaen" w:cs="Sylfaen"/>
          <w:lang w:val="ka-GE"/>
        </w:rPr>
        <w:t>6</w:t>
      </w:r>
      <w:r w:rsidR="00C44642" w:rsidRPr="0050071E">
        <w:rPr>
          <w:rFonts w:ascii="Sylfaen" w:hAnsi="Sylfaen" w:cs="Sylfaen"/>
          <w:lang w:val="ka-GE"/>
        </w:rPr>
        <w:t xml:space="preserve"> ქულით შეფასდა:</w:t>
      </w:r>
    </w:p>
    <w:p w14:paraId="0278406A" w14:textId="77777777" w:rsidR="00C44642" w:rsidRPr="0050071E" w:rsidRDefault="00C44642" w:rsidP="00C44642">
      <w:pPr>
        <w:tabs>
          <w:tab w:val="left" w:pos="270"/>
          <w:tab w:val="left" w:pos="450"/>
        </w:tabs>
        <w:spacing w:after="120" w:line="288" w:lineRule="auto"/>
        <w:jc w:val="both"/>
        <w:rPr>
          <w:rFonts w:ascii="Sylfaen" w:hAnsi="Sylfaen" w:cs="Sylfaen"/>
          <w:lang w:val="ka-GE"/>
        </w:rPr>
      </w:pPr>
      <w:r w:rsidRPr="0050071E">
        <w:rPr>
          <w:rFonts w:ascii="Sylfaen" w:hAnsi="Sylfaen" w:cs="Sylfaen"/>
          <w:noProof/>
        </w:rPr>
        <w:lastRenderedPageBreak/>
        <w:drawing>
          <wp:inline distT="0" distB="0" distL="0" distR="0" wp14:anchorId="5A4BD323" wp14:editId="7726B53D">
            <wp:extent cx="5931535" cy="2512612"/>
            <wp:effectExtent l="0" t="0" r="12065" b="25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5261DA66" w14:textId="34668D8B" w:rsidR="003C1096" w:rsidRPr="0050071E" w:rsidRDefault="003C1096" w:rsidP="003C1096">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0071E">
        <w:rPr>
          <w:rFonts w:ascii="Sylfaen" w:eastAsia="Arial Unicode MS" w:hAnsi="Sylfaen" w:cs="Arial Unicode MS"/>
          <w:b/>
          <w:color w:val="2F5496" w:themeColor="accent5" w:themeShade="BF"/>
          <w:lang w:val="ka-GE"/>
        </w:rPr>
        <w:t>მედიცინის ფაკულტეტი</w:t>
      </w:r>
    </w:p>
    <w:p w14:paraId="0F045798" w14:textId="283CBCD4" w:rsidR="00F73F76" w:rsidRPr="0050071E" w:rsidRDefault="000E2452" w:rsidP="00F73F76">
      <w:pPr>
        <w:tabs>
          <w:tab w:val="left" w:pos="270"/>
          <w:tab w:val="left" w:pos="450"/>
        </w:tabs>
        <w:spacing w:after="120" w:line="288" w:lineRule="auto"/>
        <w:jc w:val="both"/>
        <w:rPr>
          <w:rFonts w:ascii="Sylfaen" w:hAnsi="Sylfaen" w:cs="Sylfaen"/>
          <w:lang w:val="ka-GE"/>
        </w:rPr>
      </w:pPr>
      <w:r w:rsidRPr="0050071E">
        <w:rPr>
          <w:rFonts w:ascii="Sylfaen" w:eastAsia="Arial Unicode MS" w:hAnsi="Sylfaen" w:cs="Arial Unicode MS"/>
          <w:lang w:val="ka-GE"/>
        </w:rPr>
        <w:t>მედიცინის ფაკულტეტ</w:t>
      </w:r>
      <w:r w:rsidR="003C1096" w:rsidRPr="0050071E">
        <w:rPr>
          <w:rFonts w:ascii="Sylfaen" w:eastAsia="Arial Unicode MS" w:hAnsi="Sylfaen" w:cs="Arial Unicode MS"/>
          <w:lang w:val="ka-GE"/>
        </w:rPr>
        <w:t xml:space="preserve">ზე მოქმედი </w:t>
      </w:r>
      <w:r w:rsidR="00D70880" w:rsidRPr="0050071E">
        <w:rPr>
          <w:rFonts w:ascii="Sylfaen" w:eastAsia="Arial Unicode MS" w:hAnsi="Sylfaen" w:cs="Arial Unicode MS"/>
          <w:lang w:val="ka-GE"/>
        </w:rPr>
        <w:t xml:space="preserve">დიპლომირებული მედიკოსის ერთსაფეხურიანი </w:t>
      </w:r>
      <w:r w:rsidR="003C1096" w:rsidRPr="0050071E">
        <w:rPr>
          <w:rFonts w:ascii="Sylfaen" w:eastAsia="Arial Unicode MS" w:hAnsi="Sylfaen" w:cs="Arial Unicode MS"/>
          <w:lang w:val="ka-GE"/>
        </w:rPr>
        <w:t>საგანმანათლებლო პროგრამების ფარგლებში განხორციელებულ</w:t>
      </w:r>
      <w:r w:rsidRPr="0050071E">
        <w:rPr>
          <w:rFonts w:ascii="Sylfaen" w:eastAsia="Arial Unicode MS" w:hAnsi="Sylfaen" w:cs="Arial Unicode MS"/>
          <w:lang w:val="ka-GE"/>
        </w:rPr>
        <w:t>ი</w:t>
      </w:r>
      <w:r w:rsidR="003C1096" w:rsidRPr="0050071E">
        <w:rPr>
          <w:rFonts w:ascii="Sylfaen" w:eastAsia="Arial Unicode MS" w:hAnsi="Sylfaen" w:cs="Arial Unicode MS"/>
          <w:lang w:val="ka-GE"/>
        </w:rPr>
        <w:t xml:space="preserve"> </w:t>
      </w:r>
      <w:r w:rsidRPr="0050071E">
        <w:rPr>
          <w:rFonts w:ascii="Sylfaen" w:eastAsia="Arial Unicode MS" w:hAnsi="Sylfaen" w:cs="Arial Unicode MS"/>
          <w:lang w:val="ka-GE"/>
        </w:rPr>
        <w:t>კლინიკური სასწავლო კურსებისა</w:t>
      </w:r>
      <w:r w:rsidR="003C1096" w:rsidRPr="0050071E">
        <w:rPr>
          <w:rFonts w:ascii="Sylfaen" w:eastAsia="Arial Unicode MS" w:hAnsi="Sylfaen" w:cs="Arial Unicode MS"/>
          <w:lang w:val="ka-GE"/>
        </w:rPr>
        <w:t xml:space="preserve"> და </w:t>
      </w:r>
      <w:r w:rsidRPr="0050071E">
        <w:rPr>
          <w:rFonts w:ascii="Sylfaen" w:eastAsia="Arial Unicode MS" w:hAnsi="Sylfaen" w:cs="Arial Unicode MS"/>
          <w:lang w:val="ka-GE"/>
        </w:rPr>
        <w:t>კლინიკის</w:t>
      </w:r>
      <w:r w:rsidR="003C1096" w:rsidRPr="0050071E">
        <w:rPr>
          <w:rFonts w:ascii="Sylfaen" w:eastAsia="Arial Unicode MS" w:hAnsi="Sylfaen" w:cs="Arial Unicode MS"/>
          <w:lang w:val="ka-GE"/>
        </w:rPr>
        <w:t xml:space="preserve"> შეფასების შედეგები </w:t>
      </w:r>
      <w:r w:rsidRPr="0050071E">
        <w:rPr>
          <w:rFonts w:ascii="Sylfaen" w:eastAsia="Arial Unicode MS" w:hAnsi="Sylfaen" w:cs="Arial Unicode MS"/>
          <w:lang w:val="ka-GE"/>
        </w:rPr>
        <w:t>ასევე</w:t>
      </w:r>
      <w:r w:rsidR="003C1096" w:rsidRPr="0050071E">
        <w:rPr>
          <w:rFonts w:ascii="Sylfaen" w:eastAsia="Arial Unicode MS" w:hAnsi="Sylfaen" w:cs="Arial Unicode MS"/>
          <w:lang w:val="ka-GE"/>
        </w:rPr>
        <w:t xml:space="preserve"> </w:t>
      </w:r>
      <w:r w:rsidR="00D937AD" w:rsidRPr="0050071E">
        <w:rPr>
          <w:rFonts w:ascii="Sylfaen" w:eastAsia="Arial Unicode MS" w:hAnsi="Sylfaen" w:cs="Arial Unicode MS"/>
          <w:lang w:val="ka-GE"/>
        </w:rPr>
        <w:t xml:space="preserve">მეტწილად </w:t>
      </w:r>
      <w:r w:rsidR="003C1096" w:rsidRPr="0050071E">
        <w:rPr>
          <w:rFonts w:ascii="Sylfaen" w:eastAsia="Arial Unicode MS" w:hAnsi="Sylfaen" w:cs="Arial Unicode MS"/>
          <w:lang w:val="ka-GE"/>
        </w:rPr>
        <w:t xml:space="preserve">დადებითია: შეკითხვაზე </w:t>
      </w:r>
      <w:r w:rsidRPr="0050071E">
        <w:rPr>
          <w:rFonts w:ascii="Sylfaen" w:eastAsia="Arial Unicode MS" w:hAnsi="Sylfaen" w:cs="Arial Unicode MS"/>
          <w:lang w:val="ka-GE"/>
        </w:rPr>
        <w:t>„</w:t>
      </w:r>
      <w:r w:rsidRPr="0050071E">
        <w:rPr>
          <w:rFonts w:ascii="Sylfaen" w:hAnsi="Sylfaen"/>
        </w:rPr>
        <w:t>რამდენად კმაყოფილი ხართ სასწავლო პროცესის ეფექტურად წარმართვისათვის საჭირო კლინიკების აღჭურვილობით</w:t>
      </w:r>
      <w:r w:rsidRPr="0050071E">
        <w:rPr>
          <w:rFonts w:ascii="Sylfaen" w:hAnsi="Sylfaen"/>
          <w:lang w:val="ka-GE"/>
        </w:rPr>
        <w:t xml:space="preserve"> </w:t>
      </w:r>
      <w:r w:rsidRPr="0050071E">
        <w:rPr>
          <w:rFonts w:ascii="Sylfaen" w:hAnsi="Sylfaen"/>
        </w:rPr>
        <w:t>(პროექტორი,</w:t>
      </w:r>
      <w:r w:rsidRPr="0050071E">
        <w:rPr>
          <w:rFonts w:ascii="Sylfaen" w:hAnsi="Sylfaen"/>
          <w:lang w:val="ka-GE"/>
        </w:rPr>
        <w:t xml:space="preserve"> </w:t>
      </w:r>
      <w:r w:rsidRPr="0050071E">
        <w:rPr>
          <w:rFonts w:ascii="Sylfaen" w:hAnsi="Sylfaen"/>
        </w:rPr>
        <w:t>კომპიუტერი,</w:t>
      </w:r>
      <w:r w:rsidRPr="0050071E">
        <w:rPr>
          <w:rFonts w:ascii="Sylfaen" w:hAnsi="Sylfaen"/>
          <w:lang w:val="ka-GE"/>
        </w:rPr>
        <w:t xml:space="preserve"> </w:t>
      </w:r>
      <w:r w:rsidRPr="0050071E">
        <w:rPr>
          <w:rFonts w:ascii="Sylfaen" w:hAnsi="Sylfaen"/>
        </w:rPr>
        <w:t>სასწავლო მულაჟები)</w:t>
      </w:r>
      <w:r w:rsidRPr="0050071E">
        <w:rPr>
          <w:rFonts w:ascii="Sylfaen" w:eastAsia="Arial Unicode MS" w:hAnsi="Sylfaen" w:cs="Arial Unicode MS"/>
          <w:lang w:val="ka-GE"/>
        </w:rPr>
        <w:t>“,</w:t>
      </w:r>
      <w:r w:rsidR="003C1096" w:rsidRPr="0050071E">
        <w:rPr>
          <w:rFonts w:ascii="Sylfaen" w:eastAsia="Arial Unicode MS" w:hAnsi="Sylfaen" w:cs="Arial Unicode MS"/>
          <w:lang w:val="ka-GE"/>
        </w:rPr>
        <w:t xml:space="preserve"> გამოკითხვაში მონაწილე სტუდენტების შეფასება უმაღლესი 5 ქულიდან </w:t>
      </w:r>
      <w:r w:rsidR="001A1663" w:rsidRPr="0050071E">
        <w:rPr>
          <w:rFonts w:ascii="Sylfaen" w:eastAsia="Arial Unicode MS" w:hAnsi="Sylfaen" w:cs="Arial Unicode MS"/>
          <w:lang w:val="ka-GE"/>
        </w:rPr>
        <w:t xml:space="preserve">ორივე სემესტრის შედეგებით </w:t>
      </w:r>
      <w:r w:rsidR="003C1096" w:rsidRPr="0050071E">
        <w:rPr>
          <w:rFonts w:ascii="Sylfaen" w:eastAsia="Arial Unicode MS" w:hAnsi="Sylfaen" w:cs="Arial Unicode MS"/>
          <w:lang w:val="ka-GE"/>
        </w:rPr>
        <w:t xml:space="preserve">არის </w:t>
      </w:r>
      <w:r w:rsidR="001A1663" w:rsidRPr="0050071E">
        <w:rPr>
          <w:rFonts w:ascii="Sylfaen" w:eastAsia="Arial Unicode MS" w:hAnsi="Sylfaen" w:cs="Arial Unicode MS"/>
          <w:lang w:val="ka-GE"/>
        </w:rPr>
        <w:t xml:space="preserve">საშუალოდ </w:t>
      </w:r>
      <w:r w:rsidR="00D937AD" w:rsidRPr="0050071E">
        <w:rPr>
          <w:rFonts w:ascii="Sylfaen" w:eastAsia="Arial Unicode MS" w:hAnsi="Sylfaen" w:cs="Arial Unicode MS"/>
          <w:lang w:val="ka-GE"/>
        </w:rPr>
        <w:t>3.</w:t>
      </w:r>
      <w:r w:rsidR="00EC721C">
        <w:rPr>
          <w:rFonts w:ascii="Sylfaen" w:eastAsia="Arial Unicode MS" w:hAnsi="Sylfaen" w:cs="Arial Unicode MS"/>
          <w:lang w:val="ka-GE"/>
        </w:rPr>
        <w:t>7</w:t>
      </w:r>
      <w:r w:rsidR="003C1096" w:rsidRPr="0050071E">
        <w:rPr>
          <w:rFonts w:ascii="Sylfaen" w:eastAsia="Arial Unicode MS" w:hAnsi="Sylfaen" w:cs="Arial Unicode MS"/>
          <w:lang w:val="ka-GE"/>
        </w:rPr>
        <w:t xml:space="preserve"> ქულა. </w:t>
      </w:r>
      <w:proofErr w:type="gramStart"/>
      <w:r w:rsidR="00D937AD" w:rsidRPr="0050071E">
        <w:rPr>
          <w:rFonts w:ascii="Sylfaen" w:hAnsi="Sylfaen" w:cs="Sylfaen"/>
        </w:rPr>
        <w:t>კლინიკური</w:t>
      </w:r>
      <w:proofErr w:type="gramEnd"/>
      <w:r w:rsidR="00D937AD" w:rsidRPr="0050071E">
        <w:rPr>
          <w:rFonts w:ascii="Sylfaen" w:hAnsi="Sylfaen"/>
        </w:rPr>
        <w:t xml:space="preserve"> </w:t>
      </w:r>
      <w:r w:rsidR="00D937AD" w:rsidRPr="0050071E">
        <w:rPr>
          <w:rFonts w:ascii="Sylfaen" w:hAnsi="Sylfaen" w:cs="Sylfaen"/>
        </w:rPr>
        <w:t>სასწავლო</w:t>
      </w:r>
      <w:r w:rsidR="00D937AD" w:rsidRPr="0050071E">
        <w:rPr>
          <w:rFonts w:ascii="Sylfaen" w:hAnsi="Sylfaen"/>
        </w:rPr>
        <w:t xml:space="preserve"> </w:t>
      </w:r>
      <w:r w:rsidR="00D937AD" w:rsidRPr="0050071E">
        <w:rPr>
          <w:rFonts w:ascii="Sylfaen" w:hAnsi="Sylfaen" w:cs="Sylfaen"/>
        </w:rPr>
        <w:t>კურსების</w:t>
      </w:r>
      <w:r w:rsidR="00D937AD" w:rsidRPr="0050071E">
        <w:rPr>
          <w:rFonts w:ascii="Sylfaen" w:hAnsi="Sylfaen" w:cs="Sylfaen"/>
          <w:lang w:val="ka-GE"/>
        </w:rPr>
        <w:t xml:space="preserve"> </w:t>
      </w:r>
      <w:r w:rsidR="00D937AD" w:rsidRPr="0050071E">
        <w:rPr>
          <w:rFonts w:ascii="Sylfaen" w:hAnsi="Sylfaen" w:cs="Sylfaen"/>
        </w:rPr>
        <w:t>განხორციელებასთან</w:t>
      </w:r>
      <w:r w:rsidR="00D937AD" w:rsidRPr="0050071E">
        <w:rPr>
          <w:rFonts w:ascii="Sylfaen" w:hAnsi="Sylfaen" w:cs="Sylfaen"/>
          <w:lang w:val="ka-GE"/>
        </w:rPr>
        <w:t xml:space="preserve"> </w:t>
      </w:r>
      <w:r w:rsidR="00D937AD" w:rsidRPr="0050071E">
        <w:rPr>
          <w:rFonts w:ascii="Sylfaen" w:hAnsi="Sylfaen" w:cs="Sylfaen"/>
        </w:rPr>
        <w:t>დაკავშირებით</w:t>
      </w:r>
      <w:r w:rsidR="00D937AD" w:rsidRPr="0050071E">
        <w:rPr>
          <w:rFonts w:ascii="Sylfaen" w:hAnsi="Sylfaen" w:cs="Liberation Sans"/>
        </w:rPr>
        <w:t>,</w:t>
      </w:r>
      <w:r w:rsidR="00D937AD" w:rsidRPr="0050071E">
        <w:rPr>
          <w:rFonts w:ascii="Sylfaen" w:hAnsi="Sylfaen" w:cs="Liberation Sans"/>
          <w:lang w:val="ka-GE"/>
        </w:rPr>
        <w:t xml:space="preserve"> </w:t>
      </w:r>
      <w:r w:rsidR="00D937AD" w:rsidRPr="0050071E">
        <w:rPr>
          <w:rFonts w:ascii="Sylfaen" w:hAnsi="Sylfaen" w:cs="Sylfaen"/>
        </w:rPr>
        <w:t>კლინიკების</w:t>
      </w:r>
      <w:r w:rsidR="00D937AD" w:rsidRPr="0050071E">
        <w:rPr>
          <w:rFonts w:ascii="Sylfaen" w:hAnsi="Sylfaen" w:cs="DejaVu Sans"/>
        </w:rPr>
        <w:t xml:space="preserve"> </w:t>
      </w:r>
      <w:r w:rsidR="00D937AD" w:rsidRPr="0050071E">
        <w:rPr>
          <w:rFonts w:ascii="Sylfaen" w:hAnsi="Sylfaen" w:cs="Sylfaen"/>
        </w:rPr>
        <w:t>მიერ</w:t>
      </w:r>
      <w:r w:rsidR="00D937AD" w:rsidRPr="0050071E">
        <w:rPr>
          <w:rFonts w:ascii="Sylfaen" w:hAnsi="Sylfaen" w:cs="Sylfaen"/>
          <w:lang w:val="ka-GE"/>
        </w:rPr>
        <w:t xml:space="preserve"> </w:t>
      </w:r>
      <w:r w:rsidR="00D937AD" w:rsidRPr="0050071E">
        <w:rPr>
          <w:rFonts w:ascii="Sylfaen" w:hAnsi="Sylfaen" w:cs="Sylfaen"/>
        </w:rPr>
        <w:t>გაწეული</w:t>
      </w:r>
      <w:r w:rsidR="00D937AD" w:rsidRPr="0050071E">
        <w:rPr>
          <w:rFonts w:ascii="Sylfaen" w:hAnsi="Sylfaen" w:cs="DejaVu Sans"/>
        </w:rPr>
        <w:t xml:space="preserve"> </w:t>
      </w:r>
      <w:r w:rsidR="00D937AD" w:rsidRPr="0050071E">
        <w:rPr>
          <w:rFonts w:ascii="Sylfaen" w:hAnsi="Sylfaen" w:cs="Sylfaen"/>
        </w:rPr>
        <w:t>ორგანიზაციული</w:t>
      </w:r>
      <w:r w:rsidR="00D937AD" w:rsidRPr="0050071E">
        <w:rPr>
          <w:rFonts w:ascii="Sylfaen" w:hAnsi="Sylfaen" w:cs="Sylfaen"/>
          <w:lang w:val="ka-GE"/>
        </w:rPr>
        <w:t xml:space="preserve"> </w:t>
      </w:r>
      <w:r w:rsidR="00D937AD" w:rsidRPr="0050071E">
        <w:rPr>
          <w:rFonts w:ascii="Sylfaen" w:hAnsi="Sylfaen" w:cs="Sylfaen"/>
        </w:rPr>
        <w:t>საკითხებით</w:t>
      </w:r>
      <w:r w:rsidR="00D937AD" w:rsidRPr="0050071E">
        <w:rPr>
          <w:rFonts w:ascii="Sylfaen" w:hAnsi="Sylfaen" w:cs="DejaVu Sans"/>
        </w:rPr>
        <w:t xml:space="preserve"> </w:t>
      </w:r>
      <w:r w:rsidR="00D937AD" w:rsidRPr="0050071E">
        <w:rPr>
          <w:rFonts w:ascii="Sylfaen" w:hAnsi="Sylfaen" w:cs="Sylfaen"/>
        </w:rPr>
        <w:t xml:space="preserve">კმაყოფილების შეფასების </w:t>
      </w:r>
      <w:r w:rsidR="00D937AD" w:rsidRPr="0050071E">
        <w:rPr>
          <w:rFonts w:ascii="Sylfaen" w:eastAsia="Arial Unicode MS" w:hAnsi="Sylfaen" w:cs="Arial Unicode MS"/>
          <w:lang w:val="ka-GE"/>
        </w:rPr>
        <w:t>ორივე სემესტრის შედეგები უმაღლესი 5 ქულიდან არის საშუალოდ</w:t>
      </w:r>
      <w:r w:rsidR="00EC721C">
        <w:rPr>
          <w:rFonts w:ascii="Sylfaen" w:eastAsia="Arial Unicode MS" w:hAnsi="Sylfaen" w:cs="Arial Unicode MS"/>
          <w:lang w:val="ka-GE"/>
        </w:rPr>
        <w:t xml:space="preserve"> 3.8</w:t>
      </w:r>
      <w:r w:rsidR="00D937AD" w:rsidRPr="0050071E">
        <w:rPr>
          <w:rFonts w:ascii="Sylfaen" w:eastAsia="Arial Unicode MS" w:hAnsi="Sylfaen" w:cs="Arial Unicode MS"/>
          <w:lang w:val="ka-GE"/>
        </w:rPr>
        <w:t xml:space="preserve"> ქულა. </w:t>
      </w:r>
      <w:r w:rsidR="003C1096" w:rsidRPr="0050071E">
        <w:rPr>
          <w:rFonts w:ascii="Sylfaen" w:eastAsia="Arial Unicode MS" w:hAnsi="Sylfaen" w:cs="Arial Unicode MS"/>
          <w:lang w:val="ka-GE"/>
        </w:rPr>
        <w:t>ასევე</w:t>
      </w:r>
      <w:r w:rsidR="00E82E44">
        <w:rPr>
          <w:rFonts w:ascii="Sylfaen" w:eastAsia="Arial Unicode MS" w:hAnsi="Sylfaen" w:cs="Arial Unicode MS"/>
          <w:lang w:val="ka-GE"/>
        </w:rPr>
        <w:t>,</w:t>
      </w:r>
      <w:r w:rsidR="003C1096" w:rsidRPr="0050071E">
        <w:rPr>
          <w:rFonts w:ascii="Sylfaen" w:eastAsia="Arial Unicode MS" w:hAnsi="Sylfaen" w:cs="Arial Unicode MS"/>
          <w:lang w:val="ka-GE"/>
        </w:rPr>
        <w:t xml:space="preserve"> </w:t>
      </w:r>
      <w:r w:rsidR="00E82E44">
        <w:rPr>
          <w:rFonts w:ascii="Sylfaen" w:eastAsia="Arial Unicode MS" w:hAnsi="Sylfaen" w:cs="Arial Unicode MS"/>
          <w:lang w:val="ka-GE"/>
        </w:rPr>
        <w:t xml:space="preserve">მეტწილად </w:t>
      </w:r>
      <w:r w:rsidR="003C1096" w:rsidRPr="0050071E">
        <w:rPr>
          <w:rFonts w:ascii="Sylfaen" w:eastAsia="Arial Unicode MS" w:hAnsi="Sylfaen" w:cs="Arial Unicode MS"/>
          <w:lang w:val="ka-GE"/>
        </w:rPr>
        <w:t xml:space="preserve">დადებითი შეფასებები ფიქსირდება შემდეგ მნიშვნელოვან საკითხებთან დაკავშირებით: „გთხოვთ, შეაფასოთ </w:t>
      </w:r>
      <w:r w:rsidR="003C1096" w:rsidRPr="0050071E">
        <w:rPr>
          <w:rFonts w:ascii="Sylfaen" w:hAnsi="Sylfaen" w:cs="Sylfaen"/>
        </w:rPr>
        <w:t>ძირითად</w:t>
      </w:r>
      <w:r w:rsidR="003C1096" w:rsidRPr="0050071E">
        <w:rPr>
          <w:rFonts w:ascii="Sylfaen" w:hAnsi="Sylfaen" w:cs="DejaVuSans"/>
        </w:rPr>
        <w:t xml:space="preserve"> </w:t>
      </w:r>
      <w:r w:rsidR="006A4942" w:rsidRPr="0050071E">
        <w:rPr>
          <w:rFonts w:ascii="Sylfaen" w:hAnsi="Sylfaen"/>
        </w:rPr>
        <w:t>სწავლის სფეროსთან (სპეციალობასთან) დაკავშირებული ცოდნა, რაც კლინიკური სასწავლო კურსების ფაგლებში შეიძინე</w:t>
      </w:r>
      <w:r w:rsidR="006A4942" w:rsidRPr="0050071E">
        <w:rPr>
          <w:rFonts w:ascii="Sylfaen" w:hAnsi="Sylfaen" w:cs="Sylfaen"/>
        </w:rPr>
        <w:t>თ</w:t>
      </w:r>
      <w:r w:rsidR="003C1096" w:rsidRPr="0050071E">
        <w:rPr>
          <w:rFonts w:ascii="Sylfaen" w:hAnsi="Sylfaen" w:cs="Sylfaen"/>
          <w:lang w:val="ka-GE"/>
        </w:rPr>
        <w:t xml:space="preserve">“ და „გთხოვთ შეაფასოთ </w:t>
      </w:r>
      <w:r w:rsidR="006A4942" w:rsidRPr="0050071E">
        <w:rPr>
          <w:rFonts w:ascii="Sylfaen" w:hAnsi="Sylfaen"/>
        </w:rPr>
        <w:t>ძირითად სწავლის სფეროსთან (სპეციალობასთან) დაკავშირებული უნარები, რაც კლინიკური სასწავლო კურსების ფაგლებში შეიძინე</w:t>
      </w:r>
      <w:r w:rsidR="006A4942" w:rsidRPr="0050071E">
        <w:rPr>
          <w:rFonts w:ascii="Sylfaen" w:hAnsi="Sylfaen" w:cs="Sylfaen"/>
        </w:rPr>
        <w:t>თ</w:t>
      </w:r>
      <w:r w:rsidR="003C1096" w:rsidRPr="0050071E">
        <w:rPr>
          <w:rFonts w:ascii="Sylfaen" w:hAnsi="Sylfaen" w:cs="Sylfaen"/>
          <w:lang w:val="ka-GE"/>
        </w:rPr>
        <w:t xml:space="preserve">“. </w:t>
      </w:r>
      <w:r w:rsidR="00F73F76" w:rsidRPr="0050071E">
        <w:rPr>
          <w:rFonts w:ascii="Sylfaen" w:hAnsi="Sylfaen" w:cs="Sylfaen"/>
          <w:lang w:val="ka-GE"/>
        </w:rPr>
        <w:t>კლინიკური სასწავლო კურსებით შეძენილი ცოდ</w:t>
      </w:r>
      <w:r w:rsidR="00357212" w:rsidRPr="0050071E">
        <w:rPr>
          <w:rFonts w:ascii="Sylfaen" w:hAnsi="Sylfaen" w:cs="Sylfaen"/>
          <w:lang w:val="ka-GE"/>
        </w:rPr>
        <w:t>ნ</w:t>
      </w:r>
      <w:r w:rsidR="00F73F76" w:rsidRPr="0050071E">
        <w:rPr>
          <w:rFonts w:ascii="Sylfaen" w:hAnsi="Sylfaen" w:cs="Sylfaen"/>
          <w:lang w:val="ka-GE"/>
        </w:rPr>
        <w:t xml:space="preserve">ა გამოკითხვის პროცესში მონაწილე სტუდენტების მიერ 5 ქულიდან </w:t>
      </w:r>
      <w:r w:rsidR="00D937AD" w:rsidRPr="0050071E">
        <w:rPr>
          <w:rFonts w:ascii="Sylfaen" w:eastAsia="Arial Unicode MS" w:hAnsi="Sylfaen" w:cs="Arial Unicode MS"/>
          <w:lang w:val="ka-GE"/>
        </w:rPr>
        <w:t xml:space="preserve">ორივე სემესტრის შედეგებით საშუალოდ </w:t>
      </w:r>
      <w:r w:rsidR="00D937AD" w:rsidRPr="0050071E">
        <w:rPr>
          <w:rFonts w:ascii="Sylfaen" w:hAnsi="Sylfaen" w:cs="Sylfaen"/>
          <w:lang w:val="ka-GE"/>
        </w:rPr>
        <w:t>3.</w:t>
      </w:r>
      <w:r w:rsidR="00EC721C">
        <w:rPr>
          <w:rFonts w:ascii="Sylfaen" w:hAnsi="Sylfaen" w:cs="Sylfaen"/>
          <w:lang w:val="ka-GE"/>
        </w:rPr>
        <w:t>9</w:t>
      </w:r>
      <w:r w:rsidR="00F73F76" w:rsidRPr="0050071E">
        <w:rPr>
          <w:rFonts w:ascii="Sylfaen" w:hAnsi="Sylfaen" w:cs="Sylfaen"/>
          <w:lang w:val="ka-GE"/>
        </w:rPr>
        <w:t xml:space="preserve"> ქულით შეფასდა, ხოლო, კლინიკური სასწავლო კურსებით გამომუშავებული უნარები 5 ქულიდან </w:t>
      </w:r>
      <w:r w:rsidR="00D937AD" w:rsidRPr="0050071E">
        <w:rPr>
          <w:rFonts w:ascii="Sylfaen" w:hAnsi="Sylfaen" w:cs="Sylfaen"/>
          <w:lang w:val="ka-GE"/>
        </w:rPr>
        <w:t xml:space="preserve">კვლავ </w:t>
      </w:r>
      <w:r w:rsidR="00D937AD" w:rsidRPr="0050071E">
        <w:rPr>
          <w:rFonts w:ascii="Sylfaen" w:eastAsia="Arial Unicode MS" w:hAnsi="Sylfaen" w:cs="Arial Unicode MS"/>
          <w:lang w:val="ka-GE"/>
        </w:rPr>
        <w:t xml:space="preserve">ორივე სემესტრის შედეგებით საშუალოდ </w:t>
      </w:r>
      <w:r w:rsidR="00EC721C">
        <w:rPr>
          <w:rFonts w:ascii="Sylfaen" w:eastAsia="Arial Unicode MS" w:hAnsi="Sylfaen" w:cs="Arial Unicode MS"/>
          <w:lang w:val="ka-GE"/>
        </w:rPr>
        <w:t xml:space="preserve">ასევე </w:t>
      </w:r>
      <w:r w:rsidR="00F73F76" w:rsidRPr="0050071E">
        <w:rPr>
          <w:rFonts w:ascii="Sylfaen" w:hAnsi="Sylfaen" w:cs="Sylfaen"/>
          <w:lang w:val="ka-GE"/>
        </w:rPr>
        <w:t>3.</w:t>
      </w:r>
      <w:r w:rsidR="00EC721C">
        <w:rPr>
          <w:rFonts w:ascii="Sylfaen" w:hAnsi="Sylfaen" w:cs="Sylfaen"/>
          <w:lang w:val="ka-GE"/>
        </w:rPr>
        <w:t>9</w:t>
      </w:r>
      <w:r w:rsidR="00F73F76" w:rsidRPr="0050071E">
        <w:rPr>
          <w:rFonts w:ascii="Sylfaen" w:hAnsi="Sylfaen" w:cs="Sylfaen"/>
          <w:lang w:val="ka-GE"/>
        </w:rPr>
        <w:t xml:space="preserve"> ქულით შეფასდა:</w:t>
      </w:r>
    </w:p>
    <w:p w14:paraId="34A12235" w14:textId="77777777" w:rsidR="001A1663" w:rsidRPr="0050071E" w:rsidRDefault="001A1663" w:rsidP="00142E98">
      <w:pPr>
        <w:tabs>
          <w:tab w:val="left" w:pos="270"/>
          <w:tab w:val="left" w:pos="450"/>
        </w:tabs>
        <w:spacing w:after="120" w:line="288" w:lineRule="auto"/>
        <w:jc w:val="both"/>
        <w:rPr>
          <w:rFonts w:ascii="Sylfaen" w:hAnsi="Sylfaen" w:cs="Sylfaen"/>
          <w:lang w:val="ka-GE"/>
        </w:rPr>
      </w:pPr>
      <w:r w:rsidRPr="0050071E">
        <w:rPr>
          <w:rFonts w:ascii="Sylfaen" w:hAnsi="Sylfaen" w:cs="Sylfaen"/>
          <w:noProof/>
        </w:rPr>
        <w:lastRenderedPageBreak/>
        <w:drawing>
          <wp:inline distT="0" distB="0" distL="0" distR="0" wp14:anchorId="375AA911" wp14:editId="1A8CD913">
            <wp:extent cx="5931535" cy="2512612"/>
            <wp:effectExtent l="0" t="0" r="12065" b="254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3EC5029" w14:textId="7F3D00E0" w:rsidR="00357212" w:rsidRPr="0050071E" w:rsidRDefault="00357212" w:rsidP="00357212">
      <w:pPr>
        <w:tabs>
          <w:tab w:val="left" w:pos="270"/>
          <w:tab w:val="left" w:pos="450"/>
        </w:tabs>
        <w:spacing w:after="120" w:line="288" w:lineRule="auto"/>
        <w:jc w:val="both"/>
        <w:rPr>
          <w:rFonts w:ascii="Sylfaen" w:hAnsi="Sylfaen" w:cs="Sylfaen"/>
          <w:lang w:val="ka-GE"/>
        </w:rPr>
      </w:pPr>
      <w:r w:rsidRPr="0050071E">
        <w:rPr>
          <w:rFonts w:ascii="Sylfaen" w:eastAsia="Arial Unicode MS" w:hAnsi="Sylfaen" w:cs="Arial Unicode MS"/>
          <w:lang w:val="ka-GE"/>
        </w:rPr>
        <w:t>მედიცინის ფაკულტეტზე მოქმედი ფსიქოლოგიის საბაკალავრო საგანმანათლებლო პროგრამის ფარგლებში განხორციელებული პრაქტიკის კომპონენტისა და პრაქტიკის ობიექტების შეფასების შედეგები ცალსახად დადებითია: შეკითხვაზე „გთხოვთ, შეაფასოთ რამდენად კმაყოფილი ხართ ზოგადად საგანმანათლებლო პროგრამის პრაქტიკის კომპონენტის შესრულებით“, გამოკითხვაში მონაწილე სტუდენტების შეფასება უმაღლესი 5 ქულიდან ორივე სემესტრის შედეგებით არის საშუალოდ</w:t>
      </w:r>
      <w:r w:rsidR="00EC721C">
        <w:rPr>
          <w:rFonts w:ascii="Sylfaen" w:eastAsia="Arial Unicode MS" w:hAnsi="Sylfaen" w:cs="Arial Unicode MS"/>
          <w:lang w:val="ka-GE"/>
        </w:rPr>
        <w:t xml:space="preserve"> 4.3</w:t>
      </w:r>
      <w:r w:rsidRPr="0050071E">
        <w:rPr>
          <w:rFonts w:ascii="Sylfaen" w:eastAsia="Arial Unicode MS" w:hAnsi="Sylfaen" w:cs="Arial Unicode MS"/>
          <w:lang w:val="ka-GE"/>
        </w:rPr>
        <w:t xml:space="preserve"> ქულა. ასევე დადებითი შეფასებები ფიქსირდება შემდეგ მნიშვნელოვან საკითხებთან დაკავშირებით: „გთხოვთ, შეაფასოთ </w:t>
      </w:r>
      <w:r w:rsidRPr="0050071E">
        <w:rPr>
          <w:rFonts w:ascii="Sylfaen" w:hAnsi="Sylfaen" w:cs="Sylfaen"/>
        </w:rPr>
        <w:t>ძირითად</w:t>
      </w:r>
      <w:r w:rsidRPr="0050071E">
        <w:rPr>
          <w:rFonts w:ascii="DejaVuSans" w:hAnsi="DejaVuSans" w:cs="DejaVuSans"/>
        </w:rPr>
        <w:t xml:space="preserve"> </w:t>
      </w:r>
      <w:r w:rsidRPr="0050071E">
        <w:rPr>
          <w:rFonts w:ascii="Sylfaen" w:hAnsi="Sylfaen" w:cs="Sylfaen"/>
        </w:rPr>
        <w:t>სწავლის</w:t>
      </w:r>
      <w:r w:rsidRPr="0050071E">
        <w:rPr>
          <w:rFonts w:ascii="DejaVuSans" w:hAnsi="DejaVuSans" w:cs="DejaVuSans"/>
        </w:rPr>
        <w:t xml:space="preserve"> </w:t>
      </w:r>
      <w:r w:rsidRPr="0050071E">
        <w:rPr>
          <w:rFonts w:ascii="Sylfaen" w:hAnsi="Sylfaen" w:cs="Sylfaen"/>
        </w:rPr>
        <w:t>სფეროსთან</w:t>
      </w:r>
      <w:r w:rsidRPr="0050071E">
        <w:rPr>
          <w:rFonts w:ascii="Sylfaen" w:hAnsi="Sylfaen" w:cs="Sylfaen"/>
          <w:lang w:val="ka-GE"/>
        </w:rPr>
        <w:t xml:space="preserve"> </w:t>
      </w:r>
      <w:r w:rsidRPr="0050071E">
        <w:rPr>
          <w:rFonts w:ascii="LiberationSans" w:hAnsi="LiberationSans" w:cs="LiberationSans"/>
        </w:rPr>
        <w:t>(</w:t>
      </w:r>
      <w:r w:rsidRPr="0050071E">
        <w:rPr>
          <w:rFonts w:ascii="Sylfaen" w:hAnsi="Sylfaen" w:cs="Sylfaen"/>
        </w:rPr>
        <w:t>სპეციალობასთან</w:t>
      </w:r>
      <w:r w:rsidRPr="0050071E">
        <w:rPr>
          <w:rFonts w:ascii="LiberationSans" w:hAnsi="LiberationSans" w:cs="LiberationSans"/>
        </w:rPr>
        <w:t xml:space="preserve">) </w:t>
      </w:r>
      <w:r w:rsidRPr="0050071E">
        <w:rPr>
          <w:rFonts w:ascii="Sylfaen" w:hAnsi="Sylfaen" w:cs="Sylfaen"/>
        </w:rPr>
        <w:t>დაკავშირებული</w:t>
      </w:r>
      <w:r w:rsidRPr="0050071E">
        <w:rPr>
          <w:rFonts w:ascii="Sylfaen" w:hAnsi="Sylfaen" w:cs="Sylfaen"/>
          <w:lang w:val="ka-GE"/>
        </w:rPr>
        <w:t xml:space="preserve"> </w:t>
      </w:r>
      <w:r w:rsidRPr="0050071E">
        <w:rPr>
          <w:rFonts w:ascii="Sylfaen" w:hAnsi="Sylfaen" w:cs="Sylfaen"/>
        </w:rPr>
        <w:t>ცოდნა</w:t>
      </w:r>
      <w:r w:rsidRPr="0050071E">
        <w:rPr>
          <w:rFonts w:ascii="LiberationSans" w:hAnsi="LiberationSans" w:cs="LiberationSans"/>
        </w:rPr>
        <w:t xml:space="preserve">, </w:t>
      </w:r>
      <w:r w:rsidRPr="0050071E">
        <w:rPr>
          <w:rFonts w:ascii="Sylfaen" w:hAnsi="Sylfaen" w:cs="Sylfaen"/>
        </w:rPr>
        <w:t>რაც</w:t>
      </w:r>
      <w:r w:rsidRPr="0050071E">
        <w:rPr>
          <w:rFonts w:ascii="DejaVuSans" w:hAnsi="DejaVuSans" w:cs="DejaVuSans"/>
        </w:rPr>
        <w:t xml:space="preserve"> </w:t>
      </w:r>
      <w:r w:rsidRPr="0050071E">
        <w:rPr>
          <w:rFonts w:ascii="Sylfaen" w:hAnsi="Sylfaen" w:cs="Sylfaen"/>
        </w:rPr>
        <w:t>პრაქტიკის</w:t>
      </w:r>
      <w:r w:rsidRPr="0050071E">
        <w:rPr>
          <w:rFonts w:ascii="Sylfaen" w:hAnsi="Sylfaen" w:cs="Sylfaen"/>
          <w:lang w:val="ka-GE"/>
        </w:rPr>
        <w:t xml:space="preserve"> </w:t>
      </w:r>
      <w:r w:rsidRPr="0050071E">
        <w:rPr>
          <w:rFonts w:ascii="Sylfaen" w:hAnsi="Sylfaen" w:cs="Sylfaen"/>
        </w:rPr>
        <w:t>კომპონენტის</w:t>
      </w:r>
      <w:r w:rsidRPr="0050071E">
        <w:rPr>
          <w:rFonts w:ascii="DejaVuSans" w:hAnsi="DejaVuSans" w:cs="DejaVuSans"/>
        </w:rPr>
        <w:t xml:space="preserve"> </w:t>
      </w:r>
      <w:r w:rsidRPr="0050071E">
        <w:rPr>
          <w:rFonts w:ascii="Sylfaen" w:hAnsi="Sylfaen" w:cs="Sylfaen"/>
        </w:rPr>
        <w:t>შესრულებით</w:t>
      </w:r>
      <w:r w:rsidRPr="0050071E">
        <w:rPr>
          <w:rFonts w:cs="DejaVuSans"/>
          <w:lang w:val="ka-GE"/>
        </w:rPr>
        <w:t xml:space="preserve"> </w:t>
      </w:r>
      <w:r w:rsidRPr="0050071E">
        <w:rPr>
          <w:rFonts w:ascii="Sylfaen" w:hAnsi="Sylfaen" w:cs="Sylfaen"/>
        </w:rPr>
        <w:t>შეიძინეთ</w:t>
      </w:r>
      <w:r w:rsidRPr="0050071E">
        <w:rPr>
          <w:rFonts w:ascii="Sylfaen" w:hAnsi="Sylfaen" w:cs="Sylfaen"/>
          <w:lang w:val="ka-GE"/>
        </w:rPr>
        <w:t xml:space="preserve">“ და „გთხოვთ შეაფასოთ </w:t>
      </w:r>
      <w:r w:rsidRPr="0050071E">
        <w:rPr>
          <w:rFonts w:ascii="Sylfaen" w:hAnsi="Sylfaen" w:cs="Sylfaen"/>
        </w:rPr>
        <w:t>ძირითად</w:t>
      </w:r>
      <w:r w:rsidRPr="0050071E">
        <w:rPr>
          <w:rFonts w:ascii="DejaVuSans" w:hAnsi="DejaVuSans" w:cs="DejaVuSans"/>
        </w:rPr>
        <w:t xml:space="preserve"> </w:t>
      </w:r>
      <w:r w:rsidRPr="0050071E">
        <w:rPr>
          <w:rFonts w:ascii="Sylfaen" w:hAnsi="Sylfaen" w:cs="Sylfaen"/>
        </w:rPr>
        <w:t>სწავლის</w:t>
      </w:r>
      <w:r w:rsidRPr="0050071E">
        <w:rPr>
          <w:rFonts w:ascii="DejaVuSans" w:hAnsi="DejaVuSans" w:cs="DejaVuSans"/>
        </w:rPr>
        <w:t xml:space="preserve"> </w:t>
      </w:r>
      <w:r w:rsidRPr="0050071E">
        <w:rPr>
          <w:rFonts w:ascii="Sylfaen" w:hAnsi="Sylfaen" w:cs="Sylfaen"/>
        </w:rPr>
        <w:t>სფეროსთან</w:t>
      </w:r>
      <w:r w:rsidRPr="0050071E">
        <w:rPr>
          <w:rFonts w:ascii="Sylfaen" w:hAnsi="Sylfaen" w:cs="Sylfaen"/>
          <w:lang w:val="ka-GE"/>
        </w:rPr>
        <w:t xml:space="preserve"> </w:t>
      </w:r>
      <w:r w:rsidRPr="0050071E">
        <w:rPr>
          <w:rFonts w:ascii="LiberationSans" w:hAnsi="LiberationSans" w:cs="LiberationSans"/>
        </w:rPr>
        <w:t>(</w:t>
      </w:r>
      <w:r w:rsidRPr="0050071E">
        <w:rPr>
          <w:rFonts w:ascii="Sylfaen" w:hAnsi="Sylfaen" w:cs="Sylfaen"/>
        </w:rPr>
        <w:t>სპეციალობასთან</w:t>
      </w:r>
      <w:r w:rsidRPr="0050071E">
        <w:rPr>
          <w:rFonts w:ascii="LiberationSans" w:hAnsi="LiberationSans" w:cs="LiberationSans"/>
        </w:rPr>
        <w:t xml:space="preserve">) </w:t>
      </w:r>
      <w:r w:rsidRPr="0050071E">
        <w:rPr>
          <w:rFonts w:ascii="Sylfaen" w:hAnsi="Sylfaen" w:cs="Sylfaen"/>
        </w:rPr>
        <w:t>დაკავშირებული</w:t>
      </w:r>
      <w:r w:rsidRPr="0050071E">
        <w:rPr>
          <w:rFonts w:ascii="Sylfaen" w:hAnsi="Sylfaen" w:cs="Sylfaen"/>
          <w:lang w:val="ka-GE"/>
        </w:rPr>
        <w:t xml:space="preserve"> </w:t>
      </w:r>
      <w:r w:rsidRPr="0050071E">
        <w:rPr>
          <w:rFonts w:ascii="Sylfaen" w:hAnsi="Sylfaen" w:cs="Sylfaen"/>
        </w:rPr>
        <w:t>უნარები</w:t>
      </w:r>
      <w:r w:rsidRPr="0050071E">
        <w:rPr>
          <w:rFonts w:ascii="LiberationSans" w:hAnsi="LiberationSans" w:cs="LiberationSans"/>
        </w:rPr>
        <w:t xml:space="preserve">, </w:t>
      </w:r>
      <w:r w:rsidRPr="0050071E">
        <w:rPr>
          <w:rFonts w:ascii="Sylfaen" w:hAnsi="Sylfaen" w:cs="Sylfaen"/>
        </w:rPr>
        <w:t>რაც</w:t>
      </w:r>
      <w:r w:rsidRPr="0050071E">
        <w:rPr>
          <w:rFonts w:ascii="DejaVuSans" w:hAnsi="DejaVuSans" w:cs="DejaVuSans"/>
        </w:rPr>
        <w:t xml:space="preserve"> </w:t>
      </w:r>
      <w:r w:rsidRPr="0050071E">
        <w:rPr>
          <w:rFonts w:ascii="Sylfaen" w:hAnsi="Sylfaen" w:cs="Sylfaen"/>
        </w:rPr>
        <w:t>პრაქტიკის</w:t>
      </w:r>
      <w:r w:rsidRPr="0050071E">
        <w:rPr>
          <w:rFonts w:ascii="Sylfaen" w:hAnsi="Sylfaen" w:cs="Sylfaen"/>
          <w:lang w:val="ka-GE"/>
        </w:rPr>
        <w:t xml:space="preserve"> </w:t>
      </w:r>
      <w:r w:rsidRPr="0050071E">
        <w:rPr>
          <w:rFonts w:ascii="Sylfaen" w:hAnsi="Sylfaen" w:cs="Sylfaen"/>
        </w:rPr>
        <w:t>კომპონენტის</w:t>
      </w:r>
      <w:r w:rsidRPr="0050071E">
        <w:rPr>
          <w:rFonts w:ascii="DejaVuSans" w:hAnsi="DejaVuSans" w:cs="DejaVuSans"/>
        </w:rPr>
        <w:t xml:space="preserve"> </w:t>
      </w:r>
      <w:r w:rsidRPr="0050071E">
        <w:rPr>
          <w:rFonts w:ascii="Sylfaen" w:hAnsi="Sylfaen" w:cs="Sylfaen"/>
        </w:rPr>
        <w:t>შესრულებით</w:t>
      </w:r>
      <w:r w:rsidRPr="0050071E">
        <w:rPr>
          <w:rFonts w:ascii="Sylfaen" w:hAnsi="Sylfaen" w:cs="Sylfaen"/>
          <w:lang w:val="ka-GE"/>
        </w:rPr>
        <w:t xml:space="preserve"> </w:t>
      </w:r>
      <w:r w:rsidRPr="0050071E">
        <w:rPr>
          <w:rFonts w:ascii="Sylfaen" w:hAnsi="Sylfaen" w:cs="Sylfaen"/>
        </w:rPr>
        <w:t>შეიძინეთ</w:t>
      </w:r>
      <w:r w:rsidRPr="0050071E">
        <w:rPr>
          <w:rFonts w:ascii="Sylfaen" w:hAnsi="Sylfaen" w:cs="Sylfaen"/>
          <w:lang w:val="ka-GE"/>
        </w:rPr>
        <w:t xml:space="preserve">“. პრაქტიკის კომპონენტის შესრულებით შეძენილი ცოდნა გამოკითხვის პროცესში მონაწილე სტუდენტების მიერ 5 ქულიდან </w:t>
      </w:r>
      <w:r w:rsidRPr="0050071E">
        <w:rPr>
          <w:rFonts w:ascii="Sylfaen" w:eastAsia="Arial Unicode MS" w:hAnsi="Sylfaen" w:cs="Arial Unicode MS"/>
          <w:lang w:val="ka-GE"/>
        </w:rPr>
        <w:t xml:space="preserve">ორივე სემესტრის შედეგებით საშუალოდ </w:t>
      </w:r>
      <w:r w:rsidR="00EC721C">
        <w:rPr>
          <w:rFonts w:ascii="Sylfaen" w:hAnsi="Sylfaen" w:cs="Sylfaen"/>
          <w:lang w:val="ka-GE"/>
        </w:rPr>
        <w:t>4.6</w:t>
      </w:r>
      <w:r w:rsidRPr="0050071E">
        <w:rPr>
          <w:rFonts w:ascii="Sylfaen" w:hAnsi="Sylfaen" w:cs="Sylfaen"/>
          <w:lang w:val="ka-GE"/>
        </w:rPr>
        <w:t xml:space="preserve"> ქულით შეფასდა, ხოლო, პრაქტიკის კომპონენტის შესრულებით გამომუშავებული უნარები 5 ქულიდან ასევე </w:t>
      </w:r>
      <w:r w:rsidRPr="0050071E">
        <w:rPr>
          <w:rFonts w:ascii="Sylfaen" w:eastAsia="Arial Unicode MS" w:hAnsi="Sylfaen" w:cs="Arial Unicode MS"/>
          <w:lang w:val="ka-GE"/>
        </w:rPr>
        <w:t xml:space="preserve">ორივე სემესტრის შედეგებით საშუალოდ </w:t>
      </w:r>
      <w:r w:rsidRPr="0050071E">
        <w:rPr>
          <w:rFonts w:ascii="Sylfaen" w:hAnsi="Sylfaen" w:cs="Sylfaen"/>
          <w:lang w:val="ka-GE"/>
        </w:rPr>
        <w:t>4.</w:t>
      </w:r>
      <w:r w:rsidR="00EC721C">
        <w:rPr>
          <w:rFonts w:ascii="Sylfaen" w:hAnsi="Sylfaen" w:cs="Sylfaen"/>
          <w:lang w:val="ka-GE"/>
        </w:rPr>
        <w:t>5</w:t>
      </w:r>
      <w:r w:rsidRPr="0050071E">
        <w:rPr>
          <w:rFonts w:ascii="Sylfaen" w:hAnsi="Sylfaen" w:cs="Sylfaen"/>
          <w:lang w:val="ka-GE"/>
        </w:rPr>
        <w:t xml:space="preserve"> ქულით შეფასდა:</w:t>
      </w:r>
    </w:p>
    <w:p w14:paraId="12E34A50" w14:textId="2C50289A" w:rsidR="00357212" w:rsidRPr="0050071E" w:rsidRDefault="00591296" w:rsidP="00357212">
      <w:pPr>
        <w:tabs>
          <w:tab w:val="left" w:pos="270"/>
          <w:tab w:val="left" w:pos="450"/>
        </w:tabs>
        <w:spacing w:after="120" w:line="288" w:lineRule="auto"/>
        <w:jc w:val="both"/>
        <w:rPr>
          <w:rFonts w:ascii="Sylfaen" w:hAnsi="Sylfaen" w:cs="Sylfaen"/>
          <w:lang w:val="ka-GE"/>
        </w:rPr>
      </w:pPr>
      <w:r w:rsidRPr="0050071E">
        <w:rPr>
          <w:rFonts w:ascii="Sylfaen" w:hAnsi="Sylfaen" w:cs="Sylfaen"/>
          <w:noProof/>
        </w:rPr>
        <w:lastRenderedPageBreak/>
        <w:drawing>
          <wp:inline distT="0" distB="0" distL="0" distR="0" wp14:anchorId="1A326D65" wp14:editId="6F6B19F6">
            <wp:extent cx="5931535" cy="2512612"/>
            <wp:effectExtent l="0" t="0" r="12065" b="2540"/>
            <wp:docPr id="165636203" name="Chart 165636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717BE527" w14:textId="758EB611" w:rsidR="005E4EA5" w:rsidRPr="0050071E" w:rsidRDefault="005E4EA5" w:rsidP="005E4EA5">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Pr>
          <w:rFonts w:ascii="Sylfaen" w:eastAsia="Arial Unicode MS" w:hAnsi="Sylfaen" w:cs="Arial Unicode MS"/>
          <w:b/>
          <w:color w:val="2F5496" w:themeColor="accent5" w:themeShade="BF"/>
          <w:lang w:val="ka-GE"/>
        </w:rPr>
        <w:t>სტომატოლოგიის</w:t>
      </w:r>
      <w:r w:rsidRPr="0050071E">
        <w:rPr>
          <w:rFonts w:ascii="Sylfaen" w:eastAsia="Arial Unicode MS" w:hAnsi="Sylfaen" w:cs="Arial Unicode MS"/>
          <w:b/>
          <w:color w:val="2F5496" w:themeColor="accent5" w:themeShade="BF"/>
          <w:lang w:val="ka-GE"/>
        </w:rPr>
        <w:t xml:space="preserve"> ფაკულტეტი</w:t>
      </w:r>
    </w:p>
    <w:p w14:paraId="3912F96A" w14:textId="56CBF985" w:rsidR="005E4EA5" w:rsidRPr="0050071E" w:rsidRDefault="005E4EA5" w:rsidP="005E4EA5">
      <w:pPr>
        <w:tabs>
          <w:tab w:val="left" w:pos="270"/>
          <w:tab w:val="left" w:pos="450"/>
        </w:tabs>
        <w:spacing w:after="120" w:line="288" w:lineRule="auto"/>
        <w:jc w:val="both"/>
        <w:rPr>
          <w:rFonts w:ascii="Sylfaen" w:hAnsi="Sylfaen" w:cs="Sylfaen"/>
          <w:lang w:val="ka-GE"/>
        </w:rPr>
      </w:pPr>
      <w:r>
        <w:rPr>
          <w:rFonts w:ascii="Sylfaen" w:eastAsia="Arial Unicode MS" w:hAnsi="Sylfaen" w:cs="Arial Unicode MS"/>
          <w:lang w:val="ka-GE"/>
        </w:rPr>
        <w:t>სტომატოლოგიის</w:t>
      </w:r>
      <w:r w:rsidRPr="0050071E">
        <w:rPr>
          <w:rFonts w:ascii="Sylfaen" w:eastAsia="Arial Unicode MS" w:hAnsi="Sylfaen" w:cs="Arial Unicode MS"/>
          <w:lang w:val="ka-GE"/>
        </w:rPr>
        <w:t xml:space="preserve"> ფაკულტეტზე მოქმედი </w:t>
      </w:r>
      <w:r>
        <w:rPr>
          <w:rFonts w:ascii="Sylfaen" w:eastAsia="Arial Unicode MS" w:hAnsi="Sylfaen" w:cs="Arial Unicode MS"/>
          <w:lang w:val="ka-GE"/>
        </w:rPr>
        <w:t>სტომატოლოგიის</w:t>
      </w:r>
      <w:r w:rsidRPr="0050071E">
        <w:rPr>
          <w:rFonts w:ascii="Sylfaen" w:eastAsia="Arial Unicode MS" w:hAnsi="Sylfaen" w:cs="Arial Unicode MS"/>
          <w:lang w:val="ka-GE"/>
        </w:rPr>
        <w:t xml:space="preserve"> ერთსაფეხურიანი საგანმანათლებლო პროგრამების ფარგლებში განხორციელებული კლინიკური სასწავლო კურსებისა და კლინიკის შეფასების შედეგები ასევე მეტწილად დადებითია: შეკითხვაზე „</w:t>
      </w:r>
      <w:r w:rsidRPr="0050071E">
        <w:rPr>
          <w:rFonts w:ascii="Sylfaen" w:hAnsi="Sylfaen"/>
        </w:rPr>
        <w:t>რამდენად კმაყოფილი ხართ სასწავლო პროცესის ეფექტურად წარმართვისათვის საჭირო კლინიკების აღჭურვილობით</w:t>
      </w:r>
      <w:r w:rsidRPr="0050071E">
        <w:rPr>
          <w:rFonts w:ascii="Sylfaen" w:hAnsi="Sylfaen"/>
          <w:lang w:val="ka-GE"/>
        </w:rPr>
        <w:t xml:space="preserve"> </w:t>
      </w:r>
      <w:r w:rsidRPr="0050071E">
        <w:rPr>
          <w:rFonts w:ascii="Sylfaen" w:hAnsi="Sylfaen"/>
        </w:rPr>
        <w:t>(პროექტორი,</w:t>
      </w:r>
      <w:r w:rsidRPr="0050071E">
        <w:rPr>
          <w:rFonts w:ascii="Sylfaen" w:hAnsi="Sylfaen"/>
          <w:lang w:val="ka-GE"/>
        </w:rPr>
        <w:t xml:space="preserve"> </w:t>
      </w:r>
      <w:r w:rsidRPr="0050071E">
        <w:rPr>
          <w:rFonts w:ascii="Sylfaen" w:hAnsi="Sylfaen"/>
        </w:rPr>
        <w:t>კომპიუტერი,</w:t>
      </w:r>
      <w:r w:rsidRPr="0050071E">
        <w:rPr>
          <w:rFonts w:ascii="Sylfaen" w:hAnsi="Sylfaen"/>
          <w:lang w:val="ka-GE"/>
        </w:rPr>
        <w:t xml:space="preserve"> </w:t>
      </w:r>
      <w:r w:rsidRPr="0050071E">
        <w:rPr>
          <w:rFonts w:ascii="Sylfaen" w:hAnsi="Sylfaen"/>
        </w:rPr>
        <w:t>სასწავლო მულაჟები)</w:t>
      </w:r>
      <w:r w:rsidRPr="0050071E">
        <w:rPr>
          <w:rFonts w:ascii="Sylfaen" w:eastAsia="Arial Unicode MS" w:hAnsi="Sylfaen" w:cs="Arial Unicode MS"/>
          <w:lang w:val="ka-GE"/>
        </w:rPr>
        <w:t>“, გამოკითხვაში მონაწილე სტუდენტების შეფასება უმაღლესი 5 ქულიდან არის საშუალოდ 3.</w:t>
      </w:r>
      <w:r w:rsidR="00C00410">
        <w:rPr>
          <w:rFonts w:ascii="Sylfaen" w:eastAsia="Arial Unicode MS" w:hAnsi="Sylfaen" w:cs="Arial Unicode MS"/>
          <w:lang w:val="ka-GE"/>
        </w:rPr>
        <w:t>9</w:t>
      </w:r>
      <w:r w:rsidRPr="0050071E">
        <w:rPr>
          <w:rFonts w:ascii="Sylfaen" w:eastAsia="Arial Unicode MS" w:hAnsi="Sylfaen" w:cs="Arial Unicode MS"/>
          <w:lang w:val="ka-GE"/>
        </w:rPr>
        <w:t xml:space="preserve"> ქულა</w:t>
      </w:r>
      <w:r>
        <w:rPr>
          <w:rFonts w:ascii="Sylfaen" w:eastAsia="Arial Unicode MS" w:hAnsi="Sylfaen" w:cs="Arial Unicode MS"/>
          <w:lang w:val="ka-GE"/>
        </w:rPr>
        <w:t xml:space="preserve"> (სტომატოლოგიის ფაკულტეტი მედიცინის ფაკულტეტს გამოეყო 2023-2024 აკადემიური წლის მეორე სემესტრიდან, შესაბამისად, წარმოდგენილია მხოლოდ მეორე სემესტრის შეფასების შედეგები)</w:t>
      </w:r>
      <w:r w:rsidRPr="0050071E">
        <w:rPr>
          <w:rFonts w:ascii="Sylfaen" w:eastAsia="Arial Unicode MS" w:hAnsi="Sylfaen" w:cs="Arial Unicode MS"/>
          <w:lang w:val="ka-GE"/>
        </w:rPr>
        <w:t xml:space="preserve">. </w:t>
      </w:r>
      <w:proofErr w:type="gramStart"/>
      <w:r w:rsidRPr="0050071E">
        <w:rPr>
          <w:rFonts w:ascii="Sylfaen" w:hAnsi="Sylfaen" w:cs="Sylfaen"/>
        </w:rPr>
        <w:t>კლინიკური</w:t>
      </w:r>
      <w:proofErr w:type="gramEnd"/>
      <w:r w:rsidRPr="0050071E">
        <w:rPr>
          <w:rFonts w:ascii="Sylfaen" w:hAnsi="Sylfaen"/>
        </w:rPr>
        <w:t xml:space="preserve"> </w:t>
      </w:r>
      <w:r w:rsidRPr="0050071E">
        <w:rPr>
          <w:rFonts w:ascii="Sylfaen" w:hAnsi="Sylfaen" w:cs="Sylfaen"/>
        </w:rPr>
        <w:t>სასწავლო</w:t>
      </w:r>
      <w:r w:rsidRPr="0050071E">
        <w:rPr>
          <w:rFonts w:ascii="Sylfaen" w:hAnsi="Sylfaen"/>
        </w:rPr>
        <w:t xml:space="preserve"> </w:t>
      </w:r>
      <w:r w:rsidRPr="0050071E">
        <w:rPr>
          <w:rFonts w:ascii="Sylfaen" w:hAnsi="Sylfaen" w:cs="Sylfaen"/>
        </w:rPr>
        <w:t>კურსების</w:t>
      </w:r>
      <w:r w:rsidRPr="0050071E">
        <w:rPr>
          <w:rFonts w:ascii="Sylfaen" w:hAnsi="Sylfaen" w:cs="Sylfaen"/>
          <w:lang w:val="ka-GE"/>
        </w:rPr>
        <w:t xml:space="preserve"> </w:t>
      </w:r>
      <w:r w:rsidRPr="0050071E">
        <w:rPr>
          <w:rFonts w:ascii="Sylfaen" w:hAnsi="Sylfaen" w:cs="Sylfaen"/>
        </w:rPr>
        <w:t>განხორციელებასთან</w:t>
      </w:r>
      <w:r w:rsidRPr="0050071E">
        <w:rPr>
          <w:rFonts w:ascii="Sylfaen" w:hAnsi="Sylfaen" w:cs="Sylfaen"/>
          <w:lang w:val="ka-GE"/>
        </w:rPr>
        <w:t xml:space="preserve"> </w:t>
      </w:r>
      <w:r w:rsidRPr="0050071E">
        <w:rPr>
          <w:rFonts w:ascii="Sylfaen" w:hAnsi="Sylfaen" w:cs="Sylfaen"/>
        </w:rPr>
        <w:t>დაკავშირებით</w:t>
      </w:r>
      <w:r w:rsidRPr="0050071E">
        <w:rPr>
          <w:rFonts w:ascii="Sylfaen" w:hAnsi="Sylfaen" w:cs="Liberation Sans"/>
        </w:rPr>
        <w:t>,</w:t>
      </w:r>
      <w:r w:rsidRPr="0050071E">
        <w:rPr>
          <w:rFonts w:ascii="Sylfaen" w:hAnsi="Sylfaen" w:cs="Liberation Sans"/>
          <w:lang w:val="ka-GE"/>
        </w:rPr>
        <w:t xml:space="preserve"> </w:t>
      </w:r>
      <w:r w:rsidRPr="0050071E">
        <w:rPr>
          <w:rFonts w:ascii="Sylfaen" w:hAnsi="Sylfaen" w:cs="Sylfaen"/>
        </w:rPr>
        <w:t>კლინიკების</w:t>
      </w:r>
      <w:r w:rsidRPr="0050071E">
        <w:rPr>
          <w:rFonts w:ascii="Sylfaen" w:hAnsi="Sylfaen" w:cs="DejaVu Sans"/>
        </w:rPr>
        <w:t xml:space="preserve"> </w:t>
      </w:r>
      <w:r w:rsidRPr="0050071E">
        <w:rPr>
          <w:rFonts w:ascii="Sylfaen" w:hAnsi="Sylfaen" w:cs="Sylfaen"/>
        </w:rPr>
        <w:t>მიერ</w:t>
      </w:r>
      <w:r w:rsidRPr="0050071E">
        <w:rPr>
          <w:rFonts w:ascii="Sylfaen" w:hAnsi="Sylfaen" w:cs="Sylfaen"/>
          <w:lang w:val="ka-GE"/>
        </w:rPr>
        <w:t xml:space="preserve"> </w:t>
      </w:r>
      <w:r w:rsidRPr="0050071E">
        <w:rPr>
          <w:rFonts w:ascii="Sylfaen" w:hAnsi="Sylfaen" w:cs="Sylfaen"/>
        </w:rPr>
        <w:t>გაწეული</w:t>
      </w:r>
      <w:r w:rsidRPr="0050071E">
        <w:rPr>
          <w:rFonts w:ascii="Sylfaen" w:hAnsi="Sylfaen" w:cs="DejaVu Sans"/>
        </w:rPr>
        <w:t xml:space="preserve"> </w:t>
      </w:r>
      <w:r w:rsidRPr="0050071E">
        <w:rPr>
          <w:rFonts w:ascii="Sylfaen" w:hAnsi="Sylfaen" w:cs="Sylfaen"/>
        </w:rPr>
        <w:t>ორგანიზაციული</w:t>
      </w:r>
      <w:r w:rsidRPr="0050071E">
        <w:rPr>
          <w:rFonts w:ascii="Sylfaen" w:hAnsi="Sylfaen" w:cs="Sylfaen"/>
          <w:lang w:val="ka-GE"/>
        </w:rPr>
        <w:t xml:space="preserve"> </w:t>
      </w:r>
      <w:r w:rsidRPr="0050071E">
        <w:rPr>
          <w:rFonts w:ascii="Sylfaen" w:hAnsi="Sylfaen" w:cs="Sylfaen"/>
        </w:rPr>
        <w:t>საკითხებით</w:t>
      </w:r>
      <w:r w:rsidRPr="0050071E">
        <w:rPr>
          <w:rFonts w:ascii="Sylfaen" w:hAnsi="Sylfaen" w:cs="DejaVu Sans"/>
        </w:rPr>
        <w:t xml:space="preserve"> </w:t>
      </w:r>
      <w:r w:rsidRPr="0050071E">
        <w:rPr>
          <w:rFonts w:ascii="Sylfaen" w:hAnsi="Sylfaen" w:cs="Sylfaen"/>
        </w:rPr>
        <w:t xml:space="preserve">კმაყოფილების შეფასების </w:t>
      </w:r>
      <w:r w:rsidRPr="0050071E">
        <w:rPr>
          <w:rFonts w:ascii="Sylfaen" w:eastAsia="Arial Unicode MS" w:hAnsi="Sylfaen" w:cs="Arial Unicode MS"/>
          <w:lang w:val="ka-GE"/>
        </w:rPr>
        <w:t>შედეგები უმაღლესი 5 ქულიდან არის საშუალოდ</w:t>
      </w:r>
      <w:r w:rsidR="00C00410">
        <w:rPr>
          <w:rFonts w:ascii="Sylfaen" w:eastAsia="Arial Unicode MS" w:hAnsi="Sylfaen" w:cs="Arial Unicode MS"/>
          <w:lang w:val="ka-GE"/>
        </w:rPr>
        <w:t xml:space="preserve"> 3.0</w:t>
      </w:r>
      <w:r w:rsidRPr="0050071E">
        <w:rPr>
          <w:rFonts w:ascii="Sylfaen" w:eastAsia="Arial Unicode MS" w:hAnsi="Sylfaen" w:cs="Arial Unicode MS"/>
          <w:lang w:val="ka-GE"/>
        </w:rPr>
        <w:t xml:space="preserve"> ქულა. ასევე</w:t>
      </w:r>
      <w:r w:rsidR="00E82E44">
        <w:rPr>
          <w:rFonts w:ascii="Sylfaen" w:eastAsia="Arial Unicode MS" w:hAnsi="Sylfaen" w:cs="Arial Unicode MS"/>
          <w:lang w:val="ka-GE"/>
        </w:rPr>
        <w:t>,</w:t>
      </w:r>
      <w:r w:rsidRPr="0050071E">
        <w:rPr>
          <w:rFonts w:ascii="Sylfaen" w:eastAsia="Arial Unicode MS" w:hAnsi="Sylfaen" w:cs="Arial Unicode MS"/>
          <w:lang w:val="ka-GE"/>
        </w:rPr>
        <w:t xml:space="preserve"> </w:t>
      </w:r>
      <w:r w:rsidR="00E82E44">
        <w:rPr>
          <w:rFonts w:ascii="Sylfaen" w:eastAsia="Arial Unicode MS" w:hAnsi="Sylfaen" w:cs="Arial Unicode MS"/>
          <w:lang w:val="ka-GE"/>
        </w:rPr>
        <w:t xml:space="preserve">მეტწილად </w:t>
      </w:r>
      <w:r w:rsidRPr="0050071E">
        <w:rPr>
          <w:rFonts w:ascii="Sylfaen" w:eastAsia="Arial Unicode MS" w:hAnsi="Sylfaen" w:cs="Arial Unicode MS"/>
          <w:lang w:val="ka-GE"/>
        </w:rPr>
        <w:t xml:space="preserve">დადებითი შეფასებები ფიქსირდება შემდეგ მნიშვნელოვან საკითხებთან დაკავშირებით: „გთხოვთ, შეაფასოთ </w:t>
      </w:r>
      <w:r w:rsidRPr="0050071E">
        <w:rPr>
          <w:rFonts w:ascii="Sylfaen" w:hAnsi="Sylfaen" w:cs="Sylfaen"/>
        </w:rPr>
        <w:t>ძირითად</w:t>
      </w:r>
      <w:r w:rsidRPr="0050071E">
        <w:rPr>
          <w:rFonts w:ascii="Sylfaen" w:hAnsi="Sylfaen" w:cs="DejaVuSans"/>
        </w:rPr>
        <w:t xml:space="preserve"> </w:t>
      </w:r>
      <w:r w:rsidRPr="0050071E">
        <w:rPr>
          <w:rFonts w:ascii="Sylfaen" w:hAnsi="Sylfaen"/>
        </w:rPr>
        <w:t>სწავლის სფეროსთან (სპეციალობასთან) დაკავშირებული ცოდნა, რაც კლინიკური სასწავლო კურსების ფაგლებში შეიძინე</w:t>
      </w:r>
      <w:r w:rsidRPr="0050071E">
        <w:rPr>
          <w:rFonts w:ascii="Sylfaen" w:hAnsi="Sylfaen" w:cs="Sylfaen"/>
        </w:rPr>
        <w:t>თ</w:t>
      </w:r>
      <w:r w:rsidRPr="0050071E">
        <w:rPr>
          <w:rFonts w:ascii="Sylfaen" w:hAnsi="Sylfaen" w:cs="Sylfaen"/>
          <w:lang w:val="ka-GE"/>
        </w:rPr>
        <w:t xml:space="preserve">“ და „გთხოვთ შეაფასოთ </w:t>
      </w:r>
      <w:r w:rsidRPr="0050071E">
        <w:rPr>
          <w:rFonts w:ascii="Sylfaen" w:hAnsi="Sylfaen"/>
        </w:rPr>
        <w:t>ძირითად სწავლის სფეროსთან (სპეციალობასთან) დაკავშირებული უნარები, რაც კლინიკური სასწავლო კურსების ფაგლებში შეიძინე</w:t>
      </w:r>
      <w:r w:rsidRPr="0050071E">
        <w:rPr>
          <w:rFonts w:ascii="Sylfaen" w:hAnsi="Sylfaen" w:cs="Sylfaen"/>
        </w:rPr>
        <w:t>თ</w:t>
      </w:r>
      <w:r w:rsidRPr="0050071E">
        <w:rPr>
          <w:rFonts w:ascii="Sylfaen" w:hAnsi="Sylfaen" w:cs="Sylfaen"/>
          <w:lang w:val="ka-GE"/>
        </w:rPr>
        <w:t xml:space="preserve">“. კლინიკური სასწავლო კურსებით შეძენილი ცოდნა გამოკითხვის პროცესში მონაწილე სტუდენტების მიერ 5 ქულიდან </w:t>
      </w:r>
      <w:r w:rsidRPr="0050071E">
        <w:rPr>
          <w:rFonts w:ascii="Sylfaen" w:eastAsia="Arial Unicode MS" w:hAnsi="Sylfaen" w:cs="Arial Unicode MS"/>
          <w:lang w:val="ka-GE"/>
        </w:rPr>
        <w:t xml:space="preserve">საშუალოდ </w:t>
      </w:r>
      <w:r w:rsidRPr="0050071E">
        <w:rPr>
          <w:rFonts w:ascii="Sylfaen" w:hAnsi="Sylfaen" w:cs="Sylfaen"/>
          <w:lang w:val="ka-GE"/>
        </w:rPr>
        <w:t>3.</w:t>
      </w:r>
      <w:r>
        <w:rPr>
          <w:rFonts w:ascii="Sylfaen" w:hAnsi="Sylfaen" w:cs="Sylfaen"/>
          <w:lang w:val="ka-GE"/>
        </w:rPr>
        <w:t>9</w:t>
      </w:r>
      <w:r w:rsidRPr="0050071E">
        <w:rPr>
          <w:rFonts w:ascii="Sylfaen" w:hAnsi="Sylfaen" w:cs="Sylfaen"/>
          <w:lang w:val="ka-GE"/>
        </w:rPr>
        <w:t xml:space="preserve"> ქულით შეფასდა, ხოლო, კლინიკური სასწავლო კურსებით გამომუშავებული უნარები 5 ქულიდან </w:t>
      </w:r>
      <w:r w:rsidRPr="0050071E">
        <w:rPr>
          <w:rFonts w:ascii="Sylfaen" w:eastAsia="Arial Unicode MS" w:hAnsi="Sylfaen" w:cs="Arial Unicode MS"/>
          <w:lang w:val="ka-GE"/>
        </w:rPr>
        <w:t xml:space="preserve">საშუალოდ </w:t>
      </w:r>
      <w:r w:rsidRPr="0050071E">
        <w:rPr>
          <w:rFonts w:ascii="Sylfaen" w:hAnsi="Sylfaen" w:cs="Sylfaen"/>
          <w:lang w:val="ka-GE"/>
        </w:rPr>
        <w:t>3.</w:t>
      </w:r>
      <w:r w:rsidR="00E82E44">
        <w:rPr>
          <w:rFonts w:ascii="Sylfaen" w:hAnsi="Sylfaen" w:cs="Sylfaen"/>
          <w:lang w:val="ka-GE"/>
        </w:rPr>
        <w:t>6</w:t>
      </w:r>
      <w:r w:rsidRPr="0050071E">
        <w:rPr>
          <w:rFonts w:ascii="Sylfaen" w:hAnsi="Sylfaen" w:cs="Sylfaen"/>
          <w:lang w:val="ka-GE"/>
        </w:rPr>
        <w:t xml:space="preserve"> ქულით შეფასდა:</w:t>
      </w:r>
    </w:p>
    <w:p w14:paraId="27F71A45" w14:textId="77777777" w:rsidR="005E4EA5" w:rsidRPr="0050071E" w:rsidRDefault="005E4EA5" w:rsidP="005E4EA5">
      <w:pPr>
        <w:tabs>
          <w:tab w:val="left" w:pos="270"/>
          <w:tab w:val="left" w:pos="450"/>
        </w:tabs>
        <w:spacing w:after="120" w:line="288" w:lineRule="auto"/>
        <w:jc w:val="both"/>
        <w:rPr>
          <w:rFonts w:ascii="Sylfaen" w:hAnsi="Sylfaen" w:cs="Sylfaen"/>
          <w:lang w:val="ka-GE"/>
        </w:rPr>
      </w:pPr>
      <w:r w:rsidRPr="0050071E">
        <w:rPr>
          <w:rFonts w:ascii="Sylfaen" w:hAnsi="Sylfaen" w:cs="Sylfaen"/>
          <w:noProof/>
        </w:rPr>
        <w:lastRenderedPageBreak/>
        <w:drawing>
          <wp:inline distT="0" distB="0" distL="0" distR="0" wp14:anchorId="4DB79CD6" wp14:editId="085B4F59">
            <wp:extent cx="5931535" cy="2512612"/>
            <wp:effectExtent l="0" t="0" r="12065" b="25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1C51E3AB" w14:textId="129D7B32" w:rsidR="005E4EA5" w:rsidRDefault="00397767" w:rsidP="005E4EA5">
      <w:pPr>
        <w:tabs>
          <w:tab w:val="left" w:pos="270"/>
          <w:tab w:val="left" w:pos="450"/>
        </w:tabs>
        <w:spacing w:after="120" w:line="288" w:lineRule="auto"/>
        <w:jc w:val="both"/>
        <w:rPr>
          <w:rFonts w:ascii="Sylfaen" w:eastAsia="Arial Unicode MS" w:hAnsi="Sylfaen" w:cs="Arial Unicode MS"/>
          <w:color w:val="2F5496" w:themeColor="accent5" w:themeShade="BF"/>
          <w:lang w:val="ka-GE"/>
        </w:rPr>
      </w:pPr>
      <w:r w:rsidRPr="0050071E">
        <w:rPr>
          <w:rFonts w:ascii="Sylfaen" w:eastAsia="Arial Unicode MS" w:hAnsi="Sylfaen" w:cs="Arial Unicode MS"/>
          <w:b/>
          <w:color w:val="2F5496" w:themeColor="accent5" w:themeShade="BF"/>
          <w:lang w:val="ka-GE"/>
        </w:rPr>
        <w:t>შენიშვნა:</w:t>
      </w:r>
      <w:r w:rsidR="005E4EA5">
        <w:rPr>
          <w:rFonts w:ascii="Sylfaen" w:eastAsia="Arial Unicode MS" w:hAnsi="Sylfaen" w:cs="Arial Unicode MS"/>
          <w:color w:val="2F5496" w:themeColor="accent5" w:themeShade="BF"/>
          <w:lang w:val="ka-GE"/>
        </w:rPr>
        <w:t xml:space="preserve"> </w:t>
      </w:r>
      <w:r w:rsidR="005E4EA5">
        <w:rPr>
          <w:rFonts w:ascii="Sylfaen" w:eastAsia="Arial Unicode MS" w:hAnsi="Sylfaen" w:cs="Arial Unicode MS"/>
          <w:lang w:val="ka-GE"/>
        </w:rPr>
        <w:t>სტომატოლოგიის ფაკულტეტი მედიცინის ფაკულტეტს გამოეყო 2023-2024 აკადემიური წლის მეორე სემესტრიდან, შესაბამისად, აღნიშნული ფაკულტეტის შემთხვევაში წარმოდგენილია კლინიკებისა და კლინიკური სასწავლო კურსების მხოლოდ მეორე სემესტრის შეფასების შედეგები</w:t>
      </w:r>
      <w:r w:rsidR="005E4EA5" w:rsidRPr="0050071E">
        <w:rPr>
          <w:rFonts w:ascii="Sylfaen" w:eastAsia="Arial Unicode MS" w:hAnsi="Sylfaen" w:cs="Arial Unicode MS"/>
          <w:lang w:val="ka-GE"/>
        </w:rPr>
        <w:t>.</w:t>
      </w:r>
    </w:p>
    <w:p w14:paraId="79405EB8" w14:textId="77777777" w:rsidR="005E4EA5" w:rsidRDefault="005E4EA5" w:rsidP="00397767">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E4EA5">
        <w:rPr>
          <w:rFonts w:ascii="Sylfaen" w:eastAsia="Arial Unicode MS" w:hAnsi="Sylfaen" w:cs="Arial Unicode MS"/>
          <w:b/>
          <w:color w:val="2F5496" w:themeColor="accent5" w:themeShade="BF"/>
          <w:lang w:val="ka-GE"/>
        </w:rPr>
        <w:t>ვეტერინარიის</w:t>
      </w:r>
      <w:r w:rsidRPr="005E4EA5">
        <w:rPr>
          <w:rFonts w:ascii="Sylfaen" w:eastAsia="Arial Unicode MS" w:hAnsi="Sylfaen" w:cs="Arial Unicode MS"/>
          <w:color w:val="2F5496" w:themeColor="accent5" w:themeShade="BF"/>
          <w:lang w:val="ka-GE"/>
        </w:rPr>
        <w:t xml:space="preserve"> </w:t>
      </w:r>
      <w:r w:rsidRPr="0050071E">
        <w:rPr>
          <w:rFonts w:ascii="Sylfaen" w:eastAsia="Arial Unicode MS" w:hAnsi="Sylfaen" w:cs="Arial Unicode MS"/>
          <w:b/>
          <w:color w:val="2F5496" w:themeColor="accent5" w:themeShade="BF"/>
          <w:lang w:val="ka-GE"/>
        </w:rPr>
        <w:t>ფაკულტეტი</w:t>
      </w:r>
    </w:p>
    <w:p w14:paraId="24AA29BE" w14:textId="3DFDA047" w:rsidR="00397767" w:rsidRPr="0050071E" w:rsidRDefault="00091589" w:rsidP="00397767">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lang w:val="ka-GE"/>
        </w:rPr>
        <w:t>ვინაიდან სავეტერინარო მედიცინის ფაკულტეტის ვეტერინარიის ინტეგრირებულ სამაგისტრო საგანმანათლებლო პროგრამაზე 202</w:t>
      </w:r>
      <w:r w:rsidR="00C00410">
        <w:rPr>
          <w:rFonts w:ascii="Sylfaen" w:eastAsia="Arial Unicode MS" w:hAnsi="Sylfaen" w:cs="Arial Unicode MS"/>
          <w:lang w:val="ka-GE"/>
        </w:rPr>
        <w:t>3</w:t>
      </w:r>
      <w:r w:rsidRPr="0050071E">
        <w:rPr>
          <w:rFonts w:ascii="Sylfaen" w:eastAsia="Arial Unicode MS" w:hAnsi="Sylfaen" w:cs="Arial Unicode MS"/>
          <w:lang w:val="ka-GE"/>
        </w:rPr>
        <w:t>-202</w:t>
      </w:r>
      <w:r w:rsidR="00C00410">
        <w:rPr>
          <w:rFonts w:ascii="Sylfaen" w:eastAsia="Arial Unicode MS" w:hAnsi="Sylfaen" w:cs="Arial Unicode MS"/>
          <w:lang w:val="ka-GE"/>
        </w:rPr>
        <w:t>4</w:t>
      </w:r>
      <w:r w:rsidRPr="0050071E">
        <w:rPr>
          <w:rFonts w:ascii="Sylfaen" w:eastAsia="Arial Unicode MS" w:hAnsi="Sylfaen" w:cs="Arial Unicode MS"/>
          <w:lang w:val="ka-GE"/>
        </w:rPr>
        <w:t xml:space="preserve"> აკადემიურ წელს ირიცხებოდა </w:t>
      </w:r>
      <w:r w:rsidR="00A023E9" w:rsidRPr="0050071E">
        <w:rPr>
          <w:rFonts w:ascii="Sylfaen" w:eastAsia="Arial Unicode MS" w:hAnsi="Sylfaen" w:cs="Arial Unicode MS"/>
          <w:lang w:val="ka-GE"/>
        </w:rPr>
        <w:t xml:space="preserve">მხოლოდ პირველი და მეორე </w:t>
      </w:r>
      <w:r w:rsidR="00C00410">
        <w:rPr>
          <w:rFonts w:ascii="Sylfaen" w:eastAsia="Arial Unicode MS" w:hAnsi="Sylfaen" w:cs="Arial Unicode MS"/>
          <w:lang w:val="ka-GE"/>
        </w:rPr>
        <w:t>კურსის</w:t>
      </w:r>
      <w:r w:rsidR="00A023E9" w:rsidRPr="0050071E">
        <w:rPr>
          <w:rFonts w:ascii="Sylfaen" w:eastAsia="Arial Unicode MS" w:hAnsi="Sylfaen" w:cs="Arial Unicode MS"/>
          <w:lang w:val="ka-GE"/>
        </w:rPr>
        <w:t xml:space="preserve"> </w:t>
      </w:r>
      <w:r w:rsidRPr="0050071E">
        <w:rPr>
          <w:rFonts w:ascii="Sylfaen" w:eastAsia="Arial Unicode MS" w:hAnsi="Sylfaen" w:cs="Arial Unicode MS"/>
          <w:lang w:val="ka-GE"/>
        </w:rPr>
        <w:t xml:space="preserve">სტუდენტები და </w:t>
      </w:r>
      <w:r w:rsidR="00C00410">
        <w:rPr>
          <w:rFonts w:ascii="Sylfaen" w:eastAsia="Arial Unicode MS" w:hAnsi="Sylfaen" w:cs="Arial Unicode MS"/>
          <w:lang w:val="ka-GE"/>
        </w:rPr>
        <w:t>შესაბამისი</w:t>
      </w:r>
      <w:r w:rsidR="00A023E9" w:rsidRPr="0050071E">
        <w:rPr>
          <w:rFonts w:ascii="Sylfaen" w:eastAsia="Arial Unicode MS" w:hAnsi="Sylfaen" w:cs="Arial Unicode MS"/>
          <w:lang w:val="ka-GE"/>
        </w:rPr>
        <w:t xml:space="preserve"> სემესტრები </w:t>
      </w:r>
      <w:r w:rsidR="00C00410">
        <w:rPr>
          <w:rFonts w:ascii="Sylfaen" w:eastAsia="Arial Unicode MS" w:hAnsi="Sylfaen" w:cs="Arial Unicode MS"/>
          <w:lang w:val="ka-GE"/>
        </w:rPr>
        <w:t xml:space="preserve">(პირველი, მეორე, მესამე და მეოთხე სემესტრები) </w:t>
      </w:r>
      <w:r w:rsidR="00A023E9" w:rsidRPr="0050071E">
        <w:rPr>
          <w:rFonts w:ascii="Sylfaen" w:eastAsia="Arial Unicode MS" w:hAnsi="Sylfaen" w:cs="Arial Unicode MS"/>
          <w:lang w:val="ka-GE"/>
        </w:rPr>
        <w:t xml:space="preserve">პროგრამის სასწავლო გეგმის მიხედვით არ ითვალისწინებდა პრაქტიკის კომპონენტის სტუდენტების მიერ შესრულებას, </w:t>
      </w:r>
      <w:r w:rsidR="00591296" w:rsidRPr="0050071E">
        <w:rPr>
          <w:rFonts w:ascii="Sylfaen" w:eastAsia="Arial Unicode MS" w:hAnsi="Sylfaen" w:cs="Arial Unicode MS"/>
          <w:lang w:val="ka-GE"/>
        </w:rPr>
        <w:t xml:space="preserve">სავეტერინარო მედიცინის </w:t>
      </w:r>
      <w:r w:rsidR="00397767" w:rsidRPr="0050071E">
        <w:rPr>
          <w:rFonts w:ascii="Sylfaen" w:eastAsia="Arial Unicode MS" w:hAnsi="Sylfaen" w:cs="Arial Unicode MS"/>
          <w:lang w:val="ka-GE"/>
        </w:rPr>
        <w:t>ფაკულტეტზე პრაქტიკის კომპონენტისა და პრაქტიკის ობიექტების შეფასება</w:t>
      </w:r>
      <w:r w:rsidRPr="0050071E">
        <w:rPr>
          <w:rFonts w:ascii="Sylfaen" w:eastAsia="Arial Unicode MS" w:hAnsi="Sylfaen" w:cs="Arial Unicode MS"/>
          <w:lang w:val="ka-GE"/>
        </w:rPr>
        <w:t xml:space="preserve"> 202</w:t>
      </w:r>
      <w:r w:rsidR="00C00410">
        <w:rPr>
          <w:rFonts w:ascii="Sylfaen" w:eastAsia="Arial Unicode MS" w:hAnsi="Sylfaen" w:cs="Arial Unicode MS"/>
          <w:lang w:val="ka-GE"/>
        </w:rPr>
        <w:t>3</w:t>
      </w:r>
      <w:r w:rsidRPr="0050071E">
        <w:rPr>
          <w:rFonts w:ascii="Sylfaen" w:eastAsia="Arial Unicode MS" w:hAnsi="Sylfaen" w:cs="Arial Unicode MS"/>
          <w:lang w:val="ka-GE"/>
        </w:rPr>
        <w:t>-202</w:t>
      </w:r>
      <w:r w:rsidR="00C00410">
        <w:rPr>
          <w:rFonts w:ascii="Sylfaen" w:eastAsia="Arial Unicode MS" w:hAnsi="Sylfaen" w:cs="Arial Unicode MS"/>
          <w:lang w:val="ka-GE"/>
        </w:rPr>
        <w:t>4</w:t>
      </w:r>
      <w:r w:rsidR="00397767" w:rsidRPr="0050071E">
        <w:rPr>
          <w:rFonts w:ascii="Sylfaen" w:eastAsia="Arial Unicode MS" w:hAnsi="Sylfaen" w:cs="Arial Unicode MS"/>
          <w:lang w:val="ka-GE"/>
        </w:rPr>
        <w:t xml:space="preserve"> აკადემიურ წელს არ განხორციელებულა. </w:t>
      </w:r>
    </w:p>
    <w:p w14:paraId="2F101360" w14:textId="57A60ED1" w:rsidR="00C86946" w:rsidRPr="0050071E" w:rsidRDefault="00C86946" w:rsidP="00E662BF">
      <w:pPr>
        <w:spacing w:after="120" w:line="288" w:lineRule="auto"/>
        <w:jc w:val="both"/>
        <w:rPr>
          <w:rFonts w:ascii="Sylfaen" w:hAnsi="Sylfaen"/>
          <w:lang w:val="ka-GE"/>
        </w:rPr>
      </w:pPr>
      <w:r w:rsidRPr="0050071E">
        <w:rPr>
          <w:rFonts w:ascii="Sylfaen" w:hAnsi="Sylfaen"/>
          <w:lang w:val="ka-GE"/>
        </w:rPr>
        <w:t>შეფასების შედეგების მიხედვით</w:t>
      </w:r>
      <w:r w:rsidR="00A11BD9" w:rsidRPr="0050071E">
        <w:rPr>
          <w:rFonts w:ascii="Sylfaen" w:hAnsi="Sylfaen"/>
          <w:lang w:val="ka-GE"/>
        </w:rPr>
        <w:t>, 202</w:t>
      </w:r>
      <w:r w:rsidR="000132F6">
        <w:rPr>
          <w:rFonts w:ascii="Sylfaen" w:hAnsi="Sylfaen"/>
          <w:lang w:val="ka-GE"/>
        </w:rPr>
        <w:t>3</w:t>
      </w:r>
      <w:r w:rsidR="00A11BD9" w:rsidRPr="0050071E">
        <w:rPr>
          <w:rFonts w:ascii="Sylfaen" w:hAnsi="Sylfaen"/>
          <w:lang w:val="ka-GE"/>
        </w:rPr>
        <w:t>-202</w:t>
      </w:r>
      <w:r w:rsidR="000132F6">
        <w:rPr>
          <w:rFonts w:ascii="Sylfaen" w:hAnsi="Sylfaen"/>
          <w:lang w:val="ka-GE"/>
        </w:rPr>
        <w:t>4</w:t>
      </w:r>
      <w:r w:rsidRPr="0050071E">
        <w:rPr>
          <w:rFonts w:ascii="Sylfaen" w:hAnsi="Sylfaen"/>
          <w:lang w:val="ka-GE"/>
        </w:rPr>
        <w:t xml:space="preserve"> აკადემიური წლის გამოკითხვის შედეგად საყურადღებო საკითხები</w:t>
      </w:r>
      <w:r w:rsidR="00903400" w:rsidRPr="0050071E">
        <w:rPr>
          <w:rFonts w:ascii="Sylfaen" w:hAnsi="Sylfaen"/>
          <w:lang w:val="ka-GE"/>
        </w:rPr>
        <w:t xml:space="preserve">ც გამოვლინდა </w:t>
      </w:r>
      <w:r w:rsidRPr="0050071E">
        <w:rPr>
          <w:rFonts w:ascii="Sylfaen" w:hAnsi="Sylfaen"/>
          <w:lang w:val="ka-GE"/>
        </w:rPr>
        <w:t xml:space="preserve">და შესაბამისად, </w:t>
      </w:r>
      <w:r w:rsidR="00903400" w:rsidRPr="0050071E">
        <w:rPr>
          <w:rFonts w:ascii="Sylfaen" w:hAnsi="Sylfaen"/>
          <w:lang w:val="ka-GE"/>
        </w:rPr>
        <w:t>მოხდა შეფასების შედეგების ანალიზისა და გამოვლენილი საყურადღებო საკითხების ფაკულტეტის ადმინისტ</w:t>
      </w:r>
      <w:r w:rsidR="00D75074" w:rsidRPr="0050071E">
        <w:rPr>
          <w:rFonts w:ascii="Sylfaen" w:hAnsi="Sylfaen"/>
          <w:lang w:val="ka-GE"/>
        </w:rPr>
        <w:t>რ</w:t>
      </w:r>
      <w:r w:rsidR="00903400" w:rsidRPr="0050071E">
        <w:rPr>
          <w:rFonts w:ascii="Sylfaen" w:hAnsi="Sylfaen"/>
          <w:lang w:val="ka-GE"/>
        </w:rPr>
        <w:t>აციისთვის გაზიარება</w:t>
      </w:r>
      <w:r w:rsidR="00E43BB1" w:rsidRPr="0050071E">
        <w:rPr>
          <w:rFonts w:ascii="Sylfaen" w:hAnsi="Sylfaen"/>
          <w:lang w:val="ka-GE"/>
        </w:rPr>
        <w:t xml:space="preserve">. </w:t>
      </w:r>
      <w:r w:rsidRPr="0050071E">
        <w:rPr>
          <w:rFonts w:ascii="Sylfaen" w:hAnsi="Sylfaen"/>
          <w:lang w:val="ka-GE"/>
        </w:rPr>
        <w:t xml:space="preserve">ხარისხის უზრუნველყოფის სამსახურის </w:t>
      </w:r>
      <w:r w:rsidR="00443CE3" w:rsidRPr="0050071E">
        <w:rPr>
          <w:rFonts w:ascii="Sylfaen" w:hAnsi="Sylfaen"/>
          <w:lang w:val="ka-GE"/>
        </w:rPr>
        <w:t>მიერ</w:t>
      </w:r>
      <w:r w:rsidRPr="0050071E">
        <w:rPr>
          <w:rFonts w:ascii="Sylfaen" w:hAnsi="Sylfaen"/>
          <w:lang w:val="ka-GE"/>
        </w:rPr>
        <w:t xml:space="preserve"> </w:t>
      </w:r>
      <w:r w:rsidR="00E43BB1" w:rsidRPr="0050071E">
        <w:rPr>
          <w:rFonts w:ascii="Sylfaen" w:hAnsi="Sylfaen"/>
          <w:lang w:val="ka-GE"/>
        </w:rPr>
        <w:t xml:space="preserve">მოხდა </w:t>
      </w:r>
      <w:r w:rsidRPr="0050071E">
        <w:rPr>
          <w:rFonts w:ascii="Sylfaen" w:hAnsi="Sylfaen"/>
          <w:lang w:val="ka-GE"/>
        </w:rPr>
        <w:t xml:space="preserve">რეაგირების </w:t>
      </w:r>
      <w:r w:rsidR="00E43BB1" w:rsidRPr="0050071E">
        <w:rPr>
          <w:rFonts w:ascii="Sylfaen" w:hAnsi="Sylfaen"/>
          <w:lang w:val="ka-GE"/>
        </w:rPr>
        <w:t xml:space="preserve">შესახებ ანგარიშის გამოთხოვა საყურადღებო საკითხებზე </w:t>
      </w:r>
      <w:r w:rsidR="00DD12D7" w:rsidRPr="0050071E">
        <w:rPr>
          <w:rFonts w:ascii="Sylfaen" w:hAnsi="Sylfaen"/>
          <w:lang w:val="ka-GE"/>
        </w:rPr>
        <w:t xml:space="preserve">შესაბამისი მხარეების მიერ </w:t>
      </w:r>
      <w:r w:rsidR="00E43BB1" w:rsidRPr="0050071E">
        <w:rPr>
          <w:rFonts w:ascii="Sylfaen" w:hAnsi="Sylfaen"/>
          <w:lang w:val="ka-GE"/>
        </w:rPr>
        <w:t xml:space="preserve">განხორციელებული რეაგირებების </w:t>
      </w:r>
      <w:r w:rsidR="00DD12D7" w:rsidRPr="0050071E">
        <w:rPr>
          <w:rFonts w:ascii="Sylfaen" w:hAnsi="Sylfaen"/>
          <w:lang w:val="ka-GE"/>
        </w:rPr>
        <w:t xml:space="preserve">ანდა საპასუხო მოსაზრებების </w:t>
      </w:r>
      <w:r w:rsidR="00E43BB1" w:rsidRPr="0050071E">
        <w:rPr>
          <w:rFonts w:ascii="Sylfaen" w:hAnsi="Sylfaen"/>
          <w:lang w:val="ka-GE"/>
        </w:rPr>
        <w:t>შეფასებისა და მონიტორინგის მიზნით</w:t>
      </w:r>
      <w:r w:rsidR="008566AF" w:rsidRPr="0050071E">
        <w:rPr>
          <w:rFonts w:ascii="Sylfaen" w:hAnsi="Sylfaen"/>
          <w:lang w:val="ka-GE"/>
        </w:rPr>
        <w:t>.</w:t>
      </w:r>
      <w:r w:rsidR="00E43BB1" w:rsidRPr="0050071E">
        <w:rPr>
          <w:rFonts w:ascii="Sylfaen" w:hAnsi="Sylfaen"/>
          <w:lang w:val="ka-GE"/>
        </w:rPr>
        <w:t xml:space="preserve"> ფაკულ</w:t>
      </w:r>
      <w:r w:rsidR="00DD12D7" w:rsidRPr="0050071E">
        <w:rPr>
          <w:rFonts w:ascii="Sylfaen" w:hAnsi="Sylfaen"/>
          <w:lang w:val="ka-GE"/>
        </w:rPr>
        <w:t>ტ</w:t>
      </w:r>
      <w:r w:rsidR="00E43BB1" w:rsidRPr="0050071E">
        <w:rPr>
          <w:rFonts w:ascii="Sylfaen" w:hAnsi="Sylfaen"/>
          <w:lang w:val="ka-GE"/>
        </w:rPr>
        <w:t>ეტის მხ</w:t>
      </w:r>
      <w:r w:rsidR="00443CE3" w:rsidRPr="0050071E">
        <w:rPr>
          <w:rFonts w:ascii="Sylfaen" w:hAnsi="Sylfaen"/>
          <w:lang w:val="ka-GE"/>
        </w:rPr>
        <w:t>რ</w:t>
      </w:r>
      <w:r w:rsidR="00E43BB1" w:rsidRPr="0050071E">
        <w:rPr>
          <w:rFonts w:ascii="Sylfaen" w:hAnsi="Sylfaen"/>
          <w:lang w:val="ka-GE"/>
        </w:rPr>
        <w:t>იდან გაზიარებულია აღნიშ</w:t>
      </w:r>
      <w:r w:rsidR="00443CE3" w:rsidRPr="0050071E">
        <w:rPr>
          <w:rFonts w:ascii="Sylfaen" w:hAnsi="Sylfaen"/>
          <w:lang w:val="ka-GE"/>
        </w:rPr>
        <w:t>ნ</w:t>
      </w:r>
      <w:r w:rsidR="00E43BB1" w:rsidRPr="0050071E">
        <w:rPr>
          <w:rFonts w:ascii="Sylfaen" w:hAnsi="Sylfaen"/>
          <w:lang w:val="ka-GE"/>
        </w:rPr>
        <w:t>ული რეაგირებების</w:t>
      </w:r>
      <w:r w:rsidRPr="0050071E">
        <w:rPr>
          <w:rFonts w:ascii="Sylfaen" w:hAnsi="Sylfaen"/>
          <w:lang w:val="ka-GE"/>
        </w:rPr>
        <w:t xml:space="preserve"> </w:t>
      </w:r>
      <w:r w:rsidR="00E43BB1" w:rsidRPr="0050071E">
        <w:rPr>
          <w:rFonts w:ascii="Sylfaen" w:hAnsi="Sylfaen"/>
          <w:lang w:val="ka-GE"/>
        </w:rPr>
        <w:t>ანგარიშ</w:t>
      </w:r>
      <w:r w:rsidR="00443CE3" w:rsidRPr="0050071E">
        <w:rPr>
          <w:rFonts w:ascii="Sylfaen" w:hAnsi="Sylfaen"/>
          <w:lang w:val="ka-GE"/>
        </w:rPr>
        <w:t>ებ</w:t>
      </w:r>
      <w:r w:rsidR="00E43BB1" w:rsidRPr="0050071E">
        <w:rPr>
          <w:rFonts w:ascii="Sylfaen" w:hAnsi="Sylfaen"/>
          <w:lang w:val="ka-GE"/>
        </w:rPr>
        <w:t xml:space="preserve">ი, სადაც აღწერილია </w:t>
      </w:r>
      <w:r w:rsidR="00443CE3" w:rsidRPr="0050071E">
        <w:rPr>
          <w:rFonts w:ascii="Sylfaen" w:hAnsi="Sylfaen"/>
          <w:lang w:val="ka-GE"/>
        </w:rPr>
        <w:t xml:space="preserve">როგორც </w:t>
      </w:r>
      <w:r w:rsidR="00E43BB1" w:rsidRPr="0050071E">
        <w:rPr>
          <w:rFonts w:ascii="Sylfaen" w:hAnsi="Sylfaen"/>
          <w:lang w:val="ka-GE"/>
        </w:rPr>
        <w:t xml:space="preserve">უკვე განხორციელებული ქმედებები </w:t>
      </w:r>
      <w:r w:rsidR="00443CE3" w:rsidRPr="0050071E">
        <w:rPr>
          <w:rFonts w:ascii="Sylfaen" w:hAnsi="Sylfaen"/>
          <w:lang w:val="ka-GE"/>
        </w:rPr>
        <w:t>ასევე,</w:t>
      </w:r>
      <w:r w:rsidR="00E43BB1" w:rsidRPr="0050071E">
        <w:rPr>
          <w:rFonts w:ascii="Sylfaen" w:hAnsi="Sylfaen"/>
          <w:lang w:val="ka-GE"/>
        </w:rPr>
        <w:t xml:space="preserve"> სამომავლოდ დაგეგმილი რეაგირების საკითხები </w:t>
      </w:r>
      <w:r w:rsidR="00870857" w:rsidRPr="0050071E">
        <w:rPr>
          <w:rFonts w:ascii="Sylfaen" w:hAnsi="Sylfaen"/>
          <w:lang w:val="ka-GE"/>
        </w:rPr>
        <w:t xml:space="preserve">და საპასუხო მოსაზრებები </w:t>
      </w:r>
      <w:r w:rsidRPr="0050071E">
        <w:rPr>
          <w:rFonts w:ascii="Sylfaen" w:hAnsi="Sylfaen"/>
          <w:lang w:val="ka-GE"/>
        </w:rPr>
        <w:t>(იხ. დანართი 8 - პრაქტიკის კომპონენტის შეფასების შედეგები</w:t>
      </w:r>
      <w:r w:rsidR="000D24A5" w:rsidRPr="0050071E">
        <w:rPr>
          <w:rFonts w:ascii="Sylfaen" w:hAnsi="Sylfaen"/>
          <w:lang w:val="ka-GE"/>
        </w:rPr>
        <w:t xml:space="preserve">, </w:t>
      </w:r>
      <w:r w:rsidRPr="0050071E">
        <w:rPr>
          <w:rFonts w:ascii="Sylfaen" w:hAnsi="Sylfaen"/>
          <w:lang w:val="ka-GE"/>
        </w:rPr>
        <w:t>შედეგების ანალიზი</w:t>
      </w:r>
      <w:r w:rsidR="000D24A5" w:rsidRPr="0050071E">
        <w:rPr>
          <w:rFonts w:ascii="Sylfaen" w:hAnsi="Sylfaen"/>
          <w:lang w:val="ka-GE"/>
        </w:rPr>
        <w:t xml:space="preserve"> და რეაგირების ანგარიშები</w:t>
      </w:r>
      <w:r w:rsidRPr="0050071E">
        <w:rPr>
          <w:rFonts w:ascii="Sylfaen" w:hAnsi="Sylfaen"/>
          <w:lang w:val="ka-GE"/>
        </w:rPr>
        <w:t>).</w:t>
      </w:r>
    </w:p>
    <w:p w14:paraId="16C409F1" w14:textId="0FA12733" w:rsidR="009222CF" w:rsidRPr="0050071E" w:rsidRDefault="001428AA" w:rsidP="00205723">
      <w:pPr>
        <w:spacing w:after="120" w:line="288" w:lineRule="auto"/>
        <w:jc w:val="both"/>
        <w:rPr>
          <w:rFonts w:ascii="Sylfaen" w:eastAsia="Arial Unicode MS" w:hAnsi="Sylfaen" w:cs="Arial Unicode MS"/>
          <w:lang w:val="ka-GE"/>
        </w:rPr>
      </w:pPr>
      <w:bookmarkStart w:id="25" w:name="_Toc96110594"/>
      <w:r w:rsidRPr="0050071E">
        <w:rPr>
          <w:rStyle w:val="Heading3Char"/>
          <w:rFonts w:ascii="Sylfaen" w:hAnsi="Sylfaen"/>
          <w:b/>
          <w:sz w:val="22"/>
          <w:szCs w:val="22"/>
          <w:lang w:val="ka-GE"/>
        </w:rPr>
        <w:lastRenderedPageBreak/>
        <w:t>3.3.</w:t>
      </w:r>
      <w:r w:rsidR="00F402D7" w:rsidRPr="0050071E">
        <w:rPr>
          <w:rStyle w:val="Heading3Char"/>
          <w:rFonts w:ascii="Sylfaen" w:hAnsi="Sylfaen"/>
          <w:b/>
          <w:sz w:val="22"/>
          <w:szCs w:val="22"/>
          <w:lang w:val="ka-GE"/>
        </w:rPr>
        <w:t>6</w:t>
      </w:r>
      <w:r w:rsidRPr="0050071E">
        <w:rPr>
          <w:rStyle w:val="Heading3Char"/>
          <w:rFonts w:ascii="Sylfaen" w:hAnsi="Sylfaen"/>
          <w:b/>
          <w:sz w:val="22"/>
          <w:szCs w:val="22"/>
          <w:lang w:val="ka-GE"/>
        </w:rPr>
        <w:t xml:space="preserve">. </w:t>
      </w:r>
      <w:r w:rsidR="00C5218D" w:rsidRPr="0050071E">
        <w:rPr>
          <w:rStyle w:val="Heading3Char"/>
          <w:rFonts w:ascii="Sylfaen" w:hAnsi="Sylfaen"/>
          <w:b/>
          <w:sz w:val="22"/>
          <w:szCs w:val="22"/>
          <w:lang w:val="ka-GE"/>
        </w:rPr>
        <w:t xml:space="preserve">საერთაშორისო </w:t>
      </w:r>
      <w:r w:rsidR="009222CF" w:rsidRPr="0050071E">
        <w:rPr>
          <w:rStyle w:val="Heading3Char"/>
          <w:rFonts w:ascii="Sylfaen" w:hAnsi="Sylfaen"/>
          <w:b/>
          <w:sz w:val="22"/>
          <w:szCs w:val="22"/>
          <w:lang w:val="ka-GE"/>
        </w:rPr>
        <w:t xml:space="preserve">აკადემიური </w:t>
      </w:r>
      <w:r w:rsidR="00C5218D" w:rsidRPr="0050071E">
        <w:rPr>
          <w:rStyle w:val="Heading3Char"/>
          <w:rFonts w:ascii="Sylfaen" w:hAnsi="Sylfaen"/>
          <w:b/>
          <w:sz w:val="22"/>
          <w:szCs w:val="22"/>
          <w:lang w:val="ka-GE"/>
        </w:rPr>
        <w:t>მობილობის შეფასება</w:t>
      </w:r>
      <w:r w:rsidR="00E1342D" w:rsidRPr="0050071E">
        <w:rPr>
          <w:rStyle w:val="Heading3Char"/>
          <w:rFonts w:ascii="Sylfaen" w:hAnsi="Sylfaen"/>
          <w:b/>
          <w:sz w:val="22"/>
          <w:szCs w:val="22"/>
          <w:lang w:val="ka-GE"/>
        </w:rPr>
        <w:t xml:space="preserve"> </w:t>
      </w:r>
      <w:r w:rsidR="0064545E">
        <w:rPr>
          <w:rStyle w:val="Heading3Char"/>
          <w:rFonts w:ascii="Sylfaen" w:hAnsi="Sylfaen"/>
          <w:b/>
          <w:sz w:val="22"/>
          <w:szCs w:val="22"/>
          <w:lang w:val="ka-GE"/>
        </w:rPr>
        <w:t xml:space="preserve">სტუდენტების, </w:t>
      </w:r>
      <w:r w:rsidR="00E1342D" w:rsidRPr="0050071E">
        <w:rPr>
          <w:rStyle w:val="Heading3Char"/>
          <w:rFonts w:ascii="Sylfaen" w:hAnsi="Sylfaen"/>
          <w:b/>
          <w:sz w:val="22"/>
          <w:szCs w:val="22"/>
          <w:lang w:val="ka-GE"/>
        </w:rPr>
        <w:t>პროგრამის განმახორციელებელი პერსონალის</w:t>
      </w:r>
      <w:r w:rsidR="0064545E">
        <w:rPr>
          <w:rStyle w:val="Heading3Char"/>
          <w:rFonts w:ascii="Sylfaen" w:hAnsi="Sylfaen"/>
          <w:b/>
          <w:sz w:val="22"/>
          <w:szCs w:val="22"/>
          <w:lang w:val="ka-GE"/>
        </w:rPr>
        <w:t xml:space="preserve">ა და ადმინისტრაციული პერსონალის </w:t>
      </w:r>
      <w:r w:rsidR="00E1342D" w:rsidRPr="0050071E">
        <w:rPr>
          <w:rStyle w:val="Heading3Char"/>
          <w:rFonts w:ascii="Sylfaen" w:hAnsi="Sylfaen"/>
          <w:b/>
          <w:sz w:val="22"/>
          <w:szCs w:val="22"/>
          <w:lang w:val="ka-GE"/>
        </w:rPr>
        <w:t>მიერ</w:t>
      </w:r>
      <w:bookmarkEnd w:id="25"/>
      <w:r w:rsidR="00205723" w:rsidRPr="0050071E">
        <w:rPr>
          <w:rStyle w:val="Heading3Char"/>
          <w:rFonts w:ascii="Sylfaen" w:hAnsi="Sylfaen"/>
          <w:b/>
          <w:sz w:val="22"/>
          <w:szCs w:val="22"/>
          <w:lang w:val="ka-GE"/>
        </w:rPr>
        <w:t>.</w:t>
      </w:r>
      <w:r w:rsidR="00205723" w:rsidRPr="0050071E">
        <w:rPr>
          <w:rFonts w:ascii="Sylfaen" w:hAnsi="Sylfaen"/>
          <w:lang w:val="ka-GE"/>
        </w:rPr>
        <w:t xml:space="preserve"> </w:t>
      </w:r>
      <w:r w:rsidR="009222CF" w:rsidRPr="0050071E">
        <w:rPr>
          <w:rFonts w:ascii="Sylfaen" w:eastAsia="Arial Unicode MS" w:hAnsi="Sylfaen" w:cs="Arial Unicode MS"/>
          <w:lang w:val="ka-GE"/>
        </w:rPr>
        <w:t>სტუდენტების მიერ საერთაშორისო აკადემიური მობილობის პროგრამაში მონაწილეობის შეფასება ხორციელდება პროგრამის მონაწილე სტუდენტების მიერ მობილობიდან დაბრუნების შემდეგ. გამოკითხვის მიზანია მოხდეს სტუდენტების მიერ საერთაშორისო აკადემიური მობილობის პროგრამაში მონაწილეობით კმაყოფილების შეფასება, კერძოდ, გამგზავნი და მასპინძელი უნივერსიტეტების მიერ გაწეული ორგანიზაციული საკითხებით კმაყოფილების, საერთაშორისო აკადემიური მობილობის პროგრამაში მონაწილეობის ძირითადი ინტერესების, პროგრამაში მონაწილეობით მიღებული ცოდნისა და გამოცდილების, სხვა ტიპის შედეგების შეფასება. გამოკითხვა ასევე ემსახურება მობილობის პროგრამაში მონაწილეობისას, გამგზავნ და მასპინძელ უმაღლეს საგანმანათლებლო დაწესებულებასთან დაკავშირებული სხვა ნებისმიერი დადებითი ან უარყოფითი შეფასებების დაფიქსირებას</w:t>
      </w:r>
      <w:r w:rsidR="009222CF" w:rsidRPr="0050071E">
        <w:rPr>
          <w:rFonts w:ascii="Sylfaen" w:eastAsia="Arial Unicode MS" w:hAnsi="Sylfaen" w:cs="Arial Unicode MS"/>
          <w:i/>
          <w:lang w:val="ka-GE"/>
        </w:rPr>
        <w:t>.</w:t>
      </w:r>
    </w:p>
    <w:p w14:paraId="79BE21A3" w14:textId="77777777" w:rsidR="00C63A61" w:rsidRPr="0050071E" w:rsidRDefault="009222CF" w:rsidP="009222CF">
      <w:pPr>
        <w:pStyle w:val="ListParagraph"/>
        <w:spacing w:after="120" w:line="288" w:lineRule="auto"/>
        <w:ind w:left="0"/>
        <w:contextualSpacing w:val="0"/>
        <w:jc w:val="both"/>
        <w:rPr>
          <w:rFonts w:ascii="Sylfaen" w:eastAsia="Arial Unicode MS" w:hAnsi="Sylfaen" w:cs="Arial Unicode MS"/>
          <w:lang w:val="ka-GE"/>
        </w:rPr>
      </w:pPr>
      <w:r w:rsidRPr="0050071E">
        <w:rPr>
          <w:rFonts w:ascii="Sylfaen" w:eastAsia="Arial Unicode MS" w:hAnsi="Sylfaen" w:cs="Arial Unicode MS"/>
          <w:lang w:val="ka-GE"/>
        </w:rPr>
        <w:t xml:space="preserve">პერსონალის მიერ საერთაშორისო აკადემიური მობილობის პროგრამაში მონაწილეობის შეფასება ხორციელდება პროგრამის მონაწილე პერსონალის მიერ </w:t>
      </w:r>
      <w:r w:rsidR="00C63A61" w:rsidRPr="0050071E">
        <w:rPr>
          <w:rFonts w:ascii="Sylfaen" w:eastAsia="Arial Unicode MS" w:hAnsi="Sylfaen" w:cs="Arial Unicode MS"/>
          <w:lang w:val="ka-GE"/>
        </w:rPr>
        <w:t xml:space="preserve">ასევე </w:t>
      </w:r>
      <w:r w:rsidRPr="0050071E">
        <w:rPr>
          <w:rFonts w:ascii="Sylfaen" w:eastAsia="Arial Unicode MS" w:hAnsi="Sylfaen" w:cs="Arial Unicode MS"/>
          <w:lang w:val="ka-GE"/>
        </w:rPr>
        <w:t>მობილობიდან დაბრუნების შემდეგ. გამოკითხვის მიზანია მოხდეს პერსონალის მიერ საერთაშორისო აკადემიური მობილობის პროგრამაში მონაწილეობით კმაყოფილების შეფასება, კერძოდ, გამგზავნი და მასპინძელი უნივერსიტეტების მიერ გაწეული ორგანიზაციული საკითხებით კმაყოფილების, საერთაშორისო აკადემიურ მობილობის პროგრამაში მონაწილეობის ძირითადი ინტერესების, პროგრამაში მონაწილეობით კვალიფიკაციისა და გამოცდილების ამაღლების, სხვა ტიპის შედეგების, მიღებული ცოდნისა და გამოცდილების სასწავლო პროცესში გამოყენების შეფასება. გამოკითხვა ემსახურება მობილობის პროგრამაში მონაწილეობისას, გამგზავნ და მასპინძელ უმაღლეს საგანმანათლებლო დაწესებულებასთან დაკავშირებული სხვა ნებისმიერი დადებითი ან უარყოფითი შეფასებების დაფიქსირებას</w:t>
      </w:r>
      <w:r w:rsidR="00C63A61" w:rsidRPr="0050071E">
        <w:rPr>
          <w:rFonts w:ascii="Sylfaen" w:eastAsia="Arial Unicode MS" w:hAnsi="Sylfaen" w:cs="Arial Unicode MS"/>
          <w:lang w:val="ka-GE"/>
        </w:rPr>
        <w:t xml:space="preserve">. </w:t>
      </w:r>
    </w:p>
    <w:p w14:paraId="0E1D682C" w14:textId="77777777" w:rsidR="008941A3" w:rsidRPr="0050071E" w:rsidRDefault="008941A3" w:rsidP="009222CF">
      <w:pPr>
        <w:pStyle w:val="ListParagraph"/>
        <w:spacing w:after="120" w:line="288" w:lineRule="auto"/>
        <w:ind w:left="0"/>
        <w:contextualSpacing w:val="0"/>
        <w:jc w:val="both"/>
        <w:rPr>
          <w:rFonts w:ascii="Sylfaen" w:eastAsia="Arial Unicode MS" w:hAnsi="Sylfaen" w:cs="Arial Unicode MS"/>
          <w:lang w:val="ka-GE"/>
        </w:rPr>
      </w:pPr>
      <w:r w:rsidRPr="0050071E">
        <w:rPr>
          <w:rFonts w:ascii="Sylfaen" w:eastAsia="Arial Unicode MS" w:hAnsi="Sylfaen" w:cs="Sylfaen"/>
          <w:lang w:val="ka-GE"/>
        </w:rPr>
        <w:t xml:space="preserve">ზემოაღნიშნული გამოკითხვის პროცესების უზრუნველყოფის მიზნით ხარისხის უზრუნველყოფის სამსახური იყენებს ელექტრონულ პლატფორმას: </w:t>
      </w:r>
      <w:hyperlink r:id="rId147" w:history="1">
        <w:r w:rsidR="001300DB" w:rsidRPr="0050071E">
          <w:rPr>
            <w:rStyle w:val="Hyperlink"/>
            <w:rFonts w:ascii="Sylfaen" w:eastAsia="Arial Unicode MS" w:hAnsi="Sylfaen" w:cs="Sylfaen"/>
            <w:u w:val="none"/>
            <w:lang w:val="ka-GE"/>
          </w:rPr>
          <w:t>https://www.surveymonkey.com/</w:t>
        </w:r>
      </w:hyperlink>
      <w:r w:rsidRPr="0050071E">
        <w:rPr>
          <w:rFonts w:ascii="Sylfaen" w:eastAsia="Arial Unicode MS" w:hAnsi="Sylfaen" w:cs="Sylfaen"/>
          <w:lang w:val="ka-GE"/>
        </w:rPr>
        <w:t>.</w:t>
      </w:r>
    </w:p>
    <w:p w14:paraId="19322080" w14:textId="390B2AC8" w:rsidR="006B6AE6" w:rsidRPr="0050071E" w:rsidRDefault="00205723" w:rsidP="00F81692">
      <w:pPr>
        <w:pStyle w:val="ListParagraph"/>
        <w:spacing w:after="120" w:line="288" w:lineRule="auto"/>
        <w:ind w:left="0"/>
        <w:contextualSpacing w:val="0"/>
        <w:jc w:val="both"/>
        <w:rPr>
          <w:rFonts w:ascii="Sylfaen" w:eastAsia="Arial Unicode MS" w:hAnsi="Sylfaen" w:cs="Arial Unicode MS"/>
          <w:lang w:val="ka-GE"/>
        </w:rPr>
      </w:pPr>
      <w:r w:rsidRPr="0050071E">
        <w:rPr>
          <w:rFonts w:ascii="Sylfaen" w:eastAsia="Arial Unicode MS" w:hAnsi="Sylfaen" w:cs="Arial Unicode MS"/>
          <w:lang w:val="ka-GE"/>
        </w:rPr>
        <w:t>202</w:t>
      </w:r>
      <w:r w:rsidR="00B91855">
        <w:rPr>
          <w:rFonts w:ascii="Sylfaen" w:eastAsia="Arial Unicode MS" w:hAnsi="Sylfaen" w:cs="Arial Unicode MS"/>
          <w:lang w:val="ka-GE"/>
        </w:rPr>
        <w:t>3</w:t>
      </w:r>
      <w:r w:rsidRPr="0050071E">
        <w:rPr>
          <w:rFonts w:ascii="Sylfaen" w:eastAsia="Arial Unicode MS" w:hAnsi="Sylfaen" w:cs="Arial Unicode MS"/>
          <w:lang w:val="ka-GE"/>
        </w:rPr>
        <w:t>-202</w:t>
      </w:r>
      <w:r w:rsidR="00B91855">
        <w:rPr>
          <w:rFonts w:ascii="Sylfaen" w:eastAsia="Arial Unicode MS" w:hAnsi="Sylfaen" w:cs="Arial Unicode MS"/>
          <w:lang w:val="ka-GE"/>
        </w:rPr>
        <w:t>4</w:t>
      </w:r>
      <w:r w:rsidR="00C63A61" w:rsidRPr="0050071E">
        <w:rPr>
          <w:rFonts w:ascii="Sylfaen" w:eastAsia="Arial Unicode MS" w:hAnsi="Sylfaen" w:cs="Arial Unicode MS"/>
          <w:lang w:val="ka-GE"/>
        </w:rPr>
        <w:t xml:space="preserve"> აკადემიურ წელს საერთაშორისო აკადემიური მობილობით </w:t>
      </w:r>
      <w:r w:rsidR="00356A8F" w:rsidRPr="0050071E">
        <w:rPr>
          <w:rFonts w:ascii="Sylfaen" w:eastAsia="Arial Unicode MS" w:hAnsi="Sylfaen" w:cs="Arial Unicode MS"/>
          <w:lang w:val="ka-GE"/>
        </w:rPr>
        <w:t xml:space="preserve">ისარგებლა </w:t>
      </w:r>
      <w:r w:rsidR="003D1844" w:rsidRPr="0050071E">
        <w:rPr>
          <w:rFonts w:ascii="Sylfaen" w:eastAsia="Arial Unicode MS" w:hAnsi="Sylfaen" w:cs="Arial Unicode MS"/>
          <w:lang w:val="ka-GE"/>
        </w:rPr>
        <w:t>ევროპის უნივერსიტეტის</w:t>
      </w:r>
      <w:r w:rsidR="007754C7">
        <w:rPr>
          <w:rFonts w:ascii="Sylfaen" w:eastAsia="Arial Unicode MS" w:hAnsi="Sylfaen" w:cs="Arial Unicode MS"/>
          <w:lang w:val="ka-GE"/>
        </w:rPr>
        <w:t xml:space="preserve"> ხუთივე ფაკულტეტის</w:t>
      </w:r>
      <w:r w:rsidR="003D1844" w:rsidRPr="0050071E">
        <w:rPr>
          <w:rFonts w:ascii="Sylfaen" w:eastAsia="Arial Unicode MS" w:hAnsi="Sylfaen" w:cs="Arial Unicode MS"/>
          <w:lang w:val="ka-GE"/>
        </w:rPr>
        <w:t xml:space="preserve"> </w:t>
      </w:r>
      <w:r w:rsidR="00356A8F" w:rsidRPr="0050071E">
        <w:rPr>
          <w:rFonts w:ascii="Sylfaen" w:eastAsia="Arial Unicode MS" w:hAnsi="Sylfaen" w:cs="Arial Unicode MS"/>
          <w:lang w:val="ka-GE"/>
        </w:rPr>
        <w:t>სტუდენტ</w:t>
      </w:r>
      <w:r w:rsidR="007754C7">
        <w:rPr>
          <w:rFonts w:ascii="Sylfaen" w:eastAsia="Arial Unicode MS" w:hAnsi="Sylfaen" w:cs="Arial Unicode MS"/>
          <w:lang w:val="ka-GE"/>
        </w:rPr>
        <w:t>ებ</w:t>
      </w:r>
      <w:r w:rsidR="00356A8F" w:rsidRPr="0050071E">
        <w:rPr>
          <w:rFonts w:ascii="Sylfaen" w:eastAsia="Arial Unicode MS" w:hAnsi="Sylfaen" w:cs="Arial Unicode MS"/>
          <w:lang w:val="ka-GE"/>
        </w:rPr>
        <w:t xml:space="preserve">მა, </w:t>
      </w:r>
      <w:r w:rsidR="007754C7">
        <w:rPr>
          <w:rFonts w:ascii="Sylfaen" w:eastAsia="Arial Unicode MS" w:hAnsi="Sylfaen" w:cs="Arial Unicode MS"/>
          <w:lang w:val="ka-GE"/>
        </w:rPr>
        <w:t>რომელთა</w:t>
      </w:r>
      <w:r w:rsidR="00356A8F" w:rsidRPr="0050071E">
        <w:rPr>
          <w:rFonts w:ascii="Sylfaen" w:eastAsia="Arial Unicode MS" w:hAnsi="Sylfaen" w:cs="Arial Unicode MS"/>
          <w:lang w:val="ka-GE"/>
        </w:rPr>
        <w:t xml:space="preserve"> გამოკითხვაც განხორციელდა ზემოაღნიშნული საკითხების შეფასების მიზნით. </w:t>
      </w:r>
      <w:r w:rsidR="00F81692" w:rsidRPr="0050071E">
        <w:rPr>
          <w:rFonts w:ascii="Sylfaen" w:eastAsia="Arial Unicode MS" w:hAnsi="Sylfaen" w:cs="Arial Unicode MS"/>
          <w:lang w:val="ka-GE"/>
        </w:rPr>
        <w:t xml:space="preserve">გამოკითხვის შედეგები დადებითია: </w:t>
      </w:r>
      <w:r w:rsidR="00FE21D4" w:rsidRPr="0050071E">
        <w:rPr>
          <w:rFonts w:ascii="Sylfaen" w:eastAsia="Arial Unicode MS" w:hAnsi="Sylfaen" w:cs="Arial Unicode MS"/>
          <w:lang w:val="ka-GE"/>
        </w:rPr>
        <w:t>შეკითხვაზე „</w:t>
      </w:r>
      <w:r w:rsidR="00FE21D4" w:rsidRPr="0050071E">
        <w:rPr>
          <w:rFonts w:ascii="Sylfaen" w:hAnsi="Sylfaen"/>
          <w:lang w:val="ka-GE"/>
        </w:rPr>
        <w:t>რამდენად კმაყოფილი ხართ საერთაშორისო აკადემიური მობილობის პროგრამაში მონაწილეობი</w:t>
      </w:r>
      <w:r w:rsidR="00FE21D4" w:rsidRPr="0050071E">
        <w:rPr>
          <w:rFonts w:ascii="Sylfaen" w:hAnsi="Sylfaen" w:cs="Sylfaen"/>
          <w:lang w:val="ka-GE"/>
        </w:rPr>
        <w:t xml:space="preserve">თ“ გამოკითხული სტუდენტების შეფასება უმაღლესი 5 ქულიდან </w:t>
      </w:r>
      <w:r w:rsidR="008A6262" w:rsidRPr="0050071E">
        <w:rPr>
          <w:rFonts w:ascii="Sylfaen" w:eastAsia="Arial Unicode MS" w:hAnsi="Sylfaen" w:cs="Arial Unicode MS"/>
          <w:lang w:val="ka-GE"/>
        </w:rPr>
        <w:t xml:space="preserve">ორივე სემესტრის შედეგებით </w:t>
      </w:r>
      <w:r w:rsidR="002B6728" w:rsidRPr="0050071E">
        <w:rPr>
          <w:rFonts w:ascii="Sylfaen" w:hAnsi="Sylfaen" w:cs="Sylfaen"/>
          <w:lang w:val="ka-GE"/>
        </w:rPr>
        <w:t xml:space="preserve">საშუალოდ </w:t>
      </w:r>
      <w:r w:rsidR="00FE21D4" w:rsidRPr="0050071E">
        <w:rPr>
          <w:rFonts w:ascii="Sylfaen" w:hAnsi="Sylfaen" w:cs="Sylfaen"/>
          <w:lang w:val="ka-GE"/>
        </w:rPr>
        <w:t>4.</w:t>
      </w:r>
      <w:r w:rsidR="00F330AF">
        <w:rPr>
          <w:rFonts w:ascii="Sylfaen" w:hAnsi="Sylfaen" w:cs="Sylfaen"/>
          <w:lang w:val="ka-GE"/>
        </w:rPr>
        <w:t>7</w:t>
      </w:r>
      <w:r w:rsidR="00FE21D4" w:rsidRPr="0050071E">
        <w:rPr>
          <w:rFonts w:ascii="Sylfaen" w:hAnsi="Sylfaen" w:cs="Sylfaen"/>
          <w:lang w:val="ka-GE"/>
        </w:rPr>
        <w:t xml:space="preserve"> ქულაა, ხოლო </w:t>
      </w:r>
      <w:r w:rsidR="00F81692" w:rsidRPr="0050071E">
        <w:rPr>
          <w:rFonts w:ascii="Sylfaen" w:eastAsia="Arial Unicode MS" w:hAnsi="Sylfaen" w:cs="Arial Unicode MS"/>
          <w:lang w:val="ka-GE"/>
        </w:rPr>
        <w:t xml:space="preserve">შეკითხვაზე „გთხოვთ შეაფასოთ ცოდნა და გამოცდილება რაც გაცვლით პროგრამაში მონაწილეობით შეიძინეთ“, გამოკითხული სტუდენტის შეფასება უმაღლესი 5 ქულიდან </w:t>
      </w:r>
      <w:r w:rsidR="008A6262" w:rsidRPr="0050071E">
        <w:rPr>
          <w:rFonts w:ascii="Sylfaen" w:eastAsia="Arial Unicode MS" w:hAnsi="Sylfaen" w:cs="Arial Unicode MS"/>
          <w:lang w:val="ka-GE"/>
        </w:rPr>
        <w:t xml:space="preserve">ორივე სემესტრის შედეგებით </w:t>
      </w:r>
      <w:r w:rsidR="00F81692" w:rsidRPr="0050071E">
        <w:rPr>
          <w:rFonts w:ascii="Sylfaen" w:eastAsia="Arial Unicode MS" w:hAnsi="Sylfaen" w:cs="Arial Unicode MS"/>
          <w:lang w:val="ka-GE"/>
        </w:rPr>
        <w:t xml:space="preserve">არის </w:t>
      </w:r>
      <w:r w:rsidR="002B6728" w:rsidRPr="0050071E">
        <w:rPr>
          <w:rFonts w:ascii="Sylfaen" w:eastAsia="Arial Unicode MS" w:hAnsi="Sylfaen" w:cs="Arial Unicode MS"/>
          <w:lang w:val="ka-GE"/>
        </w:rPr>
        <w:t xml:space="preserve">საშუალოდ </w:t>
      </w:r>
      <w:r w:rsidR="00F81692" w:rsidRPr="0050071E">
        <w:rPr>
          <w:rFonts w:ascii="Sylfaen" w:eastAsia="Arial Unicode MS" w:hAnsi="Sylfaen" w:cs="Arial Unicode MS"/>
          <w:lang w:val="ka-GE"/>
        </w:rPr>
        <w:t>4</w:t>
      </w:r>
      <w:r w:rsidR="002B6728" w:rsidRPr="0050071E">
        <w:rPr>
          <w:rFonts w:ascii="Sylfaen" w:eastAsia="Arial Unicode MS" w:hAnsi="Sylfaen" w:cs="Arial Unicode MS"/>
          <w:lang w:val="ka-GE"/>
        </w:rPr>
        <w:t>.</w:t>
      </w:r>
      <w:r w:rsidR="00F330AF">
        <w:rPr>
          <w:rFonts w:ascii="Sylfaen" w:eastAsia="Arial Unicode MS" w:hAnsi="Sylfaen" w:cs="Arial Unicode MS"/>
          <w:lang w:val="ka-GE"/>
        </w:rPr>
        <w:t>6</w:t>
      </w:r>
      <w:r w:rsidR="00F81692" w:rsidRPr="0050071E">
        <w:rPr>
          <w:rFonts w:ascii="Sylfaen" w:eastAsia="Arial Unicode MS" w:hAnsi="Sylfaen" w:cs="Arial Unicode MS"/>
          <w:lang w:val="ka-GE"/>
        </w:rPr>
        <w:t xml:space="preserve"> ქულა. ასევე დადებითად </w:t>
      </w:r>
      <w:r w:rsidR="006B6AE6" w:rsidRPr="0050071E">
        <w:rPr>
          <w:rFonts w:ascii="Sylfaen" w:eastAsia="Arial Unicode MS" w:hAnsi="Sylfaen" w:cs="Arial Unicode MS"/>
          <w:lang w:val="ka-GE"/>
        </w:rPr>
        <w:t>შეფასდა</w:t>
      </w:r>
      <w:r w:rsidR="00F81692" w:rsidRPr="0050071E">
        <w:rPr>
          <w:rFonts w:ascii="Sylfaen" w:eastAsia="Arial Unicode MS" w:hAnsi="Sylfaen" w:cs="Arial Unicode MS"/>
          <w:lang w:val="ka-GE"/>
        </w:rPr>
        <w:t xml:space="preserve"> სტუდენტის მიერ საერთაშორისო აკადემიური მობილობით სარგებლობის ფარგლებში </w:t>
      </w:r>
      <w:r w:rsidR="006B6AE6" w:rsidRPr="0050071E">
        <w:rPr>
          <w:rFonts w:ascii="Sylfaen" w:eastAsia="Arial Unicode MS" w:hAnsi="Sylfaen" w:cs="Arial Unicode MS"/>
          <w:lang w:val="ka-GE"/>
        </w:rPr>
        <w:t xml:space="preserve">მიღებული ისეთი შედეგები, </w:t>
      </w:r>
      <w:r w:rsidR="006B6AE6" w:rsidRPr="0050071E">
        <w:rPr>
          <w:rFonts w:ascii="Sylfaen" w:eastAsia="Arial Unicode MS" w:hAnsi="Sylfaen" w:cs="Arial Unicode MS"/>
          <w:lang w:val="ka-GE"/>
        </w:rPr>
        <w:lastRenderedPageBreak/>
        <w:t xml:space="preserve">როგორიცაა, საერთაშორისო კონტაქტების დამყარება, დამატებითი </w:t>
      </w:r>
      <w:r w:rsidR="00E80A82" w:rsidRPr="0050071E">
        <w:rPr>
          <w:rFonts w:ascii="Sylfaen" w:eastAsia="Arial Unicode MS" w:hAnsi="Sylfaen" w:cs="Arial Unicode MS"/>
          <w:lang w:val="ka-GE"/>
        </w:rPr>
        <w:t>პრაქტიკული</w:t>
      </w:r>
      <w:r w:rsidR="006B6AE6" w:rsidRPr="0050071E">
        <w:rPr>
          <w:rFonts w:ascii="Sylfaen" w:eastAsia="Arial Unicode MS" w:hAnsi="Sylfaen" w:cs="Arial Unicode MS"/>
          <w:lang w:val="ka-GE"/>
        </w:rPr>
        <w:t xml:space="preserve"> უნარების განვითარება, კარიერული შესაძლებლბების გაუმჯობესება, უცხო ენის ცოდნის დონის გაუმჯობესება და ა.შ. აღნიშნული საკითხები საერთაშორისო მობილობის მონაწილე სტუდენტის მიერ </w:t>
      </w:r>
      <w:r w:rsidR="00FE21D4" w:rsidRPr="0050071E">
        <w:rPr>
          <w:rFonts w:ascii="Sylfaen" w:eastAsia="Arial Unicode MS" w:hAnsi="Sylfaen" w:cs="Arial Unicode MS"/>
          <w:lang w:val="ka-GE"/>
        </w:rPr>
        <w:t>უმაღ</w:t>
      </w:r>
      <w:r w:rsidR="00B16090" w:rsidRPr="0050071E">
        <w:rPr>
          <w:rFonts w:ascii="Sylfaen" w:eastAsia="Arial Unicode MS" w:hAnsi="Sylfaen" w:cs="Arial Unicode MS"/>
          <w:lang w:val="ka-GE"/>
        </w:rPr>
        <w:t>ლ</w:t>
      </w:r>
      <w:r w:rsidR="00FE21D4" w:rsidRPr="0050071E">
        <w:rPr>
          <w:rFonts w:ascii="Sylfaen" w:eastAsia="Arial Unicode MS" w:hAnsi="Sylfaen" w:cs="Arial Unicode MS"/>
          <w:lang w:val="ka-GE"/>
        </w:rPr>
        <w:t xml:space="preserve">ესი 5 ქულიდან </w:t>
      </w:r>
      <w:r w:rsidR="008A6262" w:rsidRPr="0050071E">
        <w:rPr>
          <w:rFonts w:ascii="Sylfaen" w:eastAsia="Arial Unicode MS" w:hAnsi="Sylfaen" w:cs="Arial Unicode MS"/>
          <w:lang w:val="ka-GE"/>
        </w:rPr>
        <w:t xml:space="preserve">კვლავ ორივე სემესტრის შედეგებით </w:t>
      </w:r>
      <w:r w:rsidR="006B6AE6" w:rsidRPr="0050071E">
        <w:rPr>
          <w:rFonts w:ascii="Sylfaen" w:eastAsia="Arial Unicode MS" w:hAnsi="Sylfaen" w:cs="Arial Unicode MS"/>
          <w:lang w:val="ka-GE"/>
        </w:rPr>
        <w:t>შეფასდა</w:t>
      </w:r>
      <w:r w:rsidR="00A85765" w:rsidRPr="0050071E">
        <w:rPr>
          <w:rFonts w:ascii="Sylfaen" w:eastAsia="Arial Unicode MS" w:hAnsi="Sylfaen" w:cs="Arial Unicode MS"/>
          <w:lang w:val="ka-GE"/>
        </w:rPr>
        <w:t xml:space="preserve"> საშუალოდ</w:t>
      </w:r>
      <w:r w:rsidR="006B6AE6" w:rsidRPr="0050071E">
        <w:rPr>
          <w:rFonts w:ascii="Sylfaen" w:eastAsia="Arial Unicode MS" w:hAnsi="Sylfaen" w:cs="Arial Unicode MS"/>
          <w:lang w:val="ka-GE"/>
        </w:rPr>
        <w:t xml:space="preserve"> 4</w:t>
      </w:r>
      <w:r w:rsidR="00F330AF">
        <w:rPr>
          <w:rFonts w:ascii="Sylfaen" w:eastAsia="Arial Unicode MS" w:hAnsi="Sylfaen" w:cs="Arial Unicode MS"/>
          <w:lang w:val="ka-GE"/>
        </w:rPr>
        <w:t>.3</w:t>
      </w:r>
      <w:r w:rsidR="006B6AE6" w:rsidRPr="0050071E">
        <w:rPr>
          <w:rFonts w:ascii="Sylfaen" w:eastAsia="Arial Unicode MS" w:hAnsi="Sylfaen" w:cs="Arial Unicode MS"/>
          <w:lang w:val="ka-GE"/>
        </w:rPr>
        <w:t xml:space="preserve"> ან </w:t>
      </w:r>
      <w:r w:rsidR="00711E32" w:rsidRPr="0050071E">
        <w:rPr>
          <w:rFonts w:ascii="Sylfaen" w:eastAsia="Arial Unicode MS" w:hAnsi="Sylfaen" w:cs="Arial Unicode MS"/>
          <w:lang w:val="ka-GE"/>
        </w:rPr>
        <w:t>მეტი</w:t>
      </w:r>
      <w:r w:rsidR="006B6AE6" w:rsidRPr="0050071E">
        <w:rPr>
          <w:rFonts w:ascii="Sylfaen" w:eastAsia="Arial Unicode MS" w:hAnsi="Sylfaen" w:cs="Arial Unicode MS"/>
          <w:lang w:val="ka-GE"/>
        </w:rPr>
        <w:t xml:space="preserve"> ქულით</w:t>
      </w:r>
      <w:r w:rsidR="00A85765" w:rsidRPr="0050071E">
        <w:rPr>
          <w:rFonts w:ascii="Sylfaen" w:eastAsia="Arial Unicode MS" w:hAnsi="Sylfaen" w:cs="Arial Unicode MS"/>
          <w:lang w:val="ka-GE"/>
        </w:rPr>
        <w:t>. საერთაშორისო აკადემიური მობილობით სტუდენტთა კმაყოფილების კვლევის შედეგები სემესტრებს შორის შედეგნაირად ნაწილდება</w:t>
      </w:r>
      <w:r w:rsidR="006B6AE6" w:rsidRPr="0050071E">
        <w:rPr>
          <w:rFonts w:ascii="Sylfaen" w:eastAsia="Arial Unicode MS" w:hAnsi="Sylfaen" w:cs="Arial Unicode MS"/>
          <w:lang w:val="ka-GE"/>
        </w:rPr>
        <w:t>:</w:t>
      </w:r>
    </w:p>
    <w:p w14:paraId="3315910A" w14:textId="77777777" w:rsidR="006B6AE6" w:rsidRPr="0050071E" w:rsidRDefault="006B6AE6" w:rsidP="00F81692">
      <w:pPr>
        <w:pStyle w:val="ListParagraph"/>
        <w:spacing w:after="120" w:line="288" w:lineRule="auto"/>
        <w:ind w:left="0"/>
        <w:contextualSpacing w:val="0"/>
        <w:jc w:val="both"/>
        <w:rPr>
          <w:rFonts w:ascii="Sylfaen" w:eastAsia="Arial Unicode MS" w:hAnsi="Sylfaen" w:cs="Arial Unicode MS"/>
          <w:lang w:val="ka-GE"/>
        </w:rPr>
      </w:pPr>
      <w:r w:rsidRPr="0050071E">
        <w:rPr>
          <w:rFonts w:ascii="Sylfaen" w:eastAsia="Arial Unicode MS" w:hAnsi="Sylfaen" w:cs="Arial Unicode MS"/>
          <w:noProof/>
        </w:rPr>
        <w:drawing>
          <wp:inline distT="0" distB="0" distL="0" distR="0" wp14:anchorId="30E6165B" wp14:editId="4A0D79C1">
            <wp:extent cx="5843905" cy="2615979"/>
            <wp:effectExtent l="0" t="0" r="4445"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5D69EB7F" w14:textId="4CA5723D" w:rsidR="00CF5ABB" w:rsidRPr="0050071E" w:rsidRDefault="00CF5ABB" w:rsidP="00CF5ABB">
      <w:pPr>
        <w:pStyle w:val="ListParagraph"/>
        <w:spacing w:after="120" w:line="288" w:lineRule="auto"/>
        <w:ind w:left="0"/>
        <w:contextualSpacing w:val="0"/>
        <w:jc w:val="both"/>
        <w:rPr>
          <w:rFonts w:ascii="Sylfaen" w:eastAsia="Arial Unicode MS" w:hAnsi="Sylfaen" w:cs="Arial Unicode MS"/>
          <w:lang w:val="ka-GE"/>
        </w:rPr>
      </w:pPr>
      <w:r w:rsidRPr="0050071E">
        <w:rPr>
          <w:rFonts w:ascii="Sylfaen" w:eastAsia="Arial Unicode MS" w:hAnsi="Sylfaen" w:cs="Arial Unicode MS"/>
          <w:lang w:val="ka-GE"/>
        </w:rPr>
        <w:t>202</w:t>
      </w:r>
      <w:r w:rsidR="00F330AF">
        <w:rPr>
          <w:rFonts w:ascii="Sylfaen" w:eastAsia="Arial Unicode MS" w:hAnsi="Sylfaen" w:cs="Arial Unicode MS"/>
          <w:lang w:val="ka-GE"/>
        </w:rPr>
        <w:t>3</w:t>
      </w:r>
      <w:r w:rsidRPr="0050071E">
        <w:rPr>
          <w:rFonts w:ascii="Sylfaen" w:eastAsia="Arial Unicode MS" w:hAnsi="Sylfaen" w:cs="Arial Unicode MS"/>
          <w:lang w:val="ka-GE"/>
        </w:rPr>
        <w:t>-202</w:t>
      </w:r>
      <w:r w:rsidR="007754C7">
        <w:rPr>
          <w:rFonts w:ascii="Sylfaen" w:eastAsia="Arial Unicode MS" w:hAnsi="Sylfaen" w:cs="Arial Unicode MS"/>
          <w:lang w:val="ka-GE"/>
        </w:rPr>
        <w:t>4</w:t>
      </w:r>
      <w:r w:rsidRPr="0050071E">
        <w:rPr>
          <w:rFonts w:ascii="Sylfaen" w:eastAsia="Arial Unicode MS" w:hAnsi="Sylfaen" w:cs="Arial Unicode MS"/>
          <w:lang w:val="ka-GE"/>
        </w:rPr>
        <w:t xml:space="preserve"> აკადემიურ წელს საერთაშორისო აკადემიური მობილობით ისარგებლა ევროპის უნივერსიტეტის </w:t>
      </w:r>
      <w:r w:rsidR="007754C7">
        <w:rPr>
          <w:rFonts w:ascii="Sylfaen" w:eastAsia="Arial Unicode MS" w:hAnsi="Sylfaen" w:cs="Arial Unicode MS"/>
          <w:lang w:val="ka-GE"/>
        </w:rPr>
        <w:t xml:space="preserve">საგანმანათლებლო პროგრამების განმახორციელებელმა </w:t>
      </w:r>
      <w:r w:rsidRPr="0050071E">
        <w:rPr>
          <w:rFonts w:ascii="Sylfaen" w:eastAsia="Arial Unicode MS" w:hAnsi="Sylfaen" w:cs="Arial Unicode MS"/>
          <w:lang w:val="ka-GE"/>
        </w:rPr>
        <w:t>პერსონალმაც, რომლის გამოკითხვაც განხორციელდა ზემოაღნიშნული საკითხების შეფასების მიზნით. გამოკითხვის შედეგები ამ შემთხვევაშიც დადებითია: შეკითხვაზე „</w:t>
      </w:r>
      <w:r w:rsidRPr="0050071E">
        <w:rPr>
          <w:rFonts w:ascii="Sylfaen" w:hAnsi="Sylfaen"/>
        </w:rPr>
        <w:t>რამდენად კმაყოფილი ხართ საერთაშორისო აკადემიური მობილობის პროგრამაში მონაწილეობი</w:t>
      </w:r>
      <w:r w:rsidRPr="0050071E">
        <w:rPr>
          <w:rFonts w:ascii="Sylfaen" w:hAnsi="Sylfaen" w:cs="Sylfaen"/>
        </w:rPr>
        <w:t>თ</w:t>
      </w:r>
      <w:r w:rsidRPr="0050071E">
        <w:rPr>
          <w:rFonts w:ascii="Sylfaen" w:hAnsi="Sylfaen" w:cs="Sylfaen"/>
          <w:lang w:val="ka-GE"/>
        </w:rPr>
        <w:t xml:space="preserve">“ გამოკითხული </w:t>
      </w:r>
      <w:r w:rsidR="00B16090" w:rsidRPr="0050071E">
        <w:rPr>
          <w:rFonts w:ascii="Sylfaen" w:hAnsi="Sylfaen" w:cs="Sylfaen"/>
          <w:lang w:val="ka-GE"/>
        </w:rPr>
        <w:t>პერსონალის</w:t>
      </w:r>
      <w:r w:rsidRPr="0050071E">
        <w:rPr>
          <w:rFonts w:ascii="Sylfaen" w:hAnsi="Sylfaen" w:cs="Sylfaen"/>
          <w:lang w:val="ka-GE"/>
        </w:rPr>
        <w:t xml:space="preserve"> შეფასება უმაღლესი 5 ქულიდან </w:t>
      </w:r>
      <w:r w:rsidR="00C24152" w:rsidRPr="0050071E">
        <w:rPr>
          <w:rFonts w:ascii="Sylfaen" w:eastAsia="Arial Unicode MS" w:hAnsi="Sylfaen" w:cs="Arial Unicode MS"/>
          <w:lang w:val="ka-GE"/>
        </w:rPr>
        <w:t xml:space="preserve">ორივე სემესტრის შედეგებით </w:t>
      </w:r>
      <w:r w:rsidR="00C24152" w:rsidRPr="0050071E">
        <w:rPr>
          <w:rFonts w:ascii="Sylfaen" w:hAnsi="Sylfaen" w:cs="Sylfaen"/>
          <w:lang w:val="ka-GE"/>
        </w:rPr>
        <w:t>საშუალოდ 4.</w:t>
      </w:r>
      <w:r w:rsidR="00C24152">
        <w:rPr>
          <w:rFonts w:ascii="Sylfaen" w:hAnsi="Sylfaen" w:cs="Sylfaen"/>
          <w:lang w:val="ka-GE"/>
        </w:rPr>
        <w:t>7</w:t>
      </w:r>
      <w:r w:rsidR="00C24152" w:rsidRPr="0050071E">
        <w:rPr>
          <w:rFonts w:ascii="Sylfaen" w:hAnsi="Sylfaen" w:cs="Sylfaen"/>
          <w:lang w:val="ka-GE"/>
        </w:rPr>
        <w:t xml:space="preserve"> ქულაა, </w:t>
      </w:r>
      <w:r w:rsidRPr="0050071E">
        <w:rPr>
          <w:rFonts w:ascii="Sylfaen" w:eastAsia="Arial Unicode MS" w:hAnsi="Sylfaen" w:cs="Arial Unicode MS"/>
          <w:lang w:val="ka-GE"/>
        </w:rPr>
        <w:t xml:space="preserve">ასევე დადებითად შეფასდა </w:t>
      </w:r>
      <w:r w:rsidR="00B16090" w:rsidRPr="0050071E">
        <w:rPr>
          <w:rFonts w:ascii="Sylfaen" w:eastAsia="Arial Unicode MS" w:hAnsi="Sylfaen" w:cs="Arial Unicode MS"/>
          <w:lang w:val="ka-GE"/>
        </w:rPr>
        <w:t>პერსონალის</w:t>
      </w:r>
      <w:r w:rsidRPr="0050071E">
        <w:rPr>
          <w:rFonts w:ascii="Sylfaen" w:eastAsia="Arial Unicode MS" w:hAnsi="Sylfaen" w:cs="Arial Unicode MS"/>
          <w:lang w:val="ka-GE"/>
        </w:rPr>
        <w:t xml:space="preserve"> მიერ საერთაშორისო აკადემიური მობილობით სარგებლობის ფარგლებში მიღებული ისეთი შედეგები, როგორიცაა, </w:t>
      </w:r>
      <w:r w:rsidR="00B16090" w:rsidRPr="0050071E">
        <w:rPr>
          <w:rFonts w:ascii="Sylfaen" w:eastAsia="Arial Unicode MS" w:hAnsi="Sylfaen" w:cs="Arial Unicode MS"/>
          <w:lang w:val="ka-GE"/>
        </w:rPr>
        <w:t>კვალიფიკაციის ამაღლება (სწავლების, კვლევითი და ა.შ. უნარების გაუმჯობესება), მიღებული ცოდნისა და გამოცდილების სასწავლო პროცესში გამოყენება, პროფესიურლი</w:t>
      </w:r>
      <w:r w:rsidRPr="0050071E">
        <w:rPr>
          <w:rFonts w:ascii="Sylfaen" w:eastAsia="Arial Unicode MS" w:hAnsi="Sylfaen" w:cs="Arial Unicode MS"/>
          <w:lang w:val="ka-GE"/>
        </w:rPr>
        <w:t xml:space="preserve"> კონტაქტების დამყარება</w:t>
      </w:r>
      <w:r w:rsidR="008058C1" w:rsidRPr="0050071E">
        <w:rPr>
          <w:rFonts w:ascii="Sylfaen" w:eastAsia="Arial Unicode MS" w:hAnsi="Sylfaen" w:cs="Arial Unicode MS"/>
          <w:lang w:val="ka-GE"/>
        </w:rPr>
        <w:t xml:space="preserve"> </w:t>
      </w:r>
      <w:r w:rsidRPr="0050071E">
        <w:rPr>
          <w:rFonts w:ascii="Sylfaen" w:eastAsia="Arial Unicode MS" w:hAnsi="Sylfaen" w:cs="Arial Unicode MS"/>
          <w:lang w:val="ka-GE"/>
        </w:rPr>
        <w:t xml:space="preserve">და ა.შ. </w:t>
      </w:r>
      <w:r w:rsidR="00C24152" w:rsidRPr="0050071E">
        <w:rPr>
          <w:rFonts w:ascii="Sylfaen" w:eastAsia="Arial Unicode MS" w:hAnsi="Sylfaen" w:cs="Arial Unicode MS"/>
          <w:lang w:val="ka-GE"/>
        </w:rPr>
        <w:t xml:space="preserve">აღნიშნული საკითხები საერთაშორისო მობილობის მონაწილე </w:t>
      </w:r>
      <w:r w:rsidR="00C24152">
        <w:rPr>
          <w:rFonts w:ascii="Sylfaen" w:eastAsia="Arial Unicode MS" w:hAnsi="Sylfaen" w:cs="Arial Unicode MS"/>
          <w:lang w:val="ka-GE"/>
        </w:rPr>
        <w:t>პერსონალის</w:t>
      </w:r>
      <w:r w:rsidR="00C24152" w:rsidRPr="0050071E">
        <w:rPr>
          <w:rFonts w:ascii="Sylfaen" w:eastAsia="Arial Unicode MS" w:hAnsi="Sylfaen" w:cs="Arial Unicode MS"/>
          <w:lang w:val="ka-GE"/>
        </w:rPr>
        <w:t xml:space="preserve"> მიერ უმაღლესი 5 ქულიდან კვლავ ორივე სემესტრის შედეგებით შეფასდა საშუალოდ</w:t>
      </w:r>
      <w:r w:rsidR="00C24152">
        <w:rPr>
          <w:rFonts w:ascii="Sylfaen" w:eastAsia="Arial Unicode MS" w:hAnsi="Sylfaen" w:cs="Arial Unicode MS"/>
          <w:lang w:val="ka-GE"/>
        </w:rPr>
        <w:t xml:space="preserve"> 3.4</w:t>
      </w:r>
      <w:r w:rsidR="00C24152" w:rsidRPr="0050071E">
        <w:rPr>
          <w:rFonts w:ascii="Sylfaen" w:eastAsia="Arial Unicode MS" w:hAnsi="Sylfaen" w:cs="Arial Unicode MS"/>
          <w:lang w:val="ka-GE"/>
        </w:rPr>
        <w:t xml:space="preserve"> ან მეტი ქულით</w:t>
      </w:r>
      <w:r w:rsidR="00C24152">
        <w:rPr>
          <w:rFonts w:ascii="Sylfaen" w:eastAsia="Arial Unicode MS" w:hAnsi="Sylfaen" w:cs="Arial Unicode MS"/>
          <w:lang w:val="ka-GE"/>
        </w:rPr>
        <w:t xml:space="preserve">. </w:t>
      </w:r>
      <w:r w:rsidR="00C24152" w:rsidRPr="0050071E">
        <w:rPr>
          <w:rFonts w:ascii="Sylfaen" w:eastAsia="Arial Unicode MS" w:hAnsi="Sylfaen" w:cs="Arial Unicode MS"/>
          <w:lang w:val="ka-GE"/>
        </w:rPr>
        <w:t xml:space="preserve">საერთაშორისო აკადემიური მობილობით </w:t>
      </w:r>
      <w:r w:rsidR="00C24152">
        <w:rPr>
          <w:rFonts w:ascii="Sylfaen" w:eastAsia="Arial Unicode MS" w:hAnsi="Sylfaen" w:cs="Arial Unicode MS"/>
          <w:lang w:val="ka-GE"/>
        </w:rPr>
        <w:t>პროგრამების განმახორციელებელი პერსონალის</w:t>
      </w:r>
      <w:r w:rsidR="00C24152" w:rsidRPr="0050071E">
        <w:rPr>
          <w:rFonts w:ascii="Sylfaen" w:eastAsia="Arial Unicode MS" w:hAnsi="Sylfaen" w:cs="Arial Unicode MS"/>
          <w:lang w:val="ka-GE"/>
        </w:rPr>
        <w:t xml:space="preserve"> კმაყოფილების კვლევის შედეგები სემესტრებს შორის შედეგნაირად ნაწილდება:</w:t>
      </w:r>
    </w:p>
    <w:p w14:paraId="437C5030" w14:textId="77777777" w:rsidR="00CF5ABB" w:rsidRPr="0050071E" w:rsidRDefault="00CF5ABB" w:rsidP="00E80A82">
      <w:pPr>
        <w:tabs>
          <w:tab w:val="left" w:pos="270"/>
          <w:tab w:val="left" w:pos="450"/>
        </w:tabs>
        <w:spacing w:after="120" w:line="288" w:lineRule="auto"/>
        <w:jc w:val="both"/>
        <w:rPr>
          <w:rFonts w:ascii="Sylfaen" w:eastAsia="Arial Unicode MS" w:hAnsi="Sylfaen" w:cs="Arial Unicode MS"/>
          <w:b/>
          <w:color w:val="2F5496" w:themeColor="accent5" w:themeShade="BF"/>
          <w:lang w:val="ka-GE"/>
        </w:rPr>
      </w:pPr>
      <w:r w:rsidRPr="0050071E">
        <w:rPr>
          <w:rFonts w:ascii="Sylfaen" w:eastAsia="Arial Unicode MS" w:hAnsi="Sylfaen" w:cs="Arial Unicode MS"/>
          <w:noProof/>
        </w:rPr>
        <w:lastRenderedPageBreak/>
        <w:drawing>
          <wp:inline distT="0" distB="0" distL="0" distR="0" wp14:anchorId="0D892D56" wp14:editId="441C0F6E">
            <wp:extent cx="5843905" cy="2456953"/>
            <wp:effectExtent l="0" t="0" r="4445" b="63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17EA24F0" w14:textId="45C988D5" w:rsidR="004B57D8" w:rsidRPr="0050071E" w:rsidRDefault="001464D0" w:rsidP="004B57D8">
      <w:pPr>
        <w:pStyle w:val="ListParagraph"/>
        <w:spacing w:after="120" w:line="288" w:lineRule="auto"/>
        <w:ind w:left="0"/>
        <w:contextualSpacing w:val="0"/>
        <w:jc w:val="both"/>
        <w:rPr>
          <w:rFonts w:ascii="Sylfaen" w:eastAsia="Arial Unicode MS" w:hAnsi="Sylfaen" w:cs="Arial Unicode MS"/>
          <w:lang w:val="ka-GE"/>
        </w:rPr>
      </w:pPr>
      <w:r w:rsidRPr="0050071E">
        <w:rPr>
          <w:rFonts w:ascii="Sylfaen" w:eastAsia="Arial Unicode MS" w:hAnsi="Sylfaen" w:cs="Arial Unicode MS"/>
        </w:rPr>
        <w:t>2</w:t>
      </w:r>
      <w:r w:rsidR="00BB3B25">
        <w:rPr>
          <w:rFonts w:ascii="Sylfaen" w:eastAsia="Arial Unicode MS" w:hAnsi="Sylfaen" w:cs="Arial Unicode MS"/>
        </w:rPr>
        <w:t>023-2024</w:t>
      </w:r>
      <w:r w:rsidRPr="0050071E">
        <w:rPr>
          <w:rFonts w:ascii="Sylfaen" w:eastAsia="Arial Unicode MS" w:hAnsi="Sylfaen" w:cs="Arial Unicode MS"/>
        </w:rPr>
        <w:t xml:space="preserve"> აკადემიურ წელს საერთაშორისო მობილობით ასევე ისარგებლა </w:t>
      </w:r>
      <w:r w:rsidR="0050071E" w:rsidRPr="0050071E">
        <w:rPr>
          <w:rFonts w:ascii="Sylfaen" w:eastAsia="Arial Unicode MS" w:hAnsi="Sylfaen" w:cs="Arial Unicode MS"/>
        </w:rPr>
        <w:t>ევროპის</w:t>
      </w:r>
      <w:r w:rsidRPr="0050071E">
        <w:rPr>
          <w:rFonts w:ascii="Sylfaen" w:eastAsia="Arial Unicode MS" w:hAnsi="Sylfaen" w:cs="Arial Unicode MS"/>
        </w:rPr>
        <w:t xml:space="preserve"> უნივერსიტეტის ადმინისტრაციულმა პერსონალმაც. გამოკითხვის შედეგები ამ შემთხვევაშიც დადებითია: შეკითხვაზე „რამდენად კმაყოფილი ხართ საერთაშორისო აკადემიური მობილობის პროგრამაში მონაწილეობით“, გამოკითხული პერსონალის შეფასება </w:t>
      </w:r>
      <w:r w:rsidR="00501959" w:rsidRPr="0050071E">
        <w:rPr>
          <w:rFonts w:ascii="Sylfaen" w:hAnsi="Sylfaen" w:cs="Sylfaen"/>
          <w:lang w:val="ka-GE"/>
        </w:rPr>
        <w:t xml:space="preserve">უმაღლესი 5 ქულიდან </w:t>
      </w:r>
      <w:r w:rsidR="00501959" w:rsidRPr="0050071E">
        <w:rPr>
          <w:rFonts w:ascii="Sylfaen" w:eastAsia="Arial Unicode MS" w:hAnsi="Sylfaen" w:cs="Arial Unicode MS"/>
          <w:lang w:val="ka-GE"/>
        </w:rPr>
        <w:t>ორივე სემესტრის შედეგებით</w:t>
      </w:r>
      <w:r w:rsidR="00501959">
        <w:rPr>
          <w:rFonts w:ascii="Sylfaen" w:eastAsia="Arial Unicode MS" w:hAnsi="Sylfaen" w:cs="Arial Unicode MS"/>
          <w:lang w:val="ka-GE"/>
        </w:rPr>
        <w:t xml:space="preserve"> </w:t>
      </w:r>
      <w:r w:rsidR="00501959" w:rsidRPr="0050071E">
        <w:rPr>
          <w:rFonts w:ascii="Sylfaen" w:hAnsi="Sylfaen" w:cs="Sylfaen"/>
          <w:lang w:val="ka-GE"/>
        </w:rPr>
        <w:t>საშუალოდ 4.</w:t>
      </w:r>
      <w:r w:rsidR="00501959">
        <w:rPr>
          <w:rFonts w:ascii="Sylfaen" w:hAnsi="Sylfaen" w:cs="Sylfaen"/>
          <w:lang w:val="ka-GE"/>
        </w:rPr>
        <w:t>3</w:t>
      </w:r>
      <w:r w:rsidR="00501959" w:rsidRPr="0050071E">
        <w:rPr>
          <w:rFonts w:ascii="Sylfaen" w:hAnsi="Sylfaen" w:cs="Sylfaen"/>
          <w:lang w:val="ka-GE"/>
        </w:rPr>
        <w:t xml:space="preserve"> ქულაა</w:t>
      </w:r>
      <w:r w:rsidRPr="0050071E">
        <w:rPr>
          <w:rFonts w:ascii="Sylfaen" w:eastAsia="Arial Unicode MS" w:hAnsi="Sylfaen" w:cs="Arial Unicode MS"/>
        </w:rPr>
        <w:t>, ასევე დადებითად შეფასდა პერსონალის მიერ საერთაშორისო აკადემიური მობილობით სარგებლობის ფარგლებში მიღებული ისეთი შედეგები, როგორიცაა, გამოცდილების მიღება, კვალიფიკაციის ამაღლება და სხვადასხვა უნარის გაუმჯობესება, პროფესიურლი კონტაქტების დამყარება, სამუშაო პროცესთან დაკავშირებული კარგი პრაქტიკების შესწავლა, მიღებული ცოდნისა და გამოცდილების სამუშაო პროცესში გამოყენება და ა.შ. აღნიშნული საკითხები საერთაშორისო მობილობის მონაწილე ადმინისტრაციული პერსონალის მიერ</w:t>
      </w:r>
      <w:r w:rsidR="00501959">
        <w:rPr>
          <w:rFonts w:ascii="Sylfaen" w:eastAsia="Arial Unicode MS" w:hAnsi="Sylfaen" w:cs="Arial Unicode MS"/>
        </w:rPr>
        <w:t xml:space="preserve"> 2023-2024</w:t>
      </w:r>
      <w:r w:rsidRPr="0050071E">
        <w:rPr>
          <w:rFonts w:ascii="Sylfaen" w:eastAsia="Arial Unicode MS" w:hAnsi="Sylfaen" w:cs="Arial Unicode MS"/>
        </w:rPr>
        <w:t xml:space="preserve"> აკადემიური წლის </w:t>
      </w:r>
      <w:r w:rsidR="004B57D8" w:rsidRPr="0050071E">
        <w:rPr>
          <w:rFonts w:ascii="Sylfaen" w:eastAsia="Arial Unicode MS" w:hAnsi="Sylfaen" w:cs="Arial Unicode MS"/>
        </w:rPr>
        <w:t xml:space="preserve">ორივე სემესტრის </w:t>
      </w:r>
      <w:r w:rsidRPr="0050071E">
        <w:rPr>
          <w:rFonts w:ascii="Sylfaen" w:eastAsia="Arial Unicode MS" w:hAnsi="Sylfaen" w:cs="Arial Unicode MS"/>
        </w:rPr>
        <w:t xml:space="preserve">შეფასების შედეგების მიხედვით მაქსიმალური 5 ქულიდან შეფასდა </w:t>
      </w:r>
      <w:r w:rsidR="004B57D8" w:rsidRPr="0050071E">
        <w:rPr>
          <w:rFonts w:ascii="Sylfaen" w:eastAsia="Arial Unicode MS" w:hAnsi="Sylfaen" w:cs="Arial Unicode MS"/>
          <w:lang w:val="ka-GE"/>
        </w:rPr>
        <w:t>საშუალოდ</w:t>
      </w:r>
      <w:r w:rsidR="00501959">
        <w:rPr>
          <w:rFonts w:ascii="Sylfaen" w:eastAsia="Arial Unicode MS" w:hAnsi="Sylfaen" w:cs="Arial Unicode MS"/>
          <w:lang w:val="ka-GE"/>
        </w:rPr>
        <w:t xml:space="preserve"> 4.3</w:t>
      </w:r>
      <w:r w:rsidR="004B57D8" w:rsidRPr="0050071E">
        <w:rPr>
          <w:rFonts w:ascii="Sylfaen" w:eastAsia="Arial Unicode MS" w:hAnsi="Sylfaen" w:cs="Arial Unicode MS"/>
          <w:lang w:val="ka-GE"/>
        </w:rPr>
        <w:t xml:space="preserve"> ან მეტი ქულით. </w:t>
      </w:r>
      <w:proofErr w:type="gramStart"/>
      <w:r w:rsidRPr="0050071E">
        <w:rPr>
          <w:rFonts w:ascii="Sylfaen" w:eastAsia="Arial Unicode MS" w:hAnsi="Sylfaen" w:cs="Arial Unicode MS"/>
        </w:rPr>
        <w:t>საერთაშორისო</w:t>
      </w:r>
      <w:proofErr w:type="gramEnd"/>
      <w:r w:rsidRPr="0050071E">
        <w:rPr>
          <w:rFonts w:ascii="Sylfaen" w:eastAsia="Arial Unicode MS" w:hAnsi="Sylfaen" w:cs="Arial Unicode MS"/>
        </w:rPr>
        <w:t xml:space="preserve"> მობილობით ადმინისტრაციული პერსონალის კმაყოფილების კვლევის შედეგები შედეგნაირად ნაწილდება:</w:t>
      </w:r>
      <w:r w:rsidR="004B57D8" w:rsidRPr="0050071E">
        <w:rPr>
          <w:rFonts w:ascii="Sylfaen" w:eastAsia="Arial Unicode MS" w:hAnsi="Sylfaen" w:cs="Arial Unicode MS"/>
        </w:rPr>
        <w:t xml:space="preserve"> </w:t>
      </w:r>
    </w:p>
    <w:p w14:paraId="28FB8A3E" w14:textId="4E632D1A" w:rsidR="001464D0" w:rsidRPr="0050071E" w:rsidRDefault="004B57D8" w:rsidP="00E80A82">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noProof/>
        </w:rPr>
        <w:lastRenderedPageBreak/>
        <w:drawing>
          <wp:inline distT="0" distB="0" distL="0" distR="0" wp14:anchorId="4DC6119D" wp14:editId="785B7839">
            <wp:extent cx="5843905" cy="2615979"/>
            <wp:effectExtent l="0" t="0" r="4445" b="13335"/>
            <wp:docPr id="1385518343" name="Chart 1385518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131D0E3E" w14:textId="079F13D7" w:rsidR="00E80A82" w:rsidRPr="0050071E" w:rsidRDefault="00E80A82" w:rsidP="00E80A82">
      <w:pPr>
        <w:tabs>
          <w:tab w:val="left" w:pos="270"/>
          <w:tab w:val="left" w:pos="450"/>
        </w:tabs>
        <w:spacing w:after="120" w:line="288" w:lineRule="auto"/>
        <w:jc w:val="both"/>
        <w:rPr>
          <w:rFonts w:ascii="Sylfaen" w:eastAsia="Arial Unicode MS" w:hAnsi="Sylfaen" w:cs="Arial Unicode MS"/>
          <w:lang w:val="ka-GE"/>
        </w:rPr>
      </w:pPr>
      <w:r w:rsidRPr="0050071E">
        <w:rPr>
          <w:rFonts w:ascii="Sylfaen" w:eastAsia="Arial Unicode MS" w:hAnsi="Sylfaen" w:cs="Arial Unicode MS"/>
          <w:lang w:val="ka-GE"/>
        </w:rPr>
        <w:t>202</w:t>
      </w:r>
      <w:r w:rsidR="00501959">
        <w:rPr>
          <w:rFonts w:ascii="Sylfaen" w:eastAsia="Arial Unicode MS" w:hAnsi="Sylfaen" w:cs="Arial Unicode MS"/>
          <w:lang w:val="ka-GE"/>
        </w:rPr>
        <w:t>3</w:t>
      </w:r>
      <w:r w:rsidRPr="0050071E">
        <w:rPr>
          <w:rFonts w:ascii="Sylfaen" w:eastAsia="Arial Unicode MS" w:hAnsi="Sylfaen" w:cs="Arial Unicode MS"/>
          <w:lang w:val="ka-GE"/>
        </w:rPr>
        <w:t>-202</w:t>
      </w:r>
      <w:r w:rsidR="00501959">
        <w:rPr>
          <w:rFonts w:ascii="Sylfaen" w:eastAsia="Arial Unicode MS" w:hAnsi="Sylfaen" w:cs="Arial Unicode MS"/>
          <w:lang w:val="ka-GE"/>
        </w:rPr>
        <w:t>4</w:t>
      </w:r>
      <w:r w:rsidRPr="0050071E">
        <w:rPr>
          <w:rFonts w:ascii="Sylfaen" w:eastAsia="Arial Unicode MS" w:hAnsi="Sylfaen" w:cs="Arial Unicode MS"/>
          <w:lang w:val="ka-GE"/>
        </w:rPr>
        <w:t xml:space="preserve"> აკადემიურ წელს </w:t>
      </w:r>
      <w:r w:rsidRPr="00DA7AF9">
        <w:rPr>
          <w:rFonts w:ascii="Sylfaen" w:eastAsia="Arial Unicode MS" w:hAnsi="Sylfaen" w:cs="Arial Unicode MS"/>
          <w:lang w:val="ka-GE"/>
        </w:rPr>
        <w:t xml:space="preserve">ჩატარებული გამოკითხვისა და შეფასების შედეგების მიხედვით </w:t>
      </w:r>
      <w:r w:rsidR="002E77DC" w:rsidRPr="00DA7AF9">
        <w:rPr>
          <w:rFonts w:ascii="Sylfaen" w:eastAsia="Arial Unicode MS" w:hAnsi="Sylfaen" w:cs="Arial Unicode MS"/>
          <w:lang w:val="ka-GE"/>
        </w:rPr>
        <w:t xml:space="preserve">უმეტეს შემთხვევაში </w:t>
      </w:r>
      <w:r w:rsidR="004363BB" w:rsidRPr="00DA7AF9">
        <w:rPr>
          <w:rFonts w:ascii="Sylfaen" w:eastAsia="Arial Unicode MS" w:hAnsi="Sylfaen" w:cs="Arial Unicode MS"/>
          <w:lang w:val="ka-GE"/>
        </w:rPr>
        <w:t>მნიშვნელოვანი</w:t>
      </w:r>
      <w:r w:rsidRPr="00DA7AF9">
        <w:rPr>
          <w:rFonts w:ascii="Sylfaen" w:eastAsia="Arial Unicode MS" w:hAnsi="Sylfaen" w:cs="Arial Unicode MS"/>
          <w:lang w:val="ka-GE"/>
        </w:rPr>
        <w:t xml:space="preserve"> საყურადღებო საკითხი</w:t>
      </w:r>
      <w:r w:rsidR="004363BB" w:rsidRPr="00DA7AF9">
        <w:rPr>
          <w:rFonts w:ascii="Sylfaen" w:eastAsia="Arial Unicode MS" w:hAnsi="Sylfaen" w:cs="Arial Unicode MS"/>
          <w:lang w:val="ka-GE"/>
        </w:rPr>
        <w:t xml:space="preserve"> </w:t>
      </w:r>
      <w:r w:rsidR="002E77DC" w:rsidRPr="00DA7AF9">
        <w:rPr>
          <w:rFonts w:ascii="Sylfaen" w:eastAsia="Arial Unicode MS" w:hAnsi="Sylfaen" w:cs="Arial Unicode MS"/>
          <w:lang w:val="ka-GE"/>
        </w:rPr>
        <w:t xml:space="preserve">სტუდენტების, </w:t>
      </w:r>
      <w:r w:rsidR="005C3B60" w:rsidRPr="00DA7AF9">
        <w:rPr>
          <w:rFonts w:ascii="Sylfaen" w:eastAsia="Arial Unicode MS" w:hAnsi="Sylfaen" w:cs="Arial Unicode MS"/>
          <w:lang w:val="ka-GE"/>
        </w:rPr>
        <w:t xml:space="preserve">პროგრამის განმახორცილებელი ანდა ადმინისტრაცული </w:t>
      </w:r>
      <w:r w:rsidR="0055657C" w:rsidRPr="00DA7AF9">
        <w:rPr>
          <w:rFonts w:ascii="Sylfaen" w:eastAsia="Arial Unicode MS" w:hAnsi="Sylfaen" w:cs="Arial Unicode MS"/>
          <w:lang w:val="ka-GE"/>
        </w:rPr>
        <w:t>პერსონალის</w:t>
      </w:r>
      <w:r w:rsidRPr="00DA7AF9">
        <w:rPr>
          <w:rFonts w:ascii="Sylfaen" w:eastAsia="Arial Unicode MS" w:hAnsi="Sylfaen" w:cs="Arial Unicode MS"/>
          <w:lang w:val="ka-GE"/>
        </w:rPr>
        <w:t xml:space="preserve"> მხრიდან არ დაფიქსირებულა </w:t>
      </w:r>
      <w:r w:rsidRPr="00DA7AF9">
        <w:rPr>
          <w:rFonts w:ascii="Sylfaen" w:eastAsia="Arial Unicode MS" w:hAnsi="Sylfaen" w:cs="Sylfaen"/>
          <w:lang w:val="ka-GE"/>
        </w:rPr>
        <w:t xml:space="preserve">და შესაბამისად, არ დამდგარა ხარისხის უზრუნველყოფის სამსახურის </w:t>
      </w:r>
      <w:r w:rsidR="00533A75" w:rsidRPr="00DA7AF9">
        <w:rPr>
          <w:rFonts w:ascii="Sylfaen" w:eastAsia="Arial Unicode MS" w:hAnsi="Sylfaen" w:cs="Sylfaen"/>
          <w:lang w:val="ka-GE"/>
        </w:rPr>
        <w:t>მიერ</w:t>
      </w:r>
      <w:r w:rsidRPr="00DA7AF9">
        <w:rPr>
          <w:rFonts w:ascii="Sylfaen" w:eastAsia="Arial Unicode MS" w:hAnsi="Sylfaen" w:cs="Sylfaen"/>
          <w:lang w:val="ka-GE"/>
        </w:rPr>
        <w:t xml:space="preserve"> რეაგირების მოთხოვნის საჭიროება</w:t>
      </w:r>
      <w:r w:rsidR="008566AF" w:rsidRPr="00DA7AF9">
        <w:rPr>
          <w:rFonts w:ascii="Sylfaen" w:eastAsia="Arial Unicode MS" w:hAnsi="Sylfaen" w:cs="Sylfaen"/>
          <w:lang w:val="ka-GE"/>
        </w:rPr>
        <w:t xml:space="preserve">. </w:t>
      </w:r>
      <w:r w:rsidR="002E77DC" w:rsidRPr="00DA7AF9">
        <w:rPr>
          <w:rFonts w:ascii="Sylfaen" w:eastAsia="Arial Unicode MS" w:hAnsi="Sylfaen" w:cs="Sylfaen"/>
          <w:lang w:val="ka-GE"/>
        </w:rPr>
        <w:t xml:space="preserve">ასეთ შემთხვევებში </w:t>
      </w:r>
      <w:r w:rsidR="008566AF" w:rsidRPr="00DA7AF9">
        <w:rPr>
          <w:rFonts w:ascii="Sylfaen" w:eastAsia="Arial Unicode MS" w:hAnsi="Sylfaen" w:cs="Sylfaen"/>
          <w:lang w:val="ka-GE"/>
        </w:rPr>
        <w:t>შეფასების შედეგები გასაცნობად გაეგზავნა შესაბამის სამსახურს</w:t>
      </w:r>
      <w:r w:rsidR="0055657C" w:rsidRPr="00DA7AF9">
        <w:rPr>
          <w:rFonts w:ascii="Sylfaen" w:eastAsia="Arial Unicode MS" w:hAnsi="Sylfaen" w:cs="Sylfaen"/>
          <w:lang w:val="ka-GE"/>
        </w:rPr>
        <w:t xml:space="preserve">. </w:t>
      </w:r>
      <w:r w:rsidR="002E77DC" w:rsidRPr="00DA7AF9">
        <w:rPr>
          <w:rFonts w:ascii="Sylfaen" w:eastAsia="Arial Unicode MS" w:hAnsi="Sylfaen" w:cs="Sylfaen"/>
          <w:lang w:val="ka-GE"/>
        </w:rPr>
        <w:t xml:space="preserve">თუმცა </w:t>
      </w:r>
      <w:r w:rsidR="006775B6" w:rsidRPr="00DA7AF9">
        <w:rPr>
          <w:rFonts w:ascii="Sylfaen" w:eastAsia="Arial Unicode MS" w:hAnsi="Sylfaen" w:cs="Sylfaen"/>
          <w:lang w:val="ka-GE"/>
        </w:rPr>
        <w:t>რიგ</w:t>
      </w:r>
      <w:r w:rsidR="002E77DC" w:rsidRPr="00DA7AF9">
        <w:rPr>
          <w:rFonts w:ascii="Sylfaen" w:eastAsia="Arial Unicode MS" w:hAnsi="Sylfaen" w:cs="Sylfaen"/>
          <w:lang w:val="ka-GE"/>
        </w:rPr>
        <w:t xml:space="preserve"> შემთხვევბში </w:t>
      </w:r>
      <w:r w:rsidR="0055657C" w:rsidRPr="00DA7AF9">
        <w:rPr>
          <w:rFonts w:ascii="Sylfaen" w:eastAsia="Arial Unicode MS" w:hAnsi="Sylfaen" w:cs="Sylfaen"/>
          <w:lang w:val="ka-GE"/>
        </w:rPr>
        <w:t xml:space="preserve">გამოვლინდა გარკვეული საყურადღებო საკითხები </w:t>
      </w:r>
      <w:r w:rsidR="006775B6" w:rsidRPr="00DA7AF9">
        <w:rPr>
          <w:rFonts w:ascii="Sylfaen" w:eastAsia="Arial Unicode MS" w:hAnsi="Sylfaen" w:cs="Sylfaen"/>
          <w:lang w:val="ka-GE"/>
        </w:rPr>
        <w:t>გამოკითხვის შედეგების</w:t>
      </w:r>
      <w:r w:rsidR="0055657C" w:rsidRPr="00DA7AF9">
        <w:rPr>
          <w:rFonts w:ascii="Sylfaen" w:eastAsia="Arial Unicode MS" w:hAnsi="Sylfaen" w:cs="Sylfaen"/>
          <w:lang w:val="ka-GE"/>
        </w:rPr>
        <w:t xml:space="preserve"> ანალიზის საფუძველზე,</w:t>
      </w:r>
      <w:r w:rsidR="00784E7D" w:rsidRPr="00DA7AF9">
        <w:rPr>
          <w:rFonts w:ascii="Sylfaen" w:eastAsia="Arial Unicode MS" w:hAnsi="Sylfaen" w:cs="Sylfaen"/>
          <w:lang w:val="ka-GE"/>
        </w:rPr>
        <w:t xml:space="preserve"> შეფასების აღნიშნული შედეგები რეაგირებების მიზნით გაეგზავნა საერთაშორისო ურთერთბების სამსახურს</w:t>
      </w:r>
      <w:r w:rsidR="007F2894" w:rsidRPr="00DA7AF9">
        <w:rPr>
          <w:rFonts w:ascii="Sylfaen" w:eastAsia="Arial Unicode MS" w:hAnsi="Sylfaen" w:cs="Sylfaen"/>
          <w:lang w:val="ka-GE"/>
        </w:rPr>
        <w:t>.</w:t>
      </w:r>
      <w:r w:rsidR="00784E7D" w:rsidRPr="00DA7AF9">
        <w:rPr>
          <w:rFonts w:ascii="Sylfaen" w:eastAsia="Arial Unicode MS" w:hAnsi="Sylfaen" w:cs="Sylfaen"/>
          <w:lang w:val="ka-GE"/>
        </w:rPr>
        <w:t xml:space="preserve"> ხარისხის უზრუნველყოფის სამსახურის მიერ მიღებულია</w:t>
      </w:r>
      <w:r w:rsidR="00784E7D" w:rsidRPr="0050071E">
        <w:rPr>
          <w:rFonts w:ascii="Sylfaen" w:eastAsia="Arial Unicode MS" w:hAnsi="Sylfaen" w:cs="Sylfaen"/>
          <w:lang w:val="ka-GE"/>
        </w:rPr>
        <w:t xml:space="preserve"> რეაგირების ანგარიშ</w:t>
      </w:r>
      <w:r w:rsidR="006775B6">
        <w:rPr>
          <w:rFonts w:ascii="Sylfaen" w:eastAsia="Arial Unicode MS" w:hAnsi="Sylfaen" w:cs="Sylfaen"/>
          <w:lang w:val="ka-GE"/>
        </w:rPr>
        <w:t>ებ</w:t>
      </w:r>
      <w:r w:rsidR="00784E7D" w:rsidRPr="0050071E">
        <w:rPr>
          <w:rFonts w:ascii="Sylfaen" w:eastAsia="Arial Unicode MS" w:hAnsi="Sylfaen" w:cs="Sylfaen"/>
          <w:lang w:val="ka-GE"/>
        </w:rPr>
        <w:t>ი, სადაც აღწერილია გამოვლენილ</w:t>
      </w:r>
      <w:r w:rsidR="007F2894" w:rsidRPr="0050071E">
        <w:rPr>
          <w:rFonts w:ascii="Sylfaen" w:eastAsia="Arial Unicode MS" w:hAnsi="Sylfaen" w:cs="Sylfaen"/>
          <w:lang w:val="ka-GE"/>
        </w:rPr>
        <w:t>ი საყურადღებო საკითხების საპასუხოდ განხორციელებული ქმედებები, ასევე, სამომავლოდ დაგეგმილი აქტივობები</w:t>
      </w:r>
      <w:r w:rsidR="00DA7AF9">
        <w:rPr>
          <w:rFonts w:ascii="Sylfaen" w:eastAsia="Arial Unicode MS" w:hAnsi="Sylfaen" w:cs="Sylfaen"/>
          <w:lang w:val="ka-GE"/>
        </w:rPr>
        <w:t xml:space="preserve"> ანდა საპასუხო მოსაზრებები </w:t>
      </w:r>
      <w:r w:rsidR="007F2894" w:rsidRPr="0050071E">
        <w:rPr>
          <w:rFonts w:ascii="Sylfaen" w:eastAsia="Arial Unicode MS" w:hAnsi="Sylfaen" w:cs="Sylfaen"/>
          <w:lang w:val="ka-GE"/>
        </w:rPr>
        <w:t xml:space="preserve"> </w:t>
      </w:r>
      <w:r w:rsidRPr="0050071E">
        <w:rPr>
          <w:rFonts w:ascii="Sylfaen" w:eastAsia="Arial Unicode MS" w:hAnsi="Sylfaen" w:cs="Sylfaen"/>
          <w:lang w:val="ka-GE"/>
        </w:rPr>
        <w:t>(იხ. დანართი 1</w:t>
      </w:r>
      <w:r w:rsidR="005C3B60" w:rsidRPr="0050071E">
        <w:rPr>
          <w:rFonts w:ascii="Sylfaen" w:eastAsia="Arial Unicode MS" w:hAnsi="Sylfaen" w:cs="Sylfaen"/>
          <w:lang w:val="ka-GE"/>
        </w:rPr>
        <w:t>2</w:t>
      </w:r>
      <w:r w:rsidRPr="0050071E">
        <w:rPr>
          <w:rFonts w:ascii="Sylfaen" w:eastAsia="Arial Unicode MS" w:hAnsi="Sylfaen" w:cs="Sylfaen"/>
          <w:lang w:val="ka-GE"/>
        </w:rPr>
        <w:t xml:space="preserve"> - საერთაშორისო აკადემიური მობილობის შეფასების შედეგები და შედეგების ანალიზი)</w:t>
      </w:r>
      <w:r w:rsidR="008566AF" w:rsidRPr="0050071E">
        <w:rPr>
          <w:rFonts w:ascii="Sylfaen" w:eastAsia="Arial Unicode MS" w:hAnsi="Sylfaen" w:cs="Sylfaen"/>
          <w:lang w:val="ka-GE"/>
        </w:rPr>
        <w:t>.</w:t>
      </w:r>
    </w:p>
    <w:p w14:paraId="5CB81AF7" w14:textId="08C74117" w:rsidR="00717BD6" w:rsidRDefault="00B06159" w:rsidP="00BA3890">
      <w:pPr>
        <w:tabs>
          <w:tab w:val="left" w:pos="270"/>
          <w:tab w:val="left" w:pos="450"/>
        </w:tabs>
        <w:spacing w:after="120" w:line="288" w:lineRule="auto"/>
        <w:jc w:val="both"/>
        <w:rPr>
          <w:rFonts w:ascii="Sylfaen" w:hAnsi="Sylfaen" w:cs="Sylfaen"/>
          <w:lang w:val="ka-GE"/>
        </w:rPr>
      </w:pPr>
      <w:bookmarkStart w:id="26" w:name="_Toc96110595"/>
      <w:r w:rsidRPr="0050071E">
        <w:rPr>
          <w:rStyle w:val="Heading3Char"/>
          <w:rFonts w:ascii="Sylfaen" w:hAnsi="Sylfaen"/>
          <w:b/>
          <w:color w:val="2F5496" w:themeColor="accent5" w:themeShade="BF"/>
          <w:sz w:val="22"/>
          <w:szCs w:val="22"/>
        </w:rPr>
        <w:t>3.3.</w:t>
      </w:r>
      <w:r w:rsidR="00F402D7" w:rsidRPr="0050071E">
        <w:rPr>
          <w:rStyle w:val="Heading3Char"/>
          <w:rFonts w:ascii="Sylfaen" w:hAnsi="Sylfaen"/>
          <w:b/>
          <w:color w:val="2F5496" w:themeColor="accent5" w:themeShade="BF"/>
          <w:sz w:val="22"/>
          <w:szCs w:val="22"/>
        </w:rPr>
        <w:t>7</w:t>
      </w:r>
      <w:r w:rsidRPr="0050071E">
        <w:rPr>
          <w:rStyle w:val="Heading3Char"/>
          <w:rFonts w:ascii="Sylfaen" w:hAnsi="Sylfaen"/>
          <w:b/>
          <w:color w:val="2F5496" w:themeColor="accent5" w:themeShade="BF"/>
          <w:sz w:val="22"/>
          <w:szCs w:val="22"/>
        </w:rPr>
        <w:t xml:space="preserve">. </w:t>
      </w:r>
      <w:proofErr w:type="gramStart"/>
      <w:r w:rsidRPr="0050071E">
        <w:rPr>
          <w:rStyle w:val="Heading3Char"/>
          <w:rFonts w:ascii="Sylfaen" w:hAnsi="Sylfaen"/>
          <w:b/>
          <w:color w:val="2F5496" w:themeColor="accent5" w:themeShade="BF"/>
          <w:sz w:val="22"/>
          <w:szCs w:val="22"/>
        </w:rPr>
        <w:t>მობილობით</w:t>
      </w:r>
      <w:proofErr w:type="gramEnd"/>
      <w:r w:rsidRPr="0050071E">
        <w:rPr>
          <w:rStyle w:val="Heading3Char"/>
          <w:rFonts w:ascii="Sylfaen" w:hAnsi="Sylfaen"/>
          <w:b/>
          <w:color w:val="2F5496" w:themeColor="accent5" w:themeShade="BF"/>
          <w:sz w:val="22"/>
          <w:szCs w:val="22"/>
        </w:rPr>
        <w:t xml:space="preserve"> გადასული და მობილობით გადმოსული სტუდენტების გამოკითხვა.</w:t>
      </w:r>
      <w:bookmarkEnd w:id="26"/>
      <w:r w:rsidR="00E1342D" w:rsidRPr="0050071E">
        <w:rPr>
          <w:rFonts w:ascii="Sylfaen" w:eastAsia="Arial Unicode MS" w:hAnsi="Sylfaen" w:cs="Sylfaen"/>
          <w:color w:val="2F5496" w:themeColor="accent5" w:themeShade="BF"/>
          <w:lang w:val="ka-GE"/>
        </w:rPr>
        <w:t xml:space="preserve"> </w:t>
      </w:r>
      <w:bookmarkStart w:id="27" w:name="_Hlk103471172"/>
      <w:r w:rsidRPr="0050071E">
        <w:rPr>
          <w:rFonts w:ascii="Sylfaen" w:eastAsia="Arial Unicode MS" w:hAnsi="Sylfaen" w:cs="Sylfaen"/>
          <w:lang w:val="ka-GE"/>
        </w:rPr>
        <w:t xml:space="preserve">ხარისხის უზრუნველყოფის </w:t>
      </w:r>
      <w:r w:rsidR="00E80A82" w:rsidRPr="0050071E">
        <w:rPr>
          <w:rFonts w:ascii="Sylfaen" w:eastAsia="Arial Unicode MS" w:hAnsi="Sylfaen" w:cs="Sylfaen"/>
          <w:lang w:val="ka-GE"/>
        </w:rPr>
        <w:t>მექანიზმების ფარგლებში</w:t>
      </w:r>
      <w:r w:rsidRPr="0050071E">
        <w:rPr>
          <w:rFonts w:ascii="Sylfaen" w:eastAsia="Arial Unicode MS" w:hAnsi="Sylfaen" w:cs="Sylfaen"/>
          <w:lang w:val="ka-GE"/>
        </w:rPr>
        <w:t xml:space="preserve"> ტარდება </w:t>
      </w:r>
      <w:r w:rsidR="00E80A82" w:rsidRPr="0050071E">
        <w:rPr>
          <w:rFonts w:ascii="Sylfaen" w:eastAsia="Arial Unicode MS" w:hAnsi="Sylfaen" w:cs="Sylfaen"/>
          <w:lang w:val="ka-GE"/>
        </w:rPr>
        <w:t xml:space="preserve">მობილობით </w:t>
      </w:r>
      <w:r w:rsidR="00A77290" w:rsidRPr="0050071E">
        <w:rPr>
          <w:rFonts w:ascii="Sylfaen" w:eastAsia="Arial Unicode MS" w:hAnsi="Sylfaen" w:cs="Sylfaen"/>
          <w:lang w:val="ka-GE"/>
        </w:rPr>
        <w:t xml:space="preserve">ევროპის </w:t>
      </w:r>
      <w:r w:rsidR="00E80A82" w:rsidRPr="0050071E">
        <w:rPr>
          <w:rFonts w:ascii="Sylfaen" w:eastAsia="Arial Unicode MS" w:hAnsi="Sylfaen" w:cs="Sylfaen"/>
          <w:lang w:val="ka-GE"/>
        </w:rPr>
        <w:t xml:space="preserve">უნივერსიტეტიდან გადასული და </w:t>
      </w:r>
      <w:r w:rsidR="00A77290" w:rsidRPr="0050071E">
        <w:rPr>
          <w:rFonts w:ascii="Sylfaen" w:eastAsia="Arial Unicode MS" w:hAnsi="Sylfaen" w:cs="Sylfaen"/>
          <w:lang w:val="ka-GE"/>
        </w:rPr>
        <w:t xml:space="preserve">ევროპის </w:t>
      </w:r>
      <w:r w:rsidR="00E80A82" w:rsidRPr="0050071E">
        <w:rPr>
          <w:rFonts w:ascii="Sylfaen" w:eastAsia="Arial Unicode MS" w:hAnsi="Sylfaen" w:cs="Sylfaen"/>
          <w:lang w:val="ka-GE"/>
        </w:rPr>
        <w:t>უნივერსიტეტში გადმოსული სტუდენტების გამოკითხვა</w:t>
      </w:r>
      <w:r w:rsidRPr="0050071E">
        <w:rPr>
          <w:rFonts w:ascii="Sylfaen" w:eastAsia="Arial Unicode MS" w:hAnsi="Sylfaen" w:cs="Sylfaen"/>
          <w:lang w:val="ka-GE"/>
        </w:rPr>
        <w:t xml:space="preserve"> ყოველი მობილობის დროს</w:t>
      </w:r>
      <w:r w:rsidR="008D7F89" w:rsidRPr="0050071E">
        <w:rPr>
          <w:rFonts w:ascii="Sylfaen" w:eastAsia="Arial Unicode MS" w:hAnsi="Sylfaen" w:cs="Sylfaen"/>
          <w:lang w:val="ka-GE"/>
        </w:rPr>
        <w:t xml:space="preserve">, </w:t>
      </w:r>
      <w:r w:rsidR="00A77290" w:rsidRPr="0050071E">
        <w:rPr>
          <w:rFonts w:ascii="Sylfaen" w:eastAsia="Arial Unicode MS" w:hAnsi="Sylfaen" w:cs="Sylfaen"/>
          <w:lang w:val="ka-GE"/>
        </w:rPr>
        <w:t xml:space="preserve">ევროპის </w:t>
      </w:r>
      <w:r w:rsidR="008D7F89" w:rsidRPr="0050071E">
        <w:rPr>
          <w:rFonts w:ascii="Sylfaen" w:eastAsia="Arial Unicode MS" w:hAnsi="Sylfaen" w:cs="Sylfaen"/>
          <w:lang w:val="ka-GE"/>
        </w:rPr>
        <w:t>უნივერსიტეტიდან სტუდენტთა</w:t>
      </w:r>
      <w:r w:rsidR="00A77290" w:rsidRPr="0050071E">
        <w:rPr>
          <w:rFonts w:ascii="Sylfaen" w:eastAsia="Arial Unicode MS" w:hAnsi="Sylfaen" w:cs="Sylfaen"/>
          <w:lang w:val="ka-GE"/>
        </w:rPr>
        <w:t xml:space="preserve"> სხვა უნივერსიტეტში</w:t>
      </w:r>
      <w:r w:rsidR="008D7F89" w:rsidRPr="0050071E">
        <w:rPr>
          <w:rFonts w:ascii="Sylfaen" w:eastAsia="Arial Unicode MS" w:hAnsi="Sylfaen" w:cs="Sylfaen"/>
          <w:lang w:val="ka-GE"/>
        </w:rPr>
        <w:t xml:space="preserve"> გადასვლისა და </w:t>
      </w:r>
      <w:r w:rsidR="00A77290" w:rsidRPr="0050071E">
        <w:rPr>
          <w:rFonts w:ascii="Sylfaen" w:eastAsia="Arial Unicode MS" w:hAnsi="Sylfaen" w:cs="Sylfaen"/>
          <w:lang w:val="ka-GE"/>
        </w:rPr>
        <w:t xml:space="preserve">ევროპის უნივერსიტეტში </w:t>
      </w:r>
      <w:r w:rsidR="008D7F89" w:rsidRPr="0050071E">
        <w:rPr>
          <w:rFonts w:ascii="Sylfaen" w:eastAsia="Arial Unicode MS" w:hAnsi="Sylfaen" w:cs="Sylfaen"/>
          <w:lang w:val="ka-GE"/>
        </w:rPr>
        <w:t xml:space="preserve">გადმოსვლის მიზეზების მოკვლევის მიზნით. </w:t>
      </w:r>
      <w:r w:rsidR="00A77290" w:rsidRPr="0050071E">
        <w:rPr>
          <w:rFonts w:ascii="Sylfaen" w:eastAsia="Arial Unicode MS" w:hAnsi="Sylfaen" w:cs="Sylfaen"/>
          <w:lang w:val="ka-GE"/>
        </w:rPr>
        <w:t xml:space="preserve">მობილობის მონაწილე სტუდენტების კმაყოფილების კვლევის მიზნით უნივერსიტეტში გამოიყენება ელექტრონული პლატფორმა: </w:t>
      </w:r>
      <w:hyperlink r:id="rId151" w:history="1">
        <w:r w:rsidR="00A77290" w:rsidRPr="0050071E">
          <w:rPr>
            <w:rStyle w:val="Hyperlink"/>
            <w:rFonts w:ascii="Sylfaen" w:eastAsia="Arial Unicode MS" w:hAnsi="Sylfaen" w:cs="Sylfaen"/>
            <w:u w:val="none"/>
          </w:rPr>
          <w:t>https://www.surveymonkey.com/</w:t>
        </w:r>
      </w:hyperlink>
      <w:r w:rsidR="00A77290" w:rsidRPr="0050071E">
        <w:rPr>
          <w:rFonts w:ascii="Sylfaen" w:eastAsia="Arial Unicode MS" w:hAnsi="Sylfaen" w:cs="Sylfaen"/>
        </w:rPr>
        <w:t>.</w:t>
      </w:r>
      <w:r w:rsidR="00A77290" w:rsidRPr="0050071E">
        <w:rPr>
          <w:rFonts w:ascii="Sylfaen" w:eastAsia="Arial Unicode MS" w:hAnsi="Sylfaen" w:cs="Sylfaen"/>
          <w:lang w:val="ka-GE"/>
        </w:rPr>
        <w:t xml:space="preserve"> </w:t>
      </w:r>
      <w:r w:rsidR="008D7F89" w:rsidRPr="0050071E">
        <w:rPr>
          <w:rFonts w:ascii="Sylfaen" w:eastAsia="Arial Unicode MS" w:hAnsi="Sylfaen" w:cs="Sylfaen"/>
          <w:lang w:val="ka-GE"/>
        </w:rPr>
        <w:t xml:space="preserve">აღნიშნული გამოკითხვა ევროპის უნივერსიტეტში </w:t>
      </w:r>
      <w:r w:rsidRPr="0050071E">
        <w:rPr>
          <w:rFonts w:ascii="Sylfaen" w:eastAsia="Arial Unicode MS" w:hAnsi="Sylfaen" w:cs="Sylfaen"/>
          <w:lang w:val="ka-GE"/>
        </w:rPr>
        <w:t xml:space="preserve">ჩატარდა </w:t>
      </w:r>
      <w:r w:rsidRPr="00E50F3E">
        <w:rPr>
          <w:rFonts w:ascii="Sylfaen" w:eastAsia="Arial Unicode MS" w:hAnsi="Sylfaen" w:cs="Sylfaen"/>
          <w:lang w:val="ka-GE"/>
        </w:rPr>
        <w:t>202</w:t>
      </w:r>
      <w:r w:rsidR="00C20E2B" w:rsidRPr="00E50F3E">
        <w:rPr>
          <w:rFonts w:ascii="Sylfaen" w:eastAsia="Arial Unicode MS" w:hAnsi="Sylfaen" w:cs="Sylfaen"/>
          <w:lang w:val="ka-GE"/>
        </w:rPr>
        <w:t>3</w:t>
      </w:r>
      <w:r w:rsidRPr="00E50F3E">
        <w:rPr>
          <w:rFonts w:ascii="Sylfaen" w:eastAsia="Arial Unicode MS" w:hAnsi="Sylfaen" w:cs="Sylfaen"/>
          <w:lang w:val="ka-GE"/>
        </w:rPr>
        <w:t>-202</w:t>
      </w:r>
      <w:r w:rsidR="00C20E2B" w:rsidRPr="00E50F3E">
        <w:rPr>
          <w:rFonts w:ascii="Sylfaen" w:eastAsia="Arial Unicode MS" w:hAnsi="Sylfaen" w:cs="Sylfaen"/>
          <w:lang w:val="ka-GE"/>
        </w:rPr>
        <w:t>4</w:t>
      </w:r>
      <w:r w:rsidRPr="00E50F3E">
        <w:rPr>
          <w:rFonts w:ascii="Sylfaen" w:eastAsia="Arial Unicode MS" w:hAnsi="Sylfaen" w:cs="Sylfaen"/>
          <w:lang w:val="ka-GE"/>
        </w:rPr>
        <w:t xml:space="preserve"> აკადემიურ წელსაც.</w:t>
      </w:r>
      <w:bookmarkEnd w:id="27"/>
      <w:r w:rsidR="004E625D" w:rsidRPr="00E50F3E">
        <w:rPr>
          <w:rFonts w:ascii="Sylfaen" w:eastAsia="Arial Unicode MS" w:hAnsi="Sylfaen" w:cs="Sylfaen"/>
          <w:lang w:val="ka-GE"/>
        </w:rPr>
        <w:t xml:space="preserve"> </w:t>
      </w:r>
      <w:r w:rsidR="00386A95" w:rsidRPr="00E50F3E">
        <w:rPr>
          <w:rFonts w:ascii="Sylfaen" w:eastAsia="Arial Unicode MS" w:hAnsi="Sylfaen" w:cs="Sylfaen"/>
          <w:lang w:val="ka-GE"/>
        </w:rPr>
        <w:t xml:space="preserve">გამოკითხვის პროცესში მონაწილეობა მიიღო ევროპის უნივერსიტეტიდან სხვა უმაღლეს საგანმანათლებლო დაწესებულებაში გადასულმა </w:t>
      </w:r>
      <w:r w:rsidR="00231FA8" w:rsidRPr="00E50F3E">
        <w:rPr>
          <w:rFonts w:ascii="Sylfaen" w:eastAsia="Arial Unicode MS" w:hAnsi="Sylfaen" w:cs="Sylfaen"/>
          <w:lang w:val="ka-GE"/>
        </w:rPr>
        <w:t>1</w:t>
      </w:r>
      <w:r w:rsidR="00E50F3E" w:rsidRPr="00E50F3E">
        <w:rPr>
          <w:rFonts w:ascii="Sylfaen" w:eastAsia="Arial Unicode MS" w:hAnsi="Sylfaen" w:cs="Sylfaen"/>
          <w:lang w:val="ka-GE"/>
        </w:rPr>
        <w:t>0</w:t>
      </w:r>
      <w:r w:rsidR="00386A95" w:rsidRPr="00E50F3E">
        <w:rPr>
          <w:rFonts w:ascii="Sylfaen" w:eastAsia="Arial Unicode MS" w:hAnsi="Sylfaen" w:cs="Sylfaen"/>
          <w:lang w:val="ka-GE"/>
        </w:rPr>
        <w:t>-მა სტუდენტმა.</w:t>
      </w:r>
      <w:r w:rsidR="00386A95" w:rsidRPr="0050071E">
        <w:rPr>
          <w:rFonts w:ascii="Sylfaen" w:eastAsia="Arial Unicode MS" w:hAnsi="Sylfaen" w:cs="Sylfaen"/>
          <w:lang w:val="ka-GE"/>
        </w:rPr>
        <w:t xml:space="preserve"> წარმოგიდგენთ </w:t>
      </w:r>
      <w:r w:rsidR="006F264D" w:rsidRPr="0050071E">
        <w:rPr>
          <w:rFonts w:ascii="Sylfaen" w:eastAsia="Arial Unicode MS" w:hAnsi="Sylfaen" w:cs="Sylfaen"/>
          <w:lang w:val="ka-GE"/>
        </w:rPr>
        <w:t xml:space="preserve">ევროპის უნივერსიტეტიდან გადასვლის </w:t>
      </w:r>
      <w:r w:rsidR="00386A95" w:rsidRPr="0050071E">
        <w:rPr>
          <w:rFonts w:ascii="Sylfaen" w:eastAsia="Arial Unicode MS" w:hAnsi="Sylfaen" w:cs="Sylfaen"/>
          <w:lang w:val="ka-GE"/>
        </w:rPr>
        <w:t xml:space="preserve">მაღალი </w:t>
      </w:r>
      <w:r w:rsidR="005D110A" w:rsidRPr="0050071E">
        <w:rPr>
          <w:rFonts w:ascii="Sylfaen" w:eastAsia="Arial Unicode MS" w:hAnsi="Sylfaen" w:cs="Sylfaen"/>
          <w:lang w:val="ka-GE"/>
        </w:rPr>
        <w:t xml:space="preserve">(10%-ზე მეტი) </w:t>
      </w:r>
      <w:r w:rsidR="00386A95" w:rsidRPr="0050071E">
        <w:rPr>
          <w:rFonts w:ascii="Sylfaen" w:eastAsia="Arial Unicode MS" w:hAnsi="Sylfaen" w:cs="Sylfaen"/>
          <w:lang w:val="ka-GE"/>
        </w:rPr>
        <w:t xml:space="preserve">პროცენტული მაჩვენებლების მქონე მიზეზების შეჯამებას. </w:t>
      </w:r>
      <w:r w:rsidR="00AA553E" w:rsidRPr="0050071E">
        <w:rPr>
          <w:rFonts w:ascii="Sylfaen" w:eastAsia="Arial Unicode MS" w:hAnsi="Sylfaen" w:cs="Sylfaen"/>
          <w:lang w:val="ka-GE"/>
        </w:rPr>
        <w:t xml:space="preserve">გამოკითხვის შედეგების თანახმად, სხვა უმაღლეს საგანმანათლებლო </w:t>
      </w:r>
      <w:r w:rsidR="00AA553E" w:rsidRPr="0050071E">
        <w:rPr>
          <w:rFonts w:ascii="Sylfaen" w:eastAsia="Arial Unicode MS" w:hAnsi="Sylfaen" w:cs="Sylfaen"/>
          <w:lang w:val="ka-GE"/>
        </w:rPr>
        <w:lastRenderedPageBreak/>
        <w:t xml:space="preserve">დაწესებულებაში გადასვლის მიზეზად სტუდენტების მხრიდან დასახელდა რამდენიმე </w:t>
      </w:r>
      <w:r w:rsidR="00A11E76" w:rsidRPr="0050071E">
        <w:rPr>
          <w:rFonts w:ascii="Sylfaen" w:eastAsia="Arial Unicode MS" w:hAnsi="Sylfaen" w:cs="Sylfaen"/>
          <w:lang w:val="ka-GE"/>
        </w:rPr>
        <w:t>საკითხი:</w:t>
      </w:r>
      <w:r w:rsidR="00AA553E" w:rsidRPr="0050071E">
        <w:rPr>
          <w:rFonts w:ascii="Sylfaen" w:eastAsia="Arial Unicode MS" w:hAnsi="Sylfaen" w:cs="Sylfaen"/>
          <w:lang w:val="ka-GE"/>
        </w:rPr>
        <w:t xml:space="preserve"> </w:t>
      </w:r>
      <w:r w:rsidR="00E15886">
        <w:rPr>
          <w:rFonts w:ascii="Sylfaen" w:eastAsia="Arial Unicode MS" w:hAnsi="Sylfaen" w:cs="Sylfaen"/>
          <w:lang w:val="ka-GE"/>
        </w:rPr>
        <w:t xml:space="preserve">ორივე სემესტრის გამოკითხვის შეჯამებული შედეგების შესაბამისად </w:t>
      </w:r>
      <w:r w:rsidR="005D63F1" w:rsidRPr="0050071E">
        <w:rPr>
          <w:rFonts w:ascii="Sylfaen" w:eastAsia="Arial Unicode MS" w:hAnsi="Sylfaen" w:cs="Sylfaen"/>
          <w:lang w:val="ka-GE"/>
        </w:rPr>
        <w:t>რესპონდენტთა</w:t>
      </w:r>
      <w:r w:rsidR="005D63F1" w:rsidRPr="0050071E">
        <w:rPr>
          <w:rFonts w:ascii="Sylfaen" w:hAnsi="Sylfaen" w:cs="Sylfaen"/>
          <w:lang w:val="ka-GE"/>
        </w:rPr>
        <w:t xml:space="preserve"> </w:t>
      </w:r>
      <w:r w:rsidR="00E50F3E">
        <w:rPr>
          <w:rFonts w:ascii="Sylfaen" w:hAnsi="Sylfaen" w:cs="Sylfaen"/>
          <w:lang w:val="ka-GE"/>
        </w:rPr>
        <w:t>ყველაზე დიდი ნაწილი, 7</w:t>
      </w:r>
      <w:r w:rsidR="00231FA8" w:rsidRPr="0050071E">
        <w:rPr>
          <w:rFonts w:ascii="Sylfaen" w:hAnsi="Sylfaen" w:cs="Sylfaen"/>
          <w:lang w:val="ka-GE"/>
        </w:rPr>
        <w:t>0</w:t>
      </w:r>
      <w:r w:rsidR="005D63F1" w:rsidRPr="0050071E">
        <w:rPr>
          <w:rFonts w:ascii="Sylfaen" w:hAnsi="Sylfaen" w:cs="Sylfaen"/>
          <w:lang w:val="ka-GE"/>
        </w:rPr>
        <w:t xml:space="preserve">% </w:t>
      </w:r>
      <w:r w:rsidR="005D63F1" w:rsidRPr="0050071E">
        <w:rPr>
          <w:rFonts w:ascii="Sylfaen" w:eastAsia="Arial Unicode MS" w:hAnsi="Sylfaen" w:cs="Sylfaen"/>
          <w:lang w:val="ka-GE"/>
        </w:rPr>
        <w:t xml:space="preserve">სხვა უმაღლეს საგანმანათლებლო დაწესებულებაში გადასვლის მიზეზად </w:t>
      </w:r>
      <w:r w:rsidR="005D63F1" w:rsidRPr="0050071E">
        <w:rPr>
          <w:rFonts w:ascii="Sylfaen" w:hAnsi="Sylfaen" w:cs="Sylfaen"/>
          <w:lang w:val="ka-GE"/>
        </w:rPr>
        <w:t xml:space="preserve">ასახელებს მობილობით არჩეული უნივერსიტეტის ადგილმდებარეობას, </w:t>
      </w:r>
      <w:r w:rsidR="00231FA8" w:rsidRPr="0050071E">
        <w:rPr>
          <w:rFonts w:ascii="Sylfaen" w:hAnsi="Sylfaen" w:cs="Sylfaen"/>
          <w:lang w:val="ka-GE"/>
        </w:rPr>
        <w:t>3</w:t>
      </w:r>
      <w:r w:rsidR="00E50F3E">
        <w:rPr>
          <w:rFonts w:ascii="Sylfaen" w:hAnsi="Sylfaen" w:cs="Sylfaen"/>
          <w:lang w:val="ka-GE"/>
        </w:rPr>
        <w:t>0</w:t>
      </w:r>
      <w:r w:rsidR="005D63F1" w:rsidRPr="0050071E">
        <w:rPr>
          <w:rFonts w:ascii="Sylfaen" w:hAnsi="Sylfaen" w:cs="Sylfaen"/>
          <w:lang w:val="ka-GE"/>
        </w:rPr>
        <w:t xml:space="preserve">% - </w:t>
      </w:r>
      <w:r w:rsidR="00E50F3E">
        <w:rPr>
          <w:rFonts w:ascii="Sylfaen" w:hAnsi="Sylfaen" w:cs="Sylfaen"/>
          <w:lang w:val="ka-GE"/>
        </w:rPr>
        <w:t xml:space="preserve">ის მიერ სხვა უმაღლეს საგანმანათლებლო დაწესებულებაში გადასვლის მიზეზად სახელდება ის ფაქტი, რომ </w:t>
      </w:r>
      <w:r w:rsidR="00E50F3E" w:rsidRPr="0050071E">
        <w:rPr>
          <w:rFonts w:ascii="Sylfaen" w:hAnsi="Sylfaen"/>
        </w:rPr>
        <w:t>ეროვნული გამოცდების დროს ვერ მოხვდა არჩეულ უნივერსიტეტში</w:t>
      </w:r>
      <w:r w:rsidR="00E50F3E">
        <w:rPr>
          <w:rFonts w:ascii="Sylfaen" w:hAnsi="Sylfaen"/>
          <w:lang w:val="ka-GE"/>
        </w:rPr>
        <w:t xml:space="preserve">. </w:t>
      </w:r>
      <w:r w:rsidR="00386A95" w:rsidRPr="0050071E">
        <w:rPr>
          <w:rFonts w:ascii="Sylfaen" w:hAnsi="Sylfaen"/>
          <w:lang w:val="ka-GE"/>
        </w:rPr>
        <w:t xml:space="preserve">გამოკითხულთა </w:t>
      </w:r>
      <w:r w:rsidR="00E50F3E">
        <w:rPr>
          <w:rFonts w:ascii="Sylfaen" w:hAnsi="Sylfaen"/>
          <w:lang w:val="ka-GE"/>
        </w:rPr>
        <w:t>20</w:t>
      </w:r>
      <w:r w:rsidR="00386A95" w:rsidRPr="0050071E">
        <w:rPr>
          <w:rFonts w:ascii="Sylfaen" w:hAnsi="Sylfaen"/>
          <w:lang w:val="ka-GE"/>
        </w:rPr>
        <w:t>%</w:t>
      </w:r>
      <w:r w:rsidR="00E50F3E">
        <w:rPr>
          <w:rFonts w:ascii="Sylfaen" w:hAnsi="Sylfaen"/>
          <w:lang w:val="ka-GE"/>
        </w:rPr>
        <w:t>-20%</w:t>
      </w:r>
      <w:r w:rsidR="00386A95" w:rsidRPr="0050071E">
        <w:rPr>
          <w:rFonts w:ascii="Sylfaen" w:hAnsi="Sylfaen"/>
          <w:lang w:val="ka-GE"/>
        </w:rPr>
        <w:t xml:space="preserve"> </w:t>
      </w:r>
      <w:r w:rsidR="00386A95" w:rsidRPr="0050071E">
        <w:rPr>
          <w:rFonts w:ascii="Sylfaen" w:eastAsia="Arial Unicode MS" w:hAnsi="Sylfaen" w:cs="Sylfaen"/>
          <w:lang w:val="ka-GE"/>
        </w:rPr>
        <w:t xml:space="preserve">სხვა უმაღლეს საგანმანათლებლო დაწესებულებაში გადასვლის მიზეზად </w:t>
      </w:r>
      <w:r w:rsidR="00386A95" w:rsidRPr="0050071E">
        <w:rPr>
          <w:rFonts w:ascii="Sylfaen" w:hAnsi="Sylfaen" w:cs="Sylfaen"/>
          <w:lang w:val="ka-GE"/>
        </w:rPr>
        <w:t xml:space="preserve">ასახელებს </w:t>
      </w:r>
      <w:r w:rsidR="00E50F3E">
        <w:rPr>
          <w:rFonts w:ascii="Sylfaen" w:hAnsi="Sylfaen" w:cs="Sylfaen"/>
          <w:lang w:val="ka-GE"/>
        </w:rPr>
        <w:t xml:space="preserve">უფრო ხარიასხიანი განთლების მიღებისა და უკეთესი </w:t>
      </w:r>
      <w:r w:rsidR="00231FA8" w:rsidRPr="0050071E">
        <w:rPr>
          <w:rFonts w:ascii="Sylfaen" w:hAnsi="Sylfaen" w:cs="Sylfaen"/>
          <w:lang w:val="ka-GE"/>
        </w:rPr>
        <w:t>სტუდენტური ცხოვრების</w:t>
      </w:r>
      <w:r w:rsidR="00386A95" w:rsidRPr="0050071E">
        <w:rPr>
          <w:rFonts w:ascii="Sylfaen" w:hAnsi="Sylfaen" w:cs="Sylfaen"/>
          <w:lang w:val="ka-GE"/>
        </w:rPr>
        <w:t xml:space="preserve"> შესაძლებლობებს</w:t>
      </w:r>
      <w:r w:rsidR="00E50F3E">
        <w:rPr>
          <w:rFonts w:ascii="Sylfaen" w:hAnsi="Sylfaen" w:cs="Sylfaen"/>
          <w:lang w:val="ka-GE"/>
        </w:rPr>
        <w:t>.</w:t>
      </w:r>
    </w:p>
    <w:p w14:paraId="27172011" w14:textId="77777777" w:rsidR="00E15886" w:rsidRPr="0050071E" w:rsidRDefault="00E15886" w:rsidP="00E15886">
      <w:pPr>
        <w:autoSpaceDE w:val="0"/>
        <w:autoSpaceDN w:val="0"/>
        <w:adjustRightInd w:val="0"/>
        <w:spacing w:after="120" w:line="288" w:lineRule="auto"/>
        <w:jc w:val="both"/>
        <w:rPr>
          <w:rFonts w:ascii="Sylfaen" w:hAnsi="Sylfaen" w:cs="Sylfaen"/>
          <w:lang w:val="ka-GE"/>
        </w:rPr>
      </w:pPr>
      <w:bookmarkStart w:id="28" w:name="_Hlk103472431"/>
      <w:r w:rsidRPr="0050071E">
        <w:rPr>
          <w:rFonts w:ascii="Sylfaen" w:hAnsi="Sylfaen" w:cs="Sylfaen"/>
          <w:lang w:val="ka-GE"/>
        </w:rPr>
        <w:t>აღსანიშნავია, რომ კითხვარი იძლევა რესპონდენტის მიერ გადასვლის რამდენიმე მიზეზის მონიშვნის შესაძლებლობას.</w:t>
      </w:r>
      <w:r w:rsidRPr="0050071E">
        <w:rPr>
          <w:rFonts w:ascii="Sylfaen" w:hAnsi="Sylfaen" w:cs="Sylfaen"/>
        </w:rPr>
        <w:t xml:space="preserve"> </w:t>
      </w:r>
      <w:r w:rsidRPr="0050071E">
        <w:rPr>
          <w:rFonts w:ascii="Sylfaen" w:hAnsi="Sylfaen" w:cs="Sylfaen"/>
          <w:lang w:val="ka-GE"/>
        </w:rPr>
        <w:t xml:space="preserve">ევროპის უნივერსიტეტიდან მობილობით გადასვლის მიზეზები რესპონდენტთა შორის შემდეგნაირად ნაწილდება: </w:t>
      </w:r>
    </w:p>
    <w:bookmarkEnd w:id="28"/>
    <w:p w14:paraId="3D35FB60" w14:textId="77777777" w:rsidR="00E15886" w:rsidRPr="0050071E" w:rsidRDefault="00E15886" w:rsidP="00E15886">
      <w:pPr>
        <w:autoSpaceDE w:val="0"/>
        <w:autoSpaceDN w:val="0"/>
        <w:adjustRightInd w:val="0"/>
        <w:spacing w:after="120" w:line="288" w:lineRule="auto"/>
        <w:jc w:val="both"/>
        <w:rPr>
          <w:rFonts w:ascii="Sylfaen" w:hAnsi="Sylfaen" w:cs="Sylfaen"/>
          <w:lang w:val="ka-GE"/>
        </w:rPr>
      </w:pPr>
      <w:r w:rsidRPr="0050071E">
        <w:rPr>
          <w:rFonts w:ascii="Sylfaen" w:hAnsi="Sylfaen" w:cs="Sylfaen"/>
          <w:noProof/>
        </w:rPr>
        <w:drawing>
          <wp:inline distT="0" distB="0" distL="0" distR="0" wp14:anchorId="5AF96B7D" wp14:editId="170369F7">
            <wp:extent cx="5955030" cy="2659380"/>
            <wp:effectExtent l="0" t="0" r="762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02FE4787" w14:textId="4A6FD5FF" w:rsidR="006837F2" w:rsidRPr="00E15886" w:rsidRDefault="00E15886" w:rsidP="006837F2">
      <w:pPr>
        <w:tabs>
          <w:tab w:val="left" w:pos="270"/>
          <w:tab w:val="left" w:pos="450"/>
        </w:tabs>
        <w:spacing w:after="120" w:line="288" w:lineRule="auto"/>
        <w:jc w:val="both"/>
        <w:rPr>
          <w:rFonts w:ascii="Sylfaen" w:hAnsi="Sylfaen" w:cs="Sylfaen"/>
          <w:color w:val="000000" w:themeColor="text1"/>
          <w:lang w:val="ka-GE"/>
        </w:rPr>
      </w:pPr>
      <w:r w:rsidRPr="0050071E">
        <w:rPr>
          <w:rFonts w:ascii="Sylfaen" w:hAnsi="Sylfaen"/>
          <w:lang w:val="ka-GE"/>
        </w:rPr>
        <w:t xml:space="preserve">კითხვარი იძლეოდა რესპონდენტების მხრიდან დამატებითი კომენტარებისა და განმარტებების დაფიქსირების შესაძლებლობას, დამატებითი საყურადღებო საკითხების, ან დასახელებულ საყურადღებო საკითხებთან დაკავშირებით დამატებითი განმარტებების გამოვლენის მიზნით. </w:t>
      </w:r>
      <w:r w:rsidR="00A11E76" w:rsidRPr="0050071E">
        <w:rPr>
          <w:rFonts w:ascii="Sylfaen" w:hAnsi="Sylfaen"/>
          <w:lang w:val="ka-GE"/>
        </w:rPr>
        <w:t>გამოკით</w:t>
      </w:r>
      <w:r w:rsidR="004933F6" w:rsidRPr="0050071E">
        <w:rPr>
          <w:rFonts w:ascii="Sylfaen" w:hAnsi="Sylfaen"/>
          <w:lang w:val="ka-GE"/>
        </w:rPr>
        <w:t xml:space="preserve">ხვის შედეგად </w:t>
      </w:r>
      <w:r w:rsidR="00A11E76" w:rsidRPr="0050071E">
        <w:rPr>
          <w:rFonts w:ascii="Sylfaen" w:hAnsi="Sylfaen"/>
          <w:lang w:val="ka-GE"/>
        </w:rPr>
        <w:t xml:space="preserve">იკვეთება რამდენიმე მნიშვნელოვანი საკითხი, რაც </w:t>
      </w:r>
      <w:r w:rsidR="004933F6" w:rsidRPr="0050071E">
        <w:rPr>
          <w:rFonts w:ascii="Sylfaen" w:hAnsi="Sylfaen"/>
          <w:lang w:val="ka-GE"/>
        </w:rPr>
        <w:t xml:space="preserve">მობილობის მონაწილე სტუდენტების მიერ სახელდება </w:t>
      </w:r>
      <w:r w:rsidR="005D63F1" w:rsidRPr="0050071E">
        <w:rPr>
          <w:rFonts w:ascii="Sylfaen" w:hAnsi="Sylfaen"/>
          <w:lang w:val="ka-GE"/>
        </w:rPr>
        <w:t>ევროპის</w:t>
      </w:r>
      <w:r w:rsidR="004933F6" w:rsidRPr="0050071E">
        <w:rPr>
          <w:rFonts w:ascii="Sylfaen" w:hAnsi="Sylfaen"/>
          <w:lang w:val="ka-GE"/>
        </w:rPr>
        <w:t xml:space="preserve"> უნივერსიტეტის ძლიერ მხარედ</w:t>
      </w:r>
      <w:r>
        <w:rPr>
          <w:rFonts w:ascii="Sylfaen" w:hAnsi="Sylfaen"/>
          <w:lang w:val="ka-GE"/>
        </w:rPr>
        <w:t xml:space="preserve">: </w:t>
      </w:r>
      <w:r w:rsidR="00764323" w:rsidRPr="0050071E">
        <w:rPr>
          <w:rFonts w:ascii="Sylfaen" w:hAnsi="Sylfaen" w:cs="Sylfaen"/>
          <w:lang w:val="ka-GE"/>
        </w:rPr>
        <w:t>საგანმანათლებლო პროგრამების შესაბამისობა თანამედროვე მოთხოვნებთან (პროგრამის შინაარსი, სწავლება-სწავლის და შეფასების მეთოდები, სასწავლო ლიტერატურა და ა.შ</w:t>
      </w:r>
      <w:r w:rsidR="00FE637C" w:rsidRPr="0050071E">
        <w:rPr>
          <w:rFonts w:ascii="Sylfaen" w:hAnsi="Sylfaen" w:cs="Sylfaen"/>
          <w:lang w:val="ka-GE"/>
        </w:rPr>
        <w:t>.</w:t>
      </w:r>
      <w:r w:rsidR="00764323" w:rsidRPr="0050071E">
        <w:rPr>
          <w:rFonts w:ascii="Sylfaen" w:hAnsi="Sylfaen" w:cs="Sylfaen"/>
          <w:lang w:val="ka-GE"/>
        </w:rPr>
        <w:t>), უნივერსიტეტში არსებული სასწავლო გარემო (პერსონალთან კომუნიკაცია, სტუდენტზე ორიენტირებული სასწავლო გარემო და ა.შ</w:t>
      </w:r>
      <w:r w:rsidR="00FE637C" w:rsidRPr="0050071E">
        <w:rPr>
          <w:rFonts w:ascii="Sylfaen" w:hAnsi="Sylfaen" w:cs="Sylfaen"/>
          <w:lang w:val="ka-GE"/>
        </w:rPr>
        <w:t>.</w:t>
      </w:r>
      <w:r>
        <w:rPr>
          <w:rFonts w:ascii="Sylfaen" w:hAnsi="Sylfaen" w:cs="Sylfaen"/>
          <w:lang w:val="ka-GE"/>
        </w:rPr>
        <w:t xml:space="preserve">), </w:t>
      </w:r>
      <w:r w:rsidR="00E50F3E">
        <w:rPr>
          <w:rFonts w:ascii="Sylfaen" w:hAnsi="Sylfaen" w:cs="Sylfaen"/>
          <w:lang w:val="ka-GE"/>
        </w:rPr>
        <w:t xml:space="preserve">საგანმანათლებლო პროგრამების განმახორციელებელი </w:t>
      </w:r>
      <w:r w:rsidR="00764323" w:rsidRPr="0050071E">
        <w:rPr>
          <w:rFonts w:ascii="Sylfaen" w:hAnsi="Sylfaen" w:cs="Sylfaen"/>
          <w:color w:val="000000" w:themeColor="text1"/>
          <w:lang w:val="ka-GE"/>
        </w:rPr>
        <w:t xml:space="preserve">კვალიფიციური პერსონალი, გაცვლით პროგრამებში მონაწილეობის შესაძლებლობები, </w:t>
      </w:r>
      <w:r>
        <w:rPr>
          <w:rFonts w:ascii="Sylfaen" w:hAnsi="Sylfaen" w:cs="Sylfaen"/>
          <w:color w:val="000000" w:themeColor="text1"/>
          <w:lang w:val="ka-GE"/>
        </w:rPr>
        <w:t xml:space="preserve">უნივერსიტეტის </w:t>
      </w:r>
      <w:r w:rsidR="00764323" w:rsidRPr="0050071E">
        <w:rPr>
          <w:rFonts w:ascii="Sylfaen" w:hAnsi="Sylfaen" w:cs="Sylfaen"/>
          <w:color w:val="000000" w:themeColor="text1"/>
          <w:lang w:val="ka-GE"/>
        </w:rPr>
        <w:t>ინფრასტრუქტურა</w:t>
      </w:r>
      <w:r w:rsidR="003E0C92" w:rsidRPr="0050071E">
        <w:rPr>
          <w:rFonts w:ascii="Sylfaen" w:hAnsi="Sylfaen" w:cs="Sylfaen"/>
          <w:color w:val="000000" w:themeColor="text1"/>
          <w:lang w:val="ka-GE"/>
        </w:rPr>
        <w:t>, მატერიალურ-ტექნიკური ბაზა</w:t>
      </w:r>
      <w:r w:rsidR="00764323" w:rsidRPr="0050071E">
        <w:rPr>
          <w:rFonts w:ascii="Sylfaen" w:hAnsi="Sylfaen" w:cs="Sylfaen"/>
          <w:color w:val="000000" w:themeColor="text1"/>
          <w:lang w:val="ka-GE"/>
        </w:rPr>
        <w:t xml:space="preserve">, </w:t>
      </w:r>
      <w:r>
        <w:rPr>
          <w:rFonts w:ascii="Sylfaen" w:hAnsi="Sylfaen" w:cs="Sylfaen"/>
          <w:color w:val="000000" w:themeColor="text1"/>
          <w:lang w:val="ka-GE"/>
        </w:rPr>
        <w:lastRenderedPageBreak/>
        <w:t xml:space="preserve">უნივერსიტეტში არსებული </w:t>
      </w:r>
      <w:r w:rsidRPr="0050071E">
        <w:rPr>
          <w:rFonts w:ascii="Sylfaen" w:hAnsi="Sylfaen" w:cs="Sylfaen"/>
          <w:color w:val="000000" w:themeColor="text1"/>
          <w:lang w:val="ka-GE"/>
        </w:rPr>
        <w:t>სტუდენტური ცხოვრება,</w:t>
      </w:r>
      <w:r>
        <w:rPr>
          <w:rFonts w:ascii="Sylfaen" w:hAnsi="Sylfaen" w:cs="Sylfaen"/>
          <w:color w:val="000000" w:themeColor="text1"/>
          <w:lang w:val="ka-GE"/>
        </w:rPr>
        <w:t xml:space="preserve"> </w:t>
      </w:r>
      <w:r w:rsidR="00764323" w:rsidRPr="0050071E">
        <w:rPr>
          <w:rFonts w:ascii="Sylfaen" w:hAnsi="Sylfaen" w:cs="Sylfaen"/>
          <w:lang w:val="ka-GE"/>
        </w:rPr>
        <w:t>სწავლის საფასური და გადახდის პირობები,</w:t>
      </w:r>
      <w:r w:rsidR="0050071E" w:rsidRPr="0050071E">
        <w:rPr>
          <w:rFonts w:ascii="Sylfaen" w:hAnsi="Sylfaen" w:cs="Sylfaen"/>
          <w:lang w:val="ka-GE"/>
        </w:rPr>
        <w:t xml:space="preserve"> </w:t>
      </w:r>
      <w:r w:rsidR="00764323" w:rsidRPr="0050071E">
        <w:rPr>
          <w:rFonts w:ascii="Sylfaen" w:hAnsi="Sylfaen" w:cs="Sylfaen"/>
          <w:lang w:val="ka-GE"/>
        </w:rPr>
        <w:t xml:space="preserve">სახელდება ასევე </w:t>
      </w:r>
      <w:r w:rsidR="003E0C92" w:rsidRPr="0050071E">
        <w:rPr>
          <w:rFonts w:ascii="Sylfaen" w:hAnsi="Sylfaen" w:cs="Sylfaen"/>
          <w:lang w:val="ka-GE"/>
        </w:rPr>
        <w:t xml:space="preserve">კარიერული განვითარებისა და </w:t>
      </w:r>
      <w:r w:rsidR="00764323" w:rsidRPr="0050071E">
        <w:rPr>
          <w:rFonts w:ascii="Sylfaen" w:hAnsi="Sylfaen" w:cs="Sylfaen"/>
          <w:lang w:val="ka-GE"/>
        </w:rPr>
        <w:t>კვლევით პროექტებში სტუდენტთა ჩართულობის შესაძლებლობები</w:t>
      </w:r>
      <w:r>
        <w:rPr>
          <w:rFonts w:ascii="Sylfaen" w:hAnsi="Sylfaen" w:cs="Sylfaen"/>
          <w:lang w:val="ka-GE"/>
        </w:rPr>
        <w:t>, უნივერსიტეტის ადგილმდებარეობა</w:t>
      </w:r>
      <w:r w:rsidR="00764323" w:rsidRPr="0050071E">
        <w:rPr>
          <w:rFonts w:ascii="Sylfaen" w:hAnsi="Sylfaen" w:cs="Sylfaen"/>
          <w:lang w:val="ka-GE"/>
        </w:rPr>
        <w:t xml:space="preserve">. </w:t>
      </w:r>
      <w:r w:rsidR="00A11E76" w:rsidRPr="0050071E">
        <w:rPr>
          <w:rFonts w:ascii="Sylfaen" w:hAnsi="Sylfaen"/>
          <w:lang w:val="ka-GE"/>
        </w:rPr>
        <w:t xml:space="preserve">ამასთანავე </w:t>
      </w:r>
      <w:r w:rsidR="006837F2" w:rsidRPr="0050071E">
        <w:rPr>
          <w:rFonts w:ascii="Sylfaen" w:hAnsi="Sylfaen"/>
        </w:rPr>
        <w:t xml:space="preserve">გამოკითხვისა და შეფასებების შედეგად გამოვლინდა რამდენიმე საყურადღებო საკითხიც, კერძოდ, გამოკითხვის პროცესში მონაწილე სტუდენტების მიერ დასახელებული გადასვლის მიზეზები, თუმცა, აღსანიშნავია, რომ გამოკითხულთა მიერ დაფიქსირებული გადასვლის გარკვეული მიზეზები, რესპონდენტთა ნაწილის მიერ გამოკითხვის პროცესში ამასთანავე სახელდება როგორც უნივერსიტეტის ძლიერი მხარე. </w:t>
      </w:r>
      <w:proofErr w:type="gramStart"/>
      <w:r w:rsidR="006837F2" w:rsidRPr="0050071E">
        <w:rPr>
          <w:rFonts w:ascii="Sylfaen" w:hAnsi="Sylfaen"/>
        </w:rPr>
        <w:t>მნიშვნელოვანია</w:t>
      </w:r>
      <w:proofErr w:type="gramEnd"/>
      <w:r w:rsidR="006837F2" w:rsidRPr="0050071E">
        <w:rPr>
          <w:rFonts w:ascii="Sylfaen" w:hAnsi="Sylfaen"/>
        </w:rPr>
        <w:t xml:space="preserve"> ხაზი გაესვას იმ გარემოებას, რომ ზემოღნიშნული ძლიერი მხარეები, როგორც უკვე აღინიშნა, დასახელებულია მობილობით გადამსვლელი სტუდენტების მიერ, რაც განსაკუთრებულ მნიშვნელობასა და ღირებულებას სძენს შეფასებებს. </w:t>
      </w:r>
      <w:proofErr w:type="gramStart"/>
      <w:r w:rsidR="006837F2" w:rsidRPr="0050071E">
        <w:rPr>
          <w:rFonts w:ascii="Sylfaen" w:hAnsi="Sylfaen"/>
        </w:rPr>
        <w:t>ამასთანავე</w:t>
      </w:r>
      <w:proofErr w:type="gramEnd"/>
      <w:r w:rsidR="006837F2" w:rsidRPr="0050071E">
        <w:rPr>
          <w:rFonts w:ascii="Sylfaen" w:hAnsi="Sylfaen"/>
        </w:rPr>
        <w:t xml:space="preserve"> აღსანიშნავია, რომ გამოკითხვის შედეგები გაზიარებულ იქნა ფაკულტეტთან და წარმოდგენილია ფაკულტეტის </w:t>
      </w:r>
      <w:r>
        <w:rPr>
          <w:rFonts w:ascii="Sylfaen" w:hAnsi="Sylfaen"/>
          <w:lang w:val="ka-GE"/>
        </w:rPr>
        <w:t xml:space="preserve">რეაგირებები და </w:t>
      </w:r>
      <w:r w:rsidR="006837F2" w:rsidRPr="0050071E">
        <w:rPr>
          <w:rFonts w:ascii="Sylfaen" w:hAnsi="Sylfaen"/>
        </w:rPr>
        <w:t>პოზიციები დასახელბულ საკითხებთან დაკავშირებით.</w:t>
      </w:r>
    </w:p>
    <w:p w14:paraId="4B16E004" w14:textId="4AF37C06" w:rsidR="00B91E01" w:rsidRPr="005D441D" w:rsidRDefault="00E15886" w:rsidP="00B91E01">
      <w:pPr>
        <w:autoSpaceDE w:val="0"/>
        <w:autoSpaceDN w:val="0"/>
        <w:adjustRightInd w:val="0"/>
        <w:spacing w:after="120" w:line="288" w:lineRule="auto"/>
        <w:jc w:val="both"/>
        <w:rPr>
          <w:rFonts w:ascii="Sylfaen" w:hAnsi="Sylfaen"/>
          <w:lang w:val="ka-GE"/>
        </w:rPr>
      </w:pPr>
      <w:r w:rsidRPr="00D21BFB">
        <w:rPr>
          <w:rFonts w:ascii="Sylfaen" w:eastAsia="Arial Unicode MS" w:hAnsi="Sylfaen" w:cs="Sylfaen"/>
          <w:lang w:val="ka-GE"/>
        </w:rPr>
        <w:t xml:space="preserve">მობილობით </w:t>
      </w:r>
      <w:r>
        <w:rPr>
          <w:rFonts w:ascii="Sylfaen" w:eastAsia="Arial Unicode MS" w:hAnsi="Sylfaen" w:cs="Sylfaen"/>
          <w:lang w:val="ka-GE"/>
        </w:rPr>
        <w:t>ევროპის</w:t>
      </w:r>
      <w:r w:rsidRPr="0027712A">
        <w:rPr>
          <w:rFonts w:ascii="Sylfaen" w:eastAsia="Arial Unicode MS" w:hAnsi="Sylfaen" w:cs="Sylfaen"/>
          <w:lang w:val="ka-GE"/>
        </w:rPr>
        <w:t xml:space="preserve"> უნივერსიტეტში გადმოსული სტუდენტების გამოკითხვის პროცესში მონაწილეობა მიიღო სხვა უმაღლესი საგანმანათლებლო დაწესებულებიდან </w:t>
      </w:r>
      <w:r>
        <w:rPr>
          <w:rFonts w:ascii="Sylfaen" w:eastAsia="Arial Unicode MS" w:hAnsi="Sylfaen" w:cs="Sylfaen"/>
          <w:lang w:val="ka-GE"/>
        </w:rPr>
        <w:t>ევროპის</w:t>
      </w:r>
      <w:r w:rsidRPr="0027712A">
        <w:rPr>
          <w:rFonts w:ascii="Sylfaen" w:eastAsia="Arial Unicode MS" w:hAnsi="Sylfaen" w:cs="Sylfaen"/>
          <w:lang w:val="ka-GE"/>
        </w:rPr>
        <w:t xml:space="preserve"> უნივერსიტეტში გადმოსულმა</w:t>
      </w:r>
      <w:r>
        <w:rPr>
          <w:rFonts w:ascii="Sylfaen" w:eastAsia="Arial Unicode MS" w:hAnsi="Sylfaen" w:cs="Sylfaen"/>
          <w:lang w:val="ka-GE"/>
        </w:rPr>
        <w:t xml:space="preserve"> </w:t>
      </w:r>
      <w:r w:rsidR="009C155B" w:rsidRPr="0050071E">
        <w:rPr>
          <w:rFonts w:ascii="Sylfaen" w:eastAsia="Arial Unicode MS" w:hAnsi="Sylfaen" w:cs="Sylfaen"/>
          <w:lang w:val="ka-GE"/>
        </w:rPr>
        <w:t>32-მა</w:t>
      </w:r>
      <w:r w:rsidR="006F264D" w:rsidRPr="0050071E">
        <w:rPr>
          <w:rFonts w:ascii="Sylfaen" w:eastAsia="Arial Unicode MS" w:hAnsi="Sylfaen" w:cs="Sylfaen"/>
          <w:lang w:val="ka-GE"/>
        </w:rPr>
        <w:t xml:space="preserve"> სტუდენტმა. წარმოგიდგენთ უნივერსიტეტში გადმოსვლის მაღალი </w:t>
      </w:r>
      <w:r w:rsidR="009C155B" w:rsidRPr="0050071E">
        <w:rPr>
          <w:rFonts w:ascii="Sylfaen" w:eastAsia="Arial Unicode MS" w:hAnsi="Sylfaen" w:cs="Sylfaen"/>
          <w:lang w:val="ka-GE"/>
        </w:rPr>
        <w:t>(</w:t>
      </w:r>
      <w:r w:rsidR="00995B6E">
        <w:rPr>
          <w:rFonts w:ascii="Sylfaen" w:eastAsia="Arial Unicode MS" w:hAnsi="Sylfaen" w:cs="Sylfaen"/>
          <w:lang w:val="ka-GE"/>
        </w:rPr>
        <w:t>25</w:t>
      </w:r>
      <w:r w:rsidR="006144B1" w:rsidRPr="0050071E">
        <w:rPr>
          <w:rFonts w:ascii="Sylfaen" w:eastAsia="Arial Unicode MS" w:hAnsi="Sylfaen" w:cs="Sylfaen"/>
          <w:lang w:val="ka-GE"/>
        </w:rPr>
        <w:t>%-ზე მეტი</w:t>
      </w:r>
      <w:r w:rsidR="009C155B" w:rsidRPr="0050071E">
        <w:rPr>
          <w:rFonts w:ascii="Sylfaen" w:eastAsia="Arial Unicode MS" w:hAnsi="Sylfaen" w:cs="Sylfaen"/>
          <w:lang w:val="ka-GE"/>
        </w:rPr>
        <w:t xml:space="preserve">) </w:t>
      </w:r>
      <w:r w:rsidR="006F264D" w:rsidRPr="0050071E">
        <w:rPr>
          <w:rFonts w:ascii="Sylfaen" w:eastAsia="Arial Unicode MS" w:hAnsi="Sylfaen" w:cs="Sylfaen"/>
          <w:lang w:val="ka-GE"/>
        </w:rPr>
        <w:t xml:space="preserve">პროცენტული მაჩვენებლების მქონე მიზეზების შეჯამებას. </w:t>
      </w:r>
      <w:r w:rsidR="00B91E01" w:rsidRPr="0050071E">
        <w:rPr>
          <w:rFonts w:ascii="Sylfaen" w:hAnsi="Sylfaen"/>
          <w:lang w:val="ka-GE"/>
        </w:rPr>
        <w:t xml:space="preserve">მობილობით გადმოსული სტუდენტების გამოკითხვის შედეგად იკვეთება, რომ ევროპის უნივერსიტეტში მათი გადმოსვლა განპირობებული იყო რამდენიმე მიზეზით: </w:t>
      </w:r>
      <w:r w:rsidR="005D441D">
        <w:rPr>
          <w:rFonts w:ascii="Sylfaen" w:hAnsi="Sylfaen"/>
          <w:lang w:val="ka-GE"/>
        </w:rPr>
        <w:t xml:space="preserve">უნივერსიტეტში არსებული საგანმანათლებლო პროგრამის შესაბამისობა თანამედროვე მოთხოვნებთან (პროგრამის შინაარსი, </w:t>
      </w:r>
      <w:r w:rsidR="002D3A1D" w:rsidRPr="0050071E">
        <w:rPr>
          <w:rFonts w:ascii="Sylfaen" w:hAnsi="Sylfaen" w:cs="Sylfaen"/>
          <w:lang w:val="ka-GE"/>
        </w:rPr>
        <w:t>სწავლება-სწავლის და შეფასების მეთოდები, სასწავლო ლიტერატურა და ა.შ</w:t>
      </w:r>
      <w:r w:rsidR="00FE637C" w:rsidRPr="0050071E">
        <w:rPr>
          <w:rFonts w:ascii="Sylfaen" w:hAnsi="Sylfaen" w:cs="Sylfaen"/>
          <w:lang w:val="ka-GE"/>
        </w:rPr>
        <w:t>.</w:t>
      </w:r>
      <w:r w:rsidR="002D3A1D" w:rsidRPr="0050071E">
        <w:rPr>
          <w:rFonts w:ascii="Sylfaen" w:hAnsi="Sylfaen" w:cs="Sylfaen"/>
          <w:lang w:val="ka-GE"/>
        </w:rPr>
        <w:t xml:space="preserve">), </w:t>
      </w:r>
      <w:r w:rsidR="005D441D" w:rsidRPr="0050071E">
        <w:rPr>
          <w:rFonts w:ascii="Sylfaen" w:hAnsi="Sylfaen" w:cs="Sylfaen"/>
          <w:lang w:val="ka-GE"/>
        </w:rPr>
        <w:t>ევროპის</w:t>
      </w:r>
      <w:r w:rsidR="005D441D" w:rsidRPr="0050071E">
        <w:rPr>
          <w:rFonts w:ascii="Sylfaen" w:hAnsi="Sylfaen" w:cs="DejaVuSans"/>
        </w:rPr>
        <w:t xml:space="preserve"> </w:t>
      </w:r>
      <w:r w:rsidR="005D441D" w:rsidRPr="0050071E">
        <w:rPr>
          <w:rFonts w:ascii="Sylfaen" w:hAnsi="Sylfaen" w:cs="Sylfaen"/>
        </w:rPr>
        <w:t>უნივერსიტეტ</w:t>
      </w:r>
      <w:r w:rsidR="005D441D" w:rsidRPr="0050071E">
        <w:rPr>
          <w:rFonts w:ascii="Sylfaen" w:hAnsi="Sylfaen" w:cs="Sylfaen"/>
          <w:lang w:val="ka-GE"/>
        </w:rPr>
        <w:t xml:space="preserve">ის </w:t>
      </w:r>
      <w:r w:rsidR="005D441D">
        <w:rPr>
          <w:rFonts w:ascii="Sylfaen" w:hAnsi="Sylfaen" w:cs="Sylfaen"/>
          <w:lang w:val="ka-GE"/>
        </w:rPr>
        <w:t xml:space="preserve">საგანმანათლებლო </w:t>
      </w:r>
      <w:r w:rsidR="005D441D" w:rsidRPr="0050071E">
        <w:rPr>
          <w:rFonts w:ascii="Sylfaen" w:hAnsi="Sylfaen" w:cs="Sylfaen"/>
          <w:lang w:val="ka-GE"/>
        </w:rPr>
        <w:t>პროგრამის კვალიფიციური პერსონალის მიერ განხორციელება,</w:t>
      </w:r>
      <w:r w:rsidR="005D441D">
        <w:rPr>
          <w:rFonts w:ascii="Sylfaen" w:hAnsi="Sylfaen" w:cs="Sylfaen"/>
          <w:lang w:val="ka-GE"/>
        </w:rPr>
        <w:t xml:space="preserve"> </w:t>
      </w:r>
      <w:r w:rsidR="002D3A1D" w:rsidRPr="0050071E">
        <w:rPr>
          <w:rFonts w:ascii="Sylfaen" w:hAnsi="Sylfaen" w:cs="Sylfaen"/>
          <w:lang w:val="ka-GE"/>
        </w:rPr>
        <w:t>უნივერსიტეტში არსებული სასწავლო გარემო (პერსონალთან კომუნიკაცია, სტუდენტზე ორიენტირებული სასწავლო გარემო და ა.შ</w:t>
      </w:r>
      <w:r w:rsidR="00FE637C" w:rsidRPr="0050071E">
        <w:rPr>
          <w:rFonts w:ascii="Sylfaen" w:hAnsi="Sylfaen" w:cs="Sylfaen"/>
          <w:lang w:val="ka-GE"/>
        </w:rPr>
        <w:t>.</w:t>
      </w:r>
      <w:r w:rsidR="002D3A1D" w:rsidRPr="0050071E">
        <w:rPr>
          <w:rFonts w:ascii="Sylfaen" w:hAnsi="Sylfaen" w:cs="Sylfaen"/>
          <w:lang w:val="ka-GE"/>
        </w:rPr>
        <w:t>)</w:t>
      </w:r>
      <w:r w:rsidR="002D3A1D" w:rsidRPr="0050071E">
        <w:rPr>
          <w:rFonts w:ascii="Sylfaen" w:hAnsi="Sylfaen" w:cs="DejaVuSans"/>
          <w:lang w:val="ka-GE"/>
        </w:rPr>
        <w:t xml:space="preserve">, </w:t>
      </w:r>
      <w:r w:rsidR="002D3A1D" w:rsidRPr="0050071E">
        <w:rPr>
          <w:rFonts w:ascii="Sylfaen" w:hAnsi="Sylfaen" w:cs="Sylfaen"/>
          <w:lang w:val="ka-GE"/>
        </w:rPr>
        <w:t>გაცვლითი პროგრამებში მონაწილეობის მეტი შესაძლებლობები, კარიერული განვითარების შესაძლებლობები, ეროპის უნივერსიტეტის ინფრასტრუქტურა</w:t>
      </w:r>
      <w:r w:rsidR="005D441D">
        <w:rPr>
          <w:rFonts w:ascii="Sylfaen" w:hAnsi="Sylfaen" w:cs="Sylfaen"/>
          <w:lang w:val="ka-GE"/>
        </w:rPr>
        <w:t xml:space="preserve"> და </w:t>
      </w:r>
      <w:r w:rsidR="002D3A1D" w:rsidRPr="0050071E">
        <w:rPr>
          <w:rFonts w:ascii="Sylfaen" w:hAnsi="Sylfaen" w:cs="Sylfaen"/>
          <w:lang w:val="ka-GE"/>
        </w:rPr>
        <w:t>მატერიალურ</w:t>
      </w:r>
      <w:r w:rsidR="005D441D">
        <w:rPr>
          <w:rFonts w:ascii="Sylfaen" w:hAnsi="Sylfaen" w:cs="Sylfaen"/>
          <w:lang w:val="ka-GE"/>
        </w:rPr>
        <w:t>-ტექნიკურ</w:t>
      </w:r>
      <w:r w:rsidR="002D3A1D" w:rsidRPr="0050071E">
        <w:rPr>
          <w:rFonts w:ascii="Sylfaen" w:hAnsi="Sylfaen" w:cs="Sylfaen"/>
          <w:lang w:val="ka-GE"/>
        </w:rPr>
        <w:t>ი ბაზა,</w:t>
      </w:r>
      <w:r w:rsidR="00B91E01" w:rsidRPr="0050071E">
        <w:rPr>
          <w:rFonts w:ascii="Sylfaen" w:hAnsi="Sylfaen" w:cs="Sylfaen"/>
          <w:lang w:val="ka-GE"/>
        </w:rPr>
        <w:t xml:space="preserve"> ევროპის</w:t>
      </w:r>
      <w:r w:rsidR="00B91E01" w:rsidRPr="0050071E">
        <w:rPr>
          <w:rFonts w:ascii="Sylfaen" w:hAnsi="Sylfaen" w:cs="DejaVuSans"/>
        </w:rPr>
        <w:t xml:space="preserve"> </w:t>
      </w:r>
      <w:r w:rsidR="00B91E01" w:rsidRPr="0050071E">
        <w:rPr>
          <w:rFonts w:ascii="Sylfaen" w:hAnsi="Sylfaen" w:cs="Sylfaen"/>
        </w:rPr>
        <w:t>უნივერსიტეტში</w:t>
      </w:r>
      <w:r w:rsidR="00B91E01" w:rsidRPr="0050071E">
        <w:rPr>
          <w:rFonts w:ascii="Sylfaen" w:hAnsi="Sylfaen" w:cs="DejaVuSans"/>
        </w:rPr>
        <w:t xml:space="preserve"> </w:t>
      </w:r>
      <w:r w:rsidR="00B91E01" w:rsidRPr="0050071E">
        <w:rPr>
          <w:rFonts w:ascii="Sylfaen" w:hAnsi="Sylfaen" w:cs="Sylfaen"/>
        </w:rPr>
        <w:t>უფრო</w:t>
      </w:r>
      <w:r w:rsidR="00B91E01" w:rsidRPr="0050071E">
        <w:rPr>
          <w:rFonts w:ascii="Sylfaen" w:hAnsi="Sylfaen" w:cs="DejaVuSans"/>
        </w:rPr>
        <w:t xml:space="preserve"> </w:t>
      </w:r>
      <w:r w:rsidR="00B91E01" w:rsidRPr="0050071E">
        <w:rPr>
          <w:rFonts w:ascii="Sylfaen" w:hAnsi="Sylfaen" w:cs="Sylfaen"/>
        </w:rPr>
        <w:t>ხარისხიან</w:t>
      </w:r>
      <w:r w:rsidR="00B91E01" w:rsidRPr="0050071E">
        <w:rPr>
          <w:rFonts w:ascii="Sylfaen" w:hAnsi="Sylfaen" w:cs="DejaVuSans"/>
        </w:rPr>
        <w:t xml:space="preserve"> </w:t>
      </w:r>
      <w:r w:rsidR="00B91E01" w:rsidRPr="0050071E">
        <w:rPr>
          <w:rFonts w:ascii="Sylfaen" w:hAnsi="Sylfaen" w:cs="Sylfaen"/>
        </w:rPr>
        <w:t>განათლების</w:t>
      </w:r>
      <w:r w:rsidR="00B91E01" w:rsidRPr="0050071E">
        <w:rPr>
          <w:rFonts w:ascii="Sylfaen" w:hAnsi="Sylfaen" w:cs="DejaVuSans"/>
        </w:rPr>
        <w:t xml:space="preserve"> </w:t>
      </w:r>
      <w:r w:rsidR="00B91E01" w:rsidRPr="0050071E">
        <w:rPr>
          <w:rFonts w:ascii="Sylfaen" w:hAnsi="Sylfaen" w:cs="Sylfaen"/>
          <w:lang w:val="ka-GE"/>
        </w:rPr>
        <w:t>მიღების შესაძლებლობები</w:t>
      </w:r>
      <w:r w:rsidR="006144B1" w:rsidRPr="0050071E">
        <w:rPr>
          <w:rFonts w:ascii="Sylfaen" w:hAnsi="Sylfaen" w:cs="Sylfaen"/>
          <w:lang w:val="ka-GE"/>
        </w:rPr>
        <w:t xml:space="preserve">, </w:t>
      </w:r>
      <w:r w:rsidR="006144B1" w:rsidRPr="005D441D">
        <w:rPr>
          <w:rFonts w:ascii="Sylfaen" w:hAnsi="Sylfaen" w:cs="Sylfaen"/>
          <w:lang w:val="ka-GE"/>
        </w:rPr>
        <w:t>კვლევით საქმიანობაში სტუდენტთა ჩართულ</w:t>
      </w:r>
      <w:r w:rsidR="00E71E61" w:rsidRPr="005D441D">
        <w:rPr>
          <w:rFonts w:ascii="Sylfaen" w:hAnsi="Sylfaen" w:cs="Sylfaen"/>
          <w:lang w:val="ka-GE"/>
        </w:rPr>
        <w:t>ო</w:t>
      </w:r>
      <w:r w:rsidR="006144B1" w:rsidRPr="005D441D">
        <w:rPr>
          <w:rFonts w:ascii="Sylfaen" w:hAnsi="Sylfaen" w:cs="Sylfaen"/>
          <w:lang w:val="ka-GE"/>
        </w:rPr>
        <w:t>ბის ხელშეწყობა,</w:t>
      </w:r>
      <w:r w:rsidR="006144B1" w:rsidRPr="0050071E">
        <w:rPr>
          <w:rFonts w:ascii="Sylfaen" w:hAnsi="Sylfaen" w:cs="Sylfaen"/>
          <w:lang w:val="ka-GE"/>
        </w:rPr>
        <w:t xml:space="preserve"> </w:t>
      </w:r>
      <w:r w:rsidR="00E71E61" w:rsidRPr="0050071E">
        <w:rPr>
          <w:rFonts w:ascii="Sylfaen" w:hAnsi="Sylfaen" w:cs="Sylfaen"/>
          <w:lang w:val="ka-GE"/>
        </w:rPr>
        <w:t>ევროპის უნივერსიტეტში არსებული სტუდენტური ცხოვრება, უნივერსიტეტში უფრო ადვილად სწავლის შესაძლებლობები</w:t>
      </w:r>
      <w:r w:rsidR="005D441D">
        <w:rPr>
          <w:rFonts w:ascii="Sylfaen" w:hAnsi="Sylfaen" w:cs="Sylfaen"/>
          <w:lang w:val="ka-GE"/>
        </w:rPr>
        <w:t>, უნივერსიტეტის ადგილმდებარეობა, სწავლის საფასურის გადახდის ხელშემწყობი პირობები</w:t>
      </w:r>
      <w:r w:rsidR="00B91E01" w:rsidRPr="0050071E">
        <w:rPr>
          <w:rFonts w:ascii="Sylfaen" w:hAnsi="Sylfaen" w:cs="Sylfaen"/>
          <w:lang w:val="ka-GE"/>
        </w:rPr>
        <w:t xml:space="preserve">. </w:t>
      </w:r>
    </w:p>
    <w:p w14:paraId="479CC74E" w14:textId="77777777" w:rsidR="00182FC1" w:rsidRPr="0050071E" w:rsidRDefault="006F264D" w:rsidP="00182FC1">
      <w:pPr>
        <w:autoSpaceDE w:val="0"/>
        <w:autoSpaceDN w:val="0"/>
        <w:adjustRightInd w:val="0"/>
        <w:spacing w:after="120" w:line="288" w:lineRule="auto"/>
        <w:jc w:val="both"/>
        <w:rPr>
          <w:rFonts w:ascii="Sylfaen" w:hAnsi="Sylfaen" w:cs="Sylfaen"/>
          <w:lang w:val="ka-GE"/>
        </w:rPr>
      </w:pPr>
      <w:r w:rsidRPr="0050071E">
        <w:rPr>
          <w:rFonts w:ascii="Sylfaen" w:hAnsi="Sylfaen" w:cs="Sylfaen"/>
          <w:lang w:val="ka-GE"/>
        </w:rPr>
        <w:t>აღსანიშნავია, რომ კითხვარი იძლევა რესპონდენტის მიერ გადმოსვლის რამდენიმე მიზეზის მონიშვნის შესაძლებლობას.</w:t>
      </w:r>
      <w:r w:rsidRPr="0050071E">
        <w:rPr>
          <w:rFonts w:ascii="Sylfaen" w:hAnsi="Sylfaen" w:cs="Sylfaen"/>
        </w:rPr>
        <w:t xml:space="preserve"> </w:t>
      </w:r>
      <w:r w:rsidR="00182FC1" w:rsidRPr="0050071E">
        <w:rPr>
          <w:rFonts w:ascii="Sylfaen" w:hAnsi="Sylfaen" w:cs="Sylfaen"/>
          <w:lang w:val="ka-GE"/>
        </w:rPr>
        <w:t>ევროპის უნივერსიტეტში მობილობით გადმოსვლის მიზეზები</w:t>
      </w:r>
      <w:r w:rsidRPr="0050071E">
        <w:rPr>
          <w:rFonts w:ascii="Sylfaen" w:hAnsi="Sylfaen" w:cs="Sylfaen"/>
          <w:lang w:val="ka-GE"/>
        </w:rPr>
        <w:t xml:space="preserve"> </w:t>
      </w:r>
      <w:r w:rsidR="00182FC1" w:rsidRPr="0050071E">
        <w:rPr>
          <w:rFonts w:ascii="Sylfaen" w:hAnsi="Sylfaen" w:cs="Sylfaen"/>
          <w:lang w:val="ka-GE"/>
        </w:rPr>
        <w:t xml:space="preserve">რესპონდენტთა შორის შემდეგნაირად ნაწილდება: </w:t>
      </w:r>
    </w:p>
    <w:p w14:paraId="6496CA9C" w14:textId="77777777" w:rsidR="00182FC1" w:rsidRPr="0050071E" w:rsidRDefault="00182FC1" w:rsidP="00182FC1">
      <w:pPr>
        <w:autoSpaceDE w:val="0"/>
        <w:autoSpaceDN w:val="0"/>
        <w:adjustRightInd w:val="0"/>
        <w:spacing w:after="120" w:line="288" w:lineRule="auto"/>
        <w:jc w:val="both"/>
        <w:rPr>
          <w:rFonts w:ascii="Sylfaen" w:hAnsi="Sylfaen" w:cs="Sylfaen"/>
          <w:lang w:val="ka-GE"/>
        </w:rPr>
      </w:pPr>
      <w:r w:rsidRPr="0050071E">
        <w:rPr>
          <w:rFonts w:ascii="Sylfaen" w:hAnsi="Sylfaen" w:cs="Sylfaen"/>
          <w:noProof/>
        </w:rPr>
        <w:lastRenderedPageBreak/>
        <w:drawing>
          <wp:inline distT="0" distB="0" distL="0" distR="0" wp14:anchorId="415A0D08" wp14:editId="7AE3A30C">
            <wp:extent cx="5943600" cy="3101340"/>
            <wp:effectExtent l="0" t="0" r="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9E9D7EE" w14:textId="35C13BA3" w:rsidR="00843424" w:rsidRPr="005D441D" w:rsidRDefault="00843424" w:rsidP="00843424">
      <w:pPr>
        <w:autoSpaceDE w:val="0"/>
        <w:autoSpaceDN w:val="0"/>
        <w:adjustRightInd w:val="0"/>
        <w:spacing w:after="120" w:line="288" w:lineRule="auto"/>
        <w:jc w:val="both"/>
        <w:rPr>
          <w:rFonts w:ascii="Sylfaen" w:hAnsi="Sylfaen"/>
          <w:lang w:val="ka-GE"/>
        </w:rPr>
      </w:pPr>
      <w:r w:rsidRPr="0050071E">
        <w:rPr>
          <w:rFonts w:ascii="Sylfaen" w:hAnsi="Sylfaen" w:cs="Sylfaen"/>
          <w:lang w:val="ka-GE"/>
        </w:rPr>
        <w:t>გამოკითხვის შედეგად გამოიკვეთა გარკვეული საყურადღებო საკითხებიც, მაგალითად, ევროპის უნივერსიტეტში გადმოსვლის მიზეზად უფრო მარტივად სწავლის დასახელება. თუმცა მნიშვნელოვანია აღინიშნოს, რომ ევროპის უნივერსიტეტში გადმომსვლელთა დიდი ნაწილი (</w:t>
      </w:r>
      <w:r>
        <w:rPr>
          <w:rFonts w:ascii="Sylfaen" w:hAnsi="Sylfaen" w:cs="Sylfaen"/>
          <w:lang w:val="ka-GE"/>
        </w:rPr>
        <w:t>50</w:t>
      </w:r>
      <w:r w:rsidRPr="0050071E">
        <w:rPr>
          <w:rFonts w:ascii="Sylfaen" w:hAnsi="Sylfaen" w:cs="Sylfaen"/>
          <w:lang w:val="ka-GE"/>
        </w:rPr>
        <w:t>%) გადმოსვლის მიზეზად ევროპის უნივერსიტეტში უფრო ხარისხიანი განათლების მიღების შესაძლებლობას ასახელებს, ასევე დიდი ნაწილის (</w:t>
      </w:r>
      <w:r>
        <w:rPr>
          <w:rFonts w:ascii="Sylfaen" w:hAnsi="Sylfaen" w:cs="Sylfaen"/>
          <w:lang w:val="ka-GE"/>
        </w:rPr>
        <w:t>56</w:t>
      </w:r>
      <w:r w:rsidRPr="0050071E">
        <w:rPr>
          <w:rFonts w:ascii="Sylfaen" w:hAnsi="Sylfaen" w:cs="Sylfaen"/>
          <w:lang w:val="ka-GE"/>
        </w:rPr>
        <w:t>%) მიერ გადმოსვლის მიზეზად დასახელებულია ევროპის</w:t>
      </w:r>
      <w:r w:rsidRPr="0050071E">
        <w:rPr>
          <w:rFonts w:ascii="Sylfaen" w:hAnsi="Sylfaen" w:cs="DejaVuSans"/>
        </w:rPr>
        <w:t xml:space="preserve"> </w:t>
      </w:r>
      <w:r w:rsidRPr="0050071E">
        <w:rPr>
          <w:rFonts w:ascii="Sylfaen" w:hAnsi="Sylfaen" w:cs="Sylfaen"/>
        </w:rPr>
        <w:t>უნივერსიტეტში</w:t>
      </w:r>
      <w:r w:rsidRPr="0050071E">
        <w:rPr>
          <w:rFonts w:ascii="Sylfaen" w:hAnsi="Sylfaen" w:cs="DejaVuSans"/>
        </w:rPr>
        <w:t xml:space="preserve"> </w:t>
      </w:r>
      <w:r w:rsidRPr="0050071E">
        <w:rPr>
          <w:rFonts w:ascii="Sylfaen" w:hAnsi="Sylfaen" w:cs="DejaVuSans"/>
          <w:lang w:val="ka-GE"/>
        </w:rPr>
        <w:t>არსებული საგანმანათლებლო პროგრამის თანამედროვე მოთხოვნებთან მეტად შესაბამისობა</w:t>
      </w:r>
      <w:r>
        <w:rPr>
          <w:rFonts w:ascii="Sylfaen" w:hAnsi="Sylfaen" w:cs="DejaVuSans"/>
          <w:lang w:val="ka-GE"/>
        </w:rPr>
        <w:t>, რესპონდენტთა საკმაოდ დიდი ნაწილი (38%) ევროპის უნივერსიტეტში გადმოსვლის მიზეზად ასახელებს საგანმანათლებლო პროგრამების კვალიფიციური პერსონალის მიერ განხორციელებას</w:t>
      </w:r>
      <w:r w:rsidRPr="0050071E">
        <w:rPr>
          <w:rFonts w:ascii="Sylfaen" w:hAnsi="Sylfaen" w:cs="Sylfaen"/>
          <w:lang w:val="ka-GE"/>
        </w:rPr>
        <w:t>.</w:t>
      </w:r>
    </w:p>
    <w:p w14:paraId="07E7A342" w14:textId="3105C9CA" w:rsidR="00B06159" w:rsidRPr="0050071E" w:rsidRDefault="003B6470" w:rsidP="00460411">
      <w:pPr>
        <w:autoSpaceDE w:val="0"/>
        <w:autoSpaceDN w:val="0"/>
        <w:adjustRightInd w:val="0"/>
        <w:spacing w:after="120" w:line="288" w:lineRule="auto"/>
        <w:jc w:val="both"/>
        <w:rPr>
          <w:rFonts w:ascii="Sylfaen" w:hAnsi="Sylfaen" w:cs="Sylfaen"/>
          <w:lang w:val="ka-GE"/>
        </w:rPr>
      </w:pPr>
      <w:r w:rsidRPr="0050071E">
        <w:rPr>
          <w:rFonts w:ascii="Sylfaen" w:hAnsi="Sylfaen" w:cs="Sylfaen"/>
          <w:lang w:val="ka-GE"/>
        </w:rPr>
        <w:t xml:space="preserve">ამდენად, </w:t>
      </w:r>
      <w:r w:rsidR="00A25995" w:rsidRPr="0050071E">
        <w:rPr>
          <w:rFonts w:ascii="Sylfaen" w:hAnsi="Sylfaen" w:cs="Sylfaen"/>
          <w:lang w:val="ka-GE"/>
        </w:rPr>
        <w:t xml:space="preserve">გამოკითხვის შედეგად </w:t>
      </w:r>
      <w:r w:rsidR="00843424">
        <w:rPr>
          <w:rFonts w:ascii="Sylfaen" w:hAnsi="Sylfaen" w:cs="Sylfaen"/>
          <w:lang w:val="ka-GE"/>
        </w:rPr>
        <w:t xml:space="preserve">მობილობით ევროპის უნივერსიტეტიდან გადასული და მობილობით გადმოსული </w:t>
      </w:r>
      <w:r w:rsidR="008124A4">
        <w:rPr>
          <w:rFonts w:ascii="Sylfaen" w:hAnsi="Sylfaen" w:cs="Sylfaen"/>
          <w:lang w:val="ka-GE"/>
        </w:rPr>
        <w:t>სტუდენტების მიერ განხორციელებული</w:t>
      </w:r>
      <w:r w:rsidR="008124A4" w:rsidRPr="0050071E">
        <w:rPr>
          <w:rFonts w:ascii="Sylfaen" w:hAnsi="Sylfaen" w:cs="Sylfaen"/>
          <w:lang w:val="ka-GE"/>
        </w:rPr>
        <w:t xml:space="preserve"> შეფასებები </w:t>
      </w:r>
      <w:r w:rsidR="00A25995" w:rsidRPr="0050071E">
        <w:rPr>
          <w:rFonts w:ascii="Sylfaen" w:hAnsi="Sylfaen" w:cs="Sylfaen"/>
          <w:lang w:val="ka-GE"/>
        </w:rPr>
        <w:t xml:space="preserve">ძირითადად დადებითია, თუმცა ბუნებრივია </w:t>
      </w:r>
      <w:r w:rsidR="00F148D4" w:rsidRPr="0050071E">
        <w:rPr>
          <w:rFonts w:ascii="Sylfaen" w:hAnsi="Sylfaen" w:cs="Sylfaen"/>
          <w:lang w:val="ka-GE"/>
        </w:rPr>
        <w:t xml:space="preserve">ხარისხის უზრუნველყოფის სამსახურის მიერ მოხდა </w:t>
      </w:r>
      <w:r w:rsidR="00336B2F" w:rsidRPr="0050071E">
        <w:rPr>
          <w:rFonts w:ascii="Sylfaen" w:hAnsi="Sylfaen" w:cs="Sylfaen"/>
          <w:lang w:val="ka-GE"/>
        </w:rPr>
        <w:t xml:space="preserve">შეფასების მიღებული შედეგების გაანალიზება და ანალიზის შედეგებით გამოვლენილი გარკვეული საყურადღებო საკითხების შესაბამის სტრუქტურულ ერთეულებთან </w:t>
      </w:r>
      <w:r w:rsidR="00AE4DFF" w:rsidRPr="0050071E">
        <w:rPr>
          <w:rFonts w:ascii="Sylfaen" w:hAnsi="Sylfaen" w:cs="Sylfaen"/>
          <w:lang w:val="ka-GE"/>
        </w:rPr>
        <w:t>გაგზავნა</w:t>
      </w:r>
      <w:r w:rsidR="00336B2F" w:rsidRPr="0050071E">
        <w:rPr>
          <w:rFonts w:ascii="Sylfaen" w:hAnsi="Sylfaen" w:cs="Sylfaen"/>
          <w:lang w:val="ka-GE"/>
        </w:rPr>
        <w:t xml:space="preserve"> გაცნობისა და რეაგირებების მიზნით. </w:t>
      </w:r>
      <w:r w:rsidR="003B029A" w:rsidRPr="0050071E">
        <w:rPr>
          <w:rFonts w:ascii="Sylfaen" w:hAnsi="Sylfaen" w:cs="Sylfaen"/>
          <w:lang w:val="ka-GE"/>
        </w:rPr>
        <w:t>სტრუქტურული ერთეულების</w:t>
      </w:r>
      <w:r w:rsidR="00336B2F" w:rsidRPr="0050071E">
        <w:rPr>
          <w:rFonts w:ascii="Sylfaen" w:hAnsi="Sylfaen" w:cs="Sylfaen"/>
          <w:lang w:val="ka-GE"/>
        </w:rPr>
        <w:t xml:space="preserve"> მიერ ხარისხის უზრუნველყოფის სამსახურთან გაზიარებულია განხორციელებული რეაგირებებისა თუ დაგეგმილი საპასუხო აქტივობების</w:t>
      </w:r>
      <w:r w:rsidR="00AE4DFF" w:rsidRPr="0050071E">
        <w:rPr>
          <w:rFonts w:ascii="Sylfaen" w:hAnsi="Sylfaen" w:cs="Sylfaen"/>
          <w:lang w:val="ka-GE"/>
        </w:rPr>
        <w:t>/საპასუხო მოსაზრებების</w:t>
      </w:r>
      <w:r w:rsidR="00336B2F" w:rsidRPr="0050071E">
        <w:rPr>
          <w:rFonts w:ascii="Sylfaen" w:hAnsi="Sylfaen" w:cs="Sylfaen"/>
          <w:lang w:val="ka-GE"/>
        </w:rPr>
        <w:t xml:space="preserve"> შესახებ ინფორმაცია შესაბამისი ანგარიშის საშუალებით</w:t>
      </w:r>
      <w:r w:rsidR="004933F6" w:rsidRPr="0050071E">
        <w:rPr>
          <w:rFonts w:ascii="Sylfaen" w:hAnsi="Sylfaen" w:cs="Sylfaen"/>
          <w:lang w:val="ka-GE"/>
        </w:rPr>
        <w:t xml:space="preserve"> </w:t>
      </w:r>
      <w:r w:rsidR="003B029A" w:rsidRPr="0050071E">
        <w:rPr>
          <w:rFonts w:ascii="Sylfaen" w:hAnsi="Sylfaen" w:cs="Sylfaen"/>
          <w:lang w:val="ka-GE"/>
        </w:rPr>
        <w:t xml:space="preserve">ანგარიშგებისა და შეფასებების მიზნით </w:t>
      </w:r>
      <w:r w:rsidR="00B06159" w:rsidRPr="0050071E">
        <w:rPr>
          <w:rFonts w:ascii="Sylfaen" w:hAnsi="Sylfaen" w:cs="Sylfaen"/>
          <w:lang w:val="ka-GE"/>
        </w:rPr>
        <w:t>(დეტალებისთვის იხ. დანართი</w:t>
      </w:r>
      <w:r w:rsidR="00336B2F" w:rsidRPr="0050071E">
        <w:rPr>
          <w:rFonts w:ascii="Sylfaen" w:hAnsi="Sylfaen" w:cs="Sylfaen"/>
          <w:lang w:val="ka-GE"/>
        </w:rPr>
        <w:t xml:space="preserve"> 1</w:t>
      </w:r>
      <w:r w:rsidR="00575A81" w:rsidRPr="0050071E">
        <w:rPr>
          <w:rFonts w:ascii="Sylfaen" w:hAnsi="Sylfaen" w:cs="Sylfaen"/>
          <w:lang w:val="ka-GE"/>
        </w:rPr>
        <w:t>1</w:t>
      </w:r>
      <w:r w:rsidR="00B06159" w:rsidRPr="0050071E">
        <w:rPr>
          <w:rFonts w:ascii="Sylfaen" w:hAnsi="Sylfaen" w:cs="Sylfaen"/>
          <w:lang w:val="ka-GE"/>
        </w:rPr>
        <w:t xml:space="preserve"> - მობილობის მონაწილე სტუდენტების გამოკითხვის შედეგები, შედეგების ანალიზი</w:t>
      </w:r>
      <w:r w:rsidR="00336B2F" w:rsidRPr="0050071E">
        <w:rPr>
          <w:rFonts w:ascii="Sylfaen" w:hAnsi="Sylfaen" w:cs="Sylfaen"/>
          <w:lang w:val="ka-GE"/>
        </w:rPr>
        <w:t xml:space="preserve"> და რეაგირების ანგარიშები</w:t>
      </w:r>
      <w:r w:rsidR="00B06159" w:rsidRPr="0050071E">
        <w:rPr>
          <w:rFonts w:ascii="Sylfaen" w:hAnsi="Sylfaen" w:cs="Sylfaen"/>
          <w:lang w:val="ka-GE"/>
        </w:rPr>
        <w:t xml:space="preserve">). </w:t>
      </w:r>
    </w:p>
    <w:p w14:paraId="22B960E4" w14:textId="77777777" w:rsidR="002F5E94" w:rsidRPr="0050071E" w:rsidRDefault="002473DC" w:rsidP="00460411">
      <w:pPr>
        <w:pStyle w:val="Heading1"/>
        <w:spacing w:before="0" w:after="120" w:line="288" w:lineRule="auto"/>
        <w:rPr>
          <w:rFonts w:eastAsia="Arial Unicode MS"/>
          <w:lang w:val="ka-GE"/>
        </w:rPr>
      </w:pPr>
      <w:bookmarkStart w:id="29" w:name="_Toc96110596"/>
      <w:r w:rsidRPr="0050071E">
        <w:rPr>
          <w:rFonts w:eastAsia="Arial Unicode MS"/>
          <w:lang w:val="ka-GE"/>
        </w:rPr>
        <w:lastRenderedPageBreak/>
        <w:t xml:space="preserve">თავი 4. </w:t>
      </w:r>
      <w:r w:rsidR="00E63209" w:rsidRPr="0050071E">
        <w:rPr>
          <w:rFonts w:eastAsia="Arial Unicode MS"/>
          <w:lang w:val="ka-GE"/>
        </w:rPr>
        <w:t>კვლევა</w:t>
      </w:r>
      <w:bookmarkEnd w:id="29"/>
    </w:p>
    <w:p w14:paraId="3CC6D469" w14:textId="77777777" w:rsidR="002F5E94" w:rsidRPr="0050071E" w:rsidRDefault="002F5E94" w:rsidP="00460411">
      <w:pPr>
        <w:tabs>
          <w:tab w:val="left" w:pos="270"/>
          <w:tab w:val="left" w:pos="360"/>
          <w:tab w:val="left" w:pos="450"/>
          <w:tab w:val="left" w:pos="1080"/>
        </w:tabs>
        <w:spacing w:after="120" w:line="288" w:lineRule="auto"/>
        <w:jc w:val="both"/>
        <w:rPr>
          <w:rFonts w:ascii="Sylfaen" w:eastAsia="Arial Unicode MS" w:hAnsi="Sylfaen" w:cs="Sylfaen"/>
          <w:lang w:val="ka-GE"/>
        </w:rPr>
      </w:pPr>
      <w:proofErr w:type="gramStart"/>
      <w:r w:rsidRPr="0050071E">
        <w:rPr>
          <w:rFonts w:ascii="Sylfaen" w:eastAsia="Arial Unicode MS" w:hAnsi="Sylfaen" w:cs="Sylfaen"/>
        </w:rPr>
        <w:t>კვლევითი</w:t>
      </w:r>
      <w:proofErr w:type="gramEnd"/>
      <w:r w:rsidRPr="0050071E">
        <w:rPr>
          <w:rFonts w:ascii="Sylfaen" w:eastAsia="Arial Unicode MS" w:hAnsi="Sylfaen" w:cs="Sylfaen"/>
        </w:rPr>
        <w:t xml:space="preserve"> საქმიანობის </w:t>
      </w:r>
      <w:r w:rsidRPr="0050071E">
        <w:rPr>
          <w:rFonts w:ascii="Sylfaen" w:eastAsia="Arial Unicode MS" w:hAnsi="Sylfaen" w:cs="Sylfaen"/>
          <w:lang w:val="ka-GE"/>
        </w:rPr>
        <w:t>შეფასება ხარისხის უზრუნველყოფის შიდა მექანიზმების კიდევ ერთი მიმართულებაა</w:t>
      </w:r>
      <w:r w:rsidRPr="0050071E">
        <w:rPr>
          <w:rFonts w:ascii="Sylfaen" w:eastAsia="Arial Unicode MS" w:hAnsi="Sylfaen" w:cs="Sylfaen"/>
        </w:rPr>
        <w:t xml:space="preserve"> </w:t>
      </w:r>
      <w:r w:rsidRPr="0050071E">
        <w:rPr>
          <w:rFonts w:ascii="Sylfaen" w:eastAsia="Arial Unicode MS" w:hAnsi="Sylfaen" w:cs="Sylfaen"/>
          <w:lang w:val="ka-GE"/>
        </w:rPr>
        <w:t xml:space="preserve">და გულისხმობს </w:t>
      </w:r>
      <w:r w:rsidRPr="0050071E">
        <w:rPr>
          <w:rFonts w:ascii="Sylfaen" w:eastAsia="Arial Unicode MS" w:hAnsi="Sylfaen" w:cs="Sylfaen"/>
        </w:rPr>
        <w:t>აკადემიური პერსონალის სამეცნიერო პროდუქტიულობის შეფასება</w:t>
      </w:r>
      <w:r w:rsidRPr="0050071E">
        <w:rPr>
          <w:rFonts w:ascii="Sylfaen" w:eastAsia="Arial Unicode MS" w:hAnsi="Sylfaen" w:cs="Sylfaen"/>
          <w:lang w:val="ka-GE"/>
        </w:rPr>
        <w:t>სა</w:t>
      </w:r>
      <w:r w:rsidRPr="0050071E">
        <w:rPr>
          <w:rFonts w:ascii="Sylfaen" w:eastAsia="Arial Unicode MS" w:hAnsi="Sylfaen" w:cs="Sylfaen"/>
        </w:rPr>
        <w:t xml:space="preserve"> და ანალიზ</w:t>
      </w:r>
      <w:r w:rsidRPr="0050071E">
        <w:rPr>
          <w:rFonts w:ascii="Sylfaen" w:eastAsia="Arial Unicode MS" w:hAnsi="Sylfaen" w:cs="Sylfaen"/>
          <w:lang w:val="ka-GE"/>
        </w:rPr>
        <w:t xml:space="preserve">ს. </w:t>
      </w:r>
    </w:p>
    <w:p w14:paraId="32CF81DC" w14:textId="77777777" w:rsidR="00460411" w:rsidRPr="0050071E" w:rsidRDefault="002473DC" w:rsidP="00700B84">
      <w:pPr>
        <w:tabs>
          <w:tab w:val="left" w:pos="270"/>
          <w:tab w:val="left" w:pos="360"/>
          <w:tab w:val="left" w:pos="450"/>
          <w:tab w:val="left" w:pos="1080"/>
        </w:tabs>
        <w:spacing w:after="120" w:line="288" w:lineRule="auto"/>
        <w:jc w:val="both"/>
        <w:rPr>
          <w:rFonts w:ascii="Sylfaen" w:eastAsia="Merriweather" w:hAnsi="Sylfaen" w:cs="Sylfaen"/>
          <w:b/>
          <w:color w:val="2F5496" w:themeColor="accent5" w:themeShade="BF"/>
          <w:lang w:val="ka-GE"/>
        </w:rPr>
      </w:pPr>
      <w:bookmarkStart w:id="30" w:name="_Toc96110597"/>
      <w:r w:rsidRPr="0050071E">
        <w:rPr>
          <w:rStyle w:val="Heading2Char"/>
          <w:rFonts w:ascii="Sylfaen" w:hAnsi="Sylfaen"/>
          <w:b/>
          <w:color w:val="2F5496" w:themeColor="accent5" w:themeShade="BF"/>
          <w:sz w:val="22"/>
          <w:szCs w:val="22"/>
        </w:rPr>
        <w:t>4.</w:t>
      </w:r>
      <w:r w:rsidR="002F5E94" w:rsidRPr="0050071E">
        <w:rPr>
          <w:rStyle w:val="Heading2Char"/>
          <w:rFonts w:ascii="Sylfaen" w:hAnsi="Sylfaen"/>
          <w:b/>
          <w:color w:val="2F5496" w:themeColor="accent5" w:themeShade="BF"/>
          <w:sz w:val="22"/>
          <w:szCs w:val="22"/>
        </w:rPr>
        <w:t xml:space="preserve">1. </w:t>
      </w:r>
      <w:proofErr w:type="gramStart"/>
      <w:r w:rsidR="008119FC" w:rsidRPr="0050071E">
        <w:rPr>
          <w:rStyle w:val="Heading2Char"/>
          <w:rFonts w:ascii="Sylfaen" w:hAnsi="Sylfaen"/>
          <w:b/>
          <w:color w:val="2F5496" w:themeColor="accent5" w:themeShade="BF"/>
          <w:sz w:val="22"/>
          <w:szCs w:val="22"/>
        </w:rPr>
        <w:t>აკადემიური</w:t>
      </w:r>
      <w:proofErr w:type="gramEnd"/>
      <w:r w:rsidR="008119FC" w:rsidRPr="0050071E">
        <w:rPr>
          <w:rStyle w:val="Heading2Char"/>
          <w:rFonts w:ascii="Sylfaen" w:hAnsi="Sylfaen"/>
          <w:b/>
          <w:color w:val="2F5496" w:themeColor="accent5" w:themeShade="BF"/>
          <w:sz w:val="22"/>
          <w:szCs w:val="22"/>
        </w:rPr>
        <w:t xml:space="preserve"> პერსონალის </w:t>
      </w:r>
      <w:r w:rsidR="00860BD4" w:rsidRPr="0050071E">
        <w:rPr>
          <w:rStyle w:val="Heading2Char"/>
          <w:rFonts w:ascii="Sylfaen" w:hAnsi="Sylfaen"/>
          <w:b/>
          <w:color w:val="2F5496" w:themeColor="accent5" w:themeShade="BF"/>
          <w:sz w:val="22"/>
          <w:szCs w:val="22"/>
        </w:rPr>
        <w:t>სამეცნიერო-კვლევითი საქმიანობის პროდუქტიულობის შეფასება</w:t>
      </w:r>
      <w:bookmarkEnd w:id="30"/>
    </w:p>
    <w:p w14:paraId="5DB593DC" w14:textId="77777777" w:rsidR="002F5E94" w:rsidRPr="0050071E" w:rsidRDefault="002F5E94" w:rsidP="00700B84">
      <w:pPr>
        <w:tabs>
          <w:tab w:val="left" w:pos="270"/>
          <w:tab w:val="left" w:pos="360"/>
          <w:tab w:val="left" w:pos="450"/>
          <w:tab w:val="left" w:pos="1080"/>
        </w:tabs>
        <w:spacing w:after="120" w:line="288" w:lineRule="auto"/>
        <w:jc w:val="both"/>
        <w:rPr>
          <w:rFonts w:ascii="Sylfaen" w:eastAsia="Merriweather" w:hAnsi="Sylfaen" w:cs="Sylfaen"/>
          <w:lang w:val="ka-GE"/>
        </w:rPr>
      </w:pPr>
      <w:r w:rsidRPr="0050071E">
        <w:rPr>
          <w:rFonts w:ascii="Sylfaen" w:eastAsia="Merriweather" w:hAnsi="Sylfaen" w:cs="Sylfaen"/>
          <w:lang w:val="ka-GE"/>
        </w:rPr>
        <w:t xml:space="preserve">კვლევითი საქმიანობის შეფასების მიზნით ხარისხის უზრუნველყოფის სამსახური თანამშრომლობს სამეცნიერო-კვლევითი საქმიანობის ხელშეწყობის ცენტრთან. ცენტრის მიერ ხორციელდება უნივერსიტეტის აკადემიური პერსონალისგან სამცნიერო-კვლევითი საქმიანობის შესახებ წლიური ანგარიშის გამოთხოვა. პერსონალის შეფასების წესის ფარგლებში წინასწარ განსაზღვრულია </w:t>
      </w:r>
      <w:r w:rsidRPr="0050071E">
        <w:rPr>
          <w:rFonts w:ascii="Sylfaen" w:eastAsia="Arial Unicode MS" w:hAnsi="Sylfaen" w:cs="Sylfaen"/>
          <w:lang w:val="ka-GE"/>
        </w:rPr>
        <w:t xml:space="preserve">აკადემიური პერსონალის შესაძლო სამეცნიერო-კვლევითი აქტივობები და თითოეული აქტივობისთვის განკუთვნილია შეფასება. სამეცნიერო-კვლევითი საქმიანობის ანგარიში აკადემიური პერსონალის მიერ ივსება ყოველწლიურად და </w:t>
      </w:r>
      <w:r w:rsidR="001A6EBA" w:rsidRPr="0050071E">
        <w:rPr>
          <w:rFonts w:ascii="Sylfaen" w:eastAsia="Arial Unicode MS" w:hAnsi="Sylfaen" w:cs="Sylfaen"/>
          <w:lang w:val="ka-GE"/>
        </w:rPr>
        <w:t xml:space="preserve">აქტივობების განხორციელების მტკიცებულებებთან ერთად </w:t>
      </w:r>
      <w:r w:rsidRPr="0050071E">
        <w:rPr>
          <w:rFonts w:ascii="Sylfaen" w:eastAsia="Arial Unicode MS" w:hAnsi="Sylfaen" w:cs="Sylfaen"/>
          <w:lang w:val="ka-GE"/>
        </w:rPr>
        <w:t xml:space="preserve">წარედგინება სამეცნიერო-კვლევითი საქმიანობის ხელშეწყობის ცენტრს. აკადემიური პერსონალის მიერ განხორციელებული და </w:t>
      </w:r>
      <w:r w:rsidR="00460411" w:rsidRPr="0050071E">
        <w:rPr>
          <w:rFonts w:ascii="Sylfaen" w:eastAsia="Arial Unicode MS" w:hAnsi="Sylfaen" w:cs="Sylfaen"/>
          <w:lang w:val="ka-GE"/>
        </w:rPr>
        <w:t>სამეცნიერო-კვლევითი საქმიანობის ხელშეწყობის ცენტრის მიერ</w:t>
      </w:r>
      <w:r w:rsidRPr="0050071E">
        <w:rPr>
          <w:rFonts w:ascii="Sylfaen" w:eastAsia="Arial Unicode MS" w:hAnsi="Sylfaen" w:cs="Sylfaen"/>
          <w:lang w:val="ka-GE"/>
        </w:rPr>
        <w:t xml:space="preserve"> დადასტურებული სამეცნიერო-კვლევითი საქმიანობის შესახებ ანგარიშები მიეწოდება ხარისხის უზრუნველყოფის სამსახურს. სამეცნიერო</w:t>
      </w:r>
      <w:r w:rsidR="00460411" w:rsidRPr="0050071E">
        <w:rPr>
          <w:rFonts w:ascii="Sylfaen" w:eastAsia="Arial Unicode MS" w:hAnsi="Sylfaen" w:cs="Sylfaen"/>
          <w:lang w:val="ka-GE"/>
        </w:rPr>
        <w:t>-</w:t>
      </w:r>
      <w:r w:rsidRPr="0050071E">
        <w:rPr>
          <w:rFonts w:ascii="Sylfaen" w:eastAsia="Arial Unicode MS" w:hAnsi="Sylfaen" w:cs="Sylfaen"/>
          <w:lang w:val="ka-GE"/>
        </w:rPr>
        <w:t>კვლევითი საქმიანობის ხელშეწყობის ცენტრი ხარისხის უზრუნველყოფის სამსახურთნ ერთად ახდენს შედეგების გაანალიზებას და აკადემიური პერსონალის საჭიროებების იდენტიფიცირებას, ასევე, სამომავლო აქტივობების დაგეგმვასა და ორგანიზებას აკადემიური პეროსნალის სამეცნიერო-კვლევითი საქმიანობის ხელშეწყობის მიზნით.</w:t>
      </w:r>
    </w:p>
    <w:p w14:paraId="19F64EF1" w14:textId="4C0AB975" w:rsidR="002F5E94" w:rsidRPr="0050071E" w:rsidRDefault="002F5E94" w:rsidP="00700B84">
      <w:pPr>
        <w:tabs>
          <w:tab w:val="left" w:pos="270"/>
          <w:tab w:val="left" w:pos="360"/>
          <w:tab w:val="left" w:pos="450"/>
          <w:tab w:val="left" w:pos="108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ზემოაღნიშნული წესი თითოეული აკადემიური პოზიციის შემთხვევაში განსაზღვრავს მინიმალურ მოთხოვნებს (მინიმალური ქულების მოცულობას). დადგენილი მინიმალური მოთხოვნების და კმაყოფილების შემთხვევაში უნივერსიტეტის აფილირებული პერსონალი იღებს წესით დადგენილი მოცულობის ანაზღაურებას, რაც უნივერსიტეტის მხრიდან მათი სამეცნიერო-კვლევითი საქმიანობის ფინანსურ მხარდაჭერად განიხილება.</w:t>
      </w:r>
      <w:r w:rsidR="00460411" w:rsidRPr="0050071E">
        <w:rPr>
          <w:rFonts w:ascii="Sylfaen" w:eastAsia="Arial Unicode MS" w:hAnsi="Sylfaen" w:cs="Sylfaen"/>
          <w:lang w:val="ka-GE"/>
        </w:rPr>
        <w:t xml:space="preserve"> </w:t>
      </w:r>
      <w:r w:rsidRPr="0050071E">
        <w:rPr>
          <w:rFonts w:ascii="Sylfaen" w:eastAsia="Arial Unicode MS" w:hAnsi="Sylfaen" w:cs="Sylfaen"/>
          <w:lang w:val="ka-GE"/>
        </w:rPr>
        <w:t xml:space="preserve">აკადემიური პერსონალის მიერ სამეცნიერო-კვლევითი საქმიანობის შეფასება </w:t>
      </w:r>
      <w:r w:rsidR="00460411" w:rsidRPr="0050071E">
        <w:rPr>
          <w:rFonts w:ascii="Sylfaen" w:eastAsia="Arial Unicode MS" w:hAnsi="Sylfaen" w:cs="Sylfaen"/>
          <w:lang w:val="ka-GE"/>
        </w:rPr>
        <w:t xml:space="preserve">აღნიშნული წესით </w:t>
      </w:r>
      <w:r w:rsidR="00F351B8" w:rsidRPr="0050071E">
        <w:rPr>
          <w:rFonts w:ascii="Sylfaen" w:eastAsia="Arial Unicode MS" w:hAnsi="Sylfaen" w:cs="Sylfaen"/>
          <w:lang w:val="ka-GE"/>
        </w:rPr>
        <w:t>ევროპის</w:t>
      </w:r>
      <w:r w:rsidRPr="0050071E">
        <w:rPr>
          <w:rFonts w:ascii="Sylfaen" w:eastAsia="Arial Unicode MS" w:hAnsi="Sylfaen" w:cs="Sylfaen"/>
          <w:lang w:val="ka-GE"/>
        </w:rPr>
        <w:t xml:space="preserve"> უნივერსიტეტში განხორციელდა</w:t>
      </w:r>
      <w:r w:rsidR="00460411" w:rsidRPr="0050071E">
        <w:rPr>
          <w:rFonts w:ascii="Sylfaen" w:eastAsia="Arial Unicode MS" w:hAnsi="Sylfaen" w:cs="Sylfaen"/>
          <w:lang w:val="ka-GE"/>
        </w:rPr>
        <w:t xml:space="preserve"> 202</w:t>
      </w:r>
      <w:r w:rsidR="00525429">
        <w:rPr>
          <w:rFonts w:ascii="Sylfaen" w:eastAsia="Arial Unicode MS" w:hAnsi="Sylfaen" w:cs="Sylfaen"/>
          <w:lang w:val="ka-GE"/>
        </w:rPr>
        <w:t>3</w:t>
      </w:r>
      <w:r w:rsidR="00460411" w:rsidRPr="0050071E">
        <w:rPr>
          <w:rFonts w:ascii="Sylfaen" w:eastAsia="Arial Unicode MS" w:hAnsi="Sylfaen" w:cs="Sylfaen"/>
          <w:lang w:val="ka-GE"/>
        </w:rPr>
        <w:t>-202</w:t>
      </w:r>
      <w:r w:rsidR="00525429">
        <w:rPr>
          <w:rFonts w:ascii="Sylfaen" w:eastAsia="Arial Unicode MS" w:hAnsi="Sylfaen" w:cs="Sylfaen"/>
          <w:lang w:val="ka-GE"/>
        </w:rPr>
        <w:t>4</w:t>
      </w:r>
      <w:r w:rsidRPr="0050071E">
        <w:rPr>
          <w:rFonts w:ascii="Sylfaen" w:eastAsia="Arial Unicode MS" w:hAnsi="Sylfaen" w:cs="Sylfaen"/>
          <w:lang w:val="ka-GE"/>
        </w:rPr>
        <w:t xml:space="preserve"> აკადმე</w:t>
      </w:r>
      <w:r w:rsidR="00460411" w:rsidRPr="0050071E">
        <w:rPr>
          <w:rFonts w:ascii="Sylfaen" w:eastAsia="Arial Unicode MS" w:hAnsi="Sylfaen" w:cs="Sylfaen"/>
          <w:lang w:val="ka-GE"/>
        </w:rPr>
        <w:t>მიური</w:t>
      </w:r>
      <w:r w:rsidRPr="0050071E">
        <w:rPr>
          <w:rFonts w:ascii="Sylfaen" w:eastAsia="Arial Unicode MS" w:hAnsi="Sylfaen" w:cs="Sylfaen"/>
          <w:lang w:val="ka-GE"/>
        </w:rPr>
        <w:t xml:space="preserve"> წლის ბოლოს </w:t>
      </w:r>
      <w:r w:rsidR="004C4341" w:rsidRPr="0050071E">
        <w:rPr>
          <w:rFonts w:ascii="Sylfaen" w:eastAsia="Arial Unicode MS" w:hAnsi="Sylfaen" w:cs="Sylfaen"/>
          <w:lang w:val="ka-GE"/>
        </w:rPr>
        <w:t>(</w:t>
      </w:r>
      <w:r w:rsidR="009F1330" w:rsidRPr="0050071E">
        <w:rPr>
          <w:rFonts w:ascii="Sylfaen" w:eastAsia="Arial Unicode MS" w:hAnsi="Sylfaen" w:cs="Sylfaen"/>
          <w:lang w:val="ka-GE"/>
        </w:rPr>
        <w:t xml:space="preserve">განხორციელებული </w:t>
      </w:r>
      <w:r w:rsidR="00884117" w:rsidRPr="0050071E">
        <w:rPr>
          <w:rFonts w:ascii="Sylfaen" w:eastAsia="Arial Unicode MS" w:hAnsi="Sylfaen" w:cs="Sylfaen"/>
          <w:lang w:val="ka-GE"/>
        </w:rPr>
        <w:t>შეფასებების</w:t>
      </w:r>
      <w:r w:rsidR="009F1330" w:rsidRPr="0050071E">
        <w:rPr>
          <w:rFonts w:ascii="Sylfaen" w:eastAsia="Arial Unicode MS" w:hAnsi="Sylfaen" w:cs="Sylfaen"/>
          <w:lang w:val="ka-GE"/>
        </w:rPr>
        <w:t xml:space="preserve">, მიღებული შედეგებისა და ცენტრის მიერ სამეცნიერო-კვლევითი საქმიანობის ხელშეწყობის მიზნით აგანხორციელებული აქტივობების შესახებ </w:t>
      </w:r>
      <w:r w:rsidR="004C4341" w:rsidRPr="0050071E">
        <w:rPr>
          <w:rFonts w:ascii="Sylfaen" w:eastAsia="Arial Unicode MS" w:hAnsi="Sylfaen" w:cs="Sylfaen"/>
          <w:lang w:val="ka-GE"/>
        </w:rPr>
        <w:t>დეტალებისთვის იხ. წინამდებარე ანგარიშის 3.2.1. პუნქტი - აკადემიური პერსონალის შეფასება განხორციელებული სამცნიერო-კვლევითი საქმიანობის მიხედვით</w:t>
      </w:r>
      <w:r w:rsidRPr="0050071E">
        <w:rPr>
          <w:rFonts w:ascii="Sylfaen" w:eastAsia="Arial Unicode MS" w:hAnsi="Sylfaen" w:cs="Sylfaen"/>
          <w:lang w:val="ka-GE"/>
        </w:rPr>
        <w:t>).</w:t>
      </w:r>
    </w:p>
    <w:p w14:paraId="55A2027A" w14:textId="77777777" w:rsidR="00525429" w:rsidRDefault="00525429">
      <w:pPr>
        <w:rPr>
          <w:rStyle w:val="Heading2Char"/>
          <w:rFonts w:ascii="Sylfaen" w:hAnsi="Sylfaen"/>
          <w:b/>
          <w:color w:val="2F5496" w:themeColor="accent5" w:themeShade="BF"/>
          <w:sz w:val="22"/>
          <w:szCs w:val="22"/>
        </w:rPr>
      </w:pPr>
      <w:bookmarkStart w:id="31" w:name="_Toc96110598"/>
      <w:r>
        <w:rPr>
          <w:rStyle w:val="Heading2Char"/>
          <w:rFonts w:ascii="Sylfaen" w:hAnsi="Sylfaen"/>
          <w:b/>
          <w:color w:val="2F5496" w:themeColor="accent5" w:themeShade="BF"/>
          <w:sz w:val="22"/>
          <w:szCs w:val="22"/>
        </w:rPr>
        <w:br w:type="page"/>
      </w:r>
    </w:p>
    <w:p w14:paraId="193F3C3C" w14:textId="775A1344" w:rsidR="00460411" w:rsidRPr="0050071E" w:rsidRDefault="002473DC" w:rsidP="00700B84">
      <w:pPr>
        <w:tabs>
          <w:tab w:val="left" w:pos="270"/>
          <w:tab w:val="left" w:pos="360"/>
          <w:tab w:val="left" w:pos="450"/>
          <w:tab w:val="left" w:pos="1080"/>
        </w:tabs>
        <w:spacing w:after="120" w:line="288" w:lineRule="auto"/>
        <w:jc w:val="both"/>
        <w:rPr>
          <w:rFonts w:ascii="Sylfaen" w:eastAsia="Arial Unicode MS" w:hAnsi="Sylfaen" w:cs="Sylfaen"/>
          <w:b/>
          <w:color w:val="2F5496" w:themeColor="accent5" w:themeShade="BF"/>
          <w:lang w:val="ka-GE"/>
        </w:rPr>
      </w:pPr>
      <w:r w:rsidRPr="0050071E">
        <w:rPr>
          <w:rStyle w:val="Heading2Char"/>
          <w:rFonts w:ascii="Sylfaen" w:hAnsi="Sylfaen"/>
          <w:b/>
          <w:color w:val="2F5496" w:themeColor="accent5" w:themeShade="BF"/>
          <w:sz w:val="22"/>
          <w:szCs w:val="22"/>
        </w:rPr>
        <w:lastRenderedPageBreak/>
        <w:t>4.</w:t>
      </w:r>
      <w:r w:rsidR="002F5E94" w:rsidRPr="0050071E">
        <w:rPr>
          <w:rStyle w:val="Heading2Char"/>
          <w:rFonts w:ascii="Sylfaen" w:hAnsi="Sylfaen"/>
          <w:b/>
          <w:color w:val="2F5496" w:themeColor="accent5" w:themeShade="BF"/>
          <w:sz w:val="22"/>
          <w:szCs w:val="22"/>
        </w:rPr>
        <w:t xml:space="preserve">2. </w:t>
      </w:r>
      <w:proofErr w:type="gramStart"/>
      <w:r w:rsidR="00B77C64" w:rsidRPr="0050071E">
        <w:rPr>
          <w:rStyle w:val="Heading2Char"/>
          <w:rFonts w:ascii="Sylfaen" w:hAnsi="Sylfaen"/>
          <w:b/>
          <w:color w:val="2F5496" w:themeColor="accent5" w:themeShade="BF"/>
          <w:sz w:val="22"/>
          <w:szCs w:val="22"/>
        </w:rPr>
        <w:t>პერსონალის</w:t>
      </w:r>
      <w:proofErr w:type="gramEnd"/>
      <w:r w:rsidR="00B77C64" w:rsidRPr="0050071E">
        <w:rPr>
          <w:rStyle w:val="Heading2Char"/>
          <w:rFonts w:ascii="Sylfaen" w:hAnsi="Sylfaen"/>
          <w:b/>
          <w:color w:val="2F5496" w:themeColor="accent5" w:themeShade="BF"/>
          <w:sz w:val="22"/>
          <w:szCs w:val="22"/>
        </w:rPr>
        <w:t xml:space="preserve"> სამეცნიერო-კვლევითი პროდუქტიულობის </w:t>
      </w:r>
      <w:r w:rsidR="00266AB1" w:rsidRPr="0050071E">
        <w:rPr>
          <w:rStyle w:val="Heading2Char"/>
          <w:rFonts w:ascii="Sylfaen" w:hAnsi="Sylfaen"/>
          <w:b/>
          <w:color w:val="2F5496" w:themeColor="accent5" w:themeShade="BF"/>
          <w:sz w:val="22"/>
          <w:szCs w:val="22"/>
        </w:rPr>
        <w:t>შეფასება</w:t>
      </w:r>
      <w:r w:rsidR="00B77C64" w:rsidRPr="0050071E">
        <w:rPr>
          <w:rStyle w:val="Heading2Char"/>
          <w:rFonts w:ascii="Sylfaen" w:hAnsi="Sylfaen"/>
          <w:b/>
          <w:color w:val="2F5496" w:themeColor="accent5" w:themeShade="BF"/>
          <w:sz w:val="22"/>
          <w:szCs w:val="22"/>
        </w:rPr>
        <w:t xml:space="preserve"> საგრანტო კონკურსებში მონაწილეობის გზით</w:t>
      </w:r>
      <w:bookmarkEnd w:id="31"/>
    </w:p>
    <w:p w14:paraId="22681DC0" w14:textId="05D30F3D" w:rsidR="00313589" w:rsidRDefault="002F5E94" w:rsidP="00700B84">
      <w:pPr>
        <w:tabs>
          <w:tab w:val="left" w:pos="270"/>
          <w:tab w:val="left" w:pos="360"/>
          <w:tab w:val="left" w:pos="450"/>
          <w:tab w:val="left" w:pos="1080"/>
        </w:tabs>
        <w:spacing w:after="120" w:line="288" w:lineRule="auto"/>
        <w:jc w:val="both"/>
        <w:rPr>
          <w:rFonts w:ascii="Sylfaen" w:hAnsi="Sylfaen" w:cstheme="minorHAnsi"/>
          <w:lang w:val="ka-GE"/>
        </w:rPr>
      </w:pPr>
      <w:r w:rsidRPr="0050071E">
        <w:rPr>
          <w:rFonts w:ascii="Sylfaen" w:eastAsia="Arial Unicode MS" w:hAnsi="Sylfaen" w:cs="Sylfaen"/>
          <w:lang w:val="ka-GE"/>
        </w:rPr>
        <w:t xml:space="preserve">სამეცნიერო-კვლევითი საქმიანობის ხელშეწყობის </w:t>
      </w:r>
      <w:r w:rsidR="002E12A5" w:rsidRPr="0050071E">
        <w:rPr>
          <w:rFonts w:ascii="Sylfaen" w:eastAsia="Arial Unicode MS" w:hAnsi="Sylfaen" w:cs="Sylfaen"/>
          <w:lang w:val="ka-GE"/>
        </w:rPr>
        <w:t xml:space="preserve">საჭიროებების დადგენისა </w:t>
      </w:r>
      <w:r w:rsidR="00511F05" w:rsidRPr="0050071E">
        <w:rPr>
          <w:rFonts w:ascii="Sylfaen" w:eastAsia="Arial Unicode MS" w:hAnsi="Sylfaen" w:cs="Sylfaen"/>
          <w:lang w:val="ka-GE"/>
        </w:rPr>
        <w:t xml:space="preserve">და </w:t>
      </w:r>
      <w:r w:rsidRPr="0050071E">
        <w:rPr>
          <w:rFonts w:ascii="Sylfaen" w:eastAsia="Arial Unicode MS" w:hAnsi="Sylfaen" w:cs="Sylfaen"/>
          <w:lang w:val="ka-GE"/>
        </w:rPr>
        <w:t xml:space="preserve">უნივერსიტეტის აკადემიური პერსონალის სამეცნიერო-კვლევითი პროდუქტიულობის შეფასების მიზნით, ხარისხის უზრუნველყოფის სამსახური, ცენტრის ხელმძღვანელისგან გამოითხოვს ანგარიშს საერთაშორისო საგრანტო კონკურსში, ადგილობრივ საგრანტო კონკურსში, საუნივერსიტეტო საგრანტო კონკურსში </w:t>
      </w:r>
      <w:r w:rsidR="00F351B8" w:rsidRPr="0050071E">
        <w:rPr>
          <w:rFonts w:ascii="Sylfaen" w:eastAsia="Arial Unicode MS" w:hAnsi="Sylfaen" w:cs="Sylfaen"/>
          <w:lang w:val="ka-GE"/>
        </w:rPr>
        <w:t>ევროპის</w:t>
      </w:r>
      <w:r w:rsidRPr="0050071E">
        <w:rPr>
          <w:rFonts w:ascii="Sylfaen" w:eastAsia="Arial Unicode MS" w:hAnsi="Sylfaen" w:cs="Sylfaen"/>
          <w:lang w:val="ka-GE"/>
        </w:rPr>
        <w:t xml:space="preserve"> უნივერსიტეტის პერსონალის მონაწილეობის შესახებ. ანგარიშის მიხედვით ფასდება </w:t>
      </w:r>
      <w:r w:rsidR="002E12A5" w:rsidRPr="0050071E">
        <w:rPr>
          <w:rFonts w:ascii="Sylfaen" w:eastAsia="Arial Unicode MS" w:hAnsi="Sylfaen" w:cs="Sylfaen"/>
          <w:lang w:val="ka-GE"/>
        </w:rPr>
        <w:t>საგრანტო კონკურსებში მონაწილეობის</w:t>
      </w:r>
      <w:r w:rsidRPr="0050071E">
        <w:rPr>
          <w:rFonts w:ascii="Sylfaen" w:eastAsia="Arial Unicode MS" w:hAnsi="Sylfaen" w:cs="Sylfaen"/>
          <w:lang w:val="ka-GE"/>
        </w:rPr>
        <w:t xml:space="preserve"> მიმართულებით </w:t>
      </w:r>
      <w:r w:rsidR="00511F05" w:rsidRPr="0050071E">
        <w:rPr>
          <w:rFonts w:ascii="Sylfaen" w:eastAsia="Arial Unicode MS" w:hAnsi="Sylfaen" w:cs="Sylfaen"/>
          <w:lang w:val="ka-GE"/>
        </w:rPr>
        <w:t xml:space="preserve">აკადემიური პერსონალის </w:t>
      </w:r>
      <w:r w:rsidRPr="0050071E">
        <w:rPr>
          <w:rFonts w:ascii="Sylfaen" w:eastAsia="Arial Unicode MS" w:hAnsi="Sylfaen" w:cs="Sylfaen"/>
          <w:lang w:val="ka-GE"/>
        </w:rPr>
        <w:t xml:space="preserve">აქტივობა. შესაძლოა გაიცეს რეკომენდაციები აღნიშნული მიმართულებით ცენტრის მხრიდან ინფორმაციის მეტად </w:t>
      </w:r>
      <w:r w:rsidR="00A7627A" w:rsidRPr="0050071E">
        <w:rPr>
          <w:rFonts w:ascii="Sylfaen" w:eastAsia="Arial Unicode MS" w:hAnsi="Sylfaen" w:cs="Sylfaen"/>
          <w:lang w:val="ka-GE"/>
        </w:rPr>
        <w:t>გაზიარებასთან, შესაბამისი კონსულტაციების გაწევასთან</w:t>
      </w:r>
      <w:r w:rsidRPr="0050071E">
        <w:rPr>
          <w:rFonts w:ascii="Sylfaen" w:eastAsia="Arial Unicode MS" w:hAnsi="Sylfaen" w:cs="Sylfaen"/>
          <w:lang w:val="ka-GE"/>
        </w:rPr>
        <w:t xml:space="preserve"> ან/და აქტივობების მეტად ინტენსიურად დაგეგმვასთან დაკავშირებით (იხ.</w:t>
      </w:r>
      <w:r w:rsidR="002E12A5" w:rsidRPr="0050071E">
        <w:rPr>
          <w:rFonts w:ascii="Sylfaen" w:eastAsia="Arial Unicode MS" w:hAnsi="Sylfaen" w:cs="Sylfaen"/>
          <w:lang w:val="ka-GE"/>
        </w:rPr>
        <w:t xml:space="preserve"> დანართი</w:t>
      </w:r>
      <w:r w:rsidR="00705EBE" w:rsidRPr="0050071E">
        <w:rPr>
          <w:rFonts w:ascii="Sylfaen" w:eastAsia="Arial Unicode MS" w:hAnsi="Sylfaen" w:cs="Sylfaen"/>
          <w:lang w:val="ka-GE"/>
        </w:rPr>
        <w:t xml:space="preserve"> 1</w:t>
      </w:r>
      <w:r w:rsidR="00CC6BD2" w:rsidRPr="0050071E">
        <w:rPr>
          <w:rFonts w:ascii="Sylfaen" w:eastAsia="Arial Unicode MS" w:hAnsi="Sylfaen" w:cs="Sylfaen"/>
          <w:lang w:val="ka-GE"/>
        </w:rPr>
        <w:t>6</w:t>
      </w:r>
      <w:r w:rsidR="00705EBE" w:rsidRPr="0050071E">
        <w:rPr>
          <w:rFonts w:ascii="Sylfaen" w:eastAsia="Arial Unicode MS" w:hAnsi="Sylfaen" w:cs="Sylfaen"/>
          <w:lang w:val="ka-GE"/>
        </w:rPr>
        <w:t xml:space="preserve"> -</w:t>
      </w:r>
      <w:r w:rsidRPr="0050071E">
        <w:rPr>
          <w:rFonts w:ascii="Sylfaen" w:eastAsia="Arial Unicode MS" w:hAnsi="Sylfaen" w:cs="Sylfaen"/>
          <w:lang w:val="ka-GE"/>
        </w:rPr>
        <w:t xml:space="preserve"> სამეცნიერო-კვლევითი საქმიანობის ხელშეწყობის ცენტრის ხელმძღვენელის ანგარიში უნივერსიტეტის პერსონალის საგრანტო კონკურს</w:t>
      </w:r>
      <w:r w:rsidR="00F33876" w:rsidRPr="0050071E">
        <w:rPr>
          <w:rFonts w:ascii="Sylfaen" w:eastAsia="Arial Unicode MS" w:hAnsi="Sylfaen" w:cs="Sylfaen"/>
          <w:lang w:val="ka-GE"/>
        </w:rPr>
        <w:t>ებ</w:t>
      </w:r>
      <w:r w:rsidRPr="0050071E">
        <w:rPr>
          <w:rFonts w:ascii="Sylfaen" w:eastAsia="Arial Unicode MS" w:hAnsi="Sylfaen" w:cs="Sylfaen"/>
          <w:lang w:val="ka-GE"/>
        </w:rPr>
        <w:t>ში მონაწილეობის შესახებ).</w:t>
      </w:r>
      <w:r w:rsidR="00B77C64" w:rsidRPr="0050071E">
        <w:rPr>
          <w:rFonts w:ascii="Sylfaen" w:eastAsia="Arial Unicode MS" w:hAnsi="Sylfaen" w:cs="Sylfaen"/>
          <w:lang w:val="ka-GE"/>
        </w:rPr>
        <w:t xml:space="preserve"> </w:t>
      </w:r>
      <w:r w:rsidR="00705EBE" w:rsidRPr="0050071E">
        <w:rPr>
          <w:rFonts w:ascii="Sylfaen" w:eastAsia="Arial Unicode MS" w:hAnsi="Sylfaen" w:cs="Sylfaen"/>
          <w:lang w:val="ka-GE"/>
        </w:rPr>
        <w:t>202</w:t>
      </w:r>
      <w:r w:rsidR="00B009CD">
        <w:rPr>
          <w:rFonts w:ascii="Sylfaen" w:eastAsia="Arial Unicode MS" w:hAnsi="Sylfaen" w:cs="Sylfaen"/>
          <w:lang w:val="ka-GE"/>
        </w:rPr>
        <w:t>3</w:t>
      </w:r>
      <w:r w:rsidR="00705EBE" w:rsidRPr="0050071E">
        <w:rPr>
          <w:rFonts w:ascii="Sylfaen" w:eastAsia="Arial Unicode MS" w:hAnsi="Sylfaen" w:cs="Sylfaen"/>
          <w:lang w:val="ka-GE"/>
        </w:rPr>
        <w:t>-202</w:t>
      </w:r>
      <w:r w:rsidR="00B009CD">
        <w:rPr>
          <w:rFonts w:ascii="Sylfaen" w:eastAsia="Arial Unicode MS" w:hAnsi="Sylfaen" w:cs="Sylfaen"/>
          <w:lang w:val="ka-GE"/>
        </w:rPr>
        <w:t>4</w:t>
      </w:r>
      <w:r w:rsidR="009F39C7" w:rsidRPr="0050071E">
        <w:rPr>
          <w:rFonts w:ascii="Sylfaen" w:eastAsia="Arial Unicode MS" w:hAnsi="Sylfaen" w:cs="Sylfaen"/>
          <w:lang w:val="ka-GE"/>
        </w:rPr>
        <w:t xml:space="preserve"> აკადემიურ წელს </w:t>
      </w:r>
      <w:r w:rsidR="00CC6BD2" w:rsidRPr="0050071E">
        <w:rPr>
          <w:rFonts w:ascii="Sylfaen" w:eastAsia="Arial Unicode MS" w:hAnsi="Sylfaen" w:cs="Sylfaen"/>
          <w:lang w:val="ka-GE"/>
        </w:rPr>
        <w:t xml:space="preserve">სამეცნიერო-კვლევითი საქმიანობის ხელშეწყობის ცენტრის მიერ ხარისხის უზრუნველყოფის სამსახურისთვის </w:t>
      </w:r>
      <w:r w:rsidR="009F39C7" w:rsidRPr="0050071E">
        <w:rPr>
          <w:rFonts w:ascii="Sylfaen" w:eastAsia="Arial Unicode MS" w:hAnsi="Sylfaen" w:cs="Sylfaen"/>
          <w:lang w:val="ka-GE"/>
        </w:rPr>
        <w:t>წარმოდგენილი ანგარიშის თანახმად</w:t>
      </w:r>
      <w:r w:rsidR="00291F62">
        <w:rPr>
          <w:rFonts w:ascii="Sylfaen" w:eastAsia="Arial Unicode MS" w:hAnsi="Sylfaen" w:cs="Sylfaen"/>
          <w:lang w:val="ka-GE"/>
        </w:rPr>
        <w:t xml:space="preserve"> </w:t>
      </w:r>
      <w:r w:rsidR="00275D40" w:rsidRPr="0050071E">
        <w:rPr>
          <w:rFonts w:ascii="Sylfaen" w:eastAsia="Arial Unicode MS" w:hAnsi="Sylfaen" w:cs="Sylfaen"/>
          <w:lang w:val="ka-GE"/>
        </w:rPr>
        <w:t xml:space="preserve">სამართლის, </w:t>
      </w:r>
      <w:r w:rsidR="00291F62">
        <w:rPr>
          <w:rFonts w:ascii="Sylfaen" w:eastAsia="Arial Unicode MS" w:hAnsi="Sylfaen" w:cs="Sylfaen"/>
          <w:lang w:val="ka-GE"/>
        </w:rPr>
        <w:t xml:space="preserve">ჰუმანიტარული და სოციალური მეცნიერებების, </w:t>
      </w:r>
      <w:r w:rsidR="00881941" w:rsidRPr="0050071E">
        <w:rPr>
          <w:rFonts w:ascii="Sylfaen" w:hAnsi="Sylfaen" w:cstheme="minorHAnsi"/>
          <w:lang w:val="ka-GE"/>
        </w:rPr>
        <w:t>ბიზნესისა და ტექნოლოგიების</w:t>
      </w:r>
      <w:r w:rsidR="00291F62">
        <w:rPr>
          <w:rFonts w:ascii="Sylfaen" w:hAnsi="Sylfaen" w:cstheme="minorHAnsi"/>
          <w:lang w:val="ka-GE"/>
        </w:rPr>
        <w:t xml:space="preserve">, მედიცინის და სავეტერინარო მედიცინის </w:t>
      </w:r>
      <w:r w:rsidR="00881941" w:rsidRPr="0050071E">
        <w:rPr>
          <w:rFonts w:ascii="Sylfaen" w:hAnsi="Sylfaen" w:cstheme="minorHAnsi"/>
          <w:lang w:val="ka-GE"/>
        </w:rPr>
        <w:t xml:space="preserve"> ფაკულტეტ</w:t>
      </w:r>
      <w:r w:rsidR="00291F62">
        <w:rPr>
          <w:rFonts w:ascii="Sylfaen" w:hAnsi="Sylfaen" w:cstheme="minorHAnsi"/>
          <w:lang w:val="ka-GE"/>
        </w:rPr>
        <w:t>ებ</w:t>
      </w:r>
      <w:r w:rsidR="00881941" w:rsidRPr="0050071E">
        <w:rPr>
          <w:rFonts w:ascii="Sylfaen" w:hAnsi="Sylfaen" w:cstheme="minorHAnsi"/>
          <w:lang w:val="ka-GE"/>
        </w:rPr>
        <w:t>ის</w:t>
      </w:r>
      <w:r w:rsidR="00291F62">
        <w:rPr>
          <w:rFonts w:ascii="Sylfaen" w:hAnsi="Sylfaen" w:cstheme="minorHAnsi"/>
          <w:lang w:val="ka-GE"/>
        </w:rPr>
        <w:t>, რიგ შემთხვევებში მათი შემადგენელი კვლევითი ინსტიტუტების</w:t>
      </w:r>
      <w:r w:rsidR="003039D9">
        <w:rPr>
          <w:rFonts w:ascii="Sylfaen" w:hAnsi="Sylfaen" w:cstheme="minorHAnsi"/>
          <w:lang w:val="ka-GE"/>
        </w:rPr>
        <w:t xml:space="preserve"> </w:t>
      </w:r>
      <w:r w:rsidR="00881941" w:rsidRPr="0050071E">
        <w:rPr>
          <w:rFonts w:ascii="Sylfaen" w:hAnsi="Sylfaen" w:cstheme="minorHAnsi"/>
          <w:lang w:val="ka-GE"/>
        </w:rPr>
        <w:t xml:space="preserve">მიერ </w:t>
      </w:r>
      <w:r w:rsidR="009F39C7" w:rsidRPr="0050071E">
        <w:rPr>
          <w:rFonts w:ascii="Sylfaen" w:hAnsi="Sylfaen"/>
          <w:lang w:val="ka-GE"/>
        </w:rPr>
        <w:t>შეტანილ იქნა</w:t>
      </w:r>
      <w:r w:rsidR="00705EBE" w:rsidRPr="0050071E">
        <w:rPr>
          <w:rFonts w:ascii="Sylfaen" w:hAnsi="Sylfaen"/>
          <w:lang w:val="ka-GE"/>
        </w:rPr>
        <w:t xml:space="preserve"> </w:t>
      </w:r>
      <w:r w:rsidR="00291F62">
        <w:rPr>
          <w:rFonts w:ascii="Sylfaen" w:hAnsi="Sylfaen"/>
          <w:lang w:val="ka-GE"/>
        </w:rPr>
        <w:t>არაერთი განაცხადი როგორც</w:t>
      </w:r>
      <w:r w:rsidR="009F39C7" w:rsidRPr="0050071E">
        <w:rPr>
          <w:rFonts w:ascii="Sylfaen" w:hAnsi="Sylfaen"/>
          <w:lang w:val="ka-GE"/>
        </w:rPr>
        <w:t xml:space="preserve"> </w:t>
      </w:r>
      <w:r w:rsidR="00881941" w:rsidRPr="0050071E">
        <w:rPr>
          <w:rFonts w:ascii="Sylfaen" w:hAnsi="Sylfaen" w:cstheme="minorHAnsi"/>
          <w:lang w:val="ka-GE"/>
        </w:rPr>
        <w:t xml:space="preserve">საერთაშორისო </w:t>
      </w:r>
      <w:r w:rsidR="00291F62">
        <w:rPr>
          <w:rFonts w:ascii="Sylfaen" w:hAnsi="Sylfaen" w:cstheme="minorHAnsi"/>
          <w:lang w:val="ka-GE"/>
        </w:rPr>
        <w:t xml:space="preserve">ისე ადგილობრივ </w:t>
      </w:r>
      <w:r w:rsidR="00881941" w:rsidRPr="0050071E">
        <w:rPr>
          <w:rFonts w:ascii="Sylfaen" w:hAnsi="Sylfaen" w:cstheme="minorHAnsi"/>
          <w:lang w:val="ka-GE"/>
        </w:rPr>
        <w:t xml:space="preserve">საგრანტო </w:t>
      </w:r>
      <w:r w:rsidR="003D0357" w:rsidRPr="0050071E">
        <w:rPr>
          <w:rFonts w:ascii="Sylfaen" w:hAnsi="Sylfaen"/>
          <w:lang w:val="ka-GE"/>
        </w:rPr>
        <w:t>კონკურსში მონაწილეობის მიზნით</w:t>
      </w:r>
      <w:r w:rsidR="003039D9">
        <w:rPr>
          <w:rFonts w:ascii="Sylfaen" w:hAnsi="Sylfaen"/>
          <w:lang w:val="ka-GE"/>
        </w:rPr>
        <w:t>.</w:t>
      </w:r>
      <w:r w:rsidR="00291F62">
        <w:rPr>
          <w:rFonts w:ascii="Sylfaen" w:hAnsi="Sylfaen"/>
          <w:lang w:val="ka-GE"/>
        </w:rPr>
        <w:t xml:space="preserve"> უფრო კონკრეტულად, ფაკულტეტების </w:t>
      </w:r>
      <w:r w:rsidR="003039D9">
        <w:rPr>
          <w:rFonts w:ascii="Sylfaen" w:hAnsi="Sylfaen"/>
          <w:lang w:val="ka-GE"/>
        </w:rPr>
        <w:t xml:space="preserve">მიერ წარდგენილია 2 განაცხადი </w:t>
      </w:r>
      <w:r w:rsidR="003039D9" w:rsidRPr="0050071E">
        <w:rPr>
          <w:rFonts w:ascii="Sylfaen" w:hAnsi="Sylfaen" w:cstheme="minorHAnsi"/>
          <w:lang w:val="ka-GE"/>
        </w:rPr>
        <w:t>საერთაშორისო</w:t>
      </w:r>
      <w:r w:rsidR="003039D9">
        <w:rPr>
          <w:rFonts w:ascii="Sylfaen" w:hAnsi="Sylfaen" w:cstheme="minorHAnsi"/>
          <w:lang w:val="ka-GE"/>
        </w:rPr>
        <w:t xml:space="preserve"> </w:t>
      </w:r>
      <w:r w:rsidR="003039D9" w:rsidRPr="0050071E">
        <w:rPr>
          <w:rFonts w:ascii="Sylfaen" w:hAnsi="Sylfaen" w:cstheme="minorHAnsi"/>
          <w:lang w:val="ka-GE"/>
        </w:rPr>
        <w:t xml:space="preserve">საგრანტო </w:t>
      </w:r>
      <w:r w:rsidR="003039D9" w:rsidRPr="0050071E">
        <w:rPr>
          <w:rFonts w:ascii="Sylfaen" w:hAnsi="Sylfaen"/>
          <w:lang w:val="ka-GE"/>
        </w:rPr>
        <w:t>კონკურსში მონაწილეობის მიზნით</w:t>
      </w:r>
      <w:r w:rsidR="003039D9">
        <w:rPr>
          <w:rFonts w:ascii="Sylfaen" w:hAnsi="Sylfaen"/>
          <w:lang w:val="ka-GE"/>
        </w:rPr>
        <w:t xml:space="preserve">, 13 განაცხადი </w:t>
      </w:r>
      <w:r w:rsidR="003039D9">
        <w:rPr>
          <w:rFonts w:ascii="Sylfaen" w:hAnsi="Sylfaen" w:cstheme="minorHAnsi"/>
          <w:lang w:val="ka-GE"/>
        </w:rPr>
        <w:t xml:space="preserve">ადგილობრივ </w:t>
      </w:r>
      <w:r w:rsidR="003039D9" w:rsidRPr="0050071E">
        <w:rPr>
          <w:rFonts w:ascii="Sylfaen" w:hAnsi="Sylfaen" w:cstheme="minorHAnsi"/>
          <w:lang w:val="ka-GE"/>
        </w:rPr>
        <w:t xml:space="preserve">საგრანტო </w:t>
      </w:r>
      <w:r w:rsidR="003039D9" w:rsidRPr="0050071E">
        <w:rPr>
          <w:rFonts w:ascii="Sylfaen" w:hAnsi="Sylfaen"/>
          <w:lang w:val="ka-GE"/>
        </w:rPr>
        <w:t>კონკურსში მონაწილეობის მიზნით</w:t>
      </w:r>
      <w:r w:rsidR="003039D9">
        <w:rPr>
          <w:rFonts w:ascii="Sylfaen" w:hAnsi="Sylfaen"/>
          <w:lang w:val="ka-GE"/>
        </w:rPr>
        <w:t xml:space="preserve"> და ერთი </w:t>
      </w:r>
      <w:r w:rsidR="003039D9" w:rsidRPr="003039D9">
        <w:rPr>
          <w:rFonts w:ascii="Sylfaen" w:hAnsi="Sylfaen" w:cstheme="minorHAnsi"/>
          <w:lang w:val="ka-GE"/>
        </w:rPr>
        <w:t>განაცხადი ინდივიუალურ საერთაშორისო საგრანტო კონკურსში მონაწილეობის მიზნით</w:t>
      </w:r>
      <w:r w:rsidR="003039D9">
        <w:rPr>
          <w:rFonts w:ascii="Sylfaen" w:hAnsi="Sylfaen" w:cstheme="minorHAnsi"/>
          <w:lang w:val="ka-GE"/>
        </w:rPr>
        <w:t xml:space="preserve">. ჯამში 2023-2024 აკადემიურ წელს წარდგენილია 16 განაცხადი, </w:t>
      </w:r>
      <w:r w:rsidR="00313589">
        <w:rPr>
          <w:rFonts w:ascii="Sylfaen" w:hAnsi="Sylfaen" w:cstheme="minorHAnsi"/>
          <w:lang w:val="ka-GE"/>
        </w:rPr>
        <w:t xml:space="preserve">მათგან </w:t>
      </w:r>
      <w:r w:rsidR="003039D9">
        <w:rPr>
          <w:rFonts w:ascii="Sylfaen" w:hAnsi="Sylfaen" w:cstheme="minorHAnsi"/>
          <w:lang w:val="ka-GE"/>
        </w:rPr>
        <w:t xml:space="preserve">2 დაფინანსდა, </w:t>
      </w:r>
      <w:r w:rsidR="00313589">
        <w:rPr>
          <w:rFonts w:ascii="Sylfaen" w:hAnsi="Sylfaen" w:cstheme="minorHAnsi"/>
          <w:lang w:val="ka-GE"/>
        </w:rPr>
        <w:t>5</w:t>
      </w:r>
      <w:r w:rsidR="003039D9">
        <w:rPr>
          <w:rFonts w:ascii="Sylfaen" w:hAnsi="Sylfaen" w:cstheme="minorHAnsi"/>
          <w:lang w:val="ka-GE"/>
        </w:rPr>
        <w:t xml:space="preserve"> მოლოდინის რეჟიმშია</w:t>
      </w:r>
      <w:r w:rsidR="00313589">
        <w:rPr>
          <w:rFonts w:ascii="Sylfaen" w:hAnsi="Sylfaen" w:cstheme="minorHAnsi"/>
          <w:lang w:val="ka-GE"/>
        </w:rPr>
        <w:t>, ხოლო უარყოფითი შედეგი ცნობილია 9 განაცხადის შემთხვევაში. წარგენილი განაცხადების უმეტესობამ (12-მა განაცხადმა) გაიარა შესარჩევი ეტაპი:</w:t>
      </w:r>
    </w:p>
    <w:tbl>
      <w:tblPr>
        <w:tblStyle w:val="TableGrid"/>
        <w:tblW w:w="9349" w:type="dxa"/>
        <w:tblLayout w:type="fixed"/>
        <w:tblLook w:val="04A0" w:firstRow="1" w:lastRow="0" w:firstColumn="1" w:lastColumn="0" w:noHBand="0" w:noVBand="1"/>
      </w:tblPr>
      <w:tblGrid>
        <w:gridCol w:w="445"/>
        <w:gridCol w:w="2610"/>
        <w:gridCol w:w="1980"/>
        <w:gridCol w:w="1985"/>
        <w:gridCol w:w="1075"/>
        <w:gridCol w:w="1241"/>
        <w:gridCol w:w="13"/>
      </w:tblGrid>
      <w:tr w:rsidR="00313589" w:rsidRPr="00313589" w14:paraId="76972FC8" w14:textId="6ECC7A5A" w:rsidTr="00313589">
        <w:trPr>
          <w:gridAfter w:val="1"/>
          <w:wAfter w:w="13" w:type="dxa"/>
          <w:trHeight w:val="962"/>
        </w:trPr>
        <w:tc>
          <w:tcPr>
            <w:tcW w:w="445" w:type="dxa"/>
            <w:shd w:val="clear" w:color="auto" w:fill="F2F2F2" w:themeFill="background1" w:themeFillShade="F2"/>
          </w:tcPr>
          <w:p w14:paraId="182ACF3C" w14:textId="77777777" w:rsidR="00313589" w:rsidRPr="00313589" w:rsidRDefault="00313589" w:rsidP="00313589">
            <w:pPr>
              <w:jc w:val="both"/>
              <w:rPr>
                <w:rFonts w:ascii="Sylfaen" w:hAnsi="Sylfaen" w:cstheme="minorHAnsi"/>
                <w:b/>
                <w:color w:val="2F5496" w:themeColor="accent5" w:themeShade="BF"/>
                <w:sz w:val="18"/>
                <w:szCs w:val="18"/>
                <w:lang w:val="ka-GE"/>
              </w:rPr>
            </w:pPr>
            <w:r w:rsidRPr="00313589">
              <w:rPr>
                <w:rFonts w:ascii="Sylfaen" w:hAnsi="Sylfaen" w:cstheme="minorHAnsi"/>
                <w:b/>
                <w:color w:val="2F5496" w:themeColor="accent5" w:themeShade="BF"/>
                <w:sz w:val="18"/>
                <w:szCs w:val="18"/>
                <w:lang w:val="ka-GE"/>
              </w:rPr>
              <w:t>#</w:t>
            </w:r>
          </w:p>
        </w:tc>
        <w:tc>
          <w:tcPr>
            <w:tcW w:w="2610" w:type="dxa"/>
            <w:shd w:val="clear" w:color="auto" w:fill="F2F2F2" w:themeFill="background1" w:themeFillShade="F2"/>
          </w:tcPr>
          <w:p w14:paraId="3D5D01B8" w14:textId="5B303C31" w:rsidR="00313589" w:rsidRPr="00313589" w:rsidRDefault="00313589" w:rsidP="00313589">
            <w:pPr>
              <w:rPr>
                <w:rFonts w:ascii="Sylfaen" w:hAnsi="Sylfaen" w:cstheme="minorHAnsi"/>
                <w:b/>
                <w:color w:val="2F5496" w:themeColor="accent5" w:themeShade="BF"/>
                <w:sz w:val="18"/>
                <w:szCs w:val="18"/>
                <w:lang w:val="ka-GE"/>
              </w:rPr>
            </w:pPr>
            <w:r w:rsidRPr="00313589">
              <w:rPr>
                <w:rFonts w:ascii="Sylfaen" w:hAnsi="Sylfaen"/>
                <w:b/>
                <w:color w:val="2F5496" w:themeColor="accent5" w:themeShade="BF"/>
                <w:sz w:val="18"/>
                <w:szCs w:val="18"/>
                <w:lang w:val="ka-GE"/>
              </w:rPr>
              <w:t>საგრანტო განაცხადის დასახელება/თემატიკა</w:t>
            </w:r>
          </w:p>
        </w:tc>
        <w:tc>
          <w:tcPr>
            <w:tcW w:w="1980" w:type="dxa"/>
            <w:shd w:val="clear" w:color="auto" w:fill="F2F2F2" w:themeFill="background1" w:themeFillShade="F2"/>
          </w:tcPr>
          <w:p w14:paraId="3417D047" w14:textId="6B8F17E7" w:rsidR="00313589" w:rsidRPr="00313589" w:rsidRDefault="00313589" w:rsidP="00313589">
            <w:pPr>
              <w:rPr>
                <w:rFonts w:ascii="Sylfaen" w:hAnsi="Sylfaen" w:cstheme="minorHAnsi"/>
                <w:b/>
                <w:color w:val="2F5496" w:themeColor="accent5" w:themeShade="BF"/>
                <w:sz w:val="18"/>
                <w:szCs w:val="18"/>
                <w:lang w:val="ka-GE"/>
              </w:rPr>
            </w:pPr>
            <w:r w:rsidRPr="00313589">
              <w:rPr>
                <w:rFonts w:ascii="Sylfaen" w:hAnsi="Sylfaen"/>
                <w:b/>
                <w:color w:val="2F5496" w:themeColor="accent5" w:themeShade="BF"/>
                <w:sz w:val="18"/>
                <w:szCs w:val="18"/>
                <w:lang w:val="ka-GE"/>
              </w:rPr>
              <w:t>ფონდი/ ორგანიზაცია, სადაც წარდგენილ იქნა საგრანტო განაცხადი</w:t>
            </w:r>
          </w:p>
        </w:tc>
        <w:tc>
          <w:tcPr>
            <w:tcW w:w="1985" w:type="dxa"/>
            <w:shd w:val="clear" w:color="auto" w:fill="F2F2F2" w:themeFill="background1" w:themeFillShade="F2"/>
          </w:tcPr>
          <w:p w14:paraId="109E04DE" w14:textId="371D2F62" w:rsidR="00313589" w:rsidRPr="00313589" w:rsidRDefault="00313589" w:rsidP="00313589">
            <w:pPr>
              <w:rPr>
                <w:rFonts w:ascii="Sylfaen" w:hAnsi="Sylfaen" w:cstheme="minorHAnsi"/>
                <w:b/>
                <w:color w:val="2F5496" w:themeColor="accent5" w:themeShade="BF"/>
                <w:sz w:val="18"/>
                <w:szCs w:val="18"/>
                <w:lang w:val="ka-GE"/>
              </w:rPr>
            </w:pPr>
            <w:r w:rsidRPr="00313589">
              <w:rPr>
                <w:rFonts w:ascii="Sylfaen" w:hAnsi="Sylfaen" w:cstheme="minorHAnsi"/>
                <w:b/>
                <w:color w:val="2F5496" w:themeColor="accent5" w:themeShade="BF"/>
                <w:sz w:val="18"/>
                <w:szCs w:val="18"/>
                <w:lang w:val="ka-GE"/>
              </w:rPr>
              <w:t>ფაკულტეტი/ საგანმანათლებლო პროგრამა</w:t>
            </w:r>
          </w:p>
        </w:tc>
        <w:tc>
          <w:tcPr>
            <w:tcW w:w="1075" w:type="dxa"/>
            <w:shd w:val="clear" w:color="auto" w:fill="F2F2F2" w:themeFill="background1" w:themeFillShade="F2"/>
          </w:tcPr>
          <w:p w14:paraId="074CE671" w14:textId="5460FAE3" w:rsidR="00313589" w:rsidRPr="00313589" w:rsidRDefault="00313589" w:rsidP="00313589">
            <w:pPr>
              <w:rPr>
                <w:rFonts w:ascii="Sylfaen" w:hAnsi="Sylfaen" w:cstheme="minorHAnsi"/>
                <w:b/>
                <w:color w:val="2F5496" w:themeColor="accent5" w:themeShade="BF"/>
                <w:sz w:val="18"/>
                <w:szCs w:val="18"/>
                <w:lang w:val="ka-GE"/>
              </w:rPr>
            </w:pPr>
            <w:r w:rsidRPr="00313589">
              <w:rPr>
                <w:rFonts w:ascii="Sylfaen" w:hAnsi="Sylfaen" w:cstheme="minorHAnsi"/>
                <w:b/>
                <w:color w:val="2F5496" w:themeColor="accent5" w:themeShade="BF"/>
                <w:sz w:val="18"/>
                <w:szCs w:val="18"/>
                <w:lang w:val="ka-GE"/>
              </w:rPr>
              <w:t>გაიარა შესარჩევი ეტაპი</w:t>
            </w:r>
          </w:p>
        </w:tc>
        <w:tc>
          <w:tcPr>
            <w:tcW w:w="1241" w:type="dxa"/>
            <w:shd w:val="clear" w:color="auto" w:fill="F2F2F2" w:themeFill="background1" w:themeFillShade="F2"/>
          </w:tcPr>
          <w:p w14:paraId="357EBE6A" w14:textId="2785A8E3" w:rsidR="00313589" w:rsidRPr="00313589" w:rsidRDefault="00313589" w:rsidP="00313589">
            <w:pPr>
              <w:rPr>
                <w:rFonts w:ascii="Sylfaen" w:hAnsi="Sylfaen" w:cstheme="minorHAnsi"/>
                <w:b/>
                <w:color w:val="2F5496" w:themeColor="accent5" w:themeShade="BF"/>
                <w:sz w:val="18"/>
                <w:szCs w:val="18"/>
                <w:lang w:val="ka-GE"/>
              </w:rPr>
            </w:pPr>
            <w:r w:rsidRPr="00313589">
              <w:rPr>
                <w:rFonts w:ascii="Sylfaen" w:hAnsi="Sylfaen"/>
                <w:b/>
                <w:color w:val="2F5496" w:themeColor="accent5" w:themeShade="BF"/>
                <w:sz w:val="18"/>
                <w:szCs w:val="18"/>
                <w:lang w:val="ka-GE"/>
              </w:rPr>
              <w:t>სტატუსი</w:t>
            </w:r>
          </w:p>
        </w:tc>
      </w:tr>
      <w:tr w:rsidR="00313589" w:rsidRPr="00313589" w14:paraId="3C89757B" w14:textId="77777777" w:rsidTr="00313589">
        <w:trPr>
          <w:trHeight w:val="350"/>
        </w:trPr>
        <w:tc>
          <w:tcPr>
            <w:tcW w:w="9349" w:type="dxa"/>
            <w:gridSpan w:val="7"/>
            <w:shd w:val="clear" w:color="auto" w:fill="F2F2F2" w:themeFill="background1" w:themeFillShade="F2"/>
          </w:tcPr>
          <w:p w14:paraId="2BFDA401" w14:textId="158A4B45" w:rsidR="00313589" w:rsidRPr="00313589" w:rsidRDefault="00313589" w:rsidP="00313589">
            <w:pPr>
              <w:jc w:val="center"/>
              <w:rPr>
                <w:rFonts w:ascii="Sylfaen" w:hAnsi="Sylfaen"/>
                <w:b/>
                <w:color w:val="2F5496" w:themeColor="accent5" w:themeShade="BF"/>
                <w:sz w:val="18"/>
                <w:szCs w:val="18"/>
                <w:lang w:val="ka-GE"/>
              </w:rPr>
            </w:pPr>
            <w:r w:rsidRPr="00313589">
              <w:rPr>
                <w:rFonts w:ascii="Sylfaen" w:hAnsi="Sylfaen" w:cstheme="minorHAnsi"/>
                <w:b/>
                <w:color w:val="2F5496" w:themeColor="accent5" w:themeShade="BF"/>
                <w:sz w:val="18"/>
                <w:szCs w:val="18"/>
                <w:lang w:val="ka-GE"/>
              </w:rPr>
              <w:t>განაცხადი საერთაშორისო საგრანტო კონკურსში მონაწილეობის მიზნით</w:t>
            </w:r>
          </w:p>
        </w:tc>
      </w:tr>
      <w:tr w:rsidR="00313589" w:rsidRPr="00313589" w14:paraId="2980AE3A" w14:textId="5B8E735F" w:rsidTr="00313589">
        <w:trPr>
          <w:gridAfter w:val="1"/>
          <w:wAfter w:w="13" w:type="dxa"/>
          <w:trHeight w:val="269"/>
        </w:trPr>
        <w:tc>
          <w:tcPr>
            <w:tcW w:w="445" w:type="dxa"/>
          </w:tcPr>
          <w:p w14:paraId="12B7E5B4"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shd w:val="clear" w:color="auto" w:fill="FFFFFF"/>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1.</w:t>
            </w:r>
          </w:p>
        </w:tc>
        <w:tc>
          <w:tcPr>
            <w:tcW w:w="2610" w:type="dxa"/>
          </w:tcPr>
          <w:p w14:paraId="33F3DFAA" w14:textId="77777777" w:rsidR="00313589" w:rsidRPr="00313589" w:rsidRDefault="00313589" w:rsidP="00313589">
            <w:pPr>
              <w:rPr>
                <w:rFonts w:ascii="Sylfaen" w:hAnsi="Sylfaen" w:cstheme="minorHAnsi"/>
                <w:bCs/>
                <w:sz w:val="18"/>
                <w:szCs w:val="18"/>
                <w:lang w:val="en-US"/>
              </w:rPr>
            </w:pPr>
            <w:r w:rsidRPr="00313589">
              <w:rPr>
                <w:rFonts w:ascii="Sylfaen" w:hAnsi="Sylfaen" w:cs="Sylfaen"/>
                <w:color w:val="222222"/>
                <w:sz w:val="18"/>
                <w:szCs w:val="18"/>
                <w:shd w:val="clear" w:color="auto" w:fill="FFFFFF"/>
                <w:lang w:val="ka-GE"/>
              </w:rPr>
              <w:t>ციფრული</w:t>
            </w:r>
            <w:r w:rsidRPr="00313589">
              <w:rPr>
                <w:rFonts w:ascii="Sylfaen" w:hAnsi="Sylfaen"/>
                <w:color w:val="222222"/>
                <w:sz w:val="18"/>
                <w:szCs w:val="18"/>
                <w:shd w:val="clear" w:color="auto" w:fill="FFFFFF"/>
                <w:lang w:val="ka-GE"/>
              </w:rPr>
              <w:t xml:space="preserve"> </w:t>
            </w:r>
            <w:r w:rsidRPr="00313589">
              <w:rPr>
                <w:rFonts w:ascii="Sylfaen" w:hAnsi="Sylfaen" w:cs="Sylfaen"/>
                <w:color w:val="222222"/>
                <w:sz w:val="18"/>
                <w:szCs w:val="18"/>
                <w:shd w:val="clear" w:color="auto" w:fill="FFFFFF"/>
                <w:lang w:val="ka-GE"/>
              </w:rPr>
              <w:t>გადასვლისა</w:t>
            </w:r>
            <w:r w:rsidRPr="00313589">
              <w:rPr>
                <w:rFonts w:ascii="Sylfaen" w:hAnsi="Sylfaen"/>
                <w:color w:val="222222"/>
                <w:sz w:val="18"/>
                <w:szCs w:val="18"/>
                <w:shd w:val="clear" w:color="auto" w:fill="FFFFFF"/>
                <w:lang w:val="ka-GE"/>
              </w:rPr>
              <w:t xml:space="preserve"> </w:t>
            </w:r>
            <w:r w:rsidRPr="00313589">
              <w:rPr>
                <w:rFonts w:ascii="Sylfaen" w:hAnsi="Sylfaen" w:cs="Sylfaen"/>
                <w:color w:val="222222"/>
                <w:sz w:val="18"/>
                <w:szCs w:val="18"/>
                <w:shd w:val="clear" w:color="auto" w:fill="FFFFFF"/>
                <w:lang w:val="ka-GE"/>
              </w:rPr>
              <w:t>და</w:t>
            </w:r>
            <w:r w:rsidRPr="00313589">
              <w:rPr>
                <w:rFonts w:ascii="Sylfaen" w:hAnsi="Sylfaen"/>
                <w:color w:val="222222"/>
                <w:sz w:val="18"/>
                <w:szCs w:val="18"/>
                <w:shd w:val="clear" w:color="auto" w:fill="FFFFFF"/>
                <w:lang w:val="ka-GE"/>
              </w:rPr>
              <w:t xml:space="preserve"> </w:t>
            </w:r>
            <w:r w:rsidRPr="00313589">
              <w:rPr>
                <w:rFonts w:ascii="Sylfaen" w:hAnsi="Sylfaen" w:cs="Sylfaen"/>
                <w:color w:val="222222"/>
                <w:sz w:val="18"/>
                <w:szCs w:val="18"/>
                <w:shd w:val="clear" w:color="auto" w:fill="FFFFFF"/>
                <w:lang w:val="ka-GE"/>
              </w:rPr>
              <w:t>ეკოსისტემების</w:t>
            </w:r>
            <w:r w:rsidRPr="00313589">
              <w:rPr>
                <w:rFonts w:ascii="Sylfaen" w:hAnsi="Sylfaen"/>
                <w:color w:val="222222"/>
                <w:sz w:val="18"/>
                <w:szCs w:val="18"/>
                <w:shd w:val="clear" w:color="auto" w:fill="FFFFFF"/>
                <w:lang w:val="ka-GE"/>
              </w:rPr>
              <w:t xml:space="preserve"> </w:t>
            </w:r>
            <w:r w:rsidRPr="00313589">
              <w:rPr>
                <w:rFonts w:ascii="Sylfaen" w:hAnsi="Sylfaen" w:cs="Sylfaen"/>
                <w:color w:val="222222"/>
                <w:sz w:val="18"/>
                <w:szCs w:val="18"/>
                <w:shd w:val="clear" w:color="auto" w:fill="FFFFFF"/>
                <w:lang w:val="ka-GE"/>
              </w:rPr>
              <w:t>განვითარების</w:t>
            </w:r>
            <w:r w:rsidRPr="00313589">
              <w:rPr>
                <w:rFonts w:ascii="Sylfaen" w:hAnsi="Sylfaen"/>
                <w:color w:val="222222"/>
                <w:sz w:val="18"/>
                <w:szCs w:val="18"/>
                <w:shd w:val="clear" w:color="auto" w:fill="FFFFFF"/>
                <w:lang w:val="ka-GE"/>
              </w:rPr>
              <w:t xml:space="preserve"> </w:t>
            </w:r>
            <w:r w:rsidRPr="00313589">
              <w:rPr>
                <w:rFonts w:ascii="Sylfaen" w:hAnsi="Sylfaen" w:cs="Sylfaen"/>
                <w:color w:val="222222"/>
                <w:sz w:val="18"/>
                <w:szCs w:val="18"/>
                <w:shd w:val="clear" w:color="auto" w:fill="FFFFFF"/>
                <w:lang w:val="ka-GE"/>
              </w:rPr>
              <w:t>ხელშეწყობა</w:t>
            </w:r>
            <w:r w:rsidRPr="00313589">
              <w:rPr>
                <w:rFonts w:ascii="Sylfaen" w:hAnsi="Sylfaen"/>
                <w:color w:val="222222"/>
                <w:sz w:val="18"/>
                <w:szCs w:val="18"/>
                <w:shd w:val="clear" w:color="auto" w:fill="FFFFFF"/>
                <w:lang w:val="ka-GE"/>
              </w:rPr>
              <w:t xml:space="preserve"> </w:t>
            </w:r>
            <w:r w:rsidRPr="00313589">
              <w:rPr>
                <w:rFonts w:ascii="Sylfaen" w:hAnsi="Sylfaen" w:cs="Sylfaen"/>
                <w:color w:val="222222"/>
                <w:sz w:val="18"/>
                <w:szCs w:val="18"/>
                <w:shd w:val="clear" w:color="auto" w:fill="FFFFFF"/>
                <w:lang w:val="ka-GE"/>
              </w:rPr>
              <w:t>საქართველოსა</w:t>
            </w:r>
            <w:r w:rsidRPr="00313589">
              <w:rPr>
                <w:rFonts w:ascii="Sylfaen" w:hAnsi="Sylfaen"/>
                <w:color w:val="222222"/>
                <w:sz w:val="18"/>
                <w:szCs w:val="18"/>
                <w:shd w:val="clear" w:color="auto" w:fill="FFFFFF"/>
                <w:lang w:val="ka-GE"/>
              </w:rPr>
              <w:t xml:space="preserve"> </w:t>
            </w:r>
            <w:r w:rsidRPr="00313589">
              <w:rPr>
                <w:rFonts w:ascii="Sylfaen" w:hAnsi="Sylfaen" w:cs="Sylfaen"/>
                <w:color w:val="222222"/>
                <w:sz w:val="18"/>
                <w:szCs w:val="18"/>
                <w:shd w:val="clear" w:color="auto" w:fill="FFFFFF"/>
                <w:lang w:val="ka-GE"/>
              </w:rPr>
              <w:t>და</w:t>
            </w:r>
            <w:r w:rsidRPr="00313589">
              <w:rPr>
                <w:rFonts w:ascii="Sylfaen" w:hAnsi="Sylfaen"/>
                <w:color w:val="222222"/>
                <w:sz w:val="18"/>
                <w:szCs w:val="18"/>
                <w:shd w:val="clear" w:color="auto" w:fill="FFFFFF"/>
                <w:lang w:val="ka-GE"/>
              </w:rPr>
              <w:t xml:space="preserve"> </w:t>
            </w:r>
            <w:r w:rsidRPr="00313589">
              <w:rPr>
                <w:rFonts w:ascii="Sylfaen" w:hAnsi="Sylfaen" w:cs="Sylfaen"/>
                <w:color w:val="222222"/>
                <w:sz w:val="18"/>
                <w:szCs w:val="18"/>
                <w:shd w:val="clear" w:color="auto" w:fill="FFFFFF"/>
                <w:lang w:val="ka-GE"/>
              </w:rPr>
              <w:t>სომხეთში</w:t>
            </w:r>
          </w:p>
        </w:tc>
        <w:tc>
          <w:tcPr>
            <w:tcW w:w="1980" w:type="dxa"/>
          </w:tcPr>
          <w:p w14:paraId="6056938E" w14:textId="0D6E6549" w:rsidR="00313589" w:rsidRPr="00313589" w:rsidRDefault="00313589" w:rsidP="00313589">
            <w:pPr>
              <w:jc w:val="both"/>
              <w:rPr>
                <w:rFonts w:ascii="Sylfaen" w:hAnsi="Sylfaen" w:cstheme="minorHAnsi"/>
                <w:bCs/>
                <w:sz w:val="18"/>
                <w:szCs w:val="18"/>
                <w:lang w:val="ka-GE"/>
              </w:rPr>
            </w:pPr>
            <w:r w:rsidRPr="00313589">
              <w:rPr>
                <w:rFonts w:ascii="Sylfaen" w:hAnsi="Sylfaen"/>
                <w:color w:val="222222"/>
                <w:sz w:val="18"/>
                <w:szCs w:val="18"/>
                <w:shd w:val="clear" w:color="auto" w:fill="FFFFFF"/>
                <w:lang w:val="ka-GE"/>
              </w:rPr>
              <w:t>Horizon Europe</w:t>
            </w:r>
            <w:r w:rsidRPr="00313589">
              <w:rPr>
                <w:rFonts w:ascii="Sylfaen" w:hAnsi="Sylfaen"/>
                <w:color w:val="222222"/>
                <w:sz w:val="18"/>
                <w:szCs w:val="18"/>
                <w:shd w:val="clear" w:color="auto" w:fill="FFFFFF"/>
              </w:rPr>
              <w:t xml:space="preserve"> </w:t>
            </w:r>
            <w:r>
              <w:rPr>
                <w:rFonts w:ascii="Sylfaen" w:hAnsi="Sylfaen"/>
                <w:color w:val="222222"/>
                <w:sz w:val="18"/>
                <w:szCs w:val="18"/>
                <w:shd w:val="clear" w:color="auto" w:fill="FFFFFF"/>
                <w:lang w:val="ka-GE"/>
              </w:rPr>
              <w:t>–</w:t>
            </w:r>
            <w:r w:rsidRPr="00313589">
              <w:rPr>
                <w:rFonts w:ascii="Sylfaen" w:hAnsi="Sylfaen"/>
                <w:color w:val="222222"/>
                <w:sz w:val="18"/>
                <w:szCs w:val="18"/>
                <w:shd w:val="clear" w:color="auto" w:fill="FFFFFF"/>
                <w:lang w:val="ka-GE"/>
              </w:rPr>
              <w:t> </w:t>
            </w:r>
            <w:r w:rsidRPr="00313589">
              <w:rPr>
                <w:rStyle w:val="il"/>
                <w:rFonts w:ascii="Sylfaen" w:hAnsi="Sylfaen"/>
                <w:color w:val="222222"/>
                <w:sz w:val="18"/>
                <w:szCs w:val="18"/>
                <w:shd w:val="clear" w:color="auto" w:fill="FFFFFF"/>
                <w:lang w:val="ka-GE"/>
              </w:rPr>
              <w:t>Excellence</w:t>
            </w:r>
            <w:r>
              <w:rPr>
                <w:rFonts w:ascii="Sylfaen" w:hAnsi="Sylfaen"/>
                <w:color w:val="222222"/>
                <w:sz w:val="18"/>
                <w:szCs w:val="18"/>
                <w:shd w:val="clear" w:color="auto" w:fill="FFFFFF"/>
                <w:lang w:val="ka-GE"/>
              </w:rPr>
              <w:t xml:space="preserve"> </w:t>
            </w:r>
            <w:r w:rsidRPr="00313589">
              <w:rPr>
                <w:rStyle w:val="il"/>
                <w:rFonts w:ascii="Sylfaen" w:hAnsi="Sylfaen"/>
                <w:color w:val="222222"/>
                <w:sz w:val="18"/>
                <w:szCs w:val="18"/>
                <w:shd w:val="clear" w:color="auto" w:fill="FFFFFF"/>
                <w:lang w:val="ka-GE"/>
              </w:rPr>
              <w:t>Hubs</w:t>
            </w:r>
          </w:p>
        </w:tc>
        <w:tc>
          <w:tcPr>
            <w:tcW w:w="1985" w:type="dxa"/>
          </w:tcPr>
          <w:p w14:paraId="746785CD" w14:textId="09DE9946" w:rsidR="00313589" w:rsidRPr="00313589" w:rsidRDefault="00313589" w:rsidP="00313589">
            <w:pPr>
              <w:rPr>
                <w:rFonts w:ascii="Sylfaen" w:hAnsi="Sylfaen" w:cstheme="minorHAnsi"/>
                <w:bCs/>
                <w:sz w:val="18"/>
                <w:szCs w:val="18"/>
                <w:lang w:val="ka-GE"/>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ჰუმანიტარულ და სოციალურ მეცნიერებათა და ბიზნესისა და ტექნოლოგიების ფაკულტეტი</w:t>
            </w:r>
          </w:p>
        </w:tc>
        <w:tc>
          <w:tcPr>
            <w:tcW w:w="1075" w:type="dxa"/>
          </w:tcPr>
          <w:p w14:paraId="49E692EC" w14:textId="5F7D8F46"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bCs/>
                <w:sz w:val="18"/>
                <w:szCs w:val="18"/>
                <w:lang w:val="ka-GE"/>
              </w:rPr>
              <w:t>დიახ</w:t>
            </w:r>
          </w:p>
        </w:tc>
        <w:tc>
          <w:tcPr>
            <w:tcW w:w="1241" w:type="dxa"/>
          </w:tcPr>
          <w:p w14:paraId="02ECFD80" w14:textId="5349C958" w:rsidR="00313589" w:rsidRPr="00313589" w:rsidRDefault="00313589" w:rsidP="00313589">
            <w:pPr>
              <w:ind w:right="-113"/>
              <w:jc w:val="both"/>
              <w:rPr>
                <w:rFonts w:ascii="Sylfaen" w:hAnsi="Sylfaen" w:cstheme="minorHAnsi"/>
                <w:bCs/>
                <w:sz w:val="18"/>
                <w:szCs w:val="18"/>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არ დაფინანსდა</w:t>
            </w:r>
          </w:p>
        </w:tc>
      </w:tr>
      <w:tr w:rsidR="00313589" w:rsidRPr="00313589" w14:paraId="2363296C" w14:textId="58C5BFE3" w:rsidTr="00313589">
        <w:trPr>
          <w:gridAfter w:val="1"/>
          <w:wAfter w:w="13" w:type="dxa"/>
          <w:trHeight w:val="269"/>
        </w:trPr>
        <w:tc>
          <w:tcPr>
            <w:tcW w:w="445" w:type="dxa"/>
          </w:tcPr>
          <w:p w14:paraId="48A8C062"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shd w:val="clear" w:color="auto" w:fill="FFFFFF"/>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lastRenderedPageBreak/>
              <w:t>2.</w:t>
            </w:r>
          </w:p>
        </w:tc>
        <w:tc>
          <w:tcPr>
            <w:tcW w:w="2610" w:type="dxa"/>
          </w:tcPr>
          <w:p w14:paraId="0CE95D3A" w14:textId="77777777" w:rsidR="00313589" w:rsidRPr="00313589" w:rsidRDefault="00313589" w:rsidP="00313589">
            <w:pPr>
              <w:rPr>
                <w:rFonts w:ascii="Sylfaen" w:hAnsi="Sylfaen" w:cstheme="minorHAnsi"/>
                <w:bCs/>
                <w:sz w:val="18"/>
                <w:szCs w:val="18"/>
                <w:lang w:val="ka-GE"/>
              </w:rPr>
            </w:pPr>
            <w:r w:rsidRPr="00313589">
              <w:rPr>
                <w:rFonts w:ascii="Sylfaen" w:eastAsia="Times New Roman" w:hAnsi="Sylfaen" w:cs="Sylfaen"/>
                <w:color w:val="000000"/>
                <w:sz w:val="18"/>
                <w:szCs w:val="18"/>
                <w:lang w:val="ka-GE"/>
              </w:rPr>
              <w:t>არქიომეტრია</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კულტურული</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მემკვიდრეობის</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მდგრადობისა</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და</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განვითარებისთვის</w:t>
            </w:r>
          </w:p>
        </w:tc>
        <w:tc>
          <w:tcPr>
            <w:tcW w:w="1980" w:type="dxa"/>
          </w:tcPr>
          <w:p w14:paraId="6FAA2394" w14:textId="77777777" w:rsidR="00313589" w:rsidRPr="00313589" w:rsidRDefault="00313589" w:rsidP="00313589">
            <w:pPr>
              <w:rPr>
                <w:rFonts w:ascii="Sylfaen" w:hAnsi="Sylfaen" w:cstheme="minorHAnsi"/>
                <w:bCs/>
                <w:sz w:val="18"/>
                <w:szCs w:val="18"/>
                <w:lang w:val="ka-GE"/>
              </w:rPr>
            </w:pPr>
            <w:r w:rsidRPr="00313589">
              <w:rPr>
                <w:rFonts w:ascii="Sylfaen" w:eastAsia="Times New Roman" w:hAnsi="Sylfaen" w:cs="Sylfaen"/>
                <w:color w:val="000000"/>
                <w:sz w:val="18"/>
                <w:szCs w:val="18"/>
                <w:lang w:val="ka-GE"/>
              </w:rPr>
              <w:t>მეცნიერებისა</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და</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ტექნოლოგიებში</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თანამშრომლობის</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ევროპული</w:t>
            </w:r>
            <w:r w:rsidRPr="00313589">
              <w:rPr>
                <w:rFonts w:ascii="Sylfaen" w:eastAsia="Times New Roman" w:hAnsi="Sylfaen"/>
                <w:color w:val="000000"/>
                <w:sz w:val="18"/>
                <w:szCs w:val="18"/>
                <w:lang w:val="ka-GE"/>
              </w:rPr>
              <w:t xml:space="preserve"> </w:t>
            </w:r>
            <w:r w:rsidRPr="00313589">
              <w:rPr>
                <w:rFonts w:ascii="Sylfaen" w:eastAsia="Times New Roman" w:hAnsi="Sylfaen" w:cs="Sylfaen"/>
                <w:color w:val="000000"/>
                <w:sz w:val="18"/>
                <w:szCs w:val="18"/>
                <w:lang w:val="ka-GE"/>
              </w:rPr>
              <w:t>ასოციაცია</w:t>
            </w:r>
            <w:r w:rsidRPr="00313589">
              <w:rPr>
                <w:rFonts w:ascii="Sylfaen" w:eastAsia="Times New Roman" w:hAnsi="Sylfaen"/>
                <w:color w:val="000000"/>
                <w:sz w:val="18"/>
                <w:szCs w:val="18"/>
                <w:lang w:val="ka-GE"/>
              </w:rPr>
              <w:t xml:space="preserve"> (COST)</w:t>
            </w:r>
          </w:p>
        </w:tc>
        <w:tc>
          <w:tcPr>
            <w:tcW w:w="1985" w:type="dxa"/>
          </w:tcPr>
          <w:p w14:paraId="6D23D6BB" w14:textId="77777777" w:rsidR="00313589" w:rsidRPr="00313589" w:rsidRDefault="00313589" w:rsidP="00313589">
            <w:pPr>
              <w:rPr>
                <w:rFonts w:ascii="Sylfaen" w:hAnsi="Sylfaen" w:cstheme="minorHAnsi"/>
                <w:bCs/>
                <w:sz w:val="18"/>
                <w:szCs w:val="18"/>
                <w:lang w:val="ka-GE"/>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ჰუმანიტარულ და სოციალურ მეცნიერებათა ფაკულტეტი, არქეოლოგიის საბაკალავრო პროგრამა</w:t>
            </w:r>
          </w:p>
        </w:tc>
        <w:tc>
          <w:tcPr>
            <w:tcW w:w="1075" w:type="dxa"/>
          </w:tcPr>
          <w:p w14:paraId="4F75CF2A" w14:textId="7E0307BB"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bCs/>
                <w:sz w:val="18"/>
                <w:szCs w:val="18"/>
                <w:lang w:val="ka-GE"/>
              </w:rPr>
              <w:t>დიახ</w:t>
            </w:r>
          </w:p>
        </w:tc>
        <w:tc>
          <w:tcPr>
            <w:tcW w:w="1241" w:type="dxa"/>
          </w:tcPr>
          <w:p w14:paraId="355F3DA3" w14:textId="736ED438" w:rsidR="00313589" w:rsidRPr="00313589" w:rsidRDefault="00313589" w:rsidP="00313589">
            <w:pPr>
              <w:ind w:right="-13"/>
              <w:jc w:val="both"/>
              <w:rPr>
                <w:rFonts w:ascii="Sylfaen" w:hAnsi="Sylfaen" w:cstheme="minorHAnsi"/>
                <w:bCs/>
                <w:sz w:val="18"/>
                <w:szCs w:val="18"/>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არ დაფინანსდა</w:t>
            </w:r>
          </w:p>
        </w:tc>
      </w:tr>
      <w:tr w:rsidR="00313589" w:rsidRPr="00313589" w14:paraId="69DD1FB6" w14:textId="77777777" w:rsidTr="00313589">
        <w:trPr>
          <w:trHeight w:val="269"/>
        </w:trPr>
        <w:tc>
          <w:tcPr>
            <w:tcW w:w="9349" w:type="dxa"/>
            <w:gridSpan w:val="7"/>
            <w:shd w:val="clear" w:color="auto" w:fill="F2F2F2" w:themeFill="background1" w:themeFillShade="F2"/>
          </w:tcPr>
          <w:p w14:paraId="54B2C930" w14:textId="1C38720D" w:rsidR="00313589" w:rsidRPr="00313589" w:rsidRDefault="00313589" w:rsidP="00313589">
            <w:pPr>
              <w:jc w:val="center"/>
              <w:rPr>
                <w:rFonts w:ascii="Sylfaen" w:hAnsi="Sylfaen" w:cstheme="minorHAnsi"/>
                <w:bCs/>
                <w:sz w:val="18"/>
                <w:szCs w:val="18"/>
                <w:lang w:val="ka-GE"/>
              </w:rPr>
            </w:pPr>
            <w:r w:rsidRPr="00313589">
              <w:rPr>
                <w:rFonts w:ascii="Sylfaen" w:hAnsi="Sylfaen" w:cstheme="minorHAnsi"/>
                <w:b/>
                <w:color w:val="2F5496" w:themeColor="accent5" w:themeShade="BF"/>
                <w:sz w:val="18"/>
                <w:szCs w:val="18"/>
                <w:lang w:val="ka-GE"/>
              </w:rPr>
              <w:t>განაცხადი ადგილობრივ საგრანტო კონკურსში მონაწილეობის მიზნით</w:t>
            </w:r>
          </w:p>
        </w:tc>
      </w:tr>
      <w:tr w:rsidR="00313589" w:rsidRPr="00313589" w14:paraId="0AEED7D4" w14:textId="21CC5C5A" w:rsidTr="00313589">
        <w:trPr>
          <w:gridAfter w:val="1"/>
          <w:wAfter w:w="13" w:type="dxa"/>
        </w:trPr>
        <w:tc>
          <w:tcPr>
            <w:tcW w:w="445" w:type="dxa"/>
          </w:tcPr>
          <w:p w14:paraId="12103FAA"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1.</w:t>
            </w:r>
          </w:p>
        </w:tc>
        <w:tc>
          <w:tcPr>
            <w:tcW w:w="2610" w:type="dxa"/>
          </w:tcPr>
          <w:p w14:paraId="14671E66"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მომხმარებლის ინტერესების დაცვა ელექტრონული კომუნიკაციების სფეროში: არსებული მდგომარეობა, პერსპექტივები და გამოწვევები საქართველოში</w:t>
            </w:r>
          </w:p>
        </w:tc>
        <w:tc>
          <w:tcPr>
            <w:tcW w:w="1980" w:type="dxa"/>
          </w:tcPr>
          <w:p w14:paraId="5305E706"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შოთა რუსთაველის საქართველოს ეროვნული სამეცნიერო ფონდი</w:t>
            </w:r>
          </w:p>
        </w:tc>
        <w:tc>
          <w:tcPr>
            <w:tcW w:w="1985" w:type="dxa"/>
          </w:tcPr>
          <w:p w14:paraId="247CC552" w14:textId="3BAABA4B"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ჰუმანიტარულ და სოციალურ მეცნიერებათა და ბიზნესისა და ტექნოლოგიების ფაკულტეტი</w:t>
            </w:r>
          </w:p>
        </w:tc>
        <w:tc>
          <w:tcPr>
            <w:tcW w:w="1075" w:type="dxa"/>
          </w:tcPr>
          <w:p w14:paraId="15D89423" w14:textId="6A48C94A"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bCs/>
                <w:sz w:val="18"/>
                <w:szCs w:val="18"/>
                <w:lang w:val="ka-GE"/>
              </w:rPr>
              <w:t>დიახ</w:t>
            </w:r>
          </w:p>
        </w:tc>
        <w:tc>
          <w:tcPr>
            <w:tcW w:w="1241" w:type="dxa"/>
          </w:tcPr>
          <w:p w14:paraId="37FF9CC5" w14:textId="631DBA65" w:rsidR="00313589" w:rsidRPr="00313589" w:rsidRDefault="00313589" w:rsidP="00313589">
            <w:pPr>
              <w:ind w:right="-103"/>
              <w:jc w:val="both"/>
              <w:rPr>
                <w:rFonts w:ascii="Sylfaen" w:hAnsi="Sylfaen" w:cstheme="minorHAnsi"/>
                <w:bCs/>
                <w:sz w:val="18"/>
                <w:szCs w:val="18"/>
                <w:lang w:val="ka-GE"/>
              </w:rPr>
            </w:pPr>
            <w:r w:rsidRPr="00313589">
              <w:rPr>
                <w:rFonts w:ascii="Sylfaen" w:hAnsi="Sylfaen" w:cstheme="minorHAnsi"/>
                <w:sz w:val="18"/>
                <w:szCs w:val="18"/>
                <w:lang w:val="ka-GE"/>
              </w:rPr>
              <w:t>მოლოდინის რეჟიმში</w:t>
            </w:r>
          </w:p>
        </w:tc>
      </w:tr>
      <w:tr w:rsidR="00313589" w:rsidRPr="00313589" w14:paraId="5428844F" w14:textId="642E149F" w:rsidTr="00313589">
        <w:trPr>
          <w:gridAfter w:val="1"/>
          <w:wAfter w:w="13" w:type="dxa"/>
        </w:trPr>
        <w:tc>
          <w:tcPr>
            <w:tcW w:w="445" w:type="dxa"/>
          </w:tcPr>
          <w:p w14:paraId="07DA9D9C"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2.</w:t>
            </w:r>
          </w:p>
        </w:tc>
        <w:tc>
          <w:tcPr>
            <w:tcW w:w="2610" w:type="dxa"/>
          </w:tcPr>
          <w:p w14:paraId="68DD28FC"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რუსეთ-საქართველოს 2008 წლის შეიარაღებული კონფლიქტის საერთაშორისო სამართლებრივი ასპექტები</w:t>
            </w:r>
          </w:p>
        </w:tc>
        <w:tc>
          <w:tcPr>
            <w:tcW w:w="1980" w:type="dxa"/>
          </w:tcPr>
          <w:p w14:paraId="077A380C"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შოთა რუსთაველის საქართველოს ეროვნული სამეცნიერო ფონდი</w:t>
            </w:r>
          </w:p>
        </w:tc>
        <w:tc>
          <w:tcPr>
            <w:tcW w:w="1985" w:type="dxa"/>
          </w:tcPr>
          <w:p w14:paraId="76C4D86E"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ჰუმანიტარულ და სოციალურ მეცნიერებათა ფაკულტეტი</w:t>
            </w:r>
          </w:p>
        </w:tc>
        <w:tc>
          <w:tcPr>
            <w:tcW w:w="1075" w:type="dxa"/>
          </w:tcPr>
          <w:p w14:paraId="1564A9FD" w14:textId="42907F9C"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bCs/>
                <w:sz w:val="18"/>
                <w:szCs w:val="18"/>
                <w:lang w:val="ka-GE"/>
              </w:rPr>
              <w:t>დიახ</w:t>
            </w:r>
          </w:p>
        </w:tc>
        <w:tc>
          <w:tcPr>
            <w:tcW w:w="1241" w:type="dxa"/>
          </w:tcPr>
          <w:p w14:paraId="56D9F68C" w14:textId="2A257D7F" w:rsidR="00313589" w:rsidRPr="00313589" w:rsidRDefault="00313589" w:rsidP="00313589">
            <w:pPr>
              <w:ind w:right="-103"/>
              <w:jc w:val="both"/>
              <w:rPr>
                <w:rFonts w:ascii="Sylfaen" w:hAnsi="Sylfaen" w:cstheme="minorHAnsi"/>
                <w:bCs/>
                <w:sz w:val="18"/>
                <w:szCs w:val="18"/>
                <w:lang w:val="ka-GE"/>
              </w:rPr>
            </w:pPr>
            <w:r w:rsidRPr="00313589">
              <w:rPr>
                <w:rFonts w:ascii="Sylfaen" w:hAnsi="Sylfaen" w:cstheme="minorHAnsi"/>
                <w:sz w:val="18"/>
                <w:szCs w:val="18"/>
                <w:lang w:val="ka-GE"/>
              </w:rPr>
              <w:t>მოლოდინის რეჟიმში</w:t>
            </w:r>
          </w:p>
        </w:tc>
      </w:tr>
      <w:tr w:rsidR="00313589" w:rsidRPr="00313589" w14:paraId="3A465665" w14:textId="02D42A16" w:rsidTr="00313589">
        <w:trPr>
          <w:gridAfter w:val="1"/>
          <w:wAfter w:w="13" w:type="dxa"/>
        </w:trPr>
        <w:tc>
          <w:tcPr>
            <w:tcW w:w="445" w:type="dxa"/>
          </w:tcPr>
          <w:p w14:paraId="3168A404"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3.</w:t>
            </w:r>
          </w:p>
        </w:tc>
        <w:tc>
          <w:tcPr>
            <w:tcW w:w="2610" w:type="dxa"/>
          </w:tcPr>
          <w:p w14:paraId="1668F4B6"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იურიდიული ციფრული ლაბორატორია</w:t>
            </w:r>
          </w:p>
        </w:tc>
        <w:tc>
          <w:tcPr>
            <w:tcW w:w="1980" w:type="dxa"/>
          </w:tcPr>
          <w:p w14:paraId="5380B9FD"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color w:val="212721"/>
                <w:sz w:val="18"/>
                <w:szCs w:val="18"/>
                <w:shd w:val="clear" w:color="auto" w:fill="FFFFFF"/>
              </w:rPr>
              <w:t>USAID</w:t>
            </w:r>
            <w:r w:rsidRPr="00313589">
              <w:rPr>
                <w:rFonts w:ascii="Sylfaen" w:hAnsi="Sylfaen" w:cstheme="minorHAnsi"/>
                <w:color w:val="212721"/>
                <w:sz w:val="18"/>
                <w:szCs w:val="18"/>
                <w:shd w:val="clear" w:color="auto" w:fill="FFFFFF"/>
                <w:lang w:val="ka-GE"/>
              </w:rPr>
              <w:t xml:space="preserve"> სამართლის უზენაესობის პროგრამა</w:t>
            </w:r>
          </w:p>
        </w:tc>
        <w:tc>
          <w:tcPr>
            <w:tcW w:w="1985" w:type="dxa"/>
          </w:tcPr>
          <w:p w14:paraId="0C6C10E1" w14:textId="1FB99B00"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ჰუმანიტარულ და სოციალურ მეცნიერებათა და ბიზნესისა და ტექნოლოგიების ფაკულტეტი</w:t>
            </w:r>
          </w:p>
        </w:tc>
        <w:tc>
          <w:tcPr>
            <w:tcW w:w="1075" w:type="dxa"/>
          </w:tcPr>
          <w:p w14:paraId="367480CA" w14:textId="7B4C42CE"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sz w:val="18"/>
                <w:szCs w:val="18"/>
                <w:lang w:val="ka-GE"/>
              </w:rPr>
              <w:t>დიახ</w:t>
            </w:r>
          </w:p>
        </w:tc>
        <w:tc>
          <w:tcPr>
            <w:tcW w:w="1241" w:type="dxa"/>
          </w:tcPr>
          <w:p w14:paraId="205F3D93" w14:textId="2914C639" w:rsidR="00313589" w:rsidRPr="00313589" w:rsidRDefault="00313589" w:rsidP="00313589">
            <w:pPr>
              <w:ind w:right="-103"/>
              <w:jc w:val="both"/>
              <w:rPr>
                <w:rFonts w:ascii="Sylfaen" w:hAnsi="Sylfaen" w:cstheme="minorHAnsi"/>
                <w:bCs/>
                <w:sz w:val="18"/>
                <w:szCs w:val="18"/>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არ დაფინანსდა</w:t>
            </w:r>
          </w:p>
        </w:tc>
      </w:tr>
      <w:tr w:rsidR="00313589" w:rsidRPr="00313589" w14:paraId="5FA6CBFE" w14:textId="00C9F0FF" w:rsidTr="00313589">
        <w:trPr>
          <w:gridAfter w:val="1"/>
          <w:wAfter w:w="13" w:type="dxa"/>
        </w:trPr>
        <w:tc>
          <w:tcPr>
            <w:tcW w:w="445" w:type="dxa"/>
          </w:tcPr>
          <w:p w14:paraId="376D4013"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4.</w:t>
            </w:r>
          </w:p>
        </w:tc>
        <w:tc>
          <w:tcPr>
            <w:tcW w:w="2610" w:type="dxa"/>
          </w:tcPr>
          <w:p w14:paraId="753FFB81"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საპარლამენტო კონტროლის მექანიზმები ახალი საკონსტიტუციო ცვლილებების ჭრილში</w:t>
            </w:r>
          </w:p>
        </w:tc>
        <w:tc>
          <w:tcPr>
            <w:tcW w:w="1980" w:type="dxa"/>
          </w:tcPr>
          <w:p w14:paraId="32A08591"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შოთა რუსთაველის საქართველოს ეროვნული სამეცნიერო ფონდი</w:t>
            </w:r>
          </w:p>
        </w:tc>
        <w:tc>
          <w:tcPr>
            <w:tcW w:w="1985" w:type="dxa"/>
          </w:tcPr>
          <w:p w14:paraId="5330CF56"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ჰუმანიტარულ და სოციალურ მეცნიერებათა ფაკულტეტი, სამართლის საბაკალავრო პროგრამა</w:t>
            </w:r>
          </w:p>
        </w:tc>
        <w:tc>
          <w:tcPr>
            <w:tcW w:w="1075" w:type="dxa"/>
          </w:tcPr>
          <w:p w14:paraId="229D330A" w14:textId="5EFE2251"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sz w:val="18"/>
                <w:szCs w:val="18"/>
                <w:lang w:val="ka-GE"/>
              </w:rPr>
              <w:t>დიახ</w:t>
            </w:r>
          </w:p>
        </w:tc>
        <w:tc>
          <w:tcPr>
            <w:tcW w:w="1241" w:type="dxa"/>
          </w:tcPr>
          <w:p w14:paraId="5E2F20C8" w14:textId="75D0BC40" w:rsidR="00313589" w:rsidRPr="00313589" w:rsidRDefault="00313589" w:rsidP="00313589">
            <w:pPr>
              <w:ind w:right="-103"/>
              <w:jc w:val="both"/>
              <w:rPr>
                <w:rFonts w:ascii="Sylfaen" w:hAnsi="Sylfaen" w:cstheme="minorHAnsi"/>
                <w:bCs/>
                <w:sz w:val="18"/>
                <w:szCs w:val="18"/>
                <w:lang w:val="ka-GE"/>
              </w:rPr>
            </w:pPr>
            <w:r w:rsidRPr="00313589">
              <w:rPr>
                <w:rFonts w:ascii="Sylfaen" w:hAnsi="Sylfaen" w:cstheme="minorHAnsi"/>
                <w:sz w:val="18"/>
                <w:szCs w:val="18"/>
                <w:lang w:val="ka-GE"/>
              </w:rPr>
              <w:t>მოლოდინის რეჟიმში</w:t>
            </w:r>
          </w:p>
        </w:tc>
      </w:tr>
      <w:tr w:rsidR="00313589" w:rsidRPr="00313589" w14:paraId="35E6B128" w14:textId="510970B3" w:rsidTr="00313589">
        <w:trPr>
          <w:gridAfter w:val="1"/>
          <w:wAfter w:w="13" w:type="dxa"/>
        </w:trPr>
        <w:tc>
          <w:tcPr>
            <w:tcW w:w="445" w:type="dxa"/>
          </w:tcPr>
          <w:p w14:paraId="1CECC849"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5.</w:t>
            </w:r>
          </w:p>
        </w:tc>
        <w:tc>
          <w:tcPr>
            <w:tcW w:w="2610" w:type="dxa"/>
          </w:tcPr>
          <w:p w14:paraId="42CC5968"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ხელშეკრულების შედგენის მეთოდიკა კერძო სამართალში</w:t>
            </w:r>
          </w:p>
        </w:tc>
        <w:tc>
          <w:tcPr>
            <w:tcW w:w="1980" w:type="dxa"/>
          </w:tcPr>
          <w:p w14:paraId="348ED029" w14:textId="77777777" w:rsidR="00313589" w:rsidRPr="00313589" w:rsidRDefault="00313589" w:rsidP="00313589">
            <w:pPr>
              <w:rPr>
                <w:rFonts w:ascii="Sylfaen" w:hAnsi="Sylfaen" w:cstheme="minorHAnsi"/>
                <w:bCs/>
                <w:sz w:val="18"/>
                <w:szCs w:val="18"/>
                <w:lang w:val="ka-GE"/>
              </w:rPr>
            </w:pPr>
            <w:r w:rsidRPr="00313589">
              <w:rPr>
                <w:rFonts w:ascii="Sylfaen" w:hAnsi="Sylfaen" w:cstheme="minorHAnsi"/>
                <w:color w:val="212721"/>
                <w:sz w:val="18"/>
                <w:szCs w:val="18"/>
                <w:shd w:val="clear" w:color="auto" w:fill="FFFFFF"/>
              </w:rPr>
              <w:t>USAID</w:t>
            </w:r>
            <w:r w:rsidRPr="00313589">
              <w:rPr>
                <w:rFonts w:ascii="Sylfaen" w:hAnsi="Sylfaen" w:cstheme="minorHAnsi"/>
                <w:color w:val="212721"/>
                <w:sz w:val="18"/>
                <w:szCs w:val="18"/>
                <w:shd w:val="clear" w:color="auto" w:fill="FFFFFF"/>
                <w:lang w:val="ka-GE"/>
              </w:rPr>
              <w:t xml:space="preserve"> სამართლის უზენაესობის პროგრამა</w:t>
            </w:r>
          </w:p>
        </w:tc>
        <w:tc>
          <w:tcPr>
            <w:tcW w:w="1985" w:type="dxa"/>
          </w:tcPr>
          <w:p w14:paraId="65D48584" w14:textId="77777777" w:rsidR="00313589" w:rsidRPr="00313589" w:rsidRDefault="00313589" w:rsidP="00313589">
            <w:pPr>
              <w:rPr>
                <w:rFonts w:ascii="Sylfaen" w:hAnsi="Sylfaen" w:cstheme="minorHAnsi"/>
                <w:bCs/>
                <w:sz w:val="18"/>
                <w:szCs w:val="18"/>
                <w:lang w:val="ka-GE"/>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ჰუმანიტარულ და სოციალურ მეცნიერებათა ფაკულტეტი, სამართლის საბაკალავრო პროგრამა</w:t>
            </w:r>
          </w:p>
        </w:tc>
        <w:tc>
          <w:tcPr>
            <w:tcW w:w="1075" w:type="dxa"/>
          </w:tcPr>
          <w:p w14:paraId="55B140E4" w14:textId="63D2D178"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sz w:val="18"/>
                <w:szCs w:val="18"/>
                <w:lang w:val="ka-GE"/>
              </w:rPr>
              <w:t>დიახ</w:t>
            </w:r>
          </w:p>
        </w:tc>
        <w:tc>
          <w:tcPr>
            <w:tcW w:w="1241" w:type="dxa"/>
          </w:tcPr>
          <w:p w14:paraId="72355260" w14:textId="72F6F8A7" w:rsidR="00313589" w:rsidRPr="00313589" w:rsidRDefault="00313589" w:rsidP="00313589">
            <w:pPr>
              <w:ind w:right="-103"/>
              <w:jc w:val="both"/>
              <w:rPr>
                <w:rFonts w:ascii="Sylfaen" w:hAnsi="Sylfaen" w:cstheme="minorHAnsi"/>
                <w:bCs/>
                <w:sz w:val="18"/>
                <w:szCs w:val="18"/>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არ დაფინანსდა</w:t>
            </w:r>
          </w:p>
        </w:tc>
      </w:tr>
      <w:tr w:rsidR="00313589" w:rsidRPr="00313589" w14:paraId="6318166C" w14:textId="02A6146E" w:rsidTr="00313589">
        <w:trPr>
          <w:gridAfter w:val="1"/>
          <w:wAfter w:w="13" w:type="dxa"/>
        </w:trPr>
        <w:tc>
          <w:tcPr>
            <w:tcW w:w="445" w:type="dxa"/>
          </w:tcPr>
          <w:p w14:paraId="6E27296A"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6.</w:t>
            </w:r>
          </w:p>
        </w:tc>
        <w:tc>
          <w:tcPr>
            <w:tcW w:w="2610" w:type="dxa"/>
          </w:tcPr>
          <w:p w14:paraId="6F6CB833"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სახელშეკრულებო სამართალი თეორიასა და პრაქტიკულ ნიმუშებში</w:t>
            </w:r>
          </w:p>
        </w:tc>
        <w:tc>
          <w:tcPr>
            <w:tcW w:w="1980" w:type="dxa"/>
          </w:tcPr>
          <w:p w14:paraId="38E35D8F" w14:textId="77777777" w:rsidR="00313589" w:rsidRPr="00313589" w:rsidRDefault="00313589" w:rsidP="00313589">
            <w:pPr>
              <w:rPr>
                <w:rFonts w:ascii="Sylfaen" w:hAnsi="Sylfaen" w:cstheme="minorHAnsi"/>
                <w:color w:val="212721"/>
                <w:sz w:val="18"/>
                <w:szCs w:val="18"/>
                <w:shd w:val="clear" w:color="auto" w:fill="FFFFFF"/>
              </w:rPr>
            </w:pPr>
            <w:r w:rsidRPr="00313589">
              <w:rPr>
                <w:rFonts w:ascii="Sylfaen" w:hAnsi="Sylfaen" w:cstheme="minorHAnsi"/>
                <w:color w:val="212721"/>
                <w:sz w:val="18"/>
                <w:szCs w:val="18"/>
                <w:shd w:val="clear" w:color="auto" w:fill="FFFFFF"/>
              </w:rPr>
              <w:t>USAID</w:t>
            </w:r>
            <w:r w:rsidRPr="00313589">
              <w:rPr>
                <w:rFonts w:ascii="Sylfaen" w:hAnsi="Sylfaen" w:cstheme="minorHAnsi"/>
                <w:color w:val="212721"/>
                <w:sz w:val="18"/>
                <w:szCs w:val="18"/>
                <w:shd w:val="clear" w:color="auto" w:fill="FFFFFF"/>
                <w:lang w:val="ka-GE"/>
              </w:rPr>
              <w:t xml:space="preserve"> სამართლის უზენაესობის პროგრამა</w:t>
            </w:r>
          </w:p>
        </w:tc>
        <w:tc>
          <w:tcPr>
            <w:tcW w:w="1985" w:type="dxa"/>
          </w:tcPr>
          <w:p w14:paraId="0589197C" w14:textId="77777777" w:rsidR="00313589" w:rsidRPr="00313589" w:rsidRDefault="00313589" w:rsidP="00313589">
            <w:pPr>
              <w:rPr>
                <w:rFonts w:ascii="Sylfaen" w:hAnsi="Sylfaen" w:cstheme="minorHAnsi"/>
                <w:bCs/>
                <w:sz w:val="18"/>
                <w:szCs w:val="18"/>
                <w:lang w:val="ka-GE"/>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ჰუმანიტარულ და სოციალურ მეცნიერებათა ფაკულტეტი, სამართლის საბაკალავრო პროგრამა</w:t>
            </w:r>
          </w:p>
        </w:tc>
        <w:tc>
          <w:tcPr>
            <w:tcW w:w="1075" w:type="dxa"/>
          </w:tcPr>
          <w:p w14:paraId="5D9C7EFE" w14:textId="7DE1610F"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sz w:val="18"/>
                <w:szCs w:val="18"/>
                <w:lang w:val="ka-GE"/>
              </w:rPr>
              <w:t>დიახ</w:t>
            </w:r>
          </w:p>
        </w:tc>
        <w:tc>
          <w:tcPr>
            <w:tcW w:w="1241" w:type="dxa"/>
          </w:tcPr>
          <w:p w14:paraId="386A74A3" w14:textId="1FC63BD8" w:rsidR="00313589" w:rsidRPr="00313589" w:rsidRDefault="00313589" w:rsidP="00313589">
            <w:pPr>
              <w:ind w:right="-26"/>
              <w:jc w:val="both"/>
              <w:rPr>
                <w:rFonts w:ascii="Sylfaen" w:hAnsi="Sylfaen" w:cstheme="minorHAnsi"/>
                <w:bCs/>
                <w:sz w:val="18"/>
                <w:szCs w:val="18"/>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არ დაფინანსდა</w:t>
            </w:r>
          </w:p>
        </w:tc>
      </w:tr>
      <w:tr w:rsidR="00313589" w:rsidRPr="00313589" w14:paraId="7E6CFE3C" w14:textId="67095F4A" w:rsidTr="00313589">
        <w:trPr>
          <w:gridAfter w:val="1"/>
          <w:wAfter w:w="13" w:type="dxa"/>
        </w:trPr>
        <w:tc>
          <w:tcPr>
            <w:tcW w:w="445" w:type="dxa"/>
          </w:tcPr>
          <w:p w14:paraId="2E2126EB" w14:textId="77777777" w:rsidR="00313589" w:rsidRPr="00313589" w:rsidRDefault="00313589" w:rsidP="00313589">
            <w:pPr>
              <w:jc w:val="both"/>
              <w:rPr>
                <w:rFonts w:ascii="Sylfaen" w:hAnsi="Sylfaen" w:cstheme="minorHAnsi"/>
                <w:sz w:val="18"/>
                <w:szCs w:val="18"/>
                <w:lang w:val="ka-GE"/>
              </w:rPr>
            </w:pPr>
            <w:r w:rsidRPr="00313589">
              <w:rPr>
                <w:rFonts w:ascii="Sylfaen" w:hAnsi="Sylfaen" w:cstheme="minorHAnsi"/>
                <w:sz w:val="18"/>
                <w:szCs w:val="18"/>
                <w:lang w:val="ka-GE"/>
              </w:rPr>
              <w:lastRenderedPageBreak/>
              <w:t>7.</w:t>
            </w:r>
          </w:p>
        </w:tc>
        <w:tc>
          <w:tcPr>
            <w:tcW w:w="2610" w:type="dxa"/>
          </w:tcPr>
          <w:p w14:paraId="48DEDE9C"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სამართლებრივ ურთიერთობებში არასრუწლოვანთა მონაწილეობის თავისებურებები (საგრანტო პროგრამა - საქართველოს იუსტიციის სამინისტროს სისტემაში ინოვაციური სერვისების დანერგვის ხელშეწყობა, ადამიანის უფლებათა დაცვის გაძლიერება და სამართლებრივი უსაფრთხოების განმტკიცება)</w:t>
            </w:r>
          </w:p>
        </w:tc>
        <w:tc>
          <w:tcPr>
            <w:tcW w:w="1980" w:type="dxa"/>
          </w:tcPr>
          <w:p w14:paraId="290EED53"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იუსტიციის სამინისტრო</w:t>
            </w:r>
          </w:p>
        </w:tc>
        <w:tc>
          <w:tcPr>
            <w:tcW w:w="1985" w:type="dxa"/>
          </w:tcPr>
          <w:p w14:paraId="3CB35D26"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 xml:space="preserve">ჰუმანიტარულ და სოციალურ მეცნიერებათა ფაკულტეტი, </w:t>
            </w:r>
            <w:r w:rsidRPr="00313589">
              <w:rPr>
                <w:rFonts w:ascii="Sylfaen" w:hAnsi="Sylfaen" w:cstheme="minorHAnsi"/>
                <w:sz w:val="18"/>
                <w:szCs w:val="18"/>
                <w:lang w:val="ka-GE"/>
              </w:rPr>
              <w:t>სამართლის პროგრამა, სამართლის ინსტიტუტი</w:t>
            </w:r>
          </w:p>
        </w:tc>
        <w:tc>
          <w:tcPr>
            <w:tcW w:w="1075" w:type="dxa"/>
          </w:tcPr>
          <w:p w14:paraId="1A9227C6" w14:textId="4E06141F"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sz w:val="18"/>
                <w:szCs w:val="18"/>
                <w:lang w:val="ka-GE"/>
              </w:rPr>
              <w:t>არა</w:t>
            </w:r>
          </w:p>
        </w:tc>
        <w:tc>
          <w:tcPr>
            <w:tcW w:w="1241" w:type="dxa"/>
          </w:tcPr>
          <w:p w14:paraId="6D999510" w14:textId="7159BE31" w:rsidR="00313589" w:rsidRPr="00313589" w:rsidRDefault="00313589" w:rsidP="00313589">
            <w:pPr>
              <w:ind w:right="-26"/>
              <w:jc w:val="both"/>
              <w:rPr>
                <w:rFonts w:ascii="Sylfaen" w:hAnsi="Sylfaen" w:cstheme="minorHAnsi"/>
                <w:bCs/>
                <w:sz w:val="18"/>
                <w:szCs w:val="18"/>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არ დაფინანსდა</w:t>
            </w:r>
          </w:p>
        </w:tc>
      </w:tr>
      <w:tr w:rsidR="00313589" w:rsidRPr="00313589" w14:paraId="6BBC669B" w14:textId="37F87854" w:rsidTr="00313589">
        <w:trPr>
          <w:gridAfter w:val="1"/>
          <w:wAfter w:w="13" w:type="dxa"/>
        </w:trPr>
        <w:tc>
          <w:tcPr>
            <w:tcW w:w="445" w:type="dxa"/>
          </w:tcPr>
          <w:p w14:paraId="366251F0"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8.</w:t>
            </w:r>
          </w:p>
        </w:tc>
        <w:tc>
          <w:tcPr>
            <w:tcW w:w="2610" w:type="dxa"/>
          </w:tcPr>
          <w:p w14:paraId="74EE2DB0"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ტოქსინების ინჰიბირების პროცესების კვლევა ადსორბენტული ნანოკომპოზიტების გამოყენებით</w:t>
            </w:r>
          </w:p>
        </w:tc>
        <w:tc>
          <w:tcPr>
            <w:tcW w:w="1980" w:type="dxa"/>
          </w:tcPr>
          <w:p w14:paraId="705BC068" w14:textId="77777777" w:rsidR="00313589" w:rsidRPr="00313589" w:rsidRDefault="00313589" w:rsidP="00313589">
            <w:pPr>
              <w:rPr>
                <w:rFonts w:ascii="Sylfaen" w:hAnsi="Sylfaen" w:cstheme="minorHAnsi"/>
                <w:color w:val="212721"/>
                <w:sz w:val="18"/>
                <w:szCs w:val="18"/>
                <w:shd w:val="clear" w:color="auto" w:fill="FFFFFF"/>
              </w:rPr>
            </w:pPr>
            <w:r w:rsidRPr="00313589">
              <w:rPr>
                <w:rFonts w:ascii="Sylfaen" w:hAnsi="Sylfaen" w:cstheme="minorHAnsi"/>
                <w:color w:val="000000" w:themeColor="text1"/>
                <w:sz w:val="18"/>
                <w:szCs w:val="18"/>
                <w:shd w:val="clear" w:color="auto" w:fill="FFFFFF"/>
              </w:rPr>
              <w:t>შოთა რუსთაველის საქართველოს ეროვნული სამეცნიერო ფონდი</w:t>
            </w:r>
          </w:p>
        </w:tc>
        <w:tc>
          <w:tcPr>
            <w:tcW w:w="1985" w:type="dxa"/>
          </w:tcPr>
          <w:p w14:paraId="0AF13F35" w14:textId="77777777" w:rsidR="00313589" w:rsidRPr="00313589" w:rsidRDefault="00313589" w:rsidP="00313589">
            <w:pPr>
              <w:rPr>
                <w:rFonts w:ascii="Sylfaen" w:hAnsi="Sylfaen" w:cstheme="minorHAnsi"/>
                <w:b/>
                <w:bCs/>
                <w:sz w:val="18"/>
                <w:szCs w:val="18"/>
                <w:lang w:val="ka-GE"/>
              </w:rPr>
            </w:pPr>
            <w:r w:rsidRPr="00313589">
              <w:rPr>
                <w:rStyle w:val="Strong"/>
                <w:rFonts w:ascii="Sylfaen" w:hAnsi="Sylfaen" w:cstheme="minorHAnsi"/>
                <w:b w:val="0"/>
                <w:color w:val="000000" w:themeColor="text1"/>
                <w:sz w:val="18"/>
                <w:szCs w:val="18"/>
                <w:bdr w:val="none" w:sz="0" w:space="0" w:color="auto" w:frame="1"/>
                <w:shd w:val="clear" w:color="auto" w:fill="FFFFFF"/>
                <w:lang w:val="ka-GE"/>
              </w:rPr>
              <w:t>სავეტერინარო მედიცინის ფაკულტეტი/ვეტერინარიის ინტეგრირებული სამაგისტრო საგანმანათლებლო პროგრამა</w:t>
            </w:r>
          </w:p>
        </w:tc>
        <w:tc>
          <w:tcPr>
            <w:tcW w:w="1075" w:type="dxa"/>
          </w:tcPr>
          <w:p w14:paraId="20B0833F" w14:textId="36B627C4" w:rsidR="00313589" w:rsidRPr="00313589" w:rsidRDefault="00313589" w:rsidP="00313589">
            <w:pPr>
              <w:jc w:val="both"/>
              <w:rPr>
                <w:rStyle w:val="Strong"/>
                <w:rFonts w:ascii="Sylfaen" w:hAnsi="Sylfaen" w:cstheme="minorHAnsi"/>
                <w:color w:val="000000" w:themeColor="text1"/>
                <w:sz w:val="18"/>
                <w:szCs w:val="18"/>
                <w:bdr w:val="none" w:sz="0" w:space="0" w:color="auto" w:frame="1"/>
                <w:shd w:val="clear" w:color="auto" w:fill="FFFFFF"/>
                <w:lang w:val="ka-GE"/>
              </w:rPr>
            </w:pPr>
            <w:r w:rsidRPr="00313589">
              <w:rPr>
                <w:rFonts w:ascii="Sylfaen" w:hAnsi="Sylfaen" w:cstheme="minorHAnsi"/>
                <w:bCs/>
                <w:sz w:val="18"/>
                <w:szCs w:val="18"/>
                <w:lang w:val="ka-GE"/>
              </w:rPr>
              <w:t>დიახ</w:t>
            </w:r>
          </w:p>
        </w:tc>
        <w:tc>
          <w:tcPr>
            <w:tcW w:w="1241" w:type="dxa"/>
          </w:tcPr>
          <w:p w14:paraId="522D0F8C" w14:textId="0C1C94BD" w:rsidR="00313589" w:rsidRPr="00313589" w:rsidRDefault="00313589" w:rsidP="00313589">
            <w:pPr>
              <w:ind w:right="-116"/>
              <w:jc w:val="both"/>
              <w:rPr>
                <w:rStyle w:val="Strong"/>
                <w:rFonts w:ascii="Sylfaen" w:hAnsi="Sylfaen" w:cstheme="minorHAnsi"/>
                <w:color w:val="000000" w:themeColor="text1"/>
                <w:sz w:val="18"/>
                <w:szCs w:val="18"/>
                <w:bdr w:val="none" w:sz="0" w:space="0" w:color="auto" w:frame="1"/>
                <w:shd w:val="clear" w:color="auto" w:fill="FFFFFF"/>
                <w:lang w:val="ka-GE"/>
              </w:rPr>
            </w:pPr>
            <w:r w:rsidRPr="00313589">
              <w:rPr>
                <w:rFonts w:ascii="Sylfaen" w:hAnsi="Sylfaen" w:cstheme="minorHAnsi"/>
                <w:sz w:val="18"/>
                <w:szCs w:val="18"/>
                <w:lang w:val="ka-GE"/>
              </w:rPr>
              <w:t>მოლოდინის რეჟიმში</w:t>
            </w:r>
          </w:p>
        </w:tc>
      </w:tr>
      <w:tr w:rsidR="00313589" w:rsidRPr="00313589" w14:paraId="6A962495" w14:textId="25BA5051" w:rsidTr="00313589">
        <w:trPr>
          <w:gridAfter w:val="1"/>
          <w:wAfter w:w="13" w:type="dxa"/>
        </w:trPr>
        <w:tc>
          <w:tcPr>
            <w:tcW w:w="445" w:type="dxa"/>
          </w:tcPr>
          <w:p w14:paraId="35B9425E"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9.</w:t>
            </w:r>
          </w:p>
        </w:tc>
        <w:tc>
          <w:tcPr>
            <w:tcW w:w="2610" w:type="dxa"/>
          </w:tcPr>
          <w:p w14:paraId="1F33E5F2"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rPr>
              <w:t>კვლევის მეთოდების პრინციპები მედიცინაში</w:t>
            </w:r>
          </w:p>
        </w:tc>
        <w:tc>
          <w:tcPr>
            <w:tcW w:w="1980" w:type="dxa"/>
          </w:tcPr>
          <w:p w14:paraId="25092791" w14:textId="77777777" w:rsidR="00313589" w:rsidRPr="00313589" w:rsidRDefault="00313589" w:rsidP="00313589">
            <w:pPr>
              <w:ind w:right="-105"/>
              <w:rPr>
                <w:rFonts w:ascii="Sylfaen" w:hAnsi="Sylfaen" w:cstheme="minorHAnsi"/>
                <w:color w:val="4D5156"/>
                <w:sz w:val="18"/>
                <w:szCs w:val="18"/>
                <w:shd w:val="clear" w:color="auto" w:fill="FFFFFF"/>
              </w:rPr>
            </w:pPr>
            <w:r w:rsidRPr="00313589">
              <w:rPr>
                <w:rFonts w:ascii="Sylfaen" w:hAnsi="Sylfaen" w:cstheme="minorHAnsi"/>
                <w:sz w:val="18"/>
                <w:szCs w:val="18"/>
                <w:lang w:val="ka-GE"/>
              </w:rPr>
              <w:t>შოთა რუსთაველის საქართველოს ეროვნული სამეცნიერო ფონდის  საგამომცემლო სახელმწიფო სამეცნიერო გრანტების შესახებ საგრანტო კონკურსი</w:t>
            </w:r>
          </w:p>
        </w:tc>
        <w:tc>
          <w:tcPr>
            <w:tcW w:w="1985" w:type="dxa"/>
          </w:tcPr>
          <w:p w14:paraId="6B3FB76C" w14:textId="77777777" w:rsidR="00313589" w:rsidRPr="00313589" w:rsidRDefault="00313589" w:rsidP="00313589">
            <w:pPr>
              <w:rPr>
                <w:rStyle w:val="Strong"/>
                <w:rFonts w:ascii="Sylfaen" w:hAnsi="Sylfaen" w:cstheme="minorHAnsi"/>
                <w:b w:val="0"/>
                <w:color w:val="000000" w:themeColor="text1"/>
                <w:sz w:val="18"/>
                <w:szCs w:val="18"/>
                <w:bdr w:val="none" w:sz="0" w:space="0" w:color="auto" w:frame="1"/>
                <w:shd w:val="clear" w:color="auto" w:fill="FFFFFF"/>
                <w:lang w:val="ka-GE"/>
              </w:rPr>
            </w:pPr>
            <w:r w:rsidRPr="00313589">
              <w:rPr>
                <w:rFonts w:ascii="Sylfaen" w:hAnsi="Sylfaen" w:cstheme="minorHAnsi"/>
                <w:sz w:val="18"/>
                <w:szCs w:val="18"/>
                <w:lang w:val="ka-GE"/>
              </w:rPr>
              <w:t>მედიცინის კვლევითი ინსტიტუტი</w:t>
            </w:r>
          </w:p>
        </w:tc>
        <w:tc>
          <w:tcPr>
            <w:tcW w:w="1075" w:type="dxa"/>
          </w:tcPr>
          <w:p w14:paraId="7899F91A" w14:textId="3F82C531" w:rsidR="00313589" w:rsidRPr="00313589" w:rsidRDefault="00313589" w:rsidP="00313589">
            <w:pPr>
              <w:jc w:val="both"/>
              <w:rPr>
                <w:rFonts w:ascii="Sylfaen" w:hAnsi="Sylfaen" w:cstheme="minorHAnsi"/>
                <w:sz w:val="18"/>
                <w:szCs w:val="18"/>
                <w:lang w:val="ka-GE"/>
              </w:rPr>
            </w:pPr>
            <w:r w:rsidRPr="00313589">
              <w:rPr>
                <w:rFonts w:ascii="Sylfaen" w:hAnsi="Sylfaen" w:cstheme="minorHAnsi"/>
                <w:sz w:val="18"/>
                <w:szCs w:val="18"/>
                <w:lang w:val="ka-GE"/>
              </w:rPr>
              <w:t>დიახ</w:t>
            </w:r>
          </w:p>
        </w:tc>
        <w:tc>
          <w:tcPr>
            <w:tcW w:w="1241" w:type="dxa"/>
          </w:tcPr>
          <w:p w14:paraId="16D3BAED" w14:textId="4E98533C" w:rsidR="00313589" w:rsidRPr="00313589" w:rsidRDefault="00313589" w:rsidP="00313589">
            <w:pPr>
              <w:ind w:right="-116"/>
              <w:jc w:val="both"/>
              <w:rPr>
                <w:rFonts w:ascii="Sylfaen" w:hAnsi="Sylfaen" w:cstheme="minorHAnsi"/>
                <w:sz w:val="18"/>
                <w:szCs w:val="18"/>
                <w:lang w:val="ka-GE"/>
              </w:rPr>
            </w:pPr>
            <w:r w:rsidRPr="00313589">
              <w:rPr>
                <w:rFonts w:ascii="Sylfaen" w:hAnsi="Sylfaen" w:cstheme="minorHAnsi"/>
                <w:sz w:val="18"/>
                <w:szCs w:val="18"/>
                <w:lang w:val="ka-GE"/>
              </w:rPr>
              <w:t>დაფინანსდა</w:t>
            </w:r>
          </w:p>
          <w:p w14:paraId="77A800D3" w14:textId="77777777" w:rsidR="00313589" w:rsidRPr="00313589" w:rsidRDefault="00313589" w:rsidP="00313589">
            <w:pPr>
              <w:ind w:right="-116"/>
              <w:jc w:val="both"/>
              <w:rPr>
                <w:rFonts w:ascii="Sylfaen" w:hAnsi="Sylfaen" w:cstheme="minorHAnsi"/>
                <w:sz w:val="18"/>
                <w:szCs w:val="18"/>
                <w:lang w:val="ka-GE"/>
              </w:rPr>
            </w:pPr>
          </w:p>
        </w:tc>
      </w:tr>
      <w:tr w:rsidR="00313589" w:rsidRPr="00313589" w14:paraId="2AABCC56" w14:textId="033490D9" w:rsidTr="00313589">
        <w:trPr>
          <w:gridAfter w:val="1"/>
          <w:wAfter w:w="13" w:type="dxa"/>
        </w:trPr>
        <w:tc>
          <w:tcPr>
            <w:tcW w:w="445" w:type="dxa"/>
          </w:tcPr>
          <w:p w14:paraId="1D064EA2"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10.</w:t>
            </w:r>
          </w:p>
        </w:tc>
        <w:tc>
          <w:tcPr>
            <w:tcW w:w="2610" w:type="dxa"/>
          </w:tcPr>
          <w:p w14:paraId="160362EA"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rPr>
              <w:t>კლინიკური უნარების სწავლება მედიცინაში</w:t>
            </w:r>
          </w:p>
        </w:tc>
        <w:tc>
          <w:tcPr>
            <w:tcW w:w="1980" w:type="dxa"/>
          </w:tcPr>
          <w:p w14:paraId="1AF6581E" w14:textId="77777777" w:rsidR="00313589" w:rsidRPr="00313589" w:rsidRDefault="00313589" w:rsidP="00313589">
            <w:pPr>
              <w:ind w:right="-105"/>
              <w:rPr>
                <w:rFonts w:ascii="Sylfaen" w:hAnsi="Sylfaen" w:cstheme="minorHAnsi"/>
                <w:color w:val="4D5156"/>
                <w:sz w:val="18"/>
                <w:szCs w:val="18"/>
                <w:shd w:val="clear" w:color="auto" w:fill="FFFFFF"/>
              </w:rPr>
            </w:pPr>
            <w:r w:rsidRPr="00313589">
              <w:rPr>
                <w:rFonts w:ascii="Sylfaen" w:hAnsi="Sylfaen" w:cstheme="minorHAnsi"/>
                <w:sz w:val="18"/>
                <w:szCs w:val="18"/>
                <w:lang w:val="ka-GE"/>
              </w:rPr>
              <w:t>შოთა რუსთაველის საქართველოს ეროვნული სამეცნიერო ფონდის  საგამომცემლო სახელმწიფო სამეცნიერო გრანტების შესახებ საგრანტო კონკურსი</w:t>
            </w:r>
          </w:p>
        </w:tc>
        <w:tc>
          <w:tcPr>
            <w:tcW w:w="1985" w:type="dxa"/>
          </w:tcPr>
          <w:p w14:paraId="779F37B5" w14:textId="77777777" w:rsidR="00313589" w:rsidRPr="00313589" w:rsidRDefault="00313589" w:rsidP="00313589">
            <w:pPr>
              <w:rPr>
                <w:rStyle w:val="Strong"/>
                <w:rFonts w:ascii="Sylfaen" w:hAnsi="Sylfaen" w:cstheme="minorHAnsi"/>
                <w:b w:val="0"/>
                <w:color w:val="000000" w:themeColor="text1"/>
                <w:sz w:val="18"/>
                <w:szCs w:val="18"/>
                <w:bdr w:val="none" w:sz="0" w:space="0" w:color="auto" w:frame="1"/>
                <w:shd w:val="clear" w:color="auto" w:fill="FFFFFF"/>
                <w:lang w:val="ka-GE"/>
              </w:rPr>
            </w:pPr>
            <w:r w:rsidRPr="00313589">
              <w:rPr>
                <w:rFonts w:ascii="Sylfaen" w:hAnsi="Sylfaen" w:cstheme="minorHAnsi"/>
                <w:sz w:val="18"/>
                <w:szCs w:val="18"/>
                <w:lang w:val="ka-GE"/>
              </w:rPr>
              <w:t>მედიცინის ფაკულტეტი</w:t>
            </w:r>
          </w:p>
        </w:tc>
        <w:tc>
          <w:tcPr>
            <w:tcW w:w="1075" w:type="dxa"/>
          </w:tcPr>
          <w:p w14:paraId="1711A347" w14:textId="53B6CC92" w:rsidR="00313589" w:rsidRPr="00313589" w:rsidRDefault="00313589" w:rsidP="00313589">
            <w:pPr>
              <w:jc w:val="both"/>
              <w:rPr>
                <w:rFonts w:ascii="Sylfaen" w:hAnsi="Sylfaen" w:cstheme="minorHAnsi"/>
                <w:sz w:val="18"/>
                <w:szCs w:val="18"/>
                <w:lang w:val="ka-GE"/>
              </w:rPr>
            </w:pPr>
            <w:r w:rsidRPr="00313589">
              <w:rPr>
                <w:rFonts w:ascii="Sylfaen" w:hAnsi="Sylfaen" w:cstheme="minorHAnsi"/>
                <w:sz w:val="18"/>
                <w:szCs w:val="18"/>
                <w:lang w:val="ka-GE"/>
              </w:rPr>
              <w:t>დიახ</w:t>
            </w:r>
          </w:p>
        </w:tc>
        <w:tc>
          <w:tcPr>
            <w:tcW w:w="1241" w:type="dxa"/>
          </w:tcPr>
          <w:p w14:paraId="4962936D" w14:textId="77777777" w:rsidR="00313589" w:rsidRPr="00313589" w:rsidRDefault="00313589" w:rsidP="00313589">
            <w:pPr>
              <w:ind w:right="-116"/>
              <w:jc w:val="both"/>
              <w:rPr>
                <w:rFonts w:ascii="Sylfaen" w:hAnsi="Sylfaen" w:cstheme="minorHAnsi"/>
                <w:sz w:val="18"/>
                <w:szCs w:val="18"/>
                <w:lang w:val="ka-GE"/>
              </w:rPr>
            </w:pPr>
            <w:r w:rsidRPr="00313589">
              <w:rPr>
                <w:rFonts w:ascii="Sylfaen" w:hAnsi="Sylfaen" w:cstheme="minorHAnsi"/>
                <w:sz w:val="18"/>
                <w:szCs w:val="18"/>
                <w:lang w:val="ka-GE"/>
              </w:rPr>
              <w:t>დაფინანსდა</w:t>
            </w:r>
          </w:p>
          <w:p w14:paraId="12A5816B" w14:textId="77777777" w:rsidR="00313589" w:rsidRPr="00313589" w:rsidRDefault="00313589" w:rsidP="00313589">
            <w:pPr>
              <w:ind w:right="-116"/>
              <w:jc w:val="both"/>
              <w:rPr>
                <w:rFonts w:ascii="Sylfaen" w:hAnsi="Sylfaen" w:cstheme="minorHAnsi"/>
                <w:sz w:val="18"/>
                <w:szCs w:val="18"/>
                <w:lang w:val="ka-GE"/>
              </w:rPr>
            </w:pPr>
          </w:p>
        </w:tc>
      </w:tr>
      <w:tr w:rsidR="00313589" w:rsidRPr="00313589" w14:paraId="1201DEDB" w14:textId="72629C45" w:rsidTr="00313589">
        <w:trPr>
          <w:gridAfter w:val="1"/>
          <w:wAfter w:w="13" w:type="dxa"/>
        </w:trPr>
        <w:tc>
          <w:tcPr>
            <w:tcW w:w="445" w:type="dxa"/>
          </w:tcPr>
          <w:p w14:paraId="1BCAD0B1"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rPr>
            </w:pPr>
            <w:r w:rsidRPr="00313589">
              <w:rPr>
                <w:rStyle w:val="Strong"/>
                <w:rFonts w:ascii="Sylfaen" w:hAnsi="Sylfaen" w:cstheme="minorHAnsi"/>
                <w:b w:val="0"/>
                <w:color w:val="000000"/>
                <w:sz w:val="18"/>
                <w:szCs w:val="18"/>
                <w:bdr w:val="none" w:sz="0" w:space="0" w:color="auto" w:frame="1"/>
                <w:lang w:val="ka-GE"/>
              </w:rPr>
              <w:t>11.</w:t>
            </w:r>
          </w:p>
        </w:tc>
        <w:tc>
          <w:tcPr>
            <w:tcW w:w="2610" w:type="dxa"/>
          </w:tcPr>
          <w:p w14:paraId="4EB4DAC9"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ოპერაციის</w:t>
            </w:r>
            <w:r w:rsidRPr="00313589">
              <w:rPr>
                <w:rFonts w:ascii="Sylfaen" w:hAnsi="Sylfaen" w:cstheme="minorHAnsi"/>
                <w:sz w:val="18"/>
                <w:szCs w:val="18"/>
              </w:rPr>
              <w:t xml:space="preserve"> </w:t>
            </w:r>
            <w:r w:rsidRPr="00313589">
              <w:rPr>
                <w:rFonts w:ascii="Sylfaen" w:hAnsi="Sylfaen" w:cstheme="minorHAnsi"/>
                <w:sz w:val="18"/>
                <w:szCs w:val="18"/>
                <w:lang w:val="ka-GE"/>
              </w:rPr>
              <w:t>შემდგომ</w:t>
            </w:r>
            <w:r w:rsidRPr="00313589">
              <w:rPr>
                <w:rFonts w:ascii="Sylfaen" w:hAnsi="Sylfaen" w:cstheme="minorHAnsi"/>
                <w:sz w:val="18"/>
                <w:szCs w:val="18"/>
              </w:rPr>
              <w:t xml:space="preserve"> </w:t>
            </w:r>
            <w:r w:rsidRPr="00313589">
              <w:rPr>
                <w:rFonts w:ascii="Sylfaen" w:hAnsi="Sylfaen" w:cstheme="minorHAnsi"/>
                <w:sz w:val="18"/>
                <w:szCs w:val="18"/>
                <w:lang w:val="ka-GE"/>
              </w:rPr>
              <w:t>ადრეულ და მოგვიანებით პერიოდში კარიოქირურგიულ პაციენტებში</w:t>
            </w:r>
          </w:p>
          <w:p w14:paraId="0B3A2B9D"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ოქსიდაციური სტრესის</w:t>
            </w:r>
            <w:r w:rsidRPr="00313589">
              <w:rPr>
                <w:rFonts w:ascii="Sylfaen" w:hAnsi="Sylfaen" w:cstheme="minorHAnsi"/>
                <w:sz w:val="18"/>
                <w:szCs w:val="18"/>
              </w:rPr>
              <w:t xml:space="preserve"> </w:t>
            </w:r>
            <w:r w:rsidRPr="00313589">
              <w:rPr>
                <w:rFonts w:ascii="Sylfaen" w:hAnsi="Sylfaen" w:cstheme="minorHAnsi"/>
                <w:sz w:val="18"/>
                <w:szCs w:val="18"/>
                <w:lang w:val="ka-GE"/>
              </w:rPr>
              <w:t>პიკური პერიოდების</w:t>
            </w:r>
            <w:r w:rsidRPr="00313589">
              <w:rPr>
                <w:rFonts w:ascii="Sylfaen" w:hAnsi="Sylfaen" w:cstheme="minorHAnsi"/>
                <w:sz w:val="18"/>
                <w:szCs w:val="18"/>
              </w:rPr>
              <w:t xml:space="preserve"> </w:t>
            </w:r>
            <w:r w:rsidRPr="00313589">
              <w:rPr>
                <w:rFonts w:ascii="Sylfaen" w:hAnsi="Sylfaen" w:cstheme="minorHAnsi"/>
                <w:sz w:val="18"/>
                <w:szCs w:val="18"/>
                <w:lang w:val="ka-GE"/>
              </w:rPr>
              <w:t>ბიომარკერების</w:t>
            </w:r>
            <w:r w:rsidRPr="00313589">
              <w:rPr>
                <w:rFonts w:ascii="Sylfaen" w:hAnsi="Sylfaen" w:cstheme="minorHAnsi"/>
                <w:sz w:val="18"/>
                <w:szCs w:val="18"/>
              </w:rPr>
              <w:t xml:space="preserve"> </w:t>
            </w:r>
            <w:r w:rsidRPr="00313589">
              <w:rPr>
                <w:rFonts w:ascii="Sylfaen" w:hAnsi="Sylfaen" w:cstheme="minorHAnsi"/>
                <w:sz w:val="18"/>
                <w:szCs w:val="18"/>
                <w:lang w:val="ka-GE"/>
              </w:rPr>
              <w:t>შესწავლა</w:t>
            </w:r>
          </w:p>
        </w:tc>
        <w:tc>
          <w:tcPr>
            <w:tcW w:w="1980" w:type="dxa"/>
          </w:tcPr>
          <w:p w14:paraId="51A7CA4D" w14:textId="77777777" w:rsidR="00313589" w:rsidRPr="00313589" w:rsidRDefault="00313589" w:rsidP="00313589">
            <w:pPr>
              <w:rPr>
                <w:rFonts w:ascii="Sylfaen" w:hAnsi="Sylfaen" w:cstheme="minorHAnsi"/>
                <w:color w:val="4D5156"/>
                <w:sz w:val="18"/>
                <w:szCs w:val="18"/>
                <w:shd w:val="clear" w:color="auto" w:fill="FFFFFF"/>
              </w:rPr>
            </w:pPr>
            <w:r w:rsidRPr="00313589">
              <w:rPr>
                <w:rFonts w:ascii="Sylfaen" w:hAnsi="Sylfaen" w:cstheme="minorHAnsi"/>
                <w:sz w:val="18"/>
                <w:szCs w:val="18"/>
                <w:lang w:val="ka-GE"/>
              </w:rPr>
              <w:t xml:space="preserve">შოთა რუსთაველის საქართველოს ეროვნული სამეცნიერო ფონდის  </w:t>
            </w:r>
            <w:r w:rsidRPr="00313589">
              <w:rPr>
                <w:rFonts w:ascii="Sylfaen" w:hAnsi="Sylfaen" w:cstheme="minorHAnsi"/>
                <w:color w:val="000000"/>
                <w:sz w:val="18"/>
                <w:szCs w:val="18"/>
              </w:rPr>
              <w:t xml:space="preserve">ფუნდამენტური კვლევების </w:t>
            </w:r>
            <w:r w:rsidRPr="00313589">
              <w:rPr>
                <w:rFonts w:ascii="Sylfaen" w:hAnsi="Sylfaen" w:cstheme="minorHAnsi"/>
                <w:color w:val="000000"/>
                <w:sz w:val="18"/>
                <w:szCs w:val="18"/>
                <w:lang w:val="ka-GE"/>
              </w:rPr>
              <w:t>კონკურსი</w:t>
            </w:r>
          </w:p>
        </w:tc>
        <w:tc>
          <w:tcPr>
            <w:tcW w:w="1985" w:type="dxa"/>
          </w:tcPr>
          <w:p w14:paraId="2D08C284" w14:textId="77777777" w:rsidR="00313589" w:rsidRPr="00313589" w:rsidRDefault="00313589" w:rsidP="00313589">
            <w:pPr>
              <w:rPr>
                <w:rStyle w:val="Strong"/>
                <w:rFonts w:ascii="Sylfaen" w:hAnsi="Sylfaen" w:cstheme="minorHAnsi"/>
                <w:b w:val="0"/>
                <w:color w:val="000000" w:themeColor="text1"/>
                <w:sz w:val="18"/>
                <w:szCs w:val="18"/>
                <w:bdr w:val="none" w:sz="0" w:space="0" w:color="auto" w:frame="1"/>
                <w:shd w:val="clear" w:color="auto" w:fill="FFFFFF"/>
                <w:lang w:val="ka-GE"/>
              </w:rPr>
            </w:pPr>
            <w:r w:rsidRPr="00313589">
              <w:rPr>
                <w:rFonts w:ascii="Sylfaen" w:hAnsi="Sylfaen" w:cstheme="minorHAnsi"/>
                <w:sz w:val="18"/>
                <w:szCs w:val="18"/>
                <w:lang w:val="ka-GE"/>
              </w:rPr>
              <w:t>მედიცინის</w:t>
            </w:r>
            <w:r w:rsidRPr="00313589">
              <w:rPr>
                <w:rFonts w:ascii="Sylfaen" w:hAnsi="Sylfaen" w:cstheme="minorHAnsi"/>
                <w:sz w:val="18"/>
                <w:szCs w:val="18"/>
              </w:rPr>
              <w:t xml:space="preserve"> </w:t>
            </w:r>
            <w:r w:rsidRPr="00313589">
              <w:rPr>
                <w:rFonts w:ascii="Sylfaen" w:hAnsi="Sylfaen" w:cstheme="minorHAnsi"/>
                <w:sz w:val="18"/>
                <w:szCs w:val="18"/>
                <w:lang w:val="ka-GE"/>
              </w:rPr>
              <w:t>კვლევითი ინსტიტუტი</w:t>
            </w:r>
          </w:p>
        </w:tc>
        <w:tc>
          <w:tcPr>
            <w:tcW w:w="1075" w:type="dxa"/>
          </w:tcPr>
          <w:p w14:paraId="2BB0FBF3" w14:textId="01D7E3EC" w:rsidR="00313589" w:rsidRPr="00313589" w:rsidRDefault="00313589" w:rsidP="00313589">
            <w:pPr>
              <w:jc w:val="both"/>
              <w:rPr>
                <w:rFonts w:ascii="Sylfaen" w:hAnsi="Sylfaen" w:cstheme="minorHAnsi"/>
                <w:sz w:val="18"/>
                <w:szCs w:val="18"/>
                <w:lang w:val="ka-GE"/>
              </w:rPr>
            </w:pPr>
            <w:r w:rsidRPr="00313589">
              <w:rPr>
                <w:rFonts w:ascii="Sylfaen" w:hAnsi="Sylfaen" w:cstheme="minorHAnsi"/>
                <w:sz w:val="18"/>
                <w:szCs w:val="18"/>
                <w:lang w:val="ka-GE"/>
              </w:rPr>
              <w:t>არა</w:t>
            </w:r>
          </w:p>
        </w:tc>
        <w:tc>
          <w:tcPr>
            <w:tcW w:w="1241" w:type="dxa"/>
          </w:tcPr>
          <w:p w14:paraId="4C11EEF6" w14:textId="10466069" w:rsidR="00313589" w:rsidRPr="00313589" w:rsidRDefault="00313589" w:rsidP="00313589">
            <w:pPr>
              <w:ind w:right="-116"/>
              <w:jc w:val="both"/>
              <w:rPr>
                <w:rFonts w:ascii="Sylfaen" w:hAnsi="Sylfaen" w:cstheme="minorHAnsi"/>
                <w:sz w:val="18"/>
                <w:szCs w:val="18"/>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არ დაფინანსდა</w:t>
            </w:r>
          </w:p>
        </w:tc>
      </w:tr>
      <w:tr w:rsidR="00313589" w:rsidRPr="00313589" w14:paraId="53EC0F73" w14:textId="670942C9" w:rsidTr="00313589">
        <w:trPr>
          <w:gridAfter w:val="1"/>
          <w:wAfter w:w="13" w:type="dxa"/>
        </w:trPr>
        <w:tc>
          <w:tcPr>
            <w:tcW w:w="445" w:type="dxa"/>
          </w:tcPr>
          <w:p w14:paraId="6CCF2D21"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lang w:val="ka-GE"/>
              </w:rPr>
            </w:pPr>
            <w:r w:rsidRPr="00313589">
              <w:rPr>
                <w:rStyle w:val="Strong"/>
                <w:rFonts w:ascii="Sylfaen" w:hAnsi="Sylfaen" w:cstheme="minorHAnsi"/>
                <w:b w:val="0"/>
                <w:color w:val="000000"/>
                <w:sz w:val="18"/>
                <w:szCs w:val="18"/>
                <w:bdr w:val="none" w:sz="0" w:space="0" w:color="auto" w:frame="1"/>
                <w:lang w:val="ka-GE"/>
              </w:rPr>
              <w:t>12.</w:t>
            </w:r>
          </w:p>
        </w:tc>
        <w:tc>
          <w:tcPr>
            <w:tcW w:w="2610" w:type="dxa"/>
          </w:tcPr>
          <w:p w14:paraId="63034652"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წყალტუბოს რადონიზირებული მინერალური წყლის ინჰალაციის</w:t>
            </w:r>
          </w:p>
          <w:p w14:paraId="0FAD9108"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lastRenderedPageBreak/>
              <w:t>გავლენა კრუნჩხვითი რეაქციებისგანვითარება-მიმდინარეობაზე</w:t>
            </w:r>
          </w:p>
        </w:tc>
        <w:tc>
          <w:tcPr>
            <w:tcW w:w="1980" w:type="dxa"/>
          </w:tcPr>
          <w:p w14:paraId="10A1A033" w14:textId="77777777" w:rsidR="00313589" w:rsidRPr="00313589" w:rsidRDefault="00313589" w:rsidP="00313589">
            <w:pPr>
              <w:rPr>
                <w:rFonts w:ascii="Sylfaen" w:hAnsi="Sylfaen" w:cstheme="minorHAnsi"/>
                <w:color w:val="4D5156"/>
                <w:sz w:val="18"/>
                <w:szCs w:val="18"/>
                <w:shd w:val="clear" w:color="auto" w:fill="FFFFFF"/>
              </w:rPr>
            </w:pPr>
            <w:r w:rsidRPr="00313589">
              <w:rPr>
                <w:rFonts w:ascii="Sylfaen" w:hAnsi="Sylfaen" w:cstheme="minorHAnsi"/>
                <w:sz w:val="18"/>
                <w:szCs w:val="18"/>
                <w:lang w:val="ka-GE"/>
              </w:rPr>
              <w:lastRenderedPageBreak/>
              <w:t xml:space="preserve">შოთა რუსთაველის საქართველოს ეროვნული სამეცნიერო ფონდის  </w:t>
            </w:r>
            <w:r w:rsidRPr="00313589">
              <w:rPr>
                <w:rFonts w:ascii="Sylfaen" w:hAnsi="Sylfaen" w:cstheme="minorHAnsi"/>
                <w:color w:val="000000"/>
                <w:sz w:val="18"/>
                <w:szCs w:val="18"/>
                <w:lang w:val="ka-GE"/>
              </w:rPr>
              <w:lastRenderedPageBreak/>
              <w:t>ფუნდამენტური კვლევების კონკურსი</w:t>
            </w:r>
          </w:p>
        </w:tc>
        <w:tc>
          <w:tcPr>
            <w:tcW w:w="1985" w:type="dxa"/>
          </w:tcPr>
          <w:p w14:paraId="238B7229" w14:textId="77777777" w:rsidR="00313589" w:rsidRPr="00313589" w:rsidRDefault="00313589" w:rsidP="00313589">
            <w:pPr>
              <w:rPr>
                <w:rStyle w:val="Strong"/>
                <w:rFonts w:ascii="Sylfaen" w:hAnsi="Sylfaen" w:cstheme="minorHAnsi"/>
                <w:b w:val="0"/>
                <w:color w:val="000000" w:themeColor="text1"/>
                <w:sz w:val="18"/>
                <w:szCs w:val="18"/>
                <w:bdr w:val="none" w:sz="0" w:space="0" w:color="auto" w:frame="1"/>
                <w:shd w:val="clear" w:color="auto" w:fill="FFFFFF"/>
                <w:lang w:val="ka-GE"/>
              </w:rPr>
            </w:pPr>
            <w:r w:rsidRPr="00313589">
              <w:rPr>
                <w:rFonts w:ascii="Sylfaen" w:hAnsi="Sylfaen" w:cstheme="minorHAnsi"/>
                <w:sz w:val="18"/>
                <w:szCs w:val="18"/>
                <w:lang w:val="ka-GE"/>
              </w:rPr>
              <w:lastRenderedPageBreak/>
              <w:t>მედიცინის ფაკულტეტი</w:t>
            </w:r>
          </w:p>
        </w:tc>
        <w:tc>
          <w:tcPr>
            <w:tcW w:w="1075" w:type="dxa"/>
          </w:tcPr>
          <w:p w14:paraId="08DA317F" w14:textId="3F6E32EC" w:rsidR="00313589" w:rsidRPr="00313589" w:rsidRDefault="00313589" w:rsidP="00313589">
            <w:pPr>
              <w:jc w:val="both"/>
              <w:rPr>
                <w:rFonts w:ascii="Sylfaen" w:hAnsi="Sylfaen" w:cstheme="minorHAnsi"/>
                <w:sz w:val="18"/>
                <w:szCs w:val="18"/>
                <w:lang w:val="ka-GE"/>
              </w:rPr>
            </w:pPr>
            <w:r w:rsidRPr="00313589">
              <w:rPr>
                <w:rFonts w:ascii="Sylfaen" w:hAnsi="Sylfaen" w:cstheme="minorHAnsi"/>
                <w:sz w:val="18"/>
                <w:szCs w:val="18"/>
                <w:lang w:val="ka-GE"/>
              </w:rPr>
              <w:t>დიახ</w:t>
            </w:r>
          </w:p>
        </w:tc>
        <w:tc>
          <w:tcPr>
            <w:tcW w:w="1241" w:type="dxa"/>
          </w:tcPr>
          <w:p w14:paraId="6953F6AD" w14:textId="3E81115B" w:rsidR="00313589" w:rsidRPr="00313589" w:rsidRDefault="00313589" w:rsidP="00313589">
            <w:pPr>
              <w:ind w:right="-26"/>
              <w:jc w:val="both"/>
              <w:rPr>
                <w:rFonts w:ascii="Sylfaen" w:hAnsi="Sylfaen" w:cstheme="minorHAnsi"/>
                <w:sz w:val="18"/>
                <w:szCs w:val="18"/>
                <w:lang w:val="ka-GE"/>
              </w:rPr>
            </w:pPr>
            <w:r w:rsidRPr="00313589">
              <w:rPr>
                <w:rFonts w:ascii="Sylfaen" w:hAnsi="Sylfaen" w:cstheme="minorHAnsi"/>
                <w:sz w:val="18"/>
                <w:szCs w:val="18"/>
                <w:lang w:val="ka-GE"/>
              </w:rPr>
              <w:t>მოლოდინის რეჟიმში</w:t>
            </w:r>
          </w:p>
        </w:tc>
      </w:tr>
      <w:tr w:rsidR="00313589" w:rsidRPr="00313589" w14:paraId="7B378202" w14:textId="552B4CFF" w:rsidTr="00313589">
        <w:trPr>
          <w:gridAfter w:val="1"/>
          <w:wAfter w:w="13" w:type="dxa"/>
        </w:trPr>
        <w:tc>
          <w:tcPr>
            <w:tcW w:w="445" w:type="dxa"/>
          </w:tcPr>
          <w:p w14:paraId="22199AAD" w14:textId="77777777" w:rsidR="00313589" w:rsidRPr="00313589" w:rsidRDefault="00313589" w:rsidP="00313589">
            <w:pPr>
              <w:jc w:val="both"/>
              <w:rPr>
                <w:rStyle w:val="Strong"/>
                <w:rFonts w:ascii="Sylfaen" w:hAnsi="Sylfaen" w:cstheme="minorHAnsi"/>
                <w:b w:val="0"/>
                <w:color w:val="000000"/>
                <w:sz w:val="18"/>
                <w:szCs w:val="18"/>
                <w:bdr w:val="none" w:sz="0" w:space="0" w:color="auto" w:frame="1"/>
              </w:rPr>
            </w:pPr>
            <w:r w:rsidRPr="00313589">
              <w:rPr>
                <w:rStyle w:val="Strong"/>
                <w:rFonts w:ascii="Sylfaen" w:hAnsi="Sylfaen" w:cstheme="minorHAnsi"/>
                <w:b w:val="0"/>
                <w:color w:val="000000"/>
                <w:sz w:val="18"/>
                <w:szCs w:val="18"/>
                <w:bdr w:val="none" w:sz="0" w:space="0" w:color="auto" w:frame="1"/>
              </w:rPr>
              <w:t xml:space="preserve">13. </w:t>
            </w:r>
          </w:p>
        </w:tc>
        <w:tc>
          <w:tcPr>
            <w:tcW w:w="2610" w:type="dxa"/>
          </w:tcPr>
          <w:p w14:paraId="4B4FA7E7"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საკვირაო სკოლა მედიცინის კვლევის მეთოდებში</w:t>
            </w:r>
          </w:p>
        </w:tc>
        <w:tc>
          <w:tcPr>
            <w:tcW w:w="1980" w:type="dxa"/>
          </w:tcPr>
          <w:p w14:paraId="49E92694"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შოთა რუსთაველის საქართველოს ეროვნული სამეცნიერო ფონდის  მეცნიერების პოპულარიზაციისათვის მიზნობრივი საგრანტო კონკურსი</w:t>
            </w:r>
          </w:p>
        </w:tc>
        <w:tc>
          <w:tcPr>
            <w:tcW w:w="1985" w:type="dxa"/>
          </w:tcPr>
          <w:p w14:paraId="1079D78E" w14:textId="77777777" w:rsidR="00313589" w:rsidRPr="00313589" w:rsidRDefault="00313589" w:rsidP="00313589">
            <w:pPr>
              <w:rPr>
                <w:rFonts w:ascii="Sylfaen" w:hAnsi="Sylfaen" w:cstheme="minorHAnsi"/>
                <w:sz w:val="18"/>
                <w:szCs w:val="18"/>
                <w:lang w:val="ka-GE"/>
              </w:rPr>
            </w:pPr>
            <w:r w:rsidRPr="00313589">
              <w:rPr>
                <w:rFonts w:ascii="Sylfaen" w:hAnsi="Sylfaen" w:cstheme="minorHAnsi"/>
                <w:sz w:val="18"/>
                <w:szCs w:val="18"/>
                <w:lang w:val="ka-GE"/>
              </w:rPr>
              <w:t>მედიცინის ფაკულტეტი</w:t>
            </w:r>
          </w:p>
        </w:tc>
        <w:tc>
          <w:tcPr>
            <w:tcW w:w="1075" w:type="dxa"/>
          </w:tcPr>
          <w:p w14:paraId="4391A4B7" w14:textId="7C85EEF5" w:rsidR="00313589" w:rsidRPr="00313589" w:rsidRDefault="00313589" w:rsidP="00313589">
            <w:pPr>
              <w:jc w:val="both"/>
              <w:rPr>
                <w:rFonts w:ascii="Sylfaen" w:hAnsi="Sylfaen" w:cstheme="minorHAnsi"/>
                <w:sz w:val="18"/>
                <w:szCs w:val="18"/>
                <w:lang w:val="ka-GE"/>
              </w:rPr>
            </w:pPr>
            <w:r w:rsidRPr="00313589">
              <w:rPr>
                <w:rFonts w:ascii="Sylfaen" w:hAnsi="Sylfaen" w:cstheme="minorHAnsi"/>
                <w:sz w:val="18"/>
                <w:szCs w:val="18"/>
                <w:lang w:val="ka-GE"/>
              </w:rPr>
              <w:t>დიახ</w:t>
            </w:r>
          </w:p>
        </w:tc>
        <w:tc>
          <w:tcPr>
            <w:tcW w:w="1241" w:type="dxa"/>
          </w:tcPr>
          <w:p w14:paraId="7935C007" w14:textId="148C247E" w:rsidR="00313589" w:rsidRPr="00313589" w:rsidRDefault="00313589" w:rsidP="00313589">
            <w:pPr>
              <w:ind w:right="-26"/>
              <w:jc w:val="both"/>
              <w:rPr>
                <w:rFonts w:ascii="Sylfaen" w:hAnsi="Sylfaen" w:cstheme="minorHAnsi"/>
                <w:sz w:val="18"/>
                <w:szCs w:val="18"/>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არ დაფინანსდა</w:t>
            </w:r>
          </w:p>
        </w:tc>
      </w:tr>
      <w:tr w:rsidR="00313589" w:rsidRPr="00313589" w14:paraId="683D4D6B" w14:textId="1E14D43E" w:rsidTr="00313589">
        <w:trPr>
          <w:trHeight w:val="323"/>
        </w:trPr>
        <w:tc>
          <w:tcPr>
            <w:tcW w:w="9349" w:type="dxa"/>
            <w:gridSpan w:val="7"/>
            <w:tcBorders>
              <w:right w:val="single" w:sz="4" w:space="0" w:color="auto"/>
            </w:tcBorders>
            <w:shd w:val="clear" w:color="auto" w:fill="F2F2F2" w:themeFill="background1" w:themeFillShade="F2"/>
          </w:tcPr>
          <w:p w14:paraId="201F0034" w14:textId="7CED5222" w:rsidR="00313589" w:rsidRPr="00313589" w:rsidRDefault="00313589" w:rsidP="00313589">
            <w:pPr>
              <w:jc w:val="center"/>
              <w:rPr>
                <w:rFonts w:ascii="Sylfaen" w:hAnsi="Sylfaen" w:cstheme="minorHAnsi"/>
                <w:bCs/>
                <w:sz w:val="18"/>
                <w:szCs w:val="18"/>
                <w:lang w:val="ka-GE"/>
              </w:rPr>
            </w:pPr>
            <w:r w:rsidRPr="00313589">
              <w:rPr>
                <w:rFonts w:ascii="Sylfaen" w:hAnsi="Sylfaen" w:cstheme="minorHAnsi"/>
                <w:b/>
                <w:color w:val="2F5496" w:themeColor="accent5" w:themeShade="BF"/>
                <w:sz w:val="18"/>
                <w:szCs w:val="18"/>
                <w:lang w:val="ka-GE"/>
              </w:rPr>
              <w:t>განაცხადი ინდივიდუალურ საერთაშორისო საგრანტო კონკურსში მონაწილეობის მიზნით</w:t>
            </w:r>
          </w:p>
        </w:tc>
      </w:tr>
      <w:tr w:rsidR="00313589" w:rsidRPr="00313589" w14:paraId="6373A557" w14:textId="60578EC6" w:rsidTr="00313589">
        <w:trPr>
          <w:gridAfter w:val="1"/>
          <w:wAfter w:w="13" w:type="dxa"/>
          <w:trHeight w:val="56"/>
        </w:trPr>
        <w:tc>
          <w:tcPr>
            <w:tcW w:w="445" w:type="dxa"/>
          </w:tcPr>
          <w:p w14:paraId="1DED384E" w14:textId="77777777" w:rsidR="00313589" w:rsidRPr="00313589" w:rsidRDefault="00313589" w:rsidP="00313589">
            <w:pPr>
              <w:jc w:val="both"/>
              <w:rPr>
                <w:rFonts w:ascii="Sylfaen" w:hAnsi="Sylfaen" w:cstheme="minorHAnsi"/>
                <w:color w:val="000000" w:themeColor="text1"/>
                <w:sz w:val="18"/>
                <w:szCs w:val="18"/>
                <w:lang w:val="ka-GE"/>
              </w:rPr>
            </w:pPr>
            <w:r w:rsidRPr="00313589">
              <w:rPr>
                <w:rFonts w:ascii="Sylfaen" w:hAnsi="Sylfaen" w:cstheme="minorHAnsi"/>
                <w:color w:val="000000" w:themeColor="text1"/>
                <w:sz w:val="18"/>
                <w:szCs w:val="18"/>
                <w:lang w:val="ka-GE"/>
              </w:rPr>
              <w:t>1.</w:t>
            </w:r>
          </w:p>
        </w:tc>
        <w:tc>
          <w:tcPr>
            <w:tcW w:w="2610" w:type="dxa"/>
            <w:tcBorders>
              <w:top w:val="single" w:sz="4" w:space="0" w:color="auto"/>
              <w:left w:val="single" w:sz="4" w:space="0" w:color="auto"/>
              <w:bottom w:val="single" w:sz="4" w:space="0" w:color="auto"/>
              <w:right w:val="single" w:sz="4" w:space="0" w:color="auto"/>
            </w:tcBorders>
          </w:tcPr>
          <w:p w14:paraId="3095DC55" w14:textId="77777777" w:rsidR="00313589" w:rsidRPr="00313589" w:rsidRDefault="00313589" w:rsidP="00313589">
            <w:pPr>
              <w:outlineLvl w:val="2"/>
              <w:rPr>
                <w:rFonts w:ascii="Sylfaen" w:eastAsia="Times New Roman" w:hAnsi="Sylfaen" w:cstheme="minorHAnsi"/>
                <w:color w:val="000000"/>
                <w:sz w:val="18"/>
                <w:szCs w:val="18"/>
              </w:rPr>
            </w:pPr>
            <w:r w:rsidRPr="00313589">
              <w:rPr>
                <w:rFonts w:ascii="Sylfaen" w:eastAsia="Times New Roman" w:hAnsi="Sylfaen" w:cstheme="minorHAnsi"/>
                <w:color w:val="000000"/>
                <w:sz w:val="18"/>
                <w:szCs w:val="18"/>
              </w:rPr>
              <w:t>კონკურსი იურიდიული სახელმძღვანელოებისა და სამართლის შემსწავლელი მასალების მომზადებისთვის</w:t>
            </w:r>
          </w:p>
          <w:p w14:paraId="0032741C" w14:textId="77777777" w:rsidR="00313589" w:rsidRPr="00313589" w:rsidRDefault="00313589" w:rsidP="00313589">
            <w:pPr>
              <w:rPr>
                <w:rFonts w:ascii="Sylfaen" w:hAnsi="Sylfaen" w:cstheme="minorHAnsi"/>
                <w:color w:val="000000" w:themeColor="text1"/>
                <w:sz w:val="18"/>
                <w:szCs w:val="18"/>
                <w:shd w:val="clear" w:color="auto" w:fill="FFFFFF"/>
              </w:rPr>
            </w:pPr>
          </w:p>
        </w:tc>
        <w:tc>
          <w:tcPr>
            <w:tcW w:w="1980" w:type="dxa"/>
            <w:tcBorders>
              <w:top w:val="single" w:sz="4" w:space="0" w:color="auto"/>
              <w:left w:val="single" w:sz="4" w:space="0" w:color="auto"/>
              <w:bottom w:val="single" w:sz="4" w:space="0" w:color="auto"/>
              <w:right w:val="single" w:sz="4" w:space="0" w:color="auto"/>
            </w:tcBorders>
          </w:tcPr>
          <w:p w14:paraId="2A9D17BC" w14:textId="77777777" w:rsidR="00313589" w:rsidRPr="00313589" w:rsidRDefault="00313589" w:rsidP="00313589">
            <w:pPr>
              <w:ind w:right="-195"/>
              <w:rPr>
                <w:rFonts w:ascii="Sylfaen" w:hAnsi="Sylfaen" w:cstheme="minorHAnsi"/>
                <w:bCs/>
                <w:color w:val="000000" w:themeColor="text1"/>
                <w:sz w:val="18"/>
                <w:szCs w:val="18"/>
                <w:shd w:val="clear" w:color="auto" w:fill="FFFFFF"/>
              </w:rPr>
            </w:pPr>
            <w:r w:rsidRPr="00313589">
              <w:rPr>
                <w:rStyle w:val="Strong"/>
                <w:rFonts w:ascii="Sylfaen" w:hAnsi="Sylfaen" w:cstheme="minorHAnsi"/>
                <w:b w:val="0"/>
                <w:color w:val="000000"/>
                <w:sz w:val="18"/>
                <w:szCs w:val="18"/>
              </w:rPr>
              <w:t>ამერიკის შეერთებული შტატების საერთაშორისო განვითარების სააგენტო</w:t>
            </w:r>
            <w:r w:rsidRPr="00313589">
              <w:rPr>
                <w:rFonts w:ascii="Sylfaen" w:hAnsi="Sylfaen" w:cstheme="minorHAnsi"/>
                <w:bCs/>
                <w:color w:val="000000"/>
                <w:sz w:val="18"/>
                <w:szCs w:val="18"/>
              </w:rPr>
              <w:t> </w:t>
            </w:r>
            <w:r w:rsidRPr="00313589">
              <w:rPr>
                <w:rFonts w:ascii="Sylfaen" w:hAnsi="Sylfaen" w:cstheme="minorHAnsi"/>
                <w:color w:val="000000"/>
                <w:sz w:val="18"/>
                <w:szCs w:val="18"/>
              </w:rPr>
              <w:t>(USAID) და</w:t>
            </w:r>
            <w:r w:rsidRPr="00313589">
              <w:rPr>
                <w:rFonts w:ascii="Sylfaen" w:hAnsi="Sylfaen" w:cstheme="minorHAnsi"/>
                <w:bCs/>
                <w:color w:val="000000"/>
                <w:sz w:val="18"/>
                <w:szCs w:val="18"/>
              </w:rPr>
              <w:t xml:space="preserve"> </w:t>
            </w:r>
            <w:r w:rsidRPr="00313589">
              <w:rPr>
                <w:rStyle w:val="Strong"/>
                <w:rFonts w:ascii="Sylfaen" w:hAnsi="Sylfaen" w:cstheme="minorHAnsi"/>
                <w:b w:val="0"/>
                <w:color w:val="000000"/>
                <w:sz w:val="18"/>
                <w:szCs w:val="18"/>
              </w:rPr>
              <w:t>აღმოსავლეთ-დასავლეთის მართვის ინსტიტუტი </w:t>
            </w:r>
            <w:r w:rsidRPr="00313589">
              <w:rPr>
                <w:rFonts w:ascii="Sylfaen" w:hAnsi="Sylfaen" w:cstheme="minorHAnsi"/>
                <w:color w:val="000000"/>
                <w:sz w:val="18"/>
                <w:szCs w:val="18"/>
              </w:rPr>
              <w:t>(EWMI).</w:t>
            </w:r>
          </w:p>
        </w:tc>
        <w:tc>
          <w:tcPr>
            <w:tcW w:w="1985" w:type="dxa"/>
            <w:tcBorders>
              <w:top w:val="single" w:sz="4" w:space="0" w:color="auto"/>
              <w:left w:val="single" w:sz="4" w:space="0" w:color="auto"/>
              <w:bottom w:val="single" w:sz="4" w:space="0" w:color="auto"/>
              <w:right w:val="single" w:sz="4" w:space="0" w:color="auto"/>
            </w:tcBorders>
          </w:tcPr>
          <w:p w14:paraId="67A45EAA" w14:textId="77777777" w:rsidR="00313589" w:rsidRPr="00313589" w:rsidRDefault="00313589" w:rsidP="00313589">
            <w:pPr>
              <w:rPr>
                <w:rStyle w:val="Strong"/>
                <w:rFonts w:ascii="Sylfaen" w:hAnsi="Sylfaen" w:cstheme="minorHAnsi"/>
                <w:b w:val="0"/>
                <w:color w:val="000000" w:themeColor="text1"/>
                <w:sz w:val="18"/>
                <w:szCs w:val="18"/>
                <w:bdr w:val="none" w:sz="0" w:space="0" w:color="auto" w:frame="1"/>
                <w:shd w:val="clear" w:color="auto" w:fill="FFFFFF"/>
              </w:rPr>
            </w:pPr>
            <w:r w:rsidRPr="00313589">
              <w:rPr>
                <w:rFonts w:ascii="Sylfaen" w:hAnsi="Sylfaen" w:cstheme="minorHAnsi"/>
                <w:bCs/>
                <w:sz w:val="18"/>
                <w:szCs w:val="18"/>
                <w:lang w:val="ka-GE"/>
              </w:rPr>
              <w:t>სამართლის</w:t>
            </w:r>
            <w:r w:rsidRPr="00313589">
              <w:rPr>
                <w:rFonts w:ascii="Sylfaen" w:hAnsi="Sylfaen" w:cstheme="minorHAnsi"/>
                <w:bCs/>
                <w:sz w:val="18"/>
                <w:szCs w:val="18"/>
              </w:rPr>
              <w:t xml:space="preserve">, </w:t>
            </w:r>
            <w:r w:rsidRPr="00313589">
              <w:rPr>
                <w:rFonts w:ascii="Sylfaen" w:hAnsi="Sylfaen" w:cstheme="minorHAnsi"/>
                <w:bCs/>
                <w:sz w:val="18"/>
                <w:szCs w:val="18"/>
                <w:lang w:val="ka-GE"/>
              </w:rPr>
              <w:t xml:space="preserve">ჰუმანიტარულ და სოციალურ მეცნიერებათა ფაკულტეტი, </w:t>
            </w:r>
            <w:r w:rsidRPr="00313589">
              <w:rPr>
                <w:rStyle w:val="Strong"/>
                <w:rFonts w:ascii="Sylfaen" w:hAnsi="Sylfaen" w:cstheme="minorHAnsi"/>
                <w:b w:val="0"/>
                <w:color w:val="000000" w:themeColor="text1"/>
                <w:sz w:val="18"/>
                <w:szCs w:val="18"/>
                <w:bdr w:val="none" w:sz="0" w:space="0" w:color="auto" w:frame="1"/>
                <w:shd w:val="clear" w:color="auto" w:fill="FFFFFF"/>
                <w:lang w:val="ka-GE"/>
              </w:rPr>
              <w:t>სამართლის საბაკალავრო პროგრამა</w:t>
            </w:r>
          </w:p>
        </w:tc>
        <w:tc>
          <w:tcPr>
            <w:tcW w:w="1075" w:type="dxa"/>
            <w:tcBorders>
              <w:top w:val="single" w:sz="4" w:space="0" w:color="auto"/>
              <w:left w:val="single" w:sz="4" w:space="0" w:color="auto"/>
              <w:bottom w:val="single" w:sz="4" w:space="0" w:color="auto"/>
              <w:right w:val="single" w:sz="4" w:space="0" w:color="auto"/>
            </w:tcBorders>
          </w:tcPr>
          <w:p w14:paraId="7EF6A040" w14:textId="18C074B2" w:rsidR="00313589" w:rsidRPr="00313589" w:rsidRDefault="00313589" w:rsidP="00313589">
            <w:pPr>
              <w:jc w:val="both"/>
              <w:rPr>
                <w:rFonts w:ascii="Sylfaen" w:hAnsi="Sylfaen" w:cstheme="minorHAnsi"/>
                <w:bCs/>
                <w:sz w:val="18"/>
                <w:szCs w:val="18"/>
                <w:lang w:val="ka-GE"/>
              </w:rPr>
            </w:pPr>
            <w:r w:rsidRPr="00313589">
              <w:rPr>
                <w:rFonts w:ascii="Sylfaen" w:hAnsi="Sylfaen" w:cstheme="minorHAnsi"/>
                <w:color w:val="000000" w:themeColor="text1"/>
                <w:sz w:val="18"/>
                <w:szCs w:val="18"/>
                <w:shd w:val="clear" w:color="auto" w:fill="FFFFFF"/>
                <w:lang w:val="ka-GE"/>
              </w:rPr>
              <w:t>არა</w:t>
            </w:r>
          </w:p>
        </w:tc>
        <w:tc>
          <w:tcPr>
            <w:tcW w:w="1241" w:type="dxa"/>
            <w:tcBorders>
              <w:top w:val="single" w:sz="4" w:space="0" w:color="auto"/>
              <w:left w:val="single" w:sz="4" w:space="0" w:color="auto"/>
              <w:bottom w:val="single" w:sz="4" w:space="0" w:color="auto"/>
              <w:right w:val="single" w:sz="4" w:space="0" w:color="auto"/>
            </w:tcBorders>
          </w:tcPr>
          <w:p w14:paraId="1A0D3180" w14:textId="4DDE3BB0" w:rsidR="00313589" w:rsidRPr="00313589" w:rsidRDefault="00313589" w:rsidP="00313589">
            <w:pPr>
              <w:ind w:right="-26"/>
              <w:jc w:val="both"/>
              <w:rPr>
                <w:rFonts w:ascii="Sylfaen" w:hAnsi="Sylfaen" w:cstheme="minorHAnsi"/>
                <w:bCs/>
                <w:sz w:val="18"/>
                <w:szCs w:val="18"/>
                <w:lang w:val="ka-GE"/>
              </w:rPr>
            </w:pPr>
            <w:r w:rsidRPr="00313589">
              <w:rPr>
                <w:rStyle w:val="Strong"/>
                <w:rFonts w:ascii="Sylfaen" w:hAnsi="Sylfaen" w:cstheme="minorHAnsi"/>
                <w:b w:val="0"/>
                <w:color w:val="000000"/>
                <w:sz w:val="18"/>
                <w:szCs w:val="18"/>
                <w:bdr w:val="none" w:sz="0" w:space="0" w:color="auto" w:frame="1"/>
                <w:shd w:val="clear" w:color="auto" w:fill="FFFFFF"/>
                <w:lang w:val="ka-GE"/>
              </w:rPr>
              <w:t>არ დაფინანსდა</w:t>
            </w:r>
          </w:p>
        </w:tc>
      </w:tr>
    </w:tbl>
    <w:p w14:paraId="7414C09A" w14:textId="77777777" w:rsidR="00D950B0" w:rsidRPr="00D950B0" w:rsidRDefault="00D950B0" w:rsidP="0000698E">
      <w:pPr>
        <w:tabs>
          <w:tab w:val="left" w:pos="270"/>
          <w:tab w:val="left" w:pos="360"/>
          <w:tab w:val="left" w:pos="450"/>
          <w:tab w:val="left" w:pos="1080"/>
        </w:tabs>
        <w:spacing w:after="120" w:line="288" w:lineRule="auto"/>
        <w:jc w:val="both"/>
        <w:rPr>
          <w:rStyle w:val="Heading2Char"/>
          <w:rFonts w:ascii="Sylfaen" w:hAnsi="Sylfaen"/>
          <w:color w:val="auto"/>
          <w:sz w:val="10"/>
          <w:szCs w:val="10"/>
          <w:lang w:val="ka-GE"/>
        </w:rPr>
      </w:pPr>
    </w:p>
    <w:p w14:paraId="26F3CEFF" w14:textId="40C5FC0C" w:rsidR="00A7627A" w:rsidRPr="0050071E" w:rsidRDefault="00851EA2" w:rsidP="0000698E">
      <w:pPr>
        <w:tabs>
          <w:tab w:val="left" w:pos="270"/>
          <w:tab w:val="left" w:pos="360"/>
          <w:tab w:val="left" w:pos="450"/>
          <w:tab w:val="left" w:pos="1080"/>
        </w:tabs>
        <w:spacing w:after="120" w:line="288" w:lineRule="auto"/>
        <w:jc w:val="both"/>
        <w:rPr>
          <w:rStyle w:val="Heading2Char"/>
          <w:rFonts w:ascii="Sylfaen" w:hAnsi="Sylfaen"/>
          <w:color w:val="auto"/>
          <w:sz w:val="22"/>
          <w:szCs w:val="22"/>
          <w:lang w:val="ka-GE"/>
        </w:rPr>
      </w:pPr>
      <w:r w:rsidRPr="0050071E">
        <w:rPr>
          <w:rStyle w:val="Heading2Char"/>
          <w:rFonts w:ascii="Sylfaen" w:hAnsi="Sylfaen"/>
          <w:color w:val="auto"/>
          <w:sz w:val="22"/>
          <w:szCs w:val="22"/>
          <w:lang w:val="ka-GE"/>
        </w:rPr>
        <w:t>სამეცნიერო-კვლევითი საქმიანობის ხელშეწყობის ცენტრის მიერ წარმოდგენილი ზემოაღნიშნული ანგარიშის თანახ</w:t>
      </w:r>
      <w:r w:rsidR="00193C2A" w:rsidRPr="0050071E">
        <w:rPr>
          <w:rStyle w:val="Heading2Char"/>
          <w:rFonts w:ascii="Sylfaen" w:hAnsi="Sylfaen"/>
          <w:color w:val="auto"/>
          <w:sz w:val="22"/>
          <w:szCs w:val="22"/>
          <w:lang w:val="ka-GE"/>
        </w:rPr>
        <w:t>მ</w:t>
      </w:r>
      <w:r w:rsidRPr="0050071E">
        <w:rPr>
          <w:rStyle w:val="Heading2Char"/>
          <w:rFonts w:ascii="Sylfaen" w:hAnsi="Sylfaen"/>
          <w:color w:val="auto"/>
          <w:sz w:val="22"/>
          <w:szCs w:val="22"/>
          <w:lang w:val="ka-GE"/>
        </w:rPr>
        <w:t>ად სახეზეა ფაკულტეტების მხრიდან საკმაო აქტიურობა, ადგილობრივ</w:t>
      </w:r>
      <w:r w:rsidR="00145FBD" w:rsidRPr="0050071E">
        <w:rPr>
          <w:rStyle w:val="Heading2Char"/>
          <w:rFonts w:ascii="Sylfaen" w:hAnsi="Sylfaen"/>
          <w:color w:val="auto"/>
          <w:sz w:val="22"/>
          <w:szCs w:val="22"/>
          <w:lang w:val="ka-GE"/>
        </w:rPr>
        <w:t xml:space="preserve"> თუ</w:t>
      </w:r>
      <w:r w:rsidRPr="0050071E">
        <w:rPr>
          <w:rStyle w:val="Heading2Char"/>
          <w:rFonts w:ascii="Sylfaen" w:hAnsi="Sylfaen"/>
          <w:color w:val="auto"/>
          <w:sz w:val="22"/>
          <w:szCs w:val="22"/>
          <w:lang w:val="ka-GE"/>
        </w:rPr>
        <w:t xml:space="preserve"> საერთაშორისო საგრანტო </w:t>
      </w:r>
      <w:r w:rsidR="00145FBD" w:rsidRPr="0050071E">
        <w:rPr>
          <w:rStyle w:val="Heading2Char"/>
          <w:rFonts w:ascii="Sylfaen" w:hAnsi="Sylfaen"/>
          <w:color w:val="auto"/>
          <w:sz w:val="22"/>
          <w:szCs w:val="22"/>
          <w:lang w:val="ka-GE"/>
        </w:rPr>
        <w:t>კონკურსებში</w:t>
      </w:r>
      <w:r w:rsidRPr="0050071E">
        <w:rPr>
          <w:rStyle w:val="Heading2Char"/>
          <w:rFonts w:ascii="Sylfaen" w:hAnsi="Sylfaen"/>
          <w:color w:val="auto"/>
          <w:sz w:val="22"/>
          <w:szCs w:val="22"/>
          <w:lang w:val="ka-GE"/>
        </w:rPr>
        <w:t xml:space="preserve"> მონაწილეობის მიზნით</w:t>
      </w:r>
      <w:r w:rsidR="0016786D" w:rsidRPr="0050071E">
        <w:rPr>
          <w:rStyle w:val="Heading2Char"/>
          <w:rFonts w:ascii="Sylfaen" w:hAnsi="Sylfaen"/>
          <w:color w:val="auto"/>
          <w:sz w:val="22"/>
          <w:szCs w:val="22"/>
          <w:lang w:val="ka-GE"/>
        </w:rPr>
        <w:t>.</w:t>
      </w:r>
      <w:r w:rsidR="00A7627A" w:rsidRPr="0050071E">
        <w:rPr>
          <w:rStyle w:val="Heading2Char"/>
          <w:rFonts w:ascii="Sylfaen" w:hAnsi="Sylfaen"/>
          <w:color w:val="auto"/>
          <w:sz w:val="22"/>
          <w:szCs w:val="22"/>
          <w:lang w:val="ka-GE"/>
        </w:rPr>
        <w:t xml:space="preserve"> მნიშვნელოვანია ხაზი გაესვას იმ გარემოებას, რომ სამეცნიერო-კვლევითი საქმიანობის ცენტრის მიერ</w:t>
      </w:r>
      <w:r w:rsidR="00D950B0">
        <w:rPr>
          <w:rStyle w:val="Heading2Char"/>
          <w:rFonts w:ascii="Sylfaen" w:hAnsi="Sylfaen"/>
          <w:color w:val="auto"/>
          <w:sz w:val="22"/>
          <w:szCs w:val="22"/>
          <w:lang w:val="ka-GE"/>
        </w:rPr>
        <w:t>,</w:t>
      </w:r>
      <w:r w:rsidR="00A7627A" w:rsidRPr="0050071E">
        <w:rPr>
          <w:rStyle w:val="Heading2Char"/>
          <w:rFonts w:ascii="Sylfaen" w:hAnsi="Sylfaen"/>
          <w:color w:val="auto"/>
          <w:sz w:val="22"/>
          <w:szCs w:val="22"/>
          <w:lang w:val="ka-GE"/>
        </w:rPr>
        <w:t xml:space="preserve"> როგორც ზემოაღნიშნულ შემთხვევებში, ისე ზოგადად, საგრანტო კონკურსებში მონაწილეობის დროს, საგრანტო განაცხადის მომზადების ეტაპზე მიმდინარეობს ინტენსიური თანამშრომლობა და </w:t>
      </w:r>
      <w:r w:rsidR="00D950B0">
        <w:rPr>
          <w:rStyle w:val="Heading2Char"/>
          <w:rFonts w:ascii="Sylfaen" w:hAnsi="Sylfaen"/>
          <w:color w:val="auto"/>
          <w:sz w:val="22"/>
          <w:szCs w:val="22"/>
          <w:lang w:val="ka-GE"/>
        </w:rPr>
        <w:t>კონს</w:t>
      </w:r>
      <w:r w:rsidR="00A7627A" w:rsidRPr="0050071E">
        <w:rPr>
          <w:rStyle w:val="Heading2Char"/>
          <w:rFonts w:ascii="Sylfaen" w:hAnsi="Sylfaen"/>
          <w:color w:val="auto"/>
          <w:sz w:val="22"/>
          <w:szCs w:val="22"/>
          <w:lang w:val="ka-GE"/>
        </w:rPr>
        <w:t>ულტაციები შესაბამის მხარეებთან, განაცხადის ავტორებთან, მათი მხარდაჭერის, უფრო კონკრეტულად კი საგრანტო განაცხადების გამართვისა და სრულფასოვნად მომზადების მიზნით.</w:t>
      </w:r>
    </w:p>
    <w:p w14:paraId="7258DB62" w14:textId="1BC8EAB9" w:rsidR="00851EA2" w:rsidRPr="0050071E" w:rsidRDefault="00A7627A" w:rsidP="0000698E">
      <w:pPr>
        <w:tabs>
          <w:tab w:val="left" w:pos="270"/>
          <w:tab w:val="left" w:pos="360"/>
          <w:tab w:val="left" w:pos="450"/>
          <w:tab w:val="left" w:pos="1080"/>
        </w:tabs>
        <w:spacing w:after="120" w:line="288" w:lineRule="auto"/>
        <w:jc w:val="both"/>
        <w:rPr>
          <w:rStyle w:val="Heading2Char"/>
          <w:rFonts w:ascii="Sylfaen" w:hAnsi="Sylfaen"/>
          <w:color w:val="auto"/>
          <w:sz w:val="22"/>
          <w:szCs w:val="22"/>
          <w:lang w:val="ka-GE"/>
        </w:rPr>
      </w:pPr>
      <w:r w:rsidRPr="0050071E">
        <w:rPr>
          <w:rStyle w:val="Heading2Char"/>
          <w:rFonts w:ascii="Sylfaen" w:hAnsi="Sylfaen"/>
          <w:color w:val="auto"/>
          <w:sz w:val="22"/>
          <w:szCs w:val="22"/>
          <w:lang w:val="ka-GE"/>
        </w:rPr>
        <w:t xml:space="preserve">აღსანიშნავია, რომ </w:t>
      </w:r>
      <w:r w:rsidR="00145FBD" w:rsidRPr="0050071E">
        <w:rPr>
          <w:rStyle w:val="Heading2Char"/>
          <w:rFonts w:ascii="Sylfaen" w:hAnsi="Sylfaen"/>
          <w:color w:val="auto"/>
          <w:sz w:val="22"/>
          <w:szCs w:val="22"/>
          <w:lang w:val="ka-GE"/>
        </w:rPr>
        <w:t xml:space="preserve">ბოლო რამდენიმე წლის მანძილზე </w:t>
      </w:r>
      <w:r w:rsidR="00D950B0">
        <w:rPr>
          <w:rStyle w:val="Heading2Char"/>
          <w:rFonts w:ascii="Sylfaen" w:hAnsi="Sylfaen"/>
          <w:color w:val="auto"/>
          <w:sz w:val="22"/>
          <w:szCs w:val="22"/>
          <w:lang w:val="ka-GE"/>
        </w:rPr>
        <w:t xml:space="preserve">ხშირად </w:t>
      </w:r>
      <w:r w:rsidR="0016786D" w:rsidRPr="0050071E">
        <w:rPr>
          <w:rStyle w:val="Heading2Char"/>
          <w:rFonts w:ascii="Sylfaen" w:hAnsi="Sylfaen"/>
          <w:color w:val="auto"/>
          <w:sz w:val="22"/>
          <w:szCs w:val="22"/>
          <w:lang w:val="ka-GE"/>
        </w:rPr>
        <w:t xml:space="preserve">არის </w:t>
      </w:r>
      <w:r w:rsidR="00145FBD" w:rsidRPr="0050071E">
        <w:rPr>
          <w:rStyle w:val="Heading2Char"/>
          <w:rFonts w:ascii="Sylfaen" w:hAnsi="Sylfaen"/>
          <w:color w:val="auto"/>
          <w:sz w:val="22"/>
          <w:szCs w:val="22"/>
          <w:lang w:val="ka-GE"/>
        </w:rPr>
        <w:t xml:space="preserve">საგრანტო </w:t>
      </w:r>
      <w:r w:rsidR="0016786D" w:rsidRPr="0050071E">
        <w:rPr>
          <w:rStyle w:val="Heading2Char"/>
          <w:rFonts w:ascii="Sylfaen" w:hAnsi="Sylfaen"/>
          <w:color w:val="auto"/>
          <w:sz w:val="22"/>
          <w:szCs w:val="22"/>
          <w:lang w:val="ka-GE"/>
        </w:rPr>
        <w:t>პროექტების დაფინანსების შემთხვევები</w:t>
      </w:r>
      <w:r w:rsidR="00145FBD" w:rsidRPr="0050071E">
        <w:rPr>
          <w:rStyle w:val="Heading2Char"/>
          <w:rFonts w:ascii="Sylfaen" w:hAnsi="Sylfaen"/>
          <w:color w:val="auto"/>
          <w:sz w:val="22"/>
          <w:szCs w:val="22"/>
          <w:lang w:val="ka-GE"/>
        </w:rPr>
        <w:t>,</w:t>
      </w:r>
      <w:r w:rsidR="0016786D" w:rsidRPr="0050071E">
        <w:rPr>
          <w:rStyle w:val="Heading2Char"/>
          <w:rFonts w:ascii="Sylfaen" w:hAnsi="Sylfaen"/>
          <w:color w:val="auto"/>
          <w:sz w:val="22"/>
          <w:szCs w:val="22"/>
          <w:lang w:val="ka-GE"/>
        </w:rPr>
        <w:t xml:space="preserve"> როგორც საერთაშორისო</w:t>
      </w:r>
      <w:r w:rsidR="00AA5FC8" w:rsidRPr="0050071E">
        <w:rPr>
          <w:rStyle w:val="Heading2Char"/>
          <w:rFonts w:ascii="Sylfaen" w:hAnsi="Sylfaen"/>
          <w:color w:val="auto"/>
          <w:sz w:val="22"/>
          <w:szCs w:val="22"/>
          <w:lang w:val="ka-GE"/>
        </w:rPr>
        <w:t>,</w:t>
      </w:r>
      <w:r w:rsidR="0016786D" w:rsidRPr="0050071E">
        <w:rPr>
          <w:rStyle w:val="Heading2Char"/>
          <w:rFonts w:ascii="Sylfaen" w:hAnsi="Sylfaen"/>
          <w:color w:val="auto"/>
          <w:sz w:val="22"/>
          <w:szCs w:val="22"/>
          <w:lang w:val="ka-GE"/>
        </w:rPr>
        <w:t xml:space="preserve"> </w:t>
      </w:r>
      <w:r w:rsidR="00AA5FC8" w:rsidRPr="0050071E">
        <w:rPr>
          <w:rStyle w:val="Heading2Char"/>
          <w:rFonts w:ascii="Sylfaen" w:hAnsi="Sylfaen"/>
          <w:color w:val="auto"/>
          <w:sz w:val="22"/>
          <w:szCs w:val="22"/>
          <w:lang w:val="ka-GE"/>
        </w:rPr>
        <w:t xml:space="preserve">ისე ადგილობრივ საგრანტო </w:t>
      </w:r>
      <w:r w:rsidR="00145FBD" w:rsidRPr="0050071E">
        <w:rPr>
          <w:rStyle w:val="Heading2Char"/>
          <w:rFonts w:ascii="Sylfaen" w:hAnsi="Sylfaen"/>
          <w:color w:val="auto"/>
          <w:sz w:val="22"/>
          <w:szCs w:val="22"/>
          <w:lang w:val="ka-GE"/>
        </w:rPr>
        <w:t>კონკურსებში</w:t>
      </w:r>
      <w:r w:rsidR="00AA5FC8" w:rsidRPr="0050071E">
        <w:rPr>
          <w:rStyle w:val="Heading2Char"/>
          <w:rFonts w:ascii="Sylfaen" w:hAnsi="Sylfaen"/>
          <w:color w:val="auto"/>
          <w:sz w:val="22"/>
          <w:szCs w:val="22"/>
          <w:lang w:val="ka-GE"/>
        </w:rPr>
        <w:t xml:space="preserve"> მონაწილეობის დროს.</w:t>
      </w:r>
      <w:r w:rsidR="00145FBD" w:rsidRPr="0050071E">
        <w:rPr>
          <w:rStyle w:val="Heading2Char"/>
          <w:rFonts w:ascii="Sylfaen" w:hAnsi="Sylfaen"/>
          <w:color w:val="auto"/>
          <w:sz w:val="22"/>
          <w:szCs w:val="22"/>
          <w:lang w:val="ka-GE"/>
        </w:rPr>
        <w:t xml:space="preserve"> 202</w:t>
      </w:r>
      <w:r w:rsidR="008B17F7" w:rsidRPr="0050071E">
        <w:rPr>
          <w:rStyle w:val="Heading2Char"/>
          <w:rFonts w:ascii="Sylfaen" w:hAnsi="Sylfaen"/>
          <w:color w:val="auto"/>
          <w:sz w:val="22"/>
          <w:szCs w:val="22"/>
          <w:lang w:val="ka-GE"/>
        </w:rPr>
        <w:t>2</w:t>
      </w:r>
      <w:r w:rsidR="00145FBD" w:rsidRPr="0050071E">
        <w:rPr>
          <w:rStyle w:val="Heading2Char"/>
          <w:rFonts w:ascii="Sylfaen" w:hAnsi="Sylfaen"/>
          <w:color w:val="auto"/>
          <w:sz w:val="22"/>
          <w:szCs w:val="22"/>
          <w:lang w:val="ka-GE"/>
        </w:rPr>
        <w:t>-202</w:t>
      </w:r>
      <w:r w:rsidR="008B17F7" w:rsidRPr="0050071E">
        <w:rPr>
          <w:rStyle w:val="Heading2Char"/>
          <w:rFonts w:ascii="Sylfaen" w:hAnsi="Sylfaen"/>
          <w:color w:val="auto"/>
          <w:sz w:val="22"/>
          <w:szCs w:val="22"/>
          <w:lang w:val="ka-GE"/>
        </w:rPr>
        <w:t>3</w:t>
      </w:r>
      <w:r w:rsidR="00145FBD" w:rsidRPr="0050071E">
        <w:rPr>
          <w:rStyle w:val="Heading2Char"/>
          <w:rFonts w:ascii="Sylfaen" w:hAnsi="Sylfaen"/>
          <w:color w:val="auto"/>
          <w:sz w:val="22"/>
          <w:szCs w:val="22"/>
          <w:lang w:val="ka-GE"/>
        </w:rPr>
        <w:t xml:space="preserve"> აკადემიურ წელს დაფინანსდა ადგილობრივ </w:t>
      </w:r>
      <w:r w:rsidR="008B17F7" w:rsidRPr="0050071E">
        <w:rPr>
          <w:rStyle w:val="Heading2Char"/>
          <w:rFonts w:ascii="Sylfaen" w:hAnsi="Sylfaen"/>
          <w:color w:val="auto"/>
          <w:sz w:val="22"/>
          <w:szCs w:val="22"/>
          <w:lang w:val="ka-GE"/>
        </w:rPr>
        <w:t xml:space="preserve">და </w:t>
      </w:r>
      <w:r w:rsidR="00D950B0">
        <w:rPr>
          <w:rStyle w:val="Heading2Char"/>
          <w:rFonts w:ascii="Sylfaen" w:hAnsi="Sylfaen"/>
          <w:color w:val="auto"/>
          <w:sz w:val="22"/>
          <w:szCs w:val="22"/>
          <w:lang w:val="ka-GE"/>
        </w:rPr>
        <w:t>საერთ</w:t>
      </w:r>
      <w:r w:rsidR="008B17F7" w:rsidRPr="0050071E">
        <w:rPr>
          <w:rStyle w:val="Heading2Char"/>
          <w:rFonts w:ascii="Sylfaen" w:hAnsi="Sylfaen"/>
          <w:color w:val="auto"/>
          <w:sz w:val="22"/>
          <w:szCs w:val="22"/>
          <w:lang w:val="ka-GE"/>
        </w:rPr>
        <w:t xml:space="preserve">აშორისო </w:t>
      </w:r>
      <w:r w:rsidR="00145FBD" w:rsidRPr="0050071E">
        <w:rPr>
          <w:rStyle w:val="Heading2Char"/>
          <w:rFonts w:ascii="Sylfaen" w:hAnsi="Sylfaen"/>
          <w:color w:val="auto"/>
          <w:sz w:val="22"/>
          <w:szCs w:val="22"/>
          <w:lang w:val="ka-GE"/>
        </w:rPr>
        <w:t xml:space="preserve">საგრანტო კონკურსში მონაწილე </w:t>
      </w:r>
      <w:r w:rsidR="008B17F7" w:rsidRPr="0050071E">
        <w:rPr>
          <w:rStyle w:val="Heading2Char"/>
          <w:rFonts w:ascii="Sylfaen" w:hAnsi="Sylfaen"/>
          <w:color w:val="auto"/>
          <w:sz w:val="22"/>
          <w:szCs w:val="22"/>
          <w:lang w:val="ka-GE"/>
        </w:rPr>
        <w:t>ხუთი</w:t>
      </w:r>
      <w:r w:rsidR="00145FBD" w:rsidRPr="0050071E">
        <w:rPr>
          <w:rStyle w:val="Heading2Char"/>
          <w:rFonts w:ascii="Sylfaen" w:hAnsi="Sylfaen"/>
          <w:color w:val="auto"/>
          <w:sz w:val="22"/>
          <w:szCs w:val="22"/>
          <w:lang w:val="ka-GE"/>
        </w:rPr>
        <w:t xml:space="preserve"> საგრანტო პროექტი</w:t>
      </w:r>
      <w:r w:rsidR="008B17F7" w:rsidRPr="0050071E">
        <w:rPr>
          <w:rStyle w:val="Heading2Char"/>
          <w:rFonts w:ascii="Sylfaen" w:hAnsi="Sylfaen"/>
          <w:color w:val="auto"/>
          <w:sz w:val="22"/>
          <w:szCs w:val="22"/>
          <w:lang w:val="ka-GE"/>
        </w:rPr>
        <w:t xml:space="preserve">, </w:t>
      </w:r>
      <w:r w:rsidR="00D950B0">
        <w:rPr>
          <w:rStyle w:val="Heading2Char"/>
          <w:rFonts w:ascii="Sylfaen" w:hAnsi="Sylfaen"/>
          <w:color w:val="auto"/>
          <w:sz w:val="22"/>
          <w:szCs w:val="22"/>
          <w:lang w:val="ka-GE"/>
        </w:rPr>
        <w:t xml:space="preserve">როგორც უკვე აღინიშნა, 2023-2024 </w:t>
      </w:r>
      <w:r w:rsidR="00D950B0" w:rsidRPr="0050071E">
        <w:rPr>
          <w:rStyle w:val="Heading2Char"/>
          <w:rFonts w:ascii="Sylfaen" w:hAnsi="Sylfaen"/>
          <w:color w:val="auto"/>
          <w:sz w:val="22"/>
          <w:szCs w:val="22"/>
          <w:lang w:val="ka-GE"/>
        </w:rPr>
        <w:t>აკადემიურ წელს დაფინანსდა ადგილობრივ</w:t>
      </w:r>
      <w:r w:rsidR="00D950B0">
        <w:rPr>
          <w:rStyle w:val="Heading2Char"/>
          <w:rFonts w:ascii="Sylfaen" w:hAnsi="Sylfaen"/>
          <w:color w:val="auto"/>
          <w:sz w:val="22"/>
          <w:szCs w:val="22"/>
          <w:lang w:val="ka-GE"/>
        </w:rPr>
        <w:t xml:space="preserve"> </w:t>
      </w:r>
      <w:r w:rsidR="00D950B0" w:rsidRPr="0050071E">
        <w:rPr>
          <w:rStyle w:val="Heading2Char"/>
          <w:rFonts w:ascii="Sylfaen" w:hAnsi="Sylfaen"/>
          <w:color w:val="auto"/>
          <w:sz w:val="22"/>
          <w:szCs w:val="22"/>
          <w:lang w:val="ka-GE"/>
        </w:rPr>
        <w:t xml:space="preserve">საგრანტო კონკურსში მონაწილე </w:t>
      </w:r>
      <w:r w:rsidR="00D950B0">
        <w:rPr>
          <w:rStyle w:val="Heading2Char"/>
          <w:rFonts w:ascii="Sylfaen" w:hAnsi="Sylfaen"/>
          <w:color w:val="auto"/>
          <w:sz w:val="22"/>
          <w:szCs w:val="22"/>
          <w:lang w:val="ka-GE"/>
        </w:rPr>
        <w:t>ორი</w:t>
      </w:r>
      <w:r w:rsidR="00D950B0" w:rsidRPr="0050071E">
        <w:rPr>
          <w:rStyle w:val="Heading2Char"/>
          <w:rFonts w:ascii="Sylfaen" w:hAnsi="Sylfaen"/>
          <w:color w:val="auto"/>
          <w:sz w:val="22"/>
          <w:szCs w:val="22"/>
          <w:lang w:val="ka-GE"/>
        </w:rPr>
        <w:t xml:space="preserve"> საგრანტო პროექტი, </w:t>
      </w:r>
      <w:r w:rsidR="008B17F7" w:rsidRPr="0050071E">
        <w:rPr>
          <w:rStyle w:val="Heading2Char"/>
          <w:rFonts w:ascii="Sylfaen" w:hAnsi="Sylfaen"/>
          <w:color w:val="auto"/>
          <w:sz w:val="22"/>
          <w:szCs w:val="22"/>
          <w:lang w:val="ka-GE"/>
        </w:rPr>
        <w:t xml:space="preserve">რაც </w:t>
      </w:r>
      <w:r w:rsidR="00D950B0">
        <w:rPr>
          <w:rStyle w:val="Heading2Char"/>
          <w:rFonts w:ascii="Sylfaen" w:hAnsi="Sylfaen"/>
          <w:color w:val="auto"/>
          <w:sz w:val="22"/>
          <w:szCs w:val="22"/>
          <w:lang w:val="ka-GE"/>
        </w:rPr>
        <w:t xml:space="preserve">მნიშვნელოვანად გაუმჯობესებული </w:t>
      </w:r>
      <w:r w:rsidR="00D377FB">
        <w:rPr>
          <w:rStyle w:val="Heading2Char"/>
          <w:rFonts w:ascii="Sylfaen" w:hAnsi="Sylfaen"/>
          <w:color w:val="auto"/>
          <w:sz w:val="22"/>
          <w:szCs w:val="22"/>
          <w:lang w:val="ka-GE"/>
        </w:rPr>
        <w:t>შედეგებია</w:t>
      </w:r>
      <w:r w:rsidR="00D950B0">
        <w:rPr>
          <w:rStyle w:val="Heading2Char"/>
          <w:rFonts w:ascii="Sylfaen" w:hAnsi="Sylfaen"/>
          <w:color w:val="auto"/>
          <w:sz w:val="22"/>
          <w:szCs w:val="22"/>
          <w:lang w:val="ka-GE"/>
        </w:rPr>
        <w:t xml:space="preserve">. </w:t>
      </w:r>
    </w:p>
    <w:p w14:paraId="55E53B22" w14:textId="77777777" w:rsidR="00091F2A" w:rsidRPr="0050071E" w:rsidRDefault="001B265F" w:rsidP="0000698E">
      <w:pPr>
        <w:tabs>
          <w:tab w:val="left" w:pos="270"/>
          <w:tab w:val="left" w:pos="360"/>
          <w:tab w:val="left" w:pos="450"/>
          <w:tab w:val="left" w:pos="1080"/>
        </w:tabs>
        <w:spacing w:after="120" w:line="288" w:lineRule="auto"/>
        <w:jc w:val="both"/>
        <w:rPr>
          <w:rStyle w:val="Heading2Char"/>
          <w:rFonts w:ascii="Sylfaen" w:hAnsi="Sylfaen"/>
          <w:color w:val="auto"/>
          <w:sz w:val="22"/>
          <w:szCs w:val="22"/>
          <w:lang w:val="ka-GE"/>
        </w:rPr>
      </w:pPr>
      <w:r w:rsidRPr="0050071E">
        <w:rPr>
          <w:rStyle w:val="Heading2Char"/>
          <w:rFonts w:ascii="Sylfaen" w:hAnsi="Sylfaen"/>
          <w:color w:val="auto"/>
          <w:sz w:val="22"/>
          <w:szCs w:val="22"/>
          <w:lang w:val="ka-GE"/>
        </w:rPr>
        <w:t>ევროპის უნივერსიტეტის პერსონალის მიერ შეტანილი საგრანტო პროექტების განაცხად</w:t>
      </w:r>
      <w:r w:rsidR="00294735" w:rsidRPr="0050071E">
        <w:rPr>
          <w:rStyle w:val="Heading2Char"/>
          <w:rFonts w:ascii="Sylfaen" w:hAnsi="Sylfaen"/>
          <w:color w:val="auto"/>
          <w:sz w:val="22"/>
          <w:szCs w:val="22"/>
          <w:lang w:val="ka-GE"/>
        </w:rPr>
        <w:t>ებ</w:t>
      </w:r>
      <w:r w:rsidRPr="0050071E">
        <w:rPr>
          <w:rStyle w:val="Heading2Char"/>
          <w:rFonts w:ascii="Sylfaen" w:hAnsi="Sylfaen"/>
          <w:color w:val="auto"/>
          <w:sz w:val="22"/>
          <w:szCs w:val="22"/>
          <w:lang w:val="ka-GE"/>
        </w:rPr>
        <w:t>ისა და მათი დაფინანსების შესახებ მონაცემები შემდეგნარიად გამოიყურება:</w:t>
      </w:r>
    </w:p>
    <w:p w14:paraId="561A5CFE" w14:textId="77777777" w:rsidR="001B265F" w:rsidRPr="0050071E" w:rsidRDefault="00F13322" w:rsidP="0000698E">
      <w:pPr>
        <w:tabs>
          <w:tab w:val="left" w:pos="270"/>
          <w:tab w:val="left" w:pos="360"/>
          <w:tab w:val="left" w:pos="450"/>
          <w:tab w:val="left" w:pos="1080"/>
        </w:tabs>
        <w:spacing w:after="120" w:line="288" w:lineRule="auto"/>
        <w:jc w:val="both"/>
        <w:rPr>
          <w:rStyle w:val="Heading2Char"/>
          <w:rFonts w:ascii="Sylfaen" w:hAnsi="Sylfaen"/>
          <w:color w:val="auto"/>
          <w:sz w:val="22"/>
          <w:szCs w:val="22"/>
          <w:lang w:val="ka-GE"/>
        </w:rPr>
      </w:pPr>
      <w:r w:rsidRPr="0050071E">
        <w:rPr>
          <w:rFonts w:ascii="Sylfaen" w:eastAsiaTheme="majorEastAsia" w:hAnsi="Sylfaen" w:cstheme="majorBidi"/>
          <w:noProof/>
        </w:rPr>
        <w:lastRenderedPageBreak/>
        <w:drawing>
          <wp:inline distT="0" distB="0" distL="0" distR="0" wp14:anchorId="0558AB0B" wp14:editId="774536FE">
            <wp:extent cx="5949950" cy="2401294"/>
            <wp:effectExtent l="0" t="0" r="12700" b="1841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370CAE7C" w14:textId="7C8E9466" w:rsidR="00A8575A" w:rsidRPr="0050071E" w:rsidRDefault="00A8575A" w:rsidP="0000698E">
      <w:pPr>
        <w:tabs>
          <w:tab w:val="left" w:pos="270"/>
          <w:tab w:val="left" w:pos="360"/>
          <w:tab w:val="left" w:pos="450"/>
          <w:tab w:val="left" w:pos="1080"/>
        </w:tabs>
        <w:spacing w:after="120" w:line="288" w:lineRule="auto"/>
        <w:jc w:val="both"/>
        <w:rPr>
          <w:rStyle w:val="Heading2Char"/>
          <w:rFonts w:ascii="Sylfaen" w:hAnsi="Sylfaen"/>
          <w:b/>
          <w:color w:val="2F5496" w:themeColor="accent5" w:themeShade="BF"/>
          <w:sz w:val="22"/>
          <w:szCs w:val="22"/>
          <w:lang w:val="ka-GE"/>
        </w:rPr>
      </w:pPr>
      <w:bookmarkStart w:id="32" w:name="_Toc96110599"/>
      <w:r w:rsidRPr="0050071E">
        <w:rPr>
          <w:rFonts w:ascii="Sylfaen" w:eastAsiaTheme="majorEastAsia" w:hAnsi="Sylfaen" w:cstheme="majorBidi"/>
          <w:noProof/>
        </w:rPr>
        <w:drawing>
          <wp:inline distT="0" distB="0" distL="0" distR="0" wp14:anchorId="04E00698" wp14:editId="3574F947">
            <wp:extent cx="5943600" cy="2398373"/>
            <wp:effectExtent l="0" t="0" r="0" b="2540"/>
            <wp:docPr id="1062482299" name="Chart 1062482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57D5B3B6" w14:textId="236414B2" w:rsidR="0050071E" w:rsidRDefault="00BB1BD2" w:rsidP="0000698E">
      <w:pPr>
        <w:tabs>
          <w:tab w:val="left" w:pos="270"/>
          <w:tab w:val="left" w:pos="360"/>
          <w:tab w:val="left" w:pos="450"/>
          <w:tab w:val="left" w:pos="1080"/>
        </w:tabs>
        <w:spacing w:after="120" w:line="288" w:lineRule="auto"/>
        <w:jc w:val="both"/>
        <w:rPr>
          <w:rStyle w:val="Heading2Char"/>
          <w:rFonts w:ascii="Sylfaen" w:hAnsi="Sylfaen"/>
          <w:b/>
          <w:color w:val="2F5496" w:themeColor="accent5" w:themeShade="BF"/>
          <w:sz w:val="10"/>
          <w:szCs w:val="10"/>
          <w:lang w:val="ka-GE"/>
        </w:rPr>
      </w:pPr>
      <w:r w:rsidRPr="0050071E">
        <w:rPr>
          <w:rFonts w:ascii="Sylfaen" w:eastAsiaTheme="majorEastAsia" w:hAnsi="Sylfaen" w:cstheme="majorBidi"/>
          <w:noProof/>
        </w:rPr>
        <w:drawing>
          <wp:inline distT="0" distB="0" distL="0" distR="0" wp14:anchorId="517AB7D8" wp14:editId="1EF1C441">
            <wp:extent cx="5943600" cy="2397760"/>
            <wp:effectExtent l="0" t="0" r="0" b="254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6971AFD4" w14:textId="497351B3" w:rsidR="00BB1BD2" w:rsidRDefault="00BB1BD2" w:rsidP="0000698E">
      <w:pPr>
        <w:tabs>
          <w:tab w:val="left" w:pos="270"/>
          <w:tab w:val="left" w:pos="360"/>
          <w:tab w:val="left" w:pos="450"/>
          <w:tab w:val="left" w:pos="1080"/>
        </w:tabs>
        <w:spacing w:after="120" w:line="288" w:lineRule="auto"/>
        <w:jc w:val="both"/>
        <w:rPr>
          <w:rStyle w:val="Heading2Char"/>
          <w:rFonts w:ascii="Sylfaen" w:hAnsi="Sylfaen"/>
          <w:b/>
          <w:color w:val="2F5496" w:themeColor="accent5" w:themeShade="BF"/>
          <w:sz w:val="10"/>
          <w:szCs w:val="10"/>
          <w:lang w:val="ka-GE"/>
        </w:rPr>
      </w:pPr>
    </w:p>
    <w:p w14:paraId="68121944" w14:textId="77777777" w:rsidR="00BB1BD2" w:rsidRPr="0050071E" w:rsidRDefault="00BB1BD2" w:rsidP="0000698E">
      <w:pPr>
        <w:tabs>
          <w:tab w:val="left" w:pos="270"/>
          <w:tab w:val="left" w:pos="360"/>
          <w:tab w:val="left" w:pos="450"/>
          <w:tab w:val="left" w:pos="1080"/>
        </w:tabs>
        <w:spacing w:after="120" w:line="288" w:lineRule="auto"/>
        <w:jc w:val="both"/>
        <w:rPr>
          <w:rStyle w:val="Heading2Char"/>
          <w:rFonts w:ascii="Sylfaen" w:hAnsi="Sylfaen"/>
          <w:b/>
          <w:color w:val="2F5496" w:themeColor="accent5" w:themeShade="BF"/>
          <w:sz w:val="10"/>
          <w:szCs w:val="10"/>
          <w:lang w:val="ka-GE"/>
        </w:rPr>
      </w:pPr>
    </w:p>
    <w:p w14:paraId="4C6E6DB7" w14:textId="27969B6F" w:rsidR="00460411" w:rsidRPr="0050071E" w:rsidRDefault="00ED5668" w:rsidP="0000698E">
      <w:pPr>
        <w:tabs>
          <w:tab w:val="left" w:pos="270"/>
          <w:tab w:val="left" w:pos="360"/>
          <w:tab w:val="left" w:pos="450"/>
          <w:tab w:val="left" w:pos="1080"/>
        </w:tabs>
        <w:spacing w:after="120" w:line="288" w:lineRule="auto"/>
        <w:jc w:val="both"/>
        <w:rPr>
          <w:rFonts w:ascii="Sylfaen" w:eastAsia="Arial Unicode MS" w:hAnsi="Sylfaen" w:cs="Sylfaen"/>
          <w:color w:val="2F5496" w:themeColor="accent5" w:themeShade="BF"/>
          <w:lang w:val="ka-GE"/>
        </w:rPr>
      </w:pPr>
      <w:r w:rsidRPr="0050071E">
        <w:rPr>
          <w:rStyle w:val="Heading2Char"/>
          <w:rFonts w:ascii="Sylfaen" w:hAnsi="Sylfaen"/>
          <w:b/>
          <w:color w:val="2F5496" w:themeColor="accent5" w:themeShade="BF"/>
          <w:sz w:val="22"/>
          <w:szCs w:val="22"/>
          <w:lang w:val="ka-GE"/>
        </w:rPr>
        <w:lastRenderedPageBreak/>
        <w:t>4.3. საგრანტო პროექტების მიმდინარეობისა და შედეგების მნიშვნელობის შეფასება</w:t>
      </w:r>
      <w:r w:rsidR="00855551" w:rsidRPr="0050071E">
        <w:rPr>
          <w:rStyle w:val="Heading2Char"/>
          <w:rFonts w:ascii="Sylfaen" w:hAnsi="Sylfaen"/>
          <w:b/>
          <w:color w:val="2F5496" w:themeColor="accent5" w:themeShade="BF"/>
          <w:sz w:val="22"/>
          <w:szCs w:val="22"/>
          <w:lang w:val="ka-GE"/>
        </w:rPr>
        <w:t xml:space="preserve"> </w:t>
      </w:r>
      <w:r w:rsidR="00B60868" w:rsidRPr="0050071E">
        <w:rPr>
          <w:rStyle w:val="Heading2Char"/>
          <w:rFonts w:ascii="Sylfaen" w:hAnsi="Sylfaen"/>
          <w:b/>
          <w:color w:val="2F5496" w:themeColor="accent5" w:themeShade="BF"/>
          <w:sz w:val="22"/>
          <w:szCs w:val="22"/>
          <w:lang w:val="ka-GE"/>
        </w:rPr>
        <w:t>სამეცნიერო-კვლევითი საქმიანობის ხელშეწყობის ცენტრის მიერ</w:t>
      </w:r>
      <w:bookmarkEnd w:id="32"/>
    </w:p>
    <w:p w14:paraId="4373DF78" w14:textId="0C5A89DF" w:rsidR="00704035" w:rsidRPr="0050071E" w:rsidRDefault="00B60868" w:rsidP="00704035">
      <w:pPr>
        <w:tabs>
          <w:tab w:val="left" w:pos="270"/>
          <w:tab w:val="left" w:pos="360"/>
          <w:tab w:val="left" w:pos="450"/>
          <w:tab w:val="left" w:pos="108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დაფინანსებული საგრანტო პროექტების მიმდინარეობის </w:t>
      </w:r>
      <w:r w:rsidR="00DA2BA0" w:rsidRPr="0050071E">
        <w:rPr>
          <w:rFonts w:ascii="Sylfaen" w:eastAsia="Arial Unicode MS" w:hAnsi="Sylfaen" w:cs="Sylfaen"/>
          <w:lang w:val="ka-GE"/>
        </w:rPr>
        <w:t xml:space="preserve">სამეცნიერო-კვლევითი საქმიანობის ხელშეწყობის ცენტრის მიერ </w:t>
      </w:r>
      <w:r w:rsidRPr="0050071E">
        <w:rPr>
          <w:rFonts w:ascii="Sylfaen" w:eastAsia="Arial Unicode MS" w:hAnsi="Sylfaen" w:cs="Sylfaen"/>
          <w:lang w:val="ka-GE"/>
        </w:rPr>
        <w:t>შეფასებისა და უნივერსიტეტისთვის პროექტის შედეგების მნიშ</w:t>
      </w:r>
      <w:r w:rsidR="0048528B" w:rsidRPr="0050071E">
        <w:rPr>
          <w:rFonts w:ascii="Sylfaen" w:eastAsia="Arial Unicode MS" w:hAnsi="Sylfaen" w:cs="Sylfaen"/>
          <w:lang w:val="ka-GE"/>
        </w:rPr>
        <w:t>ვ</w:t>
      </w:r>
      <w:r w:rsidRPr="0050071E">
        <w:rPr>
          <w:rFonts w:ascii="Sylfaen" w:eastAsia="Arial Unicode MS" w:hAnsi="Sylfaen" w:cs="Sylfaen"/>
          <w:lang w:val="ka-GE"/>
        </w:rPr>
        <w:t xml:space="preserve">ნელობის გაანალიზების მიზნით </w:t>
      </w:r>
      <w:r w:rsidR="00A30E79" w:rsidRPr="0050071E">
        <w:rPr>
          <w:rFonts w:ascii="Sylfaen" w:eastAsia="Arial Unicode MS" w:hAnsi="Sylfaen" w:cs="Sylfaen"/>
          <w:lang w:val="ka-GE"/>
        </w:rPr>
        <w:t>ევროპის</w:t>
      </w:r>
      <w:r w:rsidR="00B35330" w:rsidRPr="0050071E">
        <w:rPr>
          <w:rFonts w:ascii="Sylfaen" w:eastAsia="Arial Unicode MS" w:hAnsi="Sylfaen" w:cs="Sylfaen"/>
          <w:lang w:val="ka-GE"/>
        </w:rPr>
        <w:t xml:space="preserve"> უნივერსიტეტში შემუშავებულია</w:t>
      </w:r>
      <w:r w:rsidRPr="0050071E">
        <w:rPr>
          <w:rFonts w:ascii="Sylfaen" w:eastAsia="Arial Unicode MS" w:hAnsi="Sylfaen" w:cs="Sylfaen"/>
          <w:lang w:val="ka-GE"/>
        </w:rPr>
        <w:t xml:space="preserve"> საგრანტო პროექტების მიმდინარეობის შეფასების კვარტალური ანაგრიშის ფორმა. </w:t>
      </w:r>
      <w:r w:rsidR="003F4011" w:rsidRPr="0050071E">
        <w:rPr>
          <w:rFonts w:ascii="Sylfaen" w:eastAsia="Arial Unicode MS" w:hAnsi="Sylfaen" w:cs="Sylfaen"/>
          <w:lang w:val="ka-GE"/>
        </w:rPr>
        <w:t>სამეცნიერო-კვლევითი საქმიანობის ხელშეწყობის ცენტრის მიერ გაანალიზებული</w:t>
      </w:r>
      <w:r w:rsidR="00472317" w:rsidRPr="0050071E">
        <w:rPr>
          <w:rFonts w:ascii="Sylfaen" w:eastAsia="Arial Unicode MS" w:hAnsi="Sylfaen" w:cs="Sylfaen"/>
          <w:lang w:val="ka-GE"/>
        </w:rPr>
        <w:t>ა</w:t>
      </w:r>
      <w:r w:rsidR="003F4011" w:rsidRPr="0050071E">
        <w:rPr>
          <w:rFonts w:ascii="Sylfaen" w:eastAsia="Arial Unicode MS" w:hAnsi="Sylfaen" w:cs="Sylfaen"/>
          <w:lang w:val="ka-GE"/>
        </w:rPr>
        <w:t xml:space="preserve"> </w:t>
      </w:r>
      <w:r w:rsidR="00B35330" w:rsidRPr="0050071E">
        <w:rPr>
          <w:rFonts w:ascii="Sylfaen" w:eastAsia="Arial Unicode MS" w:hAnsi="Sylfaen" w:cs="Sylfaen"/>
          <w:lang w:val="ka-GE"/>
        </w:rPr>
        <w:t>202</w:t>
      </w:r>
      <w:r w:rsidR="00BB1BD2">
        <w:rPr>
          <w:rFonts w:ascii="Sylfaen" w:eastAsia="Arial Unicode MS" w:hAnsi="Sylfaen" w:cs="Sylfaen"/>
          <w:lang w:val="ka-GE"/>
        </w:rPr>
        <w:t>3</w:t>
      </w:r>
      <w:r w:rsidR="00B35330" w:rsidRPr="0050071E">
        <w:rPr>
          <w:rFonts w:ascii="Sylfaen" w:eastAsia="Arial Unicode MS" w:hAnsi="Sylfaen" w:cs="Sylfaen"/>
          <w:lang w:val="ka-GE"/>
        </w:rPr>
        <w:t>-202</w:t>
      </w:r>
      <w:r w:rsidR="00BB1BD2">
        <w:rPr>
          <w:rFonts w:ascii="Sylfaen" w:eastAsia="Arial Unicode MS" w:hAnsi="Sylfaen" w:cs="Sylfaen"/>
          <w:lang w:val="ka-GE"/>
        </w:rPr>
        <w:t>4</w:t>
      </w:r>
      <w:r w:rsidR="00472317" w:rsidRPr="0050071E">
        <w:rPr>
          <w:rFonts w:ascii="Sylfaen" w:eastAsia="Arial Unicode MS" w:hAnsi="Sylfaen" w:cs="Sylfaen"/>
          <w:lang w:val="ka-GE"/>
        </w:rPr>
        <w:t xml:space="preserve"> აკადემიურ წელს </w:t>
      </w:r>
      <w:r w:rsidRPr="0050071E">
        <w:rPr>
          <w:rFonts w:ascii="Sylfaen" w:eastAsia="Arial Unicode MS" w:hAnsi="Sylfaen" w:cs="Sylfaen"/>
          <w:lang w:val="ka-GE"/>
        </w:rPr>
        <w:t>მიმდინარე</w:t>
      </w:r>
      <w:r w:rsidR="00DA2BA0" w:rsidRPr="0050071E">
        <w:rPr>
          <w:rFonts w:ascii="Sylfaen" w:eastAsia="Arial Unicode MS" w:hAnsi="Sylfaen" w:cs="Sylfaen"/>
          <w:lang w:val="ka-GE"/>
        </w:rPr>
        <w:t xml:space="preserve"> და </w:t>
      </w:r>
      <w:r w:rsidR="00472317" w:rsidRPr="0050071E">
        <w:rPr>
          <w:rFonts w:ascii="Sylfaen" w:eastAsia="Arial Unicode MS" w:hAnsi="Sylfaen" w:cs="Sylfaen"/>
          <w:lang w:val="ka-GE"/>
        </w:rPr>
        <w:t>დასრულებული</w:t>
      </w:r>
      <w:r w:rsidR="00DA2BA0" w:rsidRPr="0050071E">
        <w:rPr>
          <w:rFonts w:ascii="Sylfaen" w:eastAsia="Arial Unicode MS" w:hAnsi="Sylfaen" w:cs="Sylfaen"/>
          <w:lang w:val="ka-GE"/>
        </w:rPr>
        <w:t xml:space="preserve"> </w:t>
      </w:r>
      <w:r w:rsidR="00472317" w:rsidRPr="0050071E">
        <w:rPr>
          <w:rFonts w:ascii="Sylfaen" w:eastAsia="Arial Unicode MS" w:hAnsi="Sylfaen" w:cs="Sylfaen"/>
          <w:lang w:val="ka-GE"/>
        </w:rPr>
        <w:t>საუნივერსიტეტო პროექტის შედეგები და შეფასებულია პროექტის შედეგების მნიშვნელობა უნივერსიტეტისთვის. აღნიშნული შეფას</w:t>
      </w:r>
      <w:r w:rsidR="008075BC" w:rsidRPr="0050071E">
        <w:rPr>
          <w:rFonts w:ascii="Sylfaen" w:eastAsia="Arial Unicode MS" w:hAnsi="Sylfaen" w:cs="Sylfaen"/>
          <w:lang w:val="ka-GE"/>
        </w:rPr>
        <w:t>ება</w:t>
      </w:r>
      <w:r w:rsidR="00472317" w:rsidRPr="0050071E">
        <w:rPr>
          <w:rFonts w:ascii="Sylfaen" w:eastAsia="Arial Unicode MS" w:hAnsi="Sylfaen" w:cs="Sylfaen"/>
          <w:lang w:val="ka-GE"/>
        </w:rPr>
        <w:t xml:space="preserve"> სამეცნიერო-კვლევითი საქმიანობის ხელშეწყობის ცენტრის მიერ </w:t>
      </w:r>
      <w:r w:rsidR="008075BC" w:rsidRPr="0050071E">
        <w:rPr>
          <w:rFonts w:ascii="Sylfaen" w:eastAsia="Arial Unicode MS" w:hAnsi="Sylfaen" w:cs="Sylfaen"/>
          <w:lang w:val="ka-GE"/>
        </w:rPr>
        <w:t xml:space="preserve">განხორციელდა </w:t>
      </w:r>
      <w:r w:rsidR="00472317" w:rsidRPr="0050071E">
        <w:rPr>
          <w:rFonts w:ascii="Sylfaen" w:eastAsia="Arial Unicode MS" w:hAnsi="Sylfaen" w:cs="Sylfaen"/>
          <w:lang w:val="ka-GE"/>
        </w:rPr>
        <w:t xml:space="preserve">საგრანტო პროექტების მიმდინარეობის/დასრულების შესახებ </w:t>
      </w:r>
      <w:r w:rsidR="00B35330" w:rsidRPr="0050071E">
        <w:rPr>
          <w:rFonts w:ascii="Sylfaen" w:eastAsia="Arial Unicode MS" w:hAnsi="Sylfaen" w:cs="Sylfaen"/>
          <w:lang w:val="ka-GE"/>
        </w:rPr>
        <w:t>ფაკულტეტ</w:t>
      </w:r>
      <w:r w:rsidR="008075BC" w:rsidRPr="0050071E">
        <w:rPr>
          <w:rFonts w:ascii="Sylfaen" w:eastAsia="Arial Unicode MS" w:hAnsi="Sylfaen" w:cs="Sylfaen"/>
          <w:lang w:val="ka-GE"/>
        </w:rPr>
        <w:t>ისგან მიღებული</w:t>
      </w:r>
      <w:r w:rsidR="00472317" w:rsidRPr="0050071E">
        <w:rPr>
          <w:rFonts w:ascii="Sylfaen" w:eastAsia="Arial Unicode MS" w:hAnsi="Sylfaen" w:cs="Sylfaen"/>
          <w:lang w:val="ka-GE"/>
        </w:rPr>
        <w:t xml:space="preserve"> ანგარიშ</w:t>
      </w:r>
      <w:r w:rsidR="00B35330" w:rsidRPr="0050071E">
        <w:rPr>
          <w:rFonts w:ascii="Sylfaen" w:eastAsia="Arial Unicode MS" w:hAnsi="Sylfaen" w:cs="Sylfaen"/>
          <w:lang w:val="ka-GE"/>
        </w:rPr>
        <w:t>ებ</w:t>
      </w:r>
      <w:r w:rsidR="00472317" w:rsidRPr="0050071E">
        <w:rPr>
          <w:rFonts w:ascii="Sylfaen" w:eastAsia="Arial Unicode MS" w:hAnsi="Sylfaen" w:cs="Sylfaen"/>
          <w:lang w:val="ka-GE"/>
        </w:rPr>
        <w:t xml:space="preserve">ის საფუძველზე. </w:t>
      </w:r>
      <w:r w:rsidR="008075BC" w:rsidRPr="0050071E">
        <w:rPr>
          <w:rFonts w:ascii="Sylfaen" w:eastAsia="Arial Unicode MS" w:hAnsi="Sylfaen" w:cs="Sylfaen"/>
          <w:lang w:val="ka-GE"/>
        </w:rPr>
        <w:t xml:space="preserve">აღნიშნული </w:t>
      </w:r>
      <w:r w:rsidR="00472317" w:rsidRPr="0050071E">
        <w:rPr>
          <w:rFonts w:ascii="Sylfaen" w:eastAsia="Arial Unicode MS" w:hAnsi="Sylfaen" w:cs="Sylfaen"/>
          <w:lang w:val="ka-GE"/>
        </w:rPr>
        <w:t>ანაგრიშ</w:t>
      </w:r>
      <w:r w:rsidR="00B35330" w:rsidRPr="0050071E">
        <w:rPr>
          <w:rFonts w:ascii="Sylfaen" w:eastAsia="Arial Unicode MS" w:hAnsi="Sylfaen" w:cs="Sylfaen"/>
          <w:lang w:val="ka-GE"/>
        </w:rPr>
        <w:t>ებ</w:t>
      </w:r>
      <w:r w:rsidR="00CE57AF" w:rsidRPr="0050071E">
        <w:rPr>
          <w:rFonts w:ascii="Sylfaen" w:eastAsia="Arial Unicode MS" w:hAnsi="Sylfaen" w:cs="Sylfaen"/>
          <w:lang w:val="ka-GE"/>
        </w:rPr>
        <w:t xml:space="preserve">ი საშუალებას იძლევა </w:t>
      </w:r>
      <w:r w:rsidR="00472317" w:rsidRPr="0050071E">
        <w:rPr>
          <w:rFonts w:ascii="Sylfaen" w:eastAsia="Arial Unicode MS" w:hAnsi="Sylfaen" w:cs="Sylfaen"/>
          <w:lang w:val="ka-GE"/>
        </w:rPr>
        <w:t>შეფასდ</w:t>
      </w:r>
      <w:r w:rsidR="00CE57AF" w:rsidRPr="0050071E">
        <w:rPr>
          <w:rFonts w:ascii="Sylfaen" w:eastAsia="Arial Unicode MS" w:hAnsi="Sylfaen" w:cs="Sylfaen"/>
          <w:lang w:val="ka-GE"/>
        </w:rPr>
        <w:t>ეს</w:t>
      </w:r>
      <w:r w:rsidR="00472317" w:rsidRPr="0050071E">
        <w:rPr>
          <w:rFonts w:ascii="Sylfaen" w:eastAsia="Arial Unicode MS" w:hAnsi="Sylfaen" w:cs="Sylfaen"/>
          <w:lang w:val="ka-GE"/>
        </w:rPr>
        <w:t xml:space="preserve"> </w:t>
      </w:r>
      <w:r w:rsidR="00E871D3" w:rsidRPr="0050071E">
        <w:rPr>
          <w:rFonts w:ascii="Sylfaen" w:eastAsia="Arial Unicode MS" w:hAnsi="Sylfaen" w:cs="Sylfaen"/>
          <w:lang w:val="ka-GE"/>
        </w:rPr>
        <w:t>პროექტების სამეცნიერო პროდუქტიულობა, მაგალითად</w:t>
      </w:r>
      <w:r w:rsidR="00944BE7" w:rsidRPr="0050071E">
        <w:rPr>
          <w:rFonts w:ascii="Sylfaen" w:eastAsia="Arial Unicode MS" w:hAnsi="Sylfaen" w:cs="Sylfaen"/>
          <w:lang w:val="ka-GE"/>
        </w:rPr>
        <w:t>,</w:t>
      </w:r>
      <w:r w:rsidR="00E871D3" w:rsidRPr="0050071E">
        <w:rPr>
          <w:rFonts w:ascii="Sylfaen" w:eastAsia="Arial Unicode MS" w:hAnsi="Sylfaen" w:cs="Sylfaen"/>
          <w:lang w:val="ka-GE"/>
        </w:rPr>
        <w:t xml:space="preserve"> მოხდა თუ არა პროექტის ფარგლებში პუბლიკაციების გამოქვეყნება, </w:t>
      </w:r>
      <w:r w:rsidR="008075BC" w:rsidRPr="0050071E">
        <w:rPr>
          <w:rFonts w:ascii="Sylfaen" w:eastAsia="Arial Unicode MS" w:hAnsi="Sylfaen" w:cs="Sylfaen"/>
          <w:lang w:val="ka-GE"/>
        </w:rPr>
        <w:t xml:space="preserve">ან სხვა რაიმე სახის პროდუქტის, შედეგის მიღება, მოხდა თუ არა </w:t>
      </w:r>
      <w:r w:rsidR="00E871D3" w:rsidRPr="0050071E">
        <w:rPr>
          <w:rFonts w:ascii="Sylfaen" w:eastAsia="Arial Unicode MS" w:hAnsi="Sylfaen" w:cs="Sylfaen"/>
          <w:lang w:val="ka-GE"/>
        </w:rPr>
        <w:t xml:space="preserve">პროექტის ფარგლებში მიღებული შედეგების გავრცელება </w:t>
      </w:r>
      <w:r w:rsidR="008075BC" w:rsidRPr="0050071E">
        <w:rPr>
          <w:rFonts w:ascii="Sylfaen" w:eastAsia="Arial Unicode MS" w:hAnsi="Sylfaen" w:cs="Sylfaen"/>
          <w:lang w:val="ka-GE"/>
        </w:rPr>
        <w:t xml:space="preserve">სხვადასხვა ღონისძიებების საშუალებით. ანგარიში ასევე იძლევა საშუალებას შეფასდეს პროექტის ძირითადი მიღწევები, პროექტის </w:t>
      </w:r>
      <w:r w:rsidR="00B35330" w:rsidRPr="0050071E">
        <w:rPr>
          <w:rFonts w:ascii="Sylfaen" w:eastAsia="Arial Unicode MS" w:hAnsi="Sylfaen" w:cs="Sylfaen"/>
          <w:lang w:val="ka-GE"/>
        </w:rPr>
        <w:t xml:space="preserve">პრაქტიკული ღირებულება ან/და </w:t>
      </w:r>
      <w:r w:rsidR="008075BC" w:rsidRPr="0050071E">
        <w:rPr>
          <w:rFonts w:ascii="Sylfaen" w:eastAsia="Arial Unicode MS" w:hAnsi="Sylfaen" w:cs="Sylfaen"/>
          <w:lang w:val="ka-GE"/>
        </w:rPr>
        <w:t>შედეგების საგანმანათლებლო პროცესებში</w:t>
      </w:r>
      <w:r w:rsidR="00CE57AF" w:rsidRPr="0050071E">
        <w:rPr>
          <w:rFonts w:ascii="Sylfaen" w:eastAsia="Arial Unicode MS" w:hAnsi="Sylfaen" w:cs="Sylfaen"/>
          <w:lang w:val="ka-GE"/>
        </w:rPr>
        <w:t xml:space="preserve"> გამოყენების გეგმა</w:t>
      </w:r>
      <w:r w:rsidR="009F1330" w:rsidRPr="0050071E">
        <w:rPr>
          <w:rFonts w:ascii="Sylfaen" w:eastAsia="Arial Unicode MS" w:hAnsi="Sylfaen" w:cs="Sylfaen"/>
          <w:lang w:val="ka-GE"/>
        </w:rPr>
        <w:t xml:space="preserve"> (დეტალებისთვის იხ. დანართი 1</w:t>
      </w:r>
      <w:r w:rsidR="00DF5374" w:rsidRPr="0050071E">
        <w:rPr>
          <w:rFonts w:ascii="Sylfaen" w:eastAsia="Arial Unicode MS" w:hAnsi="Sylfaen" w:cs="Sylfaen"/>
          <w:lang w:val="ka-GE"/>
        </w:rPr>
        <w:t>7</w:t>
      </w:r>
      <w:r w:rsidR="009F1330" w:rsidRPr="0050071E">
        <w:rPr>
          <w:rFonts w:ascii="Sylfaen" w:eastAsia="Arial Unicode MS" w:hAnsi="Sylfaen" w:cs="Sylfaen"/>
          <w:lang w:val="ka-GE"/>
        </w:rPr>
        <w:t xml:space="preserve"> - კვლევითი საგრანტო </w:t>
      </w:r>
      <w:r w:rsidR="00B35330" w:rsidRPr="0050071E">
        <w:rPr>
          <w:rFonts w:ascii="Sylfaen" w:eastAsia="Arial Unicode MS" w:hAnsi="Sylfaen" w:cs="Sylfaen"/>
          <w:lang w:val="ka-GE"/>
        </w:rPr>
        <w:t>პროექტ</w:t>
      </w:r>
      <w:r w:rsidR="009F1330" w:rsidRPr="0050071E">
        <w:rPr>
          <w:rFonts w:ascii="Sylfaen" w:eastAsia="Arial Unicode MS" w:hAnsi="Sylfaen" w:cs="Sylfaen"/>
          <w:lang w:val="ka-GE"/>
        </w:rPr>
        <w:t>ის მიმდინერეობის ანგარიშ</w:t>
      </w:r>
      <w:r w:rsidR="00B35330" w:rsidRPr="0050071E">
        <w:rPr>
          <w:rFonts w:ascii="Sylfaen" w:eastAsia="Arial Unicode MS" w:hAnsi="Sylfaen" w:cs="Sylfaen"/>
          <w:lang w:val="ka-GE"/>
        </w:rPr>
        <w:t>ებ</w:t>
      </w:r>
      <w:r w:rsidR="009F1330" w:rsidRPr="0050071E">
        <w:rPr>
          <w:rFonts w:ascii="Sylfaen" w:eastAsia="Arial Unicode MS" w:hAnsi="Sylfaen" w:cs="Sylfaen"/>
          <w:lang w:val="ka-GE"/>
        </w:rPr>
        <w:t>ი)</w:t>
      </w:r>
      <w:r w:rsidR="00B35330" w:rsidRPr="0050071E">
        <w:rPr>
          <w:rFonts w:ascii="Sylfaen" w:eastAsia="Arial Unicode MS" w:hAnsi="Sylfaen" w:cs="Sylfaen"/>
          <w:lang w:val="ka-GE"/>
        </w:rPr>
        <w:t>. 202</w:t>
      </w:r>
      <w:r w:rsidR="00BD0E2F">
        <w:rPr>
          <w:rFonts w:ascii="Sylfaen" w:eastAsia="Arial Unicode MS" w:hAnsi="Sylfaen" w:cs="Sylfaen"/>
          <w:lang w:val="ka-GE"/>
        </w:rPr>
        <w:t>3</w:t>
      </w:r>
      <w:r w:rsidR="00B35330" w:rsidRPr="0050071E">
        <w:rPr>
          <w:rFonts w:ascii="Sylfaen" w:eastAsia="Arial Unicode MS" w:hAnsi="Sylfaen" w:cs="Sylfaen"/>
          <w:lang w:val="ka-GE"/>
        </w:rPr>
        <w:t>-202</w:t>
      </w:r>
      <w:r w:rsidR="00BD0E2F">
        <w:rPr>
          <w:rFonts w:ascii="Sylfaen" w:eastAsia="Arial Unicode MS" w:hAnsi="Sylfaen" w:cs="Sylfaen"/>
          <w:lang w:val="ka-GE"/>
        </w:rPr>
        <w:t>4</w:t>
      </w:r>
      <w:r w:rsidR="00CE57AF" w:rsidRPr="0050071E">
        <w:rPr>
          <w:rFonts w:ascii="Sylfaen" w:eastAsia="Arial Unicode MS" w:hAnsi="Sylfaen" w:cs="Sylfaen"/>
          <w:lang w:val="ka-GE"/>
        </w:rPr>
        <w:t xml:space="preserve"> აკადემიურ წელს </w:t>
      </w:r>
      <w:r w:rsidR="00944BE7" w:rsidRPr="0050071E">
        <w:rPr>
          <w:rFonts w:ascii="Sylfaen" w:eastAsia="Arial Unicode MS" w:hAnsi="Sylfaen" w:cs="Sylfaen"/>
          <w:lang w:val="ka-GE"/>
        </w:rPr>
        <w:t xml:space="preserve">მიმდინარე და </w:t>
      </w:r>
      <w:r w:rsidR="00CE57AF" w:rsidRPr="0050071E">
        <w:rPr>
          <w:rFonts w:ascii="Sylfaen" w:eastAsia="Arial Unicode MS" w:hAnsi="Sylfaen" w:cs="Sylfaen"/>
          <w:lang w:val="ka-GE"/>
        </w:rPr>
        <w:t xml:space="preserve">დასრულებული </w:t>
      </w:r>
      <w:r w:rsidR="00944BE7" w:rsidRPr="0050071E">
        <w:rPr>
          <w:rFonts w:ascii="Sylfaen" w:eastAsia="Arial Unicode MS" w:hAnsi="Sylfaen" w:cs="Sylfaen"/>
          <w:lang w:val="ka-GE"/>
        </w:rPr>
        <w:t xml:space="preserve">შიდა </w:t>
      </w:r>
      <w:r w:rsidR="00CE57AF" w:rsidRPr="0050071E">
        <w:rPr>
          <w:rFonts w:ascii="Sylfaen" w:eastAsia="Arial Unicode MS" w:hAnsi="Sylfaen" w:cs="Sylfaen"/>
          <w:lang w:val="ka-GE"/>
        </w:rPr>
        <w:t xml:space="preserve">საუნივერსიტეტო </w:t>
      </w:r>
      <w:r w:rsidR="00B35330" w:rsidRPr="0050071E">
        <w:rPr>
          <w:rFonts w:ascii="Sylfaen" w:eastAsia="Arial Unicode MS" w:hAnsi="Sylfaen" w:cs="Sylfaen"/>
          <w:lang w:val="ka-GE"/>
        </w:rPr>
        <w:t>პროექტ</w:t>
      </w:r>
      <w:r w:rsidR="00CE57AF" w:rsidRPr="0050071E">
        <w:rPr>
          <w:rFonts w:ascii="Sylfaen" w:eastAsia="Arial Unicode MS" w:hAnsi="Sylfaen" w:cs="Sylfaen"/>
          <w:lang w:val="ka-GE"/>
        </w:rPr>
        <w:t xml:space="preserve">ის შედეგები </w:t>
      </w:r>
      <w:r w:rsidR="00B35330" w:rsidRPr="0050071E">
        <w:rPr>
          <w:rFonts w:ascii="Sylfaen" w:eastAsia="Arial Unicode MS" w:hAnsi="Sylfaen" w:cs="Sylfaen"/>
          <w:lang w:val="ka-GE"/>
        </w:rPr>
        <w:t xml:space="preserve">წარმოდგენილი ანგარიშების შეფასების მიხედვით </w:t>
      </w:r>
      <w:r w:rsidR="00CE57AF" w:rsidRPr="0050071E">
        <w:rPr>
          <w:rFonts w:ascii="Sylfaen" w:eastAsia="Arial Unicode MS" w:hAnsi="Sylfaen" w:cs="Sylfaen"/>
          <w:lang w:val="ka-GE"/>
        </w:rPr>
        <w:t>შემდ</w:t>
      </w:r>
      <w:r w:rsidR="00691282" w:rsidRPr="0050071E">
        <w:rPr>
          <w:rFonts w:ascii="Sylfaen" w:eastAsia="Arial Unicode MS" w:hAnsi="Sylfaen" w:cs="Sylfaen"/>
          <w:lang w:val="ka-GE"/>
        </w:rPr>
        <w:t>ე</w:t>
      </w:r>
      <w:r w:rsidR="00CE57AF" w:rsidRPr="0050071E">
        <w:rPr>
          <w:rFonts w:ascii="Sylfaen" w:eastAsia="Arial Unicode MS" w:hAnsi="Sylfaen" w:cs="Sylfaen"/>
          <w:lang w:val="ka-GE"/>
        </w:rPr>
        <w:t>გია:</w:t>
      </w:r>
    </w:p>
    <w:p w14:paraId="786E9713" w14:textId="27702DDE" w:rsidR="00821030" w:rsidRPr="0050071E" w:rsidRDefault="0000698E" w:rsidP="00821030">
      <w:pPr>
        <w:tabs>
          <w:tab w:val="left" w:pos="270"/>
          <w:tab w:val="left" w:pos="360"/>
          <w:tab w:val="left" w:pos="450"/>
          <w:tab w:val="left" w:pos="1080"/>
        </w:tabs>
        <w:spacing w:after="120" w:line="288" w:lineRule="auto"/>
        <w:jc w:val="both"/>
        <w:rPr>
          <w:rFonts w:ascii="Sylfaen" w:hAnsi="Sylfaen"/>
          <w:b/>
          <w:color w:val="2F5496" w:themeColor="accent5" w:themeShade="BF"/>
          <w:lang w:val="ka-GE"/>
        </w:rPr>
      </w:pPr>
      <w:r w:rsidRPr="0050071E">
        <w:rPr>
          <w:rFonts w:ascii="Sylfaen" w:hAnsi="Sylfaen"/>
          <w:b/>
          <w:color w:val="2F5496" w:themeColor="accent5" w:themeShade="BF"/>
          <w:lang w:val="ka-GE"/>
        </w:rPr>
        <w:t>საგრანტო პროექტი</w:t>
      </w:r>
      <w:r w:rsidR="00CD30B9" w:rsidRPr="0050071E">
        <w:rPr>
          <w:rFonts w:ascii="Sylfaen" w:hAnsi="Sylfaen"/>
          <w:b/>
          <w:color w:val="2F5496" w:themeColor="accent5" w:themeShade="BF"/>
          <w:lang w:val="ka-GE"/>
        </w:rPr>
        <w:t xml:space="preserve"> </w:t>
      </w:r>
      <w:r w:rsidR="004B3D2A" w:rsidRPr="0050071E">
        <w:rPr>
          <w:rFonts w:ascii="Sylfaen" w:hAnsi="Sylfaen"/>
          <w:b/>
          <w:color w:val="2F5496" w:themeColor="accent5" w:themeShade="BF"/>
          <w:lang w:val="ka-GE"/>
        </w:rPr>
        <w:t>„</w:t>
      </w:r>
      <w:r w:rsidR="004B3D2A" w:rsidRPr="0050071E">
        <w:rPr>
          <w:rFonts w:ascii="Sylfaen" w:hAnsi="Sylfaen" w:cstheme="minorHAnsi"/>
          <w:b/>
          <w:color w:val="2F5496" w:themeColor="accent5" w:themeShade="BF"/>
          <w:lang w:val="ka-GE"/>
        </w:rPr>
        <w:t>ქართული კონკურენციის სამართალი და პოლიტიკა ციფრული ეკონომიკის ეპოქაში</w:t>
      </w:r>
      <w:r w:rsidR="00F1216E" w:rsidRPr="0050071E">
        <w:rPr>
          <w:rFonts w:ascii="Sylfaen" w:hAnsi="Sylfaen"/>
          <w:b/>
          <w:color w:val="2F5496" w:themeColor="accent5" w:themeShade="BF"/>
          <w:lang w:val="ka-GE"/>
        </w:rPr>
        <w:t>“</w:t>
      </w:r>
      <w:r w:rsidR="00704035" w:rsidRPr="0050071E">
        <w:rPr>
          <w:rFonts w:ascii="Sylfaen" w:hAnsi="Sylfaen" w:cs="Sylfaen"/>
          <w:b/>
          <w:color w:val="2F5496" w:themeColor="accent5" w:themeShade="BF"/>
          <w:lang w:val="ka-GE"/>
        </w:rPr>
        <w:t>.</w:t>
      </w:r>
      <w:r w:rsidR="00704035" w:rsidRPr="0050071E">
        <w:rPr>
          <w:rFonts w:ascii="Sylfaen" w:hAnsi="Sylfaen" w:cs="Sylfaen"/>
          <w:color w:val="2F5496" w:themeColor="accent5" w:themeShade="BF"/>
          <w:lang w:val="ka-GE"/>
        </w:rPr>
        <w:t xml:space="preserve"> </w:t>
      </w:r>
      <w:r w:rsidRPr="0050071E">
        <w:rPr>
          <w:rFonts w:ascii="Sylfaen" w:eastAsia="Arial Unicode MS" w:hAnsi="Sylfaen" w:cs="Sylfaen"/>
          <w:lang w:val="ka-GE"/>
        </w:rPr>
        <w:t>პროექტის ხანგრძლივობა</w:t>
      </w:r>
      <w:r w:rsidR="00704035" w:rsidRPr="0050071E">
        <w:rPr>
          <w:rFonts w:ascii="Sylfaen" w:eastAsia="Arial Unicode MS" w:hAnsi="Sylfaen" w:cs="Sylfaen"/>
          <w:lang w:val="ka-GE"/>
        </w:rPr>
        <w:t xml:space="preserve">: </w:t>
      </w:r>
      <w:r w:rsidR="009B26AA" w:rsidRPr="0050071E">
        <w:rPr>
          <w:rFonts w:ascii="Sylfaen" w:eastAsia="Arial Unicode MS" w:hAnsi="Sylfaen" w:cs="Sylfaen"/>
          <w:lang w:val="ka-GE"/>
        </w:rPr>
        <w:t>2 წელი</w:t>
      </w:r>
      <w:r w:rsidR="008E7053">
        <w:rPr>
          <w:rFonts w:ascii="Sylfaen" w:eastAsia="Arial Unicode MS" w:hAnsi="Sylfaen" w:cs="Sylfaen"/>
          <w:lang w:val="ka-GE"/>
        </w:rPr>
        <w:t xml:space="preserve"> (24</w:t>
      </w:r>
      <w:r w:rsidRPr="0050071E">
        <w:rPr>
          <w:rFonts w:ascii="Sylfaen" w:eastAsia="Arial Unicode MS" w:hAnsi="Sylfaen" w:cs="Sylfaen"/>
          <w:lang w:val="ka-GE"/>
        </w:rPr>
        <w:t xml:space="preserve"> თვე</w:t>
      </w:r>
      <w:r w:rsidR="009B26AA" w:rsidRPr="0050071E">
        <w:rPr>
          <w:rFonts w:ascii="Sylfaen" w:eastAsia="Arial Unicode MS" w:hAnsi="Sylfaen" w:cs="Sylfaen"/>
          <w:lang w:val="ka-GE"/>
        </w:rPr>
        <w:t>)</w:t>
      </w:r>
      <w:r w:rsidR="00DA2BA0" w:rsidRPr="0050071E">
        <w:rPr>
          <w:rFonts w:ascii="Sylfaen" w:hAnsi="Sylfaen"/>
          <w:color w:val="000000"/>
          <w:lang w:val="ka-GE"/>
        </w:rPr>
        <w:t>.</w:t>
      </w:r>
      <w:r w:rsidRPr="0050071E">
        <w:rPr>
          <w:rFonts w:ascii="Sylfaen" w:hAnsi="Sylfaen"/>
          <w:color w:val="000000"/>
          <w:lang w:val="ka-GE"/>
        </w:rPr>
        <w:t xml:space="preserve"> </w:t>
      </w:r>
      <w:r w:rsidRPr="0050071E">
        <w:rPr>
          <w:rFonts w:ascii="Sylfaen" w:eastAsia="Arial Unicode MS" w:hAnsi="Sylfaen" w:cs="Sylfaen"/>
          <w:lang w:val="ka-GE"/>
        </w:rPr>
        <w:t>პროექტის ბიუჯეტი</w:t>
      </w:r>
      <w:r w:rsidR="00704035" w:rsidRPr="0050071E">
        <w:rPr>
          <w:rFonts w:ascii="Sylfaen" w:eastAsia="Arial Unicode MS" w:hAnsi="Sylfaen" w:cs="Sylfaen"/>
          <w:lang w:val="ka-GE"/>
        </w:rPr>
        <w:t xml:space="preserve">: </w:t>
      </w:r>
      <w:r w:rsidR="00C37F1F" w:rsidRPr="0050071E">
        <w:rPr>
          <w:rFonts w:ascii="Sylfaen" w:hAnsi="Sylfaen"/>
          <w:lang w:val="ka-GE"/>
        </w:rPr>
        <w:t>117</w:t>
      </w:r>
      <w:r w:rsidR="008E7053">
        <w:rPr>
          <w:rFonts w:ascii="Sylfaen" w:hAnsi="Sylfaen"/>
          <w:lang w:val="ka-GE"/>
        </w:rPr>
        <w:t xml:space="preserve"> </w:t>
      </w:r>
      <w:r w:rsidR="00C37F1F" w:rsidRPr="0050071E">
        <w:rPr>
          <w:rFonts w:ascii="Sylfaen" w:hAnsi="Sylfaen"/>
          <w:lang w:val="ka-GE"/>
        </w:rPr>
        <w:t xml:space="preserve">400 </w:t>
      </w:r>
      <w:r w:rsidRPr="0050071E">
        <w:rPr>
          <w:rFonts w:ascii="Sylfaen" w:eastAsia="Arial Unicode MS" w:hAnsi="Sylfaen" w:cs="Sylfaen"/>
          <w:lang w:val="ka-GE"/>
        </w:rPr>
        <w:t>ლარი.</w:t>
      </w:r>
      <w:r w:rsidR="00704035" w:rsidRPr="0050071E">
        <w:rPr>
          <w:rFonts w:ascii="Sylfaen" w:eastAsia="Arial Unicode MS" w:hAnsi="Sylfaen" w:cs="Sylfaen"/>
          <w:lang w:val="ka-GE"/>
        </w:rPr>
        <w:t xml:space="preserve"> სტატუსი: </w:t>
      </w:r>
      <w:r w:rsidR="009B26AA" w:rsidRPr="0050071E">
        <w:rPr>
          <w:rFonts w:ascii="Sylfaen" w:eastAsia="Arial Unicode MS" w:hAnsi="Sylfaen" w:cs="Sylfaen"/>
          <w:lang w:val="ka-GE"/>
        </w:rPr>
        <w:t>მიმდინარე</w:t>
      </w:r>
      <w:r w:rsidR="00704035" w:rsidRPr="0050071E">
        <w:rPr>
          <w:rFonts w:ascii="Sylfaen" w:eastAsia="Arial Unicode MS" w:hAnsi="Sylfaen" w:cs="Sylfaen"/>
          <w:lang w:val="ka-GE"/>
        </w:rPr>
        <w:t>. პროექტ</w:t>
      </w:r>
      <w:r w:rsidR="009B26AA" w:rsidRPr="0050071E">
        <w:rPr>
          <w:rFonts w:ascii="Sylfaen" w:eastAsia="Arial Unicode MS" w:hAnsi="Sylfaen" w:cs="Sylfaen"/>
          <w:lang w:val="ka-GE"/>
        </w:rPr>
        <w:t>ი</w:t>
      </w:r>
      <w:r w:rsidR="00704035" w:rsidRPr="0050071E">
        <w:rPr>
          <w:rFonts w:ascii="Sylfaen" w:eastAsia="Arial Unicode MS" w:hAnsi="Sylfaen" w:cs="Sylfaen"/>
          <w:lang w:val="ka-GE"/>
        </w:rPr>
        <w:t xml:space="preserve">ს </w:t>
      </w:r>
      <w:r w:rsidR="009B26AA" w:rsidRPr="0050071E">
        <w:rPr>
          <w:rFonts w:ascii="Sylfaen" w:eastAsia="Arial Unicode MS" w:hAnsi="Sylfaen" w:cs="Sylfaen"/>
          <w:lang w:val="ka-GE"/>
        </w:rPr>
        <w:t xml:space="preserve">სამეცნიერო </w:t>
      </w:r>
      <w:r w:rsidR="00704035" w:rsidRPr="0050071E">
        <w:rPr>
          <w:rFonts w:ascii="Sylfaen" w:eastAsia="Arial Unicode MS" w:hAnsi="Sylfaen" w:cs="Sylfaen"/>
          <w:lang w:val="ka-GE"/>
        </w:rPr>
        <w:t>ხელმძღვანელ</w:t>
      </w:r>
      <w:r w:rsidR="009B26AA" w:rsidRPr="0050071E">
        <w:rPr>
          <w:rFonts w:ascii="Sylfaen" w:eastAsia="Arial Unicode MS" w:hAnsi="Sylfaen" w:cs="Sylfaen"/>
          <w:lang w:val="ka-GE"/>
        </w:rPr>
        <w:t>ი:</w:t>
      </w:r>
      <w:r w:rsidR="00704035" w:rsidRPr="0050071E">
        <w:rPr>
          <w:rFonts w:ascii="Sylfaen" w:eastAsia="Arial Unicode MS" w:hAnsi="Sylfaen" w:cs="Sylfaen"/>
          <w:lang w:val="ka-GE"/>
        </w:rPr>
        <w:t xml:space="preserve"> </w:t>
      </w:r>
      <w:r w:rsidR="009B26AA" w:rsidRPr="0050071E">
        <w:rPr>
          <w:rFonts w:ascii="Sylfaen" w:eastAsia="Arial Unicode MS" w:hAnsi="Sylfaen" w:cs="Sylfaen"/>
          <w:lang w:val="ka-GE"/>
        </w:rPr>
        <w:t>ევროპის</w:t>
      </w:r>
      <w:r w:rsidR="00704035" w:rsidRPr="0050071E">
        <w:rPr>
          <w:rFonts w:ascii="Sylfaen" w:eastAsia="Arial Unicode MS" w:hAnsi="Sylfaen" w:cs="Sylfaen"/>
          <w:lang w:val="ka-GE"/>
        </w:rPr>
        <w:t xml:space="preserve"> </w:t>
      </w:r>
      <w:r w:rsidR="00DC351F" w:rsidRPr="0050071E">
        <w:rPr>
          <w:rFonts w:ascii="Sylfaen" w:eastAsia="Arial Unicode MS" w:hAnsi="Sylfaen" w:cs="Sylfaen"/>
          <w:lang w:val="ka-GE"/>
        </w:rPr>
        <w:t>უნივერს</w:t>
      </w:r>
      <w:r w:rsidR="00704035" w:rsidRPr="0050071E">
        <w:rPr>
          <w:rFonts w:ascii="Sylfaen" w:eastAsia="Arial Unicode MS" w:hAnsi="Sylfaen" w:cs="Sylfaen"/>
          <w:lang w:val="ka-GE"/>
        </w:rPr>
        <w:t>ი</w:t>
      </w:r>
      <w:r w:rsidR="00DC351F" w:rsidRPr="0050071E">
        <w:rPr>
          <w:rFonts w:ascii="Sylfaen" w:eastAsia="Arial Unicode MS" w:hAnsi="Sylfaen" w:cs="Sylfaen"/>
          <w:lang w:val="ka-GE"/>
        </w:rPr>
        <w:t>ტ</w:t>
      </w:r>
      <w:r w:rsidR="00704035" w:rsidRPr="0050071E">
        <w:rPr>
          <w:rFonts w:ascii="Sylfaen" w:eastAsia="Arial Unicode MS" w:hAnsi="Sylfaen" w:cs="Sylfaen"/>
          <w:lang w:val="ka-GE"/>
        </w:rPr>
        <w:t>ეტის</w:t>
      </w:r>
      <w:r w:rsidR="002E53FC" w:rsidRPr="0050071E">
        <w:rPr>
          <w:rFonts w:ascii="Sylfaen" w:eastAsia="Arial Unicode MS" w:hAnsi="Sylfaen" w:cs="Sylfaen"/>
          <w:lang w:val="ka-GE"/>
        </w:rPr>
        <w:t xml:space="preserve"> სამართლის, </w:t>
      </w:r>
      <w:r w:rsidR="00F720AD">
        <w:rPr>
          <w:rFonts w:ascii="Sylfaen" w:eastAsia="Arial Unicode MS" w:hAnsi="Sylfaen" w:cs="Sylfaen"/>
          <w:lang w:val="ka-GE"/>
        </w:rPr>
        <w:t>ჰუმანიტარულ და სოციალურ მეცნიერებათა</w:t>
      </w:r>
      <w:r w:rsidR="002E53FC" w:rsidRPr="0050071E">
        <w:rPr>
          <w:rFonts w:ascii="Sylfaen" w:eastAsia="Arial Unicode MS" w:hAnsi="Sylfaen" w:cs="Sylfaen"/>
          <w:lang w:val="ka-GE"/>
        </w:rPr>
        <w:t xml:space="preserve"> ფაკულტეტის აკადემიური პერსონალი, </w:t>
      </w:r>
      <w:r w:rsidR="00DC351F" w:rsidRPr="0050071E">
        <w:rPr>
          <w:rFonts w:ascii="Sylfaen" w:eastAsia="Arial Unicode MS" w:hAnsi="Sylfaen" w:cs="Sylfaen"/>
          <w:lang w:val="ka-GE"/>
        </w:rPr>
        <w:t>იოსებ კელენჯერიძე</w:t>
      </w:r>
      <w:r w:rsidR="00F04D07" w:rsidRPr="0050071E">
        <w:rPr>
          <w:rFonts w:ascii="Sylfaen" w:eastAsia="Arial Unicode MS" w:hAnsi="Sylfaen" w:cs="Sylfaen"/>
          <w:lang w:val="ka-GE"/>
        </w:rPr>
        <w:t>.</w:t>
      </w:r>
    </w:p>
    <w:p w14:paraId="01CB6840" w14:textId="0005C54C" w:rsidR="00821030" w:rsidRPr="0050071E" w:rsidRDefault="00D026C6" w:rsidP="00821030">
      <w:pPr>
        <w:tabs>
          <w:tab w:val="left" w:pos="270"/>
          <w:tab w:val="left" w:pos="360"/>
          <w:tab w:val="left" w:pos="450"/>
          <w:tab w:val="left" w:pos="1080"/>
        </w:tabs>
        <w:spacing w:after="120" w:line="288" w:lineRule="auto"/>
        <w:jc w:val="both"/>
        <w:rPr>
          <w:rFonts w:ascii="Sylfaen" w:hAnsi="Sylfaen"/>
          <w:b/>
          <w:color w:val="2F5496" w:themeColor="accent5" w:themeShade="BF"/>
          <w:lang w:val="ka-GE"/>
        </w:rPr>
      </w:pPr>
      <w:r w:rsidRPr="0050071E">
        <w:rPr>
          <w:rFonts w:ascii="Sylfaen" w:hAnsi="Sylfaen"/>
          <w:lang w:val="ka-GE"/>
        </w:rPr>
        <w:t>კვლევის ამოცანას</w:t>
      </w:r>
      <w:r w:rsidR="009010EF" w:rsidRPr="0050071E">
        <w:rPr>
          <w:rFonts w:ascii="Sylfaen" w:hAnsi="Sylfaen"/>
          <w:lang w:val="ka-GE"/>
        </w:rPr>
        <w:t xml:space="preserve"> წარმოადგენს </w:t>
      </w:r>
      <w:r w:rsidR="00821030" w:rsidRPr="0050071E">
        <w:rPr>
          <w:rFonts w:ascii="Sylfaen" w:hAnsi="Sylfaen"/>
          <w:lang w:val="ka-GE"/>
        </w:rPr>
        <w:t>ციფრული ეკონომიკის ეპოქაში, კონკურენციის სამართლისა და პოლიტიკის ეფექტური აღსრულებისათვის ხელისშემშლელი საკითხების გამოკვეთა, მათი შესწავლა და საუკეთესო პრაქტიკისა და აკადემიური ლიტერატურის ანალიზის საფუძველზე, წარმოქმნილი პრობლემების გადასაჭრელად რეკომენდაციების მომზადება, რათა მოხდეს კონკურენციის სამართლისა და პოლიტიკის ეფექტური აღსრულება ციფრული ეკონომიკის ეპოქაში. აღნიშნული რეკომენდაციების გათვალისწინება ხელს შეუწყობს ქვეყანაში საბაზრო ეკონომიკისა და ინოვაციების განვითარების, ჯანსაღი კონკურენტული გარემოს შექმნას, თავისუფალი და სამართლიანი კონკურენციის არამართლზომიერი შეზღუდვისაგან დაცვას, თავისუფალი ვაჭრობას და კონკურენტუნარიანი ბაზრის განვითარებას.</w:t>
      </w:r>
    </w:p>
    <w:p w14:paraId="6A443F4C" w14:textId="7F5A00F8" w:rsidR="00DD1317" w:rsidRPr="0050071E" w:rsidRDefault="00D026C6" w:rsidP="00B13695">
      <w:pPr>
        <w:tabs>
          <w:tab w:val="left" w:pos="270"/>
          <w:tab w:val="left" w:pos="360"/>
          <w:tab w:val="left" w:pos="450"/>
          <w:tab w:val="left" w:pos="1080"/>
        </w:tabs>
        <w:spacing w:after="120" w:line="288" w:lineRule="auto"/>
        <w:jc w:val="both"/>
        <w:rPr>
          <w:color w:val="000000"/>
          <w:lang w:val="ka-GE"/>
        </w:rPr>
      </w:pPr>
      <w:r w:rsidRPr="0050071E">
        <w:rPr>
          <w:rFonts w:ascii="Sylfaen" w:hAnsi="Sylfaen"/>
          <w:lang w:val="ka-GE"/>
        </w:rPr>
        <w:lastRenderedPageBreak/>
        <w:t xml:space="preserve">რაც შეეხება </w:t>
      </w:r>
      <w:r w:rsidR="00A03099" w:rsidRPr="0050071E">
        <w:rPr>
          <w:rFonts w:ascii="Sylfaen" w:hAnsi="Sylfaen"/>
          <w:lang w:val="ka-GE"/>
        </w:rPr>
        <w:t>კვლევითი პროექტის ფარგლებში განხორციელებული აქტივობების / კვლევის შედეგების</w:t>
      </w:r>
      <w:r w:rsidRPr="0050071E">
        <w:rPr>
          <w:rFonts w:ascii="Sylfaen" w:hAnsi="Sylfaen"/>
          <w:lang w:val="ka-GE"/>
        </w:rPr>
        <w:t>ა და პროექტის ძირითადი მიღწევების</w:t>
      </w:r>
      <w:r w:rsidR="00A03099" w:rsidRPr="0050071E">
        <w:rPr>
          <w:rFonts w:ascii="Sylfaen" w:hAnsi="Sylfaen"/>
          <w:lang w:val="ka-GE"/>
        </w:rPr>
        <w:t xml:space="preserve"> შეჯამება</w:t>
      </w:r>
      <w:r w:rsidRPr="0050071E">
        <w:rPr>
          <w:rFonts w:ascii="Sylfaen" w:hAnsi="Sylfaen"/>
          <w:lang w:val="ka-GE"/>
        </w:rPr>
        <w:t xml:space="preserve">ს, პროექტი მიმდინარეა და </w:t>
      </w:r>
      <w:r w:rsidR="00B13695" w:rsidRPr="0050071E">
        <w:rPr>
          <w:rFonts w:ascii="Sylfaen" w:hAnsi="Sylfaen"/>
          <w:lang w:val="ka-GE"/>
        </w:rPr>
        <w:t xml:space="preserve">საბოლოო </w:t>
      </w:r>
      <w:r w:rsidRPr="0050071E">
        <w:rPr>
          <w:rFonts w:ascii="Sylfaen" w:hAnsi="Sylfaen"/>
          <w:lang w:val="ka-GE"/>
        </w:rPr>
        <w:t xml:space="preserve">შედეგების ჩამოყალიბება მოხდება პროექტის დასრულების </w:t>
      </w:r>
      <w:r w:rsidR="00B13695" w:rsidRPr="0050071E">
        <w:rPr>
          <w:rFonts w:ascii="Sylfaen" w:hAnsi="Sylfaen"/>
          <w:lang w:val="ka-GE"/>
        </w:rPr>
        <w:t>პერიოდ</w:t>
      </w:r>
      <w:r w:rsidRPr="0050071E">
        <w:rPr>
          <w:rFonts w:ascii="Sylfaen" w:hAnsi="Sylfaen"/>
          <w:lang w:val="ka-GE"/>
        </w:rPr>
        <w:t xml:space="preserve">ისთვის. </w:t>
      </w:r>
      <w:r w:rsidR="00DD1317" w:rsidRPr="0050071E">
        <w:rPr>
          <w:rFonts w:ascii="Sylfaen" w:hAnsi="Sylfaen"/>
          <w:lang w:val="ka-GE"/>
        </w:rPr>
        <w:t xml:space="preserve">თუმცა </w:t>
      </w:r>
      <w:r w:rsidR="00B13695" w:rsidRPr="0050071E">
        <w:rPr>
          <w:rFonts w:ascii="Sylfaen" w:hAnsi="Sylfaen"/>
          <w:lang w:val="ka-GE"/>
        </w:rPr>
        <w:t xml:space="preserve">მოცემული მომენტისთვის </w:t>
      </w:r>
      <w:r w:rsidR="00DD1317" w:rsidRPr="0050071E">
        <w:rPr>
          <w:rFonts w:ascii="Sylfaen" w:hAnsi="Sylfaen"/>
          <w:color w:val="000000"/>
          <w:lang w:val="ka-GE"/>
        </w:rPr>
        <w:t xml:space="preserve">კვლევის შინაარსის მიხედვით მოძიებული აკადემოური ლიტერატურის და სასამართლო გადაწყვეტილებების საფუძველზე დაიწერა სამეცნიერო ნაშრომი: </w:t>
      </w:r>
      <w:r w:rsidR="00DD1317" w:rsidRPr="0050071E">
        <w:rPr>
          <w:rFonts w:ascii="Sylfaen" w:hAnsi="Sylfaen"/>
          <w:iCs/>
          <w:color w:val="000000"/>
          <w:lang w:val="ka-GE"/>
        </w:rPr>
        <w:t>„საქართველოს კონკურენციის სამართალი ციფრულ ეპოქაში - ქართული პრაქტიკა და არსებული გამოწვევები“</w:t>
      </w:r>
      <w:r w:rsidR="00DD1317" w:rsidRPr="0050071E">
        <w:rPr>
          <w:rFonts w:ascii="Sylfaen" w:hAnsi="Sylfaen"/>
          <w:color w:val="000000"/>
          <w:lang w:val="ka-GE"/>
        </w:rPr>
        <w:t>, სადაც მნიშვნელოვანი ყურადღება დაეთმო ტექნოლოგიური ეპოქის ძირითადი ბიზნეს მოდელებს და</w:t>
      </w:r>
      <w:r w:rsidR="0050071E" w:rsidRPr="0050071E">
        <w:rPr>
          <w:rFonts w:ascii="Sylfaen" w:hAnsi="Sylfaen"/>
          <w:color w:val="000000"/>
          <w:lang w:val="ka-GE"/>
        </w:rPr>
        <w:t xml:space="preserve"> </w:t>
      </w:r>
      <w:r w:rsidR="00DD1317" w:rsidRPr="0050071E">
        <w:rPr>
          <w:rFonts w:ascii="Sylfaen" w:hAnsi="Sylfaen"/>
          <w:color w:val="000000"/>
          <w:lang w:val="ka-GE"/>
        </w:rPr>
        <w:t xml:space="preserve">კონკურენციის პოლიტიკის მთავარ ტექნოლოგიურ გამოწვევებს: </w:t>
      </w:r>
      <w:r w:rsidR="00DD1317" w:rsidRPr="0050071E">
        <w:rPr>
          <w:rStyle w:val="Strong"/>
          <w:rFonts w:ascii="Sylfaen" w:hAnsi="Sylfaen" w:cs="Noto Serif"/>
          <w:b w:val="0"/>
          <w:shd w:val="clear" w:color="auto" w:fill="FFFFFF"/>
          <w:lang w:val="ka-GE"/>
        </w:rPr>
        <w:t>DOI:</w:t>
      </w:r>
      <w:r w:rsidR="00DD1317" w:rsidRPr="0050071E">
        <w:rPr>
          <w:rStyle w:val="Strong"/>
          <w:rFonts w:ascii="Sylfaen" w:hAnsi="Sylfaen" w:cs="Noto Serif"/>
          <w:shd w:val="clear" w:color="auto" w:fill="FFFFFF"/>
          <w:lang w:val="ka-GE"/>
        </w:rPr>
        <w:t> </w:t>
      </w:r>
      <w:hyperlink r:id="rId157" w:history="1">
        <w:r w:rsidR="00DD1317" w:rsidRPr="0050071E">
          <w:rPr>
            <w:rStyle w:val="Hyperlink"/>
            <w:rFonts w:ascii="Sylfaen" w:hAnsi="Sylfaen" w:cs="Noto Serif"/>
            <w:color w:val="2F6DB2"/>
            <w:u w:val="none"/>
            <w:shd w:val="clear" w:color="auto" w:fill="FFFFFF"/>
            <w:lang w:val="ka-GE"/>
          </w:rPr>
          <w:t>https://doi.org/10.36475/10.2.15</w:t>
        </w:r>
      </w:hyperlink>
      <w:r w:rsidR="00DD1317" w:rsidRPr="0050071E">
        <w:rPr>
          <w:rFonts w:ascii="Sylfaen" w:hAnsi="Sylfaen"/>
          <w:color w:val="000000"/>
          <w:lang w:val="ka-GE"/>
        </w:rPr>
        <w:t>.</w:t>
      </w:r>
    </w:p>
    <w:p w14:paraId="3855C965" w14:textId="0BA6F543" w:rsidR="00821030" w:rsidRPr="00C61437" w:rsidRDefault="00DD1317" w:rsidP="00821030">
      <w:pPr>
        <w:pStyle w:val="BodyText"/>
        <w:tabs>
          <w:tab w:val="left" w:pos="1560"/>
        </w:tabs>
        <w:spacing w:after="120" w:line="288" w:lineRule="auto"/>
        <w:ind w:right="112"/>
        <w:jc w:val="both"/>
        <w:rPr>
          <w:sz w:val="22"/>
          <w:szCs w:val="22"/>
          <w:lang w:val="ka-GE"/>
        </w:rPr>
      </w:pPr>
      <w:r w:rsidRPr="0050071E">
        <w:rPr>
          <w:sz w:val="22"/>
          <w:szCs w:val="22"/>
          <w:lang w:val="ka-GE"/>
        </w:rPr>
        <w:t xml:space="preserve">კვლევას გააჩნია შემდეგი მნიშვნელობა და ღირებულებები: </w:t>
      </w:r>
      <w:r w:rsidR="00B13695" w:rsidRPr="0050071E">
        <w:rPr>
          <w:sz w:val="22"/>
          <w:szCs w:val="22"/>
          <w:lang w:val="ka-GE"/>
        </w:rPr>
        <w:t xml:space="preserve">კვლევის შედეგად შექმნილი ლიტერატურა კონკურენციის სამართალში შესაძლებელია აქტიურად იქნეს გამოყენებული სასწავლო პროცესში, ამასთანავე, კვლევას გააჩნია პრაქტიკული ღირებულებაც: </w:t>
      </w:r>
      <w:r w:rsidR="00F04D07" w:rsidRPr="0050071E">
        <w:rPr>
          <w:sz w:val="22"/>
          <w:szCs w:val="22"/>
          <w:lang w:val="ka-GE"/>
        </w:rPr>
        <w:t xml:space="preserve">საერთაშორისო </w:t>
      </w:r>
      <w:r w:rsidR="00B13695" w:rsidRPr="0050071E">
        <w:rPr>
          <w:sz w:val="22"/>
          <w:szCs w:val="22"/>
          <w:lang w:val="ka-GE"/>
        </w:rPr>
        <w:t xml:space="preserve">პრაქტიკული </w:t>
      </w:r>
      <w:r w:rsidR="00F04D07" w:rsidRPr="0050071E">
        <w:rPr>
          <w:sz w:val="22"/>
          <w:szCs w:val="22"/>
          <w:lang w:val="ka-GE"/>
        </w:rPr>
        <w:t xml:space="preserve">ქეისების განხილვის შესახებ </w:t>
      </w:r>
      <w:r w:rsidR="00B13695" w:rsidRPr="0050071E">
        <w:rPr>
          <w:sz w:val="22"/>
          <w:szCs w:val="22"/>
          <w:lang w:val="ka-GE"/>
        </w:rPr>
        <w:t>პროექტის ფარგლებში შექმნილი</w:t>
      </w:r>
      <w:r w:rsidR="00F04D07" w:rsidRPr="0050071E">
        <w:rPr>
          <w:sz w:val="22"/>
          <w:szCs w:val="22"/>
          <w:lang w:val="ka-GE"/>
        </w:rPr>
        <w:t xml:space="preserve"> სახელმძვანელო </w:t>
      </w:r>
      <w:r w:rsidR="00B13695" w:rsidRPr="0050071E">
        <w:rPr>
          <w:sz w:val="22"/>
          <w:szCs w:val="22"/>
          <w:lang w:val="ka-GE"/>
        </w:rPr>
        <w:t>შესაძლებელია გამოყენებულ იქნეს</w:t>
      </w:r>
      <w:r w:rsidR="00F04D07" w:rsidRPr="0050071E">
        <w:rPr>
          <w:sz w:val="22"/>
          <w:szCs w:val="22"/>
          <w:lang w:val="ka-GE"/>
        </w:rPr>
        <w:t xml:space="preserve"> მოსამართლე</w:t>
      </w:r>
      <w:r w:rsidR="00B13695" w:rsidRPr="0050071E">
        <w:rPr>
          <w:sz w:val="22"/>
          <w:szCs w:val="22"/>
          <w:lang w:val="ka-GE"/>
        </w:rPr>
        <w:t>ების</w:t>
      </w:r>
      <w:r w:rsidR="00F04D07" w:rsidRPr="0050071E">
        <w:rPr>
          <w:sz w:val="22"/>
          <w:szCs w:val="22"/>
          <w:lang w:val="ka-GE"/>
        </w:rPr>
        <w:t xml:space="preserve">, </w:t>
      </w:r>
      <w:r w:rsidR="00B13695" w:rsidRPr="0050071E">
        <w:rPr>
          <w:sz w:val="22"/>
          <w:szCs w:val="22"/>
          <w:lang w:val="ka-GE"/>
        </w:rPr>
        <w:t xml:space="preserve">მოქმედი იურისტების მიერ პრაქტიკაში ანალოგიური შემთხვევების შესწავლის დროს. </w:t>
      </w:r>
      <w:r w:rsidR="00821030" w:rsidRPr="0050071E">
        <w:rPr>
          <w:sz w:val="22"/>
          <w:szCs w:val="22"/>
          <w:lang w:val="ka-GE"/>
        </w:rPr>
        <w:t xml:space="preserve">უფრო დეტალურად, კვლევითი პროექტის </w:t>
      </w:r>
      <w:r w:rsidR="00821030" w:rsidRPr="0050071E">
        <w:rPr>
          <w:bCs/>
          <w:sz w:val="22"/>
          <w:szCs w:val="22"/>
          <w:lang w:val="ka-GE"/>
        </w:rPr>
        <w:t>მთავარი პროდუქტია</w:t>
      </w:r>
      <w:r w:rsidR="00821030" w:rsidRPr="0050071E">
        <w:rPr>
          <w:b/>
          <w:bCs/>
          <w:sz w:val="22"/>
          <w:szCs w:val="22"/>
          <w:lang w:val="ka-GE"/>
        </w:rPr>
        <w:t xml:space="preserve"> </w:t>
      </w:r>
      <w:r w:rsidR="00821030" w:rsidRPr="0050071E">
        <w:rPr>
          <w:sz w:val="22"/>
          <w:szCs w:val="22"/>
          <w:lang w:val="ka-GE"/>
        </w:rPr>
        <w:t xml:space="preserve">კვლევითი დოკუმენტის მომზადება, რომელიც, ერთი მხრივ, შექმნის სამეცნიერო სიახლეს, ქართული კონკურენციის პოლიტიკის ციფრულ ეკონომიკის კონტექსტში გააზრების კუთხით, ხოლო, მეორე მხრივ, იქნება გამოყენებული სასწვლო მიზნებისათვის, როგორც კონკურენციის სამართლის თუ ციფრული ეკონომიკის საკითხების სახელმძანელო. პრაქტიკული კუთხით სახელმძღვანელოს შექმნა ხელს შეუწყობს, რათა საქართველოს კონკურენციის ეროვნულმა სააგენტომ, საქართველოს პარლამენტის, მთავრობის და სასამართლო ხელისუფლების წარმომადგენლებმა </w:t>
      </w:r>
      <w:r w:rsidR="00821030" w:rsidRPr="00C61437">
        <w:rPr>
          <w:sz w:val="22"/>
          <w:szCs w:val="22"/>
          <w:lang w:val="ka-GE"/>
        </w:rPr>
        <w:t>გაიაზრონ ტექნოლოგიური მიღწვებით განპირობებული გამოწვევები კონკურენციის სფეროში და მოახდინონ შესაბამისი გადაწყვეტილებების მიღება რათა უზრუნველყოფილ იქნას საქართველოში კონკურენციის პოლიტიკის და სამართლის ადაპტირება ციფრული ეკონომიკით შექმნილ რეალობასთან. გრძელვადიან პერსპექტივაში, აღნიშნული დოკუმენტი, ერთი მხრივ, გადაწყვეტილების მიმღები საჯარო უწყებებისთვის იქნება გზამკვლევი ონლაინ ბაზრებზე კონკურენციის წესების შესაძლო დარღვევის ფაქტების შესწავლის პროცესში, მეორე მხრივ, ციფრულ ბაზარზე მოქმედი ბიზნესსუბიექტებისთვის იქნება პრაქტიკაზე დაფუძნებული სახელმძღვანელო. კვლევა, მნიშვნელოვანია ქართული კანონმდებლობის ევროპულთან ჰარმონიზაციის კუთხითაც და ამ მხრივ, რელევანტურია, როგორც ქართული სამართლის ევროპულ სამართალთან (EU acquis) დინამიკური აპროქსიმაციის კუთხით, აგრეთვე უფრო გრძელვადიან პერსპექტივაში, ზოგადად, საქართველოს ევროპულ ოჯახში ინტეგრაციის კუთხითაც</w:t>
      </w:r>
      <w:r w:rsidR="00B36BCB" w:rsidRPr="00C61437">
        <w:rPr>
          <w:sz w:val="22"/>
          <w:szCs w:val="22"/>
          <w:lang w:val="ka-GE"/>
        </w:rPr>
        <w:t>.</w:t>
      </w:r>
    </w:p>
    <w:p w14:paraId="439C73A9" w14:textId="77777777" w:rsidR="0038696C" w:rsidRPr="00C61437" w:rsidRDefault="00EB289D" w:rsidP="00642E56">
      <w:pPr>
        <w:tabs>
          <w:tab w:val="left" w:pos="270"/>
          <w:tab w:val="left" w:pos="360"/>
          <w:tab w:val="left" w:pos="450"/>
          <w:tab w:val="left" w:pos="1080"/>
        </w:tabs>
        <w:spacing w:after="120" w:line="288" w:lineRule="auto"/>
        <w:jc w:val="both"/>
        <w:rPr>
          <w:rFonts w:ascii="Sylfaen" w:eastAsia="Arial Unicode MS" w:hAnsi="Sylfaen" w:cs="Sylfaen"/>
          <w:lang w:val="ka-GE"/>
        </w:rPr>
      </w:pPr>
      <w:r w:rsidRPr="00C61437">
        <w:rPr>
          <w:rFonts w:ascii="Sylfaen" w:hAnsi="Sylfaen"/>
          <w:b/>
          <w:color w:val="2F5496" w:themeColor="accent5" w:themeShade="BF"/>
          <w:lang w:val="ka-GE"/>
        </w:rPr>
        <w:t>საგრანტო პროექტი</w:t>
      </w:r>
      <w:r w:rsidR="00DB4265" w:rsidRPr="00C61437">
        <w:rPr>
          <w:rFonts w:ascii="Sylfaen" w:hAnsi="Sylfaen"/>
          <w:b/>
          <w:color w:val="2F5496" w:themeColor="accent5" w:themeShade="BF"/>
          <w:lang w:val="ka-GE"/>
        </w:rPr>
        <w:t xml:space="preserve"> „</w:t>
      </w:r>
      <w:r w:rsidR="00DB4265" w:rsidRPr="00C61437">
        <w:rPr>
          <w:rFonts w:ascii="Sylfaen" w:hAnsi="Sylfaen"/>
          <w:b/>
          <w:bCs/>
          <w:color w:val="2F5496" w:themeColor="accent5" w:themeShade="BF"/>
          <w:lang w:val="ka-GE"/>
        </w:rPr>
        <w:t>კლინიკური უნარების სწავლება მედიცინაში</w:t>
      </w:r>
      <w:r w:rsidR="003D1AFC" w:rsidRPr="00C61437">
        <w:rPr>
          <w:rFonts w:ascii="Sylfaen" w:hAnsi="Sylfaen"/>
          <w:b/>
          <w:iCs/>
          <w:color w:val="2F5496" w:themeColor="accent5" w:themeShade="BF"/>
          <w:shd w:val="clear" w:color="auto" w:fill="FFFFFF"/>
          <w:lang w:val="ka-GE"/>
        </w:rPr>
        <w:t>“.</w:t>
      </w:r>
      <w:r w:rsidR="003D1AFC" w:rsidRPr="00C61437">
        <w:rPr>
          <w:rFonts w:ascii="Sylfaen" w:hAnsi="Sylfaen"/>
          <w:iCs/>
          <w:color w:val="2F5496" w:themeColor="accent5" w:themeShade="BF"/>
          <w:shd w:val="clear" w:color="auto" w:fill="FFFFFF"/>
          <w:lang w:val="ka-GE"/>
        </w:rPr>
        <w:t xml:space="preserve"> </w:t>
      </w:r>
      <w:bookmarkStart w:id="33" w:name="_Toc96110600"/>
      <w:r w:rsidR="00DB4265" w:rsidRPr="00C61437">
        <w:rPr>
          <w:rFonts w:ascii="Sylfaen" w:eastAsia="Arial Unicode MS" w:hAnsi="Sylfaen" w:cs="Sylfaen"/>
          <w:lang w:val="ka-GE"/>
        </w:rPr>
        <w:t>პროექტის ხანგრძლივობა: 6 თვე</w:t>
      </w:r>
      <w:r w:rsidR="00DB4265" w:rsidRPr="00C61437">
        <w:rPr>
          <w:rFonts w:ascii="Sylfaen" w:hAnsi="Sylfaen"/>
          <w:color w:val="000000"/>
          <w:lang w:val="ka-GE"/>
        </w:rPr>
        <w:t xml:space="preserve">. </w:t>
      </w:r>
      <w:r w:rsidR="00DB4265" w:rsidRPr="00C61437">
        <w:rPr>
          <w:rFonts w:ascii="Sylfaen" w:eastAsia="Arial Unicode MS" w:hAnsi="Sylfaen" w:cs="Sylfaen"/>
          <w:lang w:val="ka-GE"/>
        </w:rPr>
        <w:t xml:space="preserve">პროექტის </w:t>
      </w:r>
      <w:r w:rsidR="00DB4265" w:rsidRPr="00642E56">
        <w:rPr>
          <w:rFonts w:ascii="Sylfaen" w:eastAsia="Arial Unicode MS" w:hAnsi="Sylfaen" w:cs="Sylfaen"/>
          <w:lang w:val="ka-GE"/>
        </w:rPr>
        <w:t xml:space="preserve">ბიუჯეტი: </w:t>
      </w:r>
      <w:r w:rsidR="00DB4265" w:rsidRPr="00642E56">
        <w:rPr>
          <w:rFonts w:ascii="Sylfaen" w:hAnsi="Sylfaen"/>
          <w:bCs/>
          <w:lang w:val="ka-GE"/>
        </w:rPr>
        <w:t>6 930</w:t>
      </w:r>
      <w:r w:rsidR="00DB4265" w:rsidRPr="00642E56">
        <w:rPr>
          <w:rFonts w:ascii="Sylfaen" w:hAnsi="Sylfaen"/>
          <w:lang w:val="ka-GE"/>
        </w:rPr>
        <w:t xml:space="preserve"> </w:t>
      </w:r>
      <w:r w:rsidR="00DB4265" w:rsidRPr="00642E56">
        <w:rPr>
          <w:rFonts w:ascii="Sylfaen" w:eastAsia="Arial Unicode MS" w:hAnsi="Sylfaen" w:cs="Sylfaen"/>
          <w:lang w:val="ka-GE"/>
        </w:rPr>
        <w:t xml:space="preserve">ლარი. </w:t>
      </w:r>
      <w:r w:rsidR="00DB4265" w:rsidRPr="00C61437">
        <w:rPr>
          <w:rFonts w:ascii="Sylfaen" w:eastAsia="Arial Unicode MS" w:hAnsi="Sylfaen" w:cs="Sylfaen"/>
          <w:lang w:val="ka-GE"/>
        </w:rPr>
        <w:t xml:space="preserve">სტატუსი: დასრულებული. პროექტის სამეცნიერო </w:t>
      </w:r>
      <w:r w:rsidR="00DB4265" w:rsidRPr="00C61437">
        <w:rPr>
          <w:rFonts w:ascii="Sylfaen" w:eastAsia="Arial Unicode MS" w:hAnsi="Sylfaen" w:cs="Sylfaen"/>
          <w:lang w:val="ka-GE"/>
        </w:rPr>
        <w:lastRenderedPageBreak/>
        <w:t>ხელმძღვანელი: ევროპის უნივერსიტეტის მედიცინის ფაკულტეტის აკადემიური პერსონალი, ნათია ჯოჯუა.</w:t>
      </w:r>
    </w:p>
    <w:p w14:paraId="6F034204" w14:textId="5E86616C" w:rsidR="0038696C" w:rsidRPr="00DE26F6" w:rsidRDefault="0038696C" w:rsidP="00642E56">
      <w:pPr>
        <w:tabs>
          <w:tab w:val="left" w:pos="270"/>
          <w:tab w:val="left" w:pos="360"/>
          <w:tab w:val="left" w:pos="450"/>
          <w:tab w:val="left" w:pos="1080"/>
        </w:tabs>
        <w:spacing w:after="120" w:line="288" w:lineRule="auto"/>
        <w:jc w:val="both"/>
        <w:rPr>
          <w:rStyle w:val="Hyperlink"/>
          <w:rFonts w:ascii="Sylfaen" w:hAnsi="Sylfaen"/>
          <w:u w:val="none"/>
          <w:lang w:val="ka-GE"/>
        </w:rPr>
      </w:pPr>
      <w:r w:rsidRPr="00C61437">
        <w:rPr>
          <w:rFonts w:ascii="Sylfaen" w:eastAsia="Arial Unicode MS" w:hAnsi="Sylfaen" w:cs="Sylfaen"/>
          <w:lang w:val="ka-GE"/>
        </w:rPr>
        <w:t xml:space="preserve">პროექტის </w:t>
      </w:r>
      <w:r w:rsidRPr="00DE26F6">
        <w:rPr>
          <w:rFonts w:ascii="Sylfaen" w:hAnsi="Sylfaen"/>
          <w:lang w:val="ka-GE"/>
        </w:rPr>
        <w:t xml:space="preserve">მიზანს წარმოადგენდა ქართულენოვანი ნაშრომის შექმნა, რომელიც ხელს შეუწყობდა მედიცინის ფაკულტეტის სტუდენტებს კლინიკური უნარების გამომუშავებაში, გამოსადეგი იქნებოდა კლინიკური უნარების სწავლებაში ჩართული პერსონალისათვის და ასევე საინტერესო იქნებოდა მედიცინის დარგის სპეციალისტებისათვის. </w:t>
      </w:r>
      <w:r w:rsidRPr="00C61437">
        <w:rPr>
          <w:rFonts w:ascii="Sylfaen" w:hAnsi="Sylfaen"/>
          <w:lang w:val="ka-GE"/>
        </w:rPr>
        <w:t xml:space="preserve">ევროპის უნივერსიტეტის აკადემიური პერსონალის ჩართულობით პროექტის ფარგლებში  მომზადდა და დაიბეჭდა ქართულენოვანი </w:t>
      </w:r>
      <w:r w:rsidRPr="00DE26F6">
        <w:rPr>
          <w:rFonts w:ascii="Sylfaen" w:hAnsi="Sylfaen"/>
          <w:lang w:val="ka-GE"/>
        </w:rPr>
        <w:t>მონოგრაფი</w:t>
      </w:r>
      <w:r w:rsidRPr="00C61437">
        <w:rPr>
          <w:rFonts w:ascii="Sylfaen" w:hAnsi="Sylfaen"/>
          <w:lang w:val="ka-GE"/>
        </w:rPr>
        <w:t>ა</w:t>
      </w:r>
      <w:r w:rsidRPr="00DE26F6">
        <w:rPr>
          <w:rFonts w:ascii="Sylfaen" w:hAnsi="Sylfaen"/>
          <w:lang w:val="ka-GE"/>
        </w:rPr>
        <w:t xml:space="preserve"> ,,კლინიკური უნარების სწავლება მედიცინაში’’ (გვერდების რაოდენობა 373)</w:t>
      </w:r>
      <w:r w:rsidRPr="00C61437">
        <w:rPr>
          <w:rFonts w:ascii="Sylfaen" w:hAnsi="Sylfaen"/>
          <w:lang w:val="ka-GE"/>
        </w:rPr>
        <w:t xml:space="preserve">: </w:t>
      </w:r>
      <w:hyperlink r:id="rId158" w:history="1">
        <w:r w:rsidRPr="00C61437">
          <w:rPr>
            <w:rStyle w:val="Hyperlink"/>
            <w:rFonts w:ascii="Sylfaen" w:hAnsi="Sylfaen"/>
            <w:u w:val="none"/>
            <w:lang w:val="ka-GE"/>
          </w:rPr>
          <w:t>https://monographs.4science.ge/index.php/ss/catalog/book/139</w:t>
        </w:r>
      </w:hyperlink>
      <w:r w:rsidRPr="00DE26F6">
        <w:rPr>
          <w:rFonts w:ascii="Sylfaen" w:hAnsi="Sylfaen"/>
          <w:lang w:val="ka-GE"/>
        </w:rPr>
        <w:t>. მონოგრაფიაში თანამედროვე მიდგომების და სტანდარტების გათვალისწინებით აღწერილია სხვადასხვა სამედიცინო კლინიკური მანიპულაციები, მათი მნიშვნელობა, შესრულების ტექნიკა, რიგ შემთხვევებში ამა თუ იმ მანიპულაციების შესახებ მოყვანილია  საინტერესო ისტორიული ფაქტები.  მონოგრაფიას მინიჭებული აქვს DOI</w:t>
      </w:r>
      <w:r w:rsidRPr="00642E56">
        <w:rPr>
          <w:rFonts w:ascii="Sylfaen" w:hAnsi="Sylfaen"/>
          <w:lang w:val="ka-GE"/>
        </w:rPr>
        <w:t xml:space="preserve"> </w:t>
      </w:r>
      <w:r w:rsidRPr="00DE26F6">
        <w:rPr>
          <w:rFonts w:ascii="Sylfaen" w:hAnsi="Sylfaen"/>
          <w:lang w:val="ka-GE"/>
        </w:rPr>
        <w:t xml:space="preserve">(DOI: </w:t>
      </w:r>
      <w:hyperlink r:id="rId159" w:history="1">
        <w:r w:rsidR="00642E56" w:rsidRPr="00DE26F6">
          <w:rPr>
            <w:rStyle w:val="Hyperlink"/>
            <w:rFonts w:ascii="Sylfaen" w:hAnsi="Sylfaen"/>
            <w:u w:val="none"/>
            <w:lang w:val="ka-GE"/>
          </w:rPr>
          <w:t>https://doi.org/10.52340/9789941337956</w:t>
        </w:r>
      </w:hyperlink>
      <w:r w:rsidRPr="00DE26F6">
        <w:rPr>
          <w:rFonts w:ascii="Sylfaen" w:hAnsi="Sylfaen"/>
          <w:lang w:val="ka-GE"/>
        </w:rPr>
        <w:t>). მონოგრაფიის ელექტრონული ვერსია განთავსებულია</w:t>
      </w:r>
      <w:r w:rsidRPr="00642E56">
        <w:rPr>
          <w:rFonts w:ascii="Sylfaen" w:hAnsi="Sylfaen"/>
          <w:lang w:val="ka-GE"/>
        </w:rPr>
        <w:t xml:space="preserve"> </w:t>
      </w:r>
      <w:r w:rsidRPr="00DE26F6">
        <w:rPr>
          <w:rFonts w:ascii="Sylfaen" w:hAnsi="Sylfaen"/>
          <w:lang w:val="ka-GE"/>
        </w:rPr>
        <w:t xml:space="preserve">ევროპის უნივერსიტეტის ვებ-გვერდზე და ელექტრონული ბიბლიოთეკის ბაზაში. ბეჭდური ვერსია გაეგზავნა საქართველოს პარლამენტის ეროვნულ ბიბლიოთეკას, საქართველოს ეროვნულ სამეცნიერო ბიბლიოთეკას და დიპლომირებული მედიკოსის ქართულენოვანი პროგრამის განმახორციელებელ უმაღლეს საგანმანათლებლო დაწესებულებებს თბილისსა და რეგიონებში. მონოგრაფიის გაცნობის მიზნით მოეწყო პრეზენტაცია ევროპის უნივერსიტეტში რომელსაც დაესწრო  აკადემიური და მოწვეული პერსონალი სხვადასხვა კლინიკური მიმართულებებით: </w:t>
      </w:r>
      <w:hyperlink r:id="rId160" w:history="1">
        <w:r w:rsidRPr="00DE26F6">
          <w:rPr>
            <w:rStyle w:val="Hyperlink"/>
            <w:rFonts w:ascii="Sylfaen" w:hAnsi="Sylfaen"/>
            <w:u w:val="none"/>
            <w:lang w:val="ka-GE"/>
          </w:rPr>
          <w:t>https://eu.edu.ge/ge/news/2528-evropis-universitetshi-shota-rustavelis-sakartvelos-erovnuli-sametsniero-pondis-grantis</w:t>
        </w:r>
      </w:hyperlink>
    </w:p>
    <w:p w14:paraId="04F4F353" w14:textId="579BB102" w:rsidR="0038696C" w:rsidRPr="00DE26F6" w:rsidRDefault="0038696C" w:rsidP="00642E56">
      <w:pPr>
        <w:tabs>
          <w:tab w:val="left" w:pos="270"/>
          <w:tab w:val="left" w:pos="360"/>
          <w:tab w:val="left" w:pos="450"/>
          <w:tab w:val="left" w:pos="1080"/>
        </w:tabs>
        <w:spacing w:after="120" w:line="288" w:lineRule="auto"/>
        <w:jc w:val="both"/>
        <w:rPr>
          <w:rFonts w:ascii="Sylfaen" w:hAnsi="Sylfaen"/>
          <w:lang w:val="ka-GE"/>
        </w:rPr>
      </w:pPr>
      <w:r w:rsidRPr="00DE26F6">
        <w:rPr>
          <w:rFonts w:ascii="Sylfaen" w:hAnsi="Sylfaen"/>
          <w:lang w:val="ka-GE"/>
        </w:rPr>
        <w:t>სამედიცინო განათლება და ჯანდაცვის ხარისხის გაუმჯობესება აქტუალური და სახელმწიფო მნიშვნელობის საკითხია. თანამედროვე მედიცინის ერთ-ერთ აქტუალურ პრობლემად რჩება პაციენტთა უსაფრთხოება, შესაბამისად, მაღალკვალიფიციური კადრების მომზადება უპირველესი ამოცანაა. საქართველოს მედიცინის უმაღლესი განათლების დარგობრივი მახასიათებელი 2022 წელს განახლდა და მასში ასახულია ცოდნა, უნარები და კომპეტენციები, რაც აუცილებელია ერთსაფეხურიანი დიპლომირებული მედიკოსის პროგრამის კურსდამთავრებულისათვის. დარგობრივი უნარებიდან ერთ-ერთია პრაქტიკული პროცედურების ჩატარება. კლინიკური უნარების სწავლებისთვის საჭირო ქართულენოვანი ლიტერატურა არის ძალიან მწირი, შეიძლება ითქვას რომ არც არსებობს, რაც სერიოზული გამოწვევაა, როგორც სტუდენტებისთვის ასევე ლექტორებისთვის, მაშინ როცა უცხოენოვანი ლიტერატურა ამ მიმართულებით მრავალფეროვანი და მუდმივად განახლებადია.</w:t>
      </w:r>
      <w:r w:rsidRPr="00C61437">
        <w:rPr>
          <w:rFonts w:ascii="Sylfaen" w:hAnsi="Sylfaen"/>
          <w:lang w:val="ka-GE"/>
        </w:rPr>
        <w:t xml:space="preserve"> </w:t>
      </w:r>
      <w:r w:rsidRPr="00DE26F6">
        <w:rPr>
          <w:rFonts w:ascii="Sylfaen" w:hAnsi="Sylfaen"/>
          <w:lang w:val="ka-GE"/>
        </w:rPr>
        <w:t xml:space="preserve">აქედან გამომდინარე, ნაშრომი ,,კლინიკური უნარების სწავლება მედიცინაში’’ რომელიც შესრულებულია ქართულ ენაზე და მოიცავს დარგობრივი მახასიათებლით გათვალისწინებული ყველა მანიპულაციის განხილვას და შერსულების ტექნიკის აღწერას, </w:t>
      </w:r>
      <w:r w:rsidRPr="00DE26F6">
        <w:rPr>
          <w:rFonts w:ascii="Sylfaen" w:hAnsi="Sylfaen"/>
          <w:lang w:val="ka-GE"/>
        </w:rPr>
        <w:lastRenderedPageBreak/>
        <w:t>საინტერესო და აქტიურად გამოყენებული იქნება  ქართულენოვანი დიპლომირებული მედიკოსის პროგრამის სტუდენტებისა და ლექტორების მიერ, ასევე გამოსადეგი იქნება სამედიცინო განათლებაში ჩართული ნებისმიერი პირისა და მედიცინის სპეციალისტებისათვის.</w:t>
      </w:r>
    </w:p>
    <w:p w14:paraId="114380CF" w14:textId="73C0B74B" w:rsidR="00642E56" w:rsidRPr="00642E56" w:rsidRDefault="00642E56" w:rsidP="00642E56">
      <w:pPr>
        <w:tabs>
          <w:tab w:val="left" w:pos="270"/>
          <w:tab w:val="left" w:pos="360"/>
          <w:tab w:val="left" w:pos="450"/>
          <w:tab w:val="left" w:pos="1080"/>
        </w:tabs>
        <w:spacing w:after="120" w:line="288" w:lineRule="auto"/>
        <w:jc w:val="both"/>
        <w:rPr>
          <w:rFonts w:ascii="Sylfaen" w:hAnsi="Sylfaen"/>
          <w:b/>
          <w:color w:val="2F5496" w:themeColor="accent5" w:themeShade="BF"/>
          <w:lang w:val="ka-GE"/>
        </w:rPr>
      </w:pPr>
      <w:r w:rsidRPr="00C61437">
        <w:rPr>
          <w:rFonts w:ascii="Sylfaen" w:hAnsi="Sylfaen"/>
          <w:b/>
          <w:color w:val="2F5496" w:themeColor="accent5" w:themeShade="BF"/>
          <w:lang w:val="ka-GE"/>
        </w:rPr>
        <w:t xml:space="preserve">საგრანტო </w:t>
      </w:r>
      <w:r w:rsidRPr="00642E56">
        <w:rPr>
          <w:rFonts w:ascii="Sylfaen" w:hAnsi="Sylfaen"/>
          <w:b/>
          <w:color w:val="2F5496" w:themeColor="accent5" w:themeShade="BF"/>
          <w:lang w:val="ka-GE"/>
        </w:rPr>
        <w:t>პროექტი „კვლევის მეთოდების პრინციპები მედიცინაში“.</w:t>
      </w:r>
      <w:r w:rsidRPr="00642E56">
        <w:rPr>
          <w:rFonts w:ascii="Sylfaen" w:hAnsi="Sylfaen"/>
          <w:iCs/>
          <w:color w:val="2F5496" w:themeColor="accent5" w:themeShade="BF"/>
          <w:shd w:val="clear" w:color="auto" w:fill="FFFFFF"/>
          <w:lang w:val="ka-GE"/>
        </w:rPr>
        <w:t xml:space="preserve"> </w:t>
      </w:r>
      <w:r w:rsidRPr="00C61437">
        <w:rPr>
          <w:rFonts w:ascii="Sylfaen" w:eastAsia="Arial Unicode MS" w:hAnsi="Sylfaen" w:cs="Sylfaen"/>
          <w:lang w:val="ka-GE"/>
        </w:rPr>
        <w:t xml:space="preserve">პროექტის ხანგრძლივობა: </w:t>
      </w:r>
      <w:r w:rsidR="009B457F">
        <w:rPr>
          <w:rFonts w:ascii="Sylfaen" w:eastAsia="Arial Unicode MS" w:hAnsi="Sylfaen" w:cs="Sylfaen"/>
          <w:lang w:val="ka-GE"/>
        </w:rPr>
        <w:t>8</w:t>
      </w:r>
      <w:r w:rsidRPr="00C61437">
        <w:rPr>
          <w:rFonts w:ascii="Sylfaen" w:eastAsia="Arial Unicode MS" w:hAnsi="Sylfaen" w:cs="Sylfaen"/>
          <w:lang w:val="ka-GE"/>
        </w:rPr>
        <w:t xml:space="preserve"> თვე</w:t>
      </w:r>
      <w:r w:rsidRPr="00C61437">
        <w:rPr>
          <w:rFonts w:ascii="Sylfaen" w:hAnsi="Sylfaen"/>
          <w:color w:val="000000"/>
          <w:lang w:val="ka-GE"/>
        </w:rPr>
        <w:t xml:space="preserve">. </w:t>
      </w:r>
      <w:r w:rsidRPr="00C61437">
        <w:rPr>
          <w:rFonts w:ascii="Sylfaen" w:eastAsia="Arial Unicode MS" w:hAnsi="Sylfaen" w:cs="Sylfaen"/>
          <w:lang w:val="ka-GE"/>
        </w:rPr>
        <w:t xml:space="preserve">პროექტის </w:t>
      </w:r>
      <w:r w:rsidRPr="00642E56">
        <w:rPr>
          <w:rFonts w:ascii="Sylfaen" w:eastAsia="Arial Unicode MS" w:hAnsi="Sylfaen" w:cs="Sylfaen"/>
          <w:lang w:val="ka-GE"/>
        </w:rPr>
        <w:t xml:space="preserve">ბიუჯეტი: </w:t>
      </w:r>
      <w:r w:rsidRPr="00642E56">
        <w:rPr>
          <w:rFonts w:ascii="Sylfaen" w:hAnsi="Sylfaen"/>
          <w:lang w:val="ka-GE"/>
        </w:rPr>
        <w:t>4</w:t>
      </w:r>
      <w:r>
        <w:rPr>
          <w:rFonts w:ascii="Sylfaen" w:hAnsi="Sylfaen"/>
          <w:lang w:val="ka-GE"/>
        </w:rPr>
        <w:t xml:space="preserve"> </w:t>
      </w:r>
      <w:r w:rsidRPr="00642E56">
        <w:rPr>
          <w:rFonts w:ascii="Sylfaen" w:hAnsi="Sylfaen"/>
          <w:lang w:val="ka-GE"/>
        </w:rPr>
        <w:t xml:space="preserve">980 </w:t>
      </w:r>
      <w:r w:rsidRPr="00642E56">
        <w:rPr>
          <w:rFonts w:ascii="Sylfaen" w:eastAsia="Arial Unicode MS" w:hAnsi="Sylfaen" w:cs="Sylfaen"/>
          <w:lang w:val="ka-GE"/>
        </w:rPr>
        <w:t xml:space="preserve">ლარი. </w:t>
      </w:r>
      <w:r w:rsidRPr="00C61437">
        <w:rPr>
          <w:rFonts w:ascii="Sylfaen" w:eastAsia="Arial Unicode MS" w:hAnsi="Sylfaen" w:cs="Sylfaen"/>
          <w:lang w:val="ka-GE"/>
        </w:rPr>
        <w:t xml:space="preserve">სტატუსი: </w:t>
      </w:r>
      <w:r w:rsidR="009B457F">
        <w:rPr>
          <w:rFonts w:ascii="Sylfaen" w:eastAsia="Arial Unicode MS" w:hAnsi="Sylfaen" w:cs="Sylfaen"/>
          <w:lang w:val="ka-GE"/>
        </w:rPr>
        <w:t>მიმდინარე</w:t>
      </w:r>
      <w:r w:rsidRPr="00C61437">
        <w:rPr>
          <w:rFonts w:ascii="Sylfaen" w:eastAsia="Arial Unicode MS" w:hAnsi="Sylfaen" w:cs="Sylfaen"/>
          <w:lang w:val="ka-GE"/>
        </w:rPr>
        <w:t xml:space="preserve">. პროექტის სამეცნიერო ხელმძღვანელი: ევროპის უნივერსიტეტის მედიცინის ფაკულტეტის აკადემიური პერსონალი, </w:t>
      </w:r>
      <w:r w:rsidR="009B457F">
        <w:rPr>
          <w:rFonts w:ascii="Sylfaen" w:eastAsia="Arial Unicode MS" w:hAnsi="Sylfaen" w:cs="Sylfaen"/>
          <w:lang w:val="ka-GE"/>
        </w:rPr>
        <w:t>ზაზა ავალიანი</w:t>
      </w:r>
      <w:r w:rsidRPr="00C61437">
        <w:rPr>
          <w:rFonts w:ascii="Sylfaen" w:eastAsia="Arial Unicode MS" w:hAnsi="Sylfaen" w:cs="Sylfaen"/>
          <w:lang w:val="ka-GE"/>
        </w:rPr>
        <w:t>.</w:t>
      </w:r>
    </w:p>
    <w:p w14:paraId="6ECA4678" w14:textId="2BD93E9A" w:rsidR="009B457F" w:rsidRDefault="00642E56" w:rsidP="00DF2D6F">
      <w:pPr>
        <w:tabs>
          <w:tab w:val="left" w:pos="270"/>
          <w:tab w:val="left" w:pos="360"/>
          <w:tab w:val="left" w:pos="450"/>
          <w:tab w:val="left" w:pos="1080"/>
        </w:tabs>
        <w:spacing w:after="120" w:line="288" w:lineRule="auto"/>
        <w:jc w:val="both"/>
        <w:rPr>
          <w:rFonts w:ascii="Sylfaen" w:hAnsi="Sylfaen"/>
          <w:lang w:val="ka-GE"/>
        </w:rPr>
      </w:pPr>
      <w:r w:rsidRPr="00DF2D6F">
        <w:rPr>
          <w:rFonts w:ascii="Sylfaen" w:eastAsia="Arial Unicode MS" w:hAnsi="Sylfaen" w:cs="Sylfaen"/>
          <w:lang w:val="ka-GE"/>
        </w:rPr>
        <w:t xml:space="preserve">პროექტის </w:t>
      </w:r>
      <w:r w:rsidRPr="00DE26F6">
        <w:rPr>
          <w:rFonts w:ascii="Sylfaen" w:hAnsi="Sylfaen"/>
          <w:lang w:val="ka-GE"/>
        </w:rPr>
        <w:t xml:space="preserve">მიზანს </w:t>
      </w:r>
      <w:r w:rsidR="009B457F" w:rsidRPr="00DE26F6">
        <w:rPr>
          <w:rFonts w:ascii="Sylfaen" w:hAnsi="Sylfaen"/>
          <w:lang w:val="ka-GE"/>
        </w:rPr>
        <w:t>წარმოადგენს</w:t>
      </w:r>
      <w:r w:rsidR="009B457F" w:rsidRPr="00DF2D6F">
        <w:rPr>
          <w:rFonts w:ascii="Sylfaen" w:hAnsi="Sylfaen"/>
          <w:lang w:val="ka-GE"/>
        </w:rPr>
        <w:t xml:space="preserve"> მედიცინის დარგში სამეცნიერო კველვის მეთოდების შესახებ მონოგრაფიის გამოცემა</w:t>
      </w:r>
      <w:r w:rsidR="00BB5E28">
        <w:rPr>
          <w:rFonts w:ascii="Sylfaen" w:hAnsi="Sylfaen"/>
          <w:lang w:val="ka-GE"/>
        </w:rPr>
        <w:t>.</w:t>
      </w:r>
      <w:r w:rsidR="009B457F" w:rsidRPr="00DF2D6F">
        <w:rPr>
          <w:rFonts w:ascii="Sylfaen" w:hAnsi="Sylfaen"/>
          <w:lang w:val="ka-GE"/>
        </w:rPr>
        <w:t xml:space="preserve"> მონოგრაფია გადაეცემა თბილისის ეროვნულ და სამეცნიერო ბიბლიოთეკებს. შედეგების დისემინიაციისთვის მონოგრაფია ასევე დარიგდება სხვადასხვა უმაღლეს საგანმანათლებლო დაწესებულებებში, განთავსდება ევროპის უნივერსიტეტის ბიბლიოთეკაში.</w:t>
      </w:r>
      <w:r w:rsidR="00DF2D6F" w:rsidRPr="00DF2D6F">
        <w:rPr>
          <w:rFonts w:ascii="Sylfaen" w:hAnsi="Sylfaen"/>
          <w:lang w:val="ka-GE"/>
        </w:rPr>
        <w:t xml:space="preserve"> </w:t>
      </w:r>
      <w:r w:rsidR="009B457F" w:rsidRPr="00DF2D6F">
        <w:rPr>
          <w:rFonts w:ascii="Sylfaen" w:hAnsi="Sylfaen"/>
          <w:lang w:val="ka-GE"/>
        </w:rPr>
        <w:t>მონოგრაფია</w:t>
      </w:r>
      <w:r w:rsidR="00BB5E28">
        <w:rPr>
          <w:rFonts w:ascii="Sylfaen" w:hAnsi="Sylfaen"/>
          <w:lang w:val="ka-GE"/>
        </w:rPr>
        <w:t xml:space="preserve"> </w:t>
      </w:r>
      <w:r w:rsidR="009B457F" w:rsidRPr="00DF2D6F">
        <w:rPr>
          <w:rFonts w:ascii="Sylfaen" w:hAnsi="Sylfaen"/>
          <w:lang w:val="ka-GE"/>
        </w:rPr>
        <w:t xml:space="preserve">შეუქმნის მეტ შესაძლებლობას როგორც პედაგოგებს, ისე სტუდენტებს უკეთ შეისწავლონ სამეცნიერო მიდგომები მედიცინაში.  </w:t>
      </w:r>
    </w:p>
    <w:p w14:paraId="484363D3" w14:textId="5C59733D" w:rsidR="00BB5E28" w:rsidRPr="00DF2D6F" w:rsidRDefault="00BB5E28" w:rsidP="00DF2D6F">
      <w:pPr>
        <w:tabs>
          <w:tab w:val="left" w:pos="270"/>
          <w:tab w:val="left" w:pos="360"/>
          <w:tab w:val="left" w:pos="450"/>
          <w:tab w:val="left" w:pos="1080"/>
        </w:tabs>
        <w:spacing w:after="120" w:line="288" w:lineRule="auto"/>
        <w:jc w:val="both"/>
        <w:rPr>
          <w:rFonts w:ascii="Sylfaen" w:hAnsi="Sylfaen"/>
          <w:lang w:val="ka-GE"/>
        </w:rPr>
      </w:pPr>
      <w:r w:rsidRPr="00DF2D6F">
        <w:rPr>
          <w:rFonts w:ascii="Sylfaen" w:hAnsi="Sylfaen"/>
          <w:lang w:val="ka-GE"/>
        </w:rPr>
        <w:t xml:space="preserve">აღნიშნული მონოგრაფია განკუთვნილია ქართველი სტუდენტებისა და აკადემიური პერსონალისთვის, მონოგრაფია არის სიახლე მედიცინის </w:t>
      </w:r>
      <w:r>
        <w:rPr>
          <w:rFonts w:ascii="Sylfaen" w:hAnsi="Sylfaen"/>
          <w:lang w:val="ka-GE"/>
        </w:rPr>
        <w:t xml:space="preserve">მიმართულებით, </w:t>
      </w:r>
      <w:r w:rsidRPr="00DF2D6F">
        <w:rPr>
          <w:rFonts w:ascii="Sylfaen" w:hAnsi="Sylfaen"/>
          <w:lang w:val="ka-GE"/>
        </w:rPr>
        <w:t xml:space="preserve">ასეთი შინაარსით კვლევის მეთოდებში ქართულენოვანი </w:t>
      </w:r>
      <w:r>
        <w:rPr>
          <w:rFonts w:ascii="Sylfaen" w:hAnsi="Sylfaen"/>
          <w:lang w:val="ka-GE"/>
        </w:rPr>
        <w:t>სახელმძღვანელო</w:t>
      </w:r>
      <w:r w:rsidRPr="00DF2D6F">
        <w:rPr>
          <w:rFonts w:ascii="Sylfaen" w:hAnsi="Sylfaen"/>
          <w:lang w:val="ka-GE"/>
        </w:rPr>
        <w:t xml:space="preserve"> ამ დროისთვის არ არსებობს.</w:t>
      </w:r>
      <w:r>
        <w:rPr>
          <w:rFonts w:ascii="Sylfaen" w:hAnsi="Sylfaen"/>
          <w:lang w:val="ka-GE"/>
        </w:rPr>
        <w:t xml:space="preserve"> </w:t>
      </w:r>
      <w:r w:rsidRPr="00DF2D6F">
        <w:rPr>
          <w:rFonts w:ascii="Sylfaen" w:hAnsi="Sylfaen"/>
          <w:lang w:val="ka-GE"/>
        </w:rPr>
        <w:t>მონოგრაფია სამეცნიერო კვლევის მეთოდებს მიმოიხილავს, რაც პირდაპირ კავშირშია სამეცნიერო საზოგადოებასთან. მას ექნება ფართო გამოყენება როგორც სტუდენტებში, ისე სამეცნიერო წრეებში.</w:t>
      </w:r>
    </w:p>
    <w:p w14:paraId="4D1F8D40" w14:textId="7F9DD95B" w:rsidR="00DF2D6F" w:rsidRDefault="00DF2D6F" w:rsidP="00DF2D6F">
      <w:pPr>
        <w:tabs>
          <w:tab w:val="left" w:pos="270"/>
          <w:tab w:val="left" w:pos="360"/>
          <w:tab w:val="left" w:pos="450"/>
          <w:tab w:val="left" w:pos="1080"/>
        </w:tabs>
        <w:spacing w:after="120" w:line="288" w:lineRule="auto"/>
        <w:jc w:val="both"/>
        <w:rPr>
          <w:rFonts w:ascii="Sylfaen" w:hAnsi="Sylfaen"/>
          <w:lang w:val="ka-GE"/>
        </w:rPr>
      </w:pPr>
      <w:r w:rsidRPr="0050071E">
        <w:rPr>
          <w:rFonts w:ascii="Sylfaen" w:hAnsi="Sylfaen"/>
          <w:lang w:val="ka-GE"/>
        </w:rPr>
        <w:t xml:space="preserve">ზემოაღნიშნულიდან გამომდინარე, </w:t>
      </w:r>
      <w:r>
        <w:rPr>
          <w:rFonts w:ascii="Sylfaen" w:hAnsi="Sylfaen"/>
          <w:lang w:val="ka-GE"/>
        </w:rPr>
        <w:t>დასახელებულ პროექტებს</w:t>
      </w:r>
      <w:r w:rsidRPr="0050071E">
        <w:rPr>
          <w:rFonts w:ascii="Sylfaen" w:hAnsi="Sylfaen"/>
          <w:lang w:val="ka-GE"/>
        </w:rPr>
        <w:t xml:space="preserve"> გააჩნია როგორც თეორიული, ისე პრაქტიკული ღირებულება სასწავლო პროცესში ჩართული დაინტერესებული პირებისათვის. </w:t>
      </w:r>
    </w:p>
    <w:p w14:paraId="1AD52E7B" w14:textId="77777777" w:rsidR="00CA1289" w:rsidRPr="0050071E" w:rsidRDefault="000953B4" w:rsidP="00E662BF">
      <w:pPr>
        <w:pStyle w:val="Heading2"/>
        <w:spacing w:before="0" w:after="120" w:line="288" w:lineRule="auto"/>
        <w:rPr>
          <w:rFonts w:ascii="Sylfaen" w:hAnsi="Sylfaen"/>
          <w:b/>
          <w:color w:val="2F5496" w:themeColor="accent5" w:themeShade="BF"/>
          <w:sz w:val="22"/>
          <w:szCs w:val="22"/>
          <w:lang w:val="ka-GE"/>
        </w:rPr>
      </w:pPr>
      <w:r w:rsidRPr="0050071E">
        <w:rPr>
          <w:rFonts w:ascii="Sylfaen" w:hAnsi="Sylfaen"/>
          <w:b/>
          <w:color w:val="2F5496" w:themeColor="accent5" w:themeShade="BF"/>
          <w:sz w:val="22"/>
          <w:szCs w:val="22"/>
          <w:lang w:val="ka-GE"/>
        </w:rPr>
        <w:t>4.4. პლაგიატის შემთხვევების შეფასება</w:t>
      </w:r>
      <w:bookmarkEnd w:id="33"/>
    </w:p>
    <w:p w14:paraId="7F64EBF0" w14:textId="77777777" w:rsidR="000953B4" w:rsidRPr="0050071E" w:rsidRDefault="00F1216E" w:rsidP="000953B4">
      <w:pPr>
        <w:spacing w:after="120" w:line="288" w:lineRule="auto"/>
        <w:jc w:val="both"/>
        <w:rPr>
          <w:rFonts w:ascii="Sylfaen" w:eastAsia="Merriweather" w:hAnsi="Sylfaen" w:cs="Sylfaen"/>
          <w:color w:val="000000"/>
          <w:lang w:val="ka-GE"/>
        </w:rPr>
      </w:pPr>
      <w:r w:rsidRPr="0050071E">
        <w:rPr>
          <w:rFonts w:ascii="Sylfaen" w:hAnsi="Sylfaen"/>
          <w:lang w:val="ka-GE"/>
        </w:rPr>
        <w:t>ევროპის</w:t>
      </w:r>
      <w:r w:rsidR="000953B4" w:rsidRPr="0050071E">
        <w:rPr>
          <w:rFonts w:ascii="Sylfaen" w:hAnsi="Sylfaen"/>
          <w:lang w:val="ka-GE"/>
        </w:rPr>
        <w:t xml:space="preserve"> უნივერსიტეტში შემუშავებულია დოკუმენტი „პლაგიატის აღმოჩენის, თავიდან აცილების, პლაგიატის შემთხვევაზე რეაგირების პროცედურები და მექანიზმები“</w:t>
      </w:r>
      <w:r w:rsidR="0071623F" w:rsidRPr="0050071E">
        <w:rPr>
          <w:rFonts w:ascii="Sylfaen" w:hAnsi="Sylfaen"/>
          <w:lang w:val="ka-GE"/>
        </w:rPr>
        <w:t xml:space="preserve"> </w:t>
      </w:r>
      <w:r w:rsidR="0071623F" w:rsidRPr="0050071E">
        <w:rPr>
          <w:rFonts w:ascii="Sylfaen" w:eastAsia="Arial Unicode MS" w:hAnsi="Sylfaen" w:cs="Sylfaen"/>
          <w:color w:val="000000"/>
          <w:lang w:val="ka-GE"/>
        </w:rPr>
        <w:t>(</w:t>
      </w:r>
      <w:r w:rsidR="0071623F" w:rsidRPr="0050071E">
        <w:rPr>
          <w:rFonts w:ascii="Sylfaen" w:hAnsi="Sylfaen"/>
          <w:lang w:val="ka-GE"/>
        </w:rPr>
        <w:t>დამტკიცებულია უნივერსიტეტის რექტორის 2020 წლის 13 მარტის №63 ბრძანებით</w:t>
      </w:r>
      <w:r w:rsidR="0071623F" w:rsidRPr="0050071E">
        <w:rPr>
          <w:rFonts w:ascii="Sylfaen" w:eastAsia="Arial Unicode MS" w:hAnsi="Sylfaen" w:cs="Sylfaen"/>
          <w:color w:val="000000"/>
          <w:lang w:val="ka-GE"/>
        </w:rPr>
        <w:t>)</w:t>
      </w:r>
      <w:r w:rsidR="004E4C32" w:rsidRPr="0050071E">
        <w:rPr>
          <w:rFonts w:ascii="Sylfaen" w:hAnsi="Sylfaen"/>
          <w:lang w:val="ka-GE"/>
        </w:rPr>
        <w:t xml:space="preserve">, </w:t>
      </w:r>
      <w:r w:rsidR="000953B4" w:rsidRPr="0050071E">
        <w:rPr>
          <w:rFonts w:ascii="Sylfaen" w:hAnsi="Sylfaen"/>
          <w:lang w:val="ka-GE"/>
        </w:rPr>
        <w:t xml:space="preserve">რომელიც ემსახურება </w:t>
      </w:r>
      <w:r w:rsidR="000953B4" w:rsidRPr="0050071E">
        <w:rPr>
          <w:rFonts w:ascii="Sylfaen" w:eastAsia="Arial Unicode MS" w:hAnsi="Sylfaen" w:cs="Sylfaen"/>
          <w:color w:val="000000"/>
          <w:lang w:val="ka-GE"/>
        </w:rPr>
        <w:t>უნივერსიტეტში სწავლებისა და კვლევის ობიექტურ</w:t>
      </w:r>
      <w:r w:rsidRPr="0050071E">
        <w:rPr>
          <w:rFonts w:ascii="Sylfaen" w:eastAsia="Arial Unicode MS" w:hAnsi="Sylfaen" w:cs="Sylfaen"/>
          <w:color w:val="000000"/>
          <w:lang w:val="ka-GE"/>
        </w:rPr>
        <w:t>ად</w:t>
      </w:r>
      <w:r w:rsidR="000953B4" w:rsidRPr="0050071E">
        <w:rPr>
          <w:rFonts w:ascii="Sylfaen" w:eastAsia="Arial Unicode MS" w:hAnsi="Sylfaen" w:cs="Sylfaen"/>
          <w:color w:val="000000"/>
          <w:lang w:val="ka-GE"/>
        </w:rPr>
        <w:t xml:space="preserve"> განხორციელების უზრუნველყოფას, აკადემიური კეთილსინდისიერების პრინციპების დამკვიდრებას, ასევე, ხელს უწყობს უნივერსიტეტში სამეცნიერო და აკადემიური საქმიანობისა და პასუხისმგებლობის დონის, საუნივერსიტეტო საზოგადოებაში უნივერსიტეტის პრესტიჟის ამაღლებას, მაღალი აკადემიური სტანდარტების დანერგვისათვის ქცევის ნორმების რეგულირებასა და პასუხისმგებლობის ფორმების დამკვიდრებას.</w:t>
      </w:r>
      <w:r w:rsidR="004E4C32" w:rsidRPr="0050071E">
        <w:rPr>
          <w:rFonts w:ascii="Sylfaen" w:eastAsia="Arial Unicode MS" w:hAnsi="Sylfaen" w:cs="Sylfaen"/>
          <w:color w:val="000000"/>
          <w:lang w:val="ka-GE"/>
        </w:rPr>
        <w:t xml:space="preserve"> </w:t>
      </w:r>
      <w:r w:rsidR="000953B4" w:rsidRPr="0050071E">
        <w:rPr>
          <w:rFonts w:ascii="Sylfaen" w:eastAsia="Arial Unicode MS" w:hAnsi="Sylfaen" w:cs="Sylfaen"/>
          <w:color w:val="000000"/>
          <w:lang w:val="ka-GE"/>
        </w:rPr>
        <w:t xml:space="preserve">დოკუმენტის მოთხოვნები ვრცელდება უნივერსიტეტში დასაქმებულ აკადემიურ, მოწვეულ და სამეცნიერო პერსონალზე, ასევე, უნივერსიტეტის სტუდენტებზე და </w:t>
      </w:r>
      <w:r w:rsidR="000953B4" w:rsidRPr="0050071E">
        <w:rPr>
          <w:rFonts w:ascii="Sylfaen" w:eastAsia="Arial Unicode MS" w:hAnsi="Sylfaen" w:cs="Sylfaen"/>
          <w:color w:val="000000"/>
          <w:lang w:val="ka-GE"/>
        </w:rPr>
        <w:lastRenderedPageBreak/>
        <w:t>უნივერსიტეტის მიერ ორგანიზებულ სამეცნიერო კონფერენციებსა და გამოცემებში ჩართულ პირებზე</w:t>
      </w:r>
      <w:r w:rsidR="000953B4" w:rsidRPr="0050071E">
        <w:rPr>
          <w:rFonts w:ascii="Sylfaen" w:eastAsia="Merriweather" w:hAnsi="Sylfaen" w:cs="Sylfaen"/>
          <w:lang w:val="ka-GE"/>
        </w:rPr>
        <w:t>.</w:t>
      </w:r>
    </w:p>
    <w:p w14:paraId="5DBC4C6C" w14:textId="77777777" w:rsidR="000953B4" w:rsidRPr="0050071E" w:rsidRDefault="000953B4" w:rsidP="002446D7">
      <w:pPr>
        <w:spacing w:after="120" w:line="288" w:lineRule="auto"/>
        <w:jc w:val="both"/>
        <w:rPr>
          <w:rFonts w:ascii="Sylfaen" w:eastAsia="Merriweather" w:hAnsi="Sylfaen" w:cs="Sylfaen"/>
          <w:color w:val="000000"/>
          <w:lang w:val="ka-GE"/>
        </w:rPr>
      </w:pPr>
      <w:r w:rsidRPr="0050071E">
        <w:rPr>
          <w:rFonts w:ascii="Sylfaen" w:eastAsia="Merriweather" w:hAnsi="Sylfaen" w:cs="Sylfaen"/>
          <w:color w:val="000000"/>
          <w:lang w:val="ka-GE"/>
        </w:rPr>
        <w:t xml:space="preserve">პლაგიატის აღმოჩენისა და ამ კუთხით ნაშრომების შეფასების მიზნით </w:t>
      </w:r>
      <w:r w:rsidR="00166A52" w:rsidRPr="0050071E">
        <w:rPr>
          <w:rFonts w:ascii="Sylfaen" w:eastAsia="Merriweather" w:hAnsi="Sylfaen" w:cs="Sylfaen"/>
          <w:color w:val="000000"/>
          <w:lang w:val="ka-GE"/>
        </w:rPr>
        <w:t>ევროპის</w:t>
      </w:r>
      <w:r w:rsidRPr="0050071E">
        <w:rPr>
          <w:rFonts w:ascii="Sylfaen" w:eastAsia="Merriweather" w:hAnsi="Sylfaen" w:cs="Sylfaen"/>
          <w:color w:val="000000"/>
          <w:lang w:val="ka-GE"/>
        </w:rPr>
        <w:t xml:space="preserve"> უნივერსიტეტში გამოყენებულია ელექტრონული პრო</w:t>
      </w:r>
      <w:r w:rsidR="00211C9C" w:rsidRPr="0050071E">
        <w:rPr>
          <w:rFonts w:ascii="Sylfaen" w:eastAsia="Merriweather" w:hAnsi="Sylfaen" w:cs="Sylfaen"/>
          <w:color w:val="000000"/>
          <w:lang w:val="ka-GE"/>
        </w:rPr>
        <w:t>გ</w:t>
      </w:r>
      <w:r w:rsidRPr="0050071E">
        <w:rPr>
          <w:rFonts w:ascii="Sylfaen" w:eastAsia="Merriweather" w:hAnsi="Sylfaen" w:cs="Sylfaen"/>
          <w:color w:val="000000"/>
          <w:lang w:val="ka-GE"/>
        </w:rPr>
        <w:t>რამა:</w:t>
      </w:r>
      <w:r w:rsidR="00F1216E" w:rsidRPr="0050071E">
        <w:rPr>
          <w:rFonts w:ascii="Sylfaen" w:eastAsia="Merriweather" w:hAnsi="Sylfaen" w:cs="Sylfaen"/>
          <w:color w:val="000000"/>
          <w:lang w:val="ka-GE"/>
        </w:rPr>
        <w:t xml:space="preserve"> </w:t>
      </w:r>
      <w:hyperlink r:id="rId161" w:history="1">
        <w:r w:rsidR="00F1216E" w:rsidRPr="0050071E">
          <w:rPr>
            <w:rStyle w:val="Hyperlink"/>
            <w:rFonts w:ascii="Sylfaen" w:eastAsia="Merriweather" w:hAnsi="Sylfaen" w:cs="Sylfaen"/>
            <w:u w:val="none"/>
            <w:lang w:val="ka-GE"/>
          </w:rPr>
          <w:t>https://www.turnitin.com/</w:t>
        </w:r>
      </w:hyperlink>
      <w:r w:rsidRPr="0050071E">
        <w:rPr>
          <w:rFonts w:ascii="Sylfaen" w:hAnsi="Sylfaen"/>
          <w:lang w:val="ka-GE"/>
        </w:rPr>
        <w:t xml:space="preserve">. აღსანიშნავია, </w:t>
      </w:r>
      <w:r w:rsidR="002446D7" w:rsidRPr="0050071E">
        <w:rPr>
          <w:rFonts w:ascii="Sylfaen" w:hAnsi="Sylfaen"/>
          <w:lang w:val="ka-GE"/>
        </w:rPr>
        <w:t xml:space="preserve">რომ უნივერსიტეტის შიდა რეგულაციების მიხედვით </w:t>
      </w:r>
      <w:r w:rsidRPr="0050071E">
        <w:rPr>
          <w:rFonts w:ascii="Sylfaen" w:hAnsi="Sylfaen"/>
          <w:lang w:val="ka-GE"/>
        </w:rPr>
        <w:t>პროგრამა გამოიყენება არამხოლოდ საბაკალავრო</w:t>
      </w:r>
      <w:r w:rsidR="00F1216E" w:rsidRPr="0050071E">
        <w:rPr>
          <w:rFonts w:ascii="Sylfaen" w:hAnsi="Sylfaen"/>
          <w:lang w:val="ka-GE"/>
        </w:rPr>
        <w:t xml:space="preserve"> და </w:t>
      </w:r>
      <w:r w:rsidRPr="0050071E">
        <w:rPr>
          <w:rFonts w:ascii="Sylfaen" w:hAnsi="Sylfaen"/>
          <w:lang w:val="ka-GE"/>
        </w:rPr>
        <w:t>სამაგისტრო ნაშ</w:t>
      </w:r>
      <w:r w:rsidR="002446D7" w:rsidRPr="0050071E">
        <w:rPr>
          <w:rFonts w:ascii="Sylfaen" w:hAnsi="Sylfaen"/>
          <w:lang w:val="ka-GE"/>
        </w:rPr>
        <w:t xml:space="preserve">რომების შემოწმების მიზნით, არამედ ფართოდ გამოიყენება სასწავლო პროცესში ყველა ისეთი წერითი დავალების (ესსე, რეფერატი, პროექტი და ა.შ.) შესამოწმებლად, სადაც სასწავლო კურსის განმახორციელებელი </w:t>
      </w:r>
      <w:r w:rsidR="00211C9C" w:rsidRPr="0050071E">
        <w:rPr>
          <w:rFonts w:ascii="Sylfaen" w:hAnsi="Sylfaen"/>
          <w:lang w:val="ka-GE"/>
        </w:rPr>
        <w:t>პერსონალი</w:t>
      </w:r>
      <w:r w:rsidR="002446D7" w:rsidRPr="0050071E">
        <w:rPr>
          <w:rFonts w:ascii="Sylfaen" w:hAnsi="Sylfaen"/>
          <w:lang w:val="ka-GE"/>
        </w:rPr>
        <w:t xml:space="preserve"> ითხოვს </w:t>
      </w:r>
      <w:r w:rsidR="00211C9C" w:rsidRPr="0050071E">
        <w:rPr>
          <w:rFonts w:ascii="Sylfaen" w:hAnsi="Sylfaen"/>
          <w:lang w:val="ka-GE"/>
        </w:rPr>
        <w:t xml:space="preserve">დავალებაში </w:t>
      </w:r>
      <w:r w:rsidR="002446D7" w:rsidRPr="0050071E">
        <w:rPr>
          <w:rFonts w:ascii="Sylfaen" w:hAnsi="Sylfaen"/>
          <w:lang w:val="ka-GE"/>
        </w:rPr>
        <w:t>გამოყენებული მასალისა და წყაროების მითითებას. სასწავლო კურსის განმახორციელებელი პერსონალი ვალდებულია წერით დავალებებში პლაგიატის ნიშნების აღმოჩენის შემთხვევაში ავტომატურად გაანულოს დავალების ქულა, ხოლო საბაკალავრო</w:t>
      </w:r>
      <w:r w:rsidR="00F1216E" w:rsidRPr="0050071E">
        <w:rPr>
          <w:rFonts w:ascii="Sylfaen" w:hAnsi="Sylfaen"/>
          <w:lang w:val="ka-GE"/>
        </w:rPr>
        <w:t xml:space="preserve"> და </w:t>
      </w:r>
      <w:r w:rsidR="002446D7" w:rsidRPr="0050071E">
        <w:rPr>
          <w:rFonts w:ascii="Sylfaen" w:hAnsi="Sylfaen"/>
          <w:lang w:val="ka-GE"/>
        </w:rPr>
        <w:t>სამაგისტრო ნაშრომებ</w:t>
      </w:r>
      <w:r w:rsidR="00211C9C" w:rsidRPr="0050071E">
        <w:rPr>
          <w:rFonts w:ascii="Sylfaen" w:hAnsi="Sylfaen"/>
          <w:lang w:val="ka-GE"/>
        </w:rPr>
        <w:t>ში პლაგიატის ნიშნების აღმოჩენის შემთხვევაში</w:t>
      </w:r>
      <w:r w:rsidR="002446D7" w:rsidRPr="0050071E">
        <w:rPr>
          <w:rFonts w:ascii="Sylfaen" w:hAnsi="Sylfaen"/>
          <w:lang w:val="ka-GE"/>
        </w:rPr>
        <w:t xml:space="preserve"> </w:t>
      </w:r>
      <w:r w:rsidR="00EF2F03" w:rsidRPr="0050071E">
        <w:rPr>
          <w:rFonts w:ascii="Sylfaen" w:hAnsi="Sylfaen"/>
          <w:lang w:val="ka-GE"/>
        </w:rPr>
        <w:t>ნაშრომი ხელმძღვანელის მიერ უბრუნდება სტუდენტს გადასამუშავებლად</w:t>
      </w:r>
      <w:r w:rsidR="00211C9C" w:rsidRPr="0050071E">
        <w:rPr>
          <w:rFonts w:ascii="Sylfaen" w:hAnsi="Sylfaen"/>
          <w:lang w:val="ka-GE"/>
        </w:rPr>
        <w:t xml:space="preserve">. </w:t>
      </w:r>
    </w:p>
    <w:p w14:paraId="1BCCBD5A" w14:textId="2D0BF51C" w:rsidR="00576AC9" w:rsidRPr="0050071E" w:rsidRDefault="000953B4" w:rsidP="004E4C32">
      <w:pPr>
        <w:spacing w:after="120" w:line="288" w:lineRule="auto"/>
        <w:jc w:val="both"/>
        <w:rPr>
          <w:rFonts w:ascii="Sylfaen" w:hAnsi="Sylfaen"/>
          <w:lang w:val="ka-GE"/>
        </w:rPr>
      </w:pPr>
      <w:r w:rsidRPr="0050071E">
        <w:rPr>
          <w:rFonts w:ascii="Sylfaen" w:eastAsia="Merriweather" w:hAnsi="Sylfaen" w:cs="Sylfaen"/>
          <w:color w:val="000000"/>
          <w:lang w:val="ka-GE"/>
        </w:rPr>
        <w:t xml:space="preserve">ხარისხის უზრუნველყოფის </w:t>
      </w:r>
      <w:r w:rsidR="00A447E7" w:rsidRPr="0050071E">
        <w:rPr>
          <w:rFonts w:ascii="Sylfaen" w:eastAsia="Merriweather" w:hAnsi="Sylfaen" w:cs="Sylfaen"/>
          <w:color w:val="000000"/>
          <w:lang w:val="ka-GE"/>
        </w:rPr>
        <w:t xml:space="preserve">შიდა </w:t>
      </w:r>
      <w:r w:rsidRPr="0050071E">
        <w:rPr>
          <w:rFonts w:ascii="Sylfaen" w:eastAsia="Merriweather" w:hAnsi="Sylfaen" w:cs="Sylfaen"/>
          <w:color w:val="000000"/>
          <w:lang w:val="ka-GE"/>
        </w:rPr>
        <w:t xml:space="preserve">მექანიზმების ფარგლებში შემუშავებულია </w:t>
      </w:r>
      <w:r w:rsidRPr="0050071E">
        <w:rPr>
          <w:rFonts w:ascii="Sylfaen" w:hAnsi="Sylfaen"/>
          <w:lang w:val="ka-GE"/>
        </w:rPr>
        <w:t>სტუდენტთა წერილობითი ნამუშევრების პლაგიატის პროგრამაში გადამოწმებისა და რეაგირების</w:t>
      </w:r>
      <w:r w:rsidR="0050071E" w:rsidRPr="0050071E">
        <w:rPr>
          <w:rFonts w:ascii="Sylfaen" w:hAnsi="Sylfaen"/>
          <w:lang w:val="ka-GE"/>
        </w:rPr>
        <w:t xml:space="preserve"> </w:t>
      </w:r>
      <w:r w:rsidRPr="0050071E">
        <w:rPr>
          <w:rFonts w:ascii="Sylfaen" w:hAnsi="Sylfaen"/>
          <w:lang w:val="ka-GE"/>
        </w:rPr>
        <w:t>ანგარიში</w:t>
      </w:r>
      <w:r w:rsidR="00832D53" w:rsidRPr="0050071E">
        <w:rPr>
          <w:rFonts w:ascii="Sylfaen" w:hAnsi="Sylfaen"/>
          <w:lang w:val="ka-GE"/>
        </w:rPr>
        <w:t>. ხარისხის უზრუნველყოფის სამს</w:t>
      </w:r>
      <w:r w:rsidR="00211C9C" w:rsidRPr="0050071E">
        <w:rPr>
          <w:rFonts w:ascii="Sylfaen" w:hAnsi="Sylfaen"/>
          <w:lang w:val="ka-GE"/>
        </w:rPr>
        <w:t>ა</w:t>
      </w:r>
      <w:r w:rsidR="00832D53" w:rsidRPr="0050071E">
        <w:rPr>
          <w:rFonts w:ascii="Sylfaen" w:hAnsi="Sylfaen"/>
          <w:lang w:val="ka-GE"/>
        </w:rPr>
        <w:t>ხური ყოველი სემესტრის ბოლოს ფაკულტეტებისგან გამოითხოვს შევსებულ ანგარიშს, საგანმანათლებლო პროგრამების ფარლებში ზემოაღწერილი რეგულაციების შესრულების შეფასების მიზნით. ანგარიშის შევსება და ხარისხის უზრუნველყოფის სამსახურისთვის მიწოდება ფაკულტეტის მხრიდან განხორციელდა 202</w:t>
      </w:r>
      <w:r w:rsidR="007C763F">
        <w:rPr>
          <w:rFonts w:ascii="Sylfaen" w:hAnsi="Sylfaen"/>
          <w:lang w:val="ka-GE"/>
        </w:rPr>
        <w:t>3</w:t>
      </w:r>
      <w:r w:rsidR="00832D53" w:rsidRPr="0050071E">
        <w:rPr>
          <w:rFonts w:ascii="Sylfaen" w:hAnsi="Sylfaen"/>
          <w:lang w:val="ka-GE"/>
        </w:rPr>
        <w:t>-202</w:t>
      </w:r>
      <w:r w:rsidR="007C763F">
        <w:rPr>
          <w:rFonts w:ascii="Sylfaen" w:hAnsi="Sylfaen"/>
          <w:lang w:val="ka-GE"/>
        </w:rPr>
        <w:t>4</w:t>
      </w:r>
      <w:r w:rsidR="00832D53" w:rsidRPr="0050071E">
        <w:rPr>
          <w:rFonts w:ascii="Sylfaen" w:hAnsi="Sylfaen"/>
          <w:lang w:val="ka-GE"/>
        </w:rPr>
        <w:t xml:space="preserve"> აკადემიური წლის ორივე სემესტრის ბოლოს. </w:t>
      </w:r>
      <w:r w:rsidR="00576AC9" w:rsidRPr="0050071E">
        <w:rPr>
          <w:rFonts w:ascii="Sylfaen" w:hAnsi="Sylfaen"/>
          <w:lang w:val="ka-GE"/>
        </w:rPr>
        <w:t>ნამუშევრების პლაგიატის პროგრამაში გადამოწმების მონაცემები შემდეგნაირად გამოიყურება სემესტრების მიხედვით:</w:t>
      </w:r>
    </w:p>
    <w:p w14:paraId="1888F1AD" w14:textId="77777777" w:rsidR="00576AC9" w:rsidRPr="0050071E" w:rsidRDefault="00576AC9" w:rsidP="004E4C32">
      <w:pPr>
        <w:spacing w:after="120" w:line="288" w:lineRule="auto"/>
        <w:jc w:val="both"/>
        <w:rPr>
          <w:rFonts w:ascii="Sylfaen" w:hAnsi="Sylfaen"/>
          <w:lang w:val="ka-GE"/>
        </w:rPr>
      </w:pPr>
      <w:r w:rsidRPr="0050071E">
        <w:rPr>
          <w:rFonts w:ascii="Sylfaen" w:hAnsi="Sylfaen"/>
          <w:noProof/>
        </w:rPr>
        <w:drawing>
          <wp:inline distT="0" distB="0" distL="0" distR="0" wp14:anchorId="4DA5146C" wp14:editId="495D111D">
            <wp:extent cx="5910580" cy="2209800"/>
            <wp:effectExtent l="0" t="0" r="1397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58AC345E" w14:textId="5E5576DB" w:rsidR="00035735" w:rsidRPr="0050071E" w:rsidRDefault="00035735" w:rsidP="000541AE">
      <w:pPr>
        <w:spacing w:after="120" w:line="288" w:lineRule="auto"/>
        <w:jc w:val="both"/>
        <w:rPr>
          <w:rFonts w:ascii="Sylfaen" w:hAnsi="Sylfaen"/>
          <w:lang w:val="ka-GE"/>
        </w:rPr>
      </w:pPr>
      <w:r w:rsidRPr="0050071E">
        <w:rPr>
          <w:rFonts w:ascii="Sylfaen" w:hAnsi="Sylfaen"/>
          <w:lang w:val="ka-GE"/>
        </w:rPr>
        <w:t xml:space="preserve">ფაკულტეტების მიერ წარმოდგენილი ანგარიშების მიხედვით </w:t>
      </w:r>
      <w:r w:rsidR="000541AE">
        <w:rPr>
          <w:rFonts w:ascii="Sylfaen" w:hAnsi="Sylfaen"/>
          <w:lang w:val="ka-GE"/>
        </w:rPr>
        <w:t xml:space="preserve">არ </w:t>
      </w:r>
      <w:r w:rsidRPr="0050071E">
        <w:rPr>
          <w:rFonts w:ascii="Sylfaen" w:hAnsi="Sylfaen"/>
          <w:lang w:val="ka-GE"/>
        </w:rPr>
        <w:t xml:space="preserve">არის სტუდენტის მხრიდან ნაშრომის განულების გასაჩივრების </w:t>
      </w:r>
      <w:r w:rsidR="000541AE">
        <w:rPr>
          <w:rFonts w:ascii="Sylfaen" w:hAnsi="Sylfaen"/>
          <w:lang w:val="ka-GE"/>
        </w:rPr>
        <w:t>არც</w:t>
      </w:r>
      <w:r w:rsidRPr="0050071E">
        <w:rPr>
          <w:rFonts w:ascii="Sylfaen" w:hAnsi="Sylfaen"/>
          <w:lang w:val="ka-GE"/>
        </w:rPr>
        <w:t>ერთი შემთხვევა</w:t>
      </w:r>
      <w:r w:rsidR="000541AE">
        <w:rPr>
          <w:rFonts w:ascii="Sylfaen" w:hAnsi="Sylfaen"/>
          <w:lang w:val="ka-GE"/>
        </w:rPr>
        <w:t xml:space="preserve">. ანგარიშების შესაბამისად, </w:t>
      </w:r>
      <w:r w:rsidR="000541AE" w:rsidRPr="000541AE">
        <w:rPr>
          <w:rFonts w:ascii="Sylfaen" w:hAnsi="Sylfaen"/>
          <w:lang w:val="ka-GE"/>
        </w:rPr>
        <w:t>სტუდენტებს</w:t>
      </w:r>
      <w:r w:rsidR="000541AE">
        <w:rPr>
          <w:rFonts w:ascii="Sylfaen" w:hAnsi="Sylfaen"/>
          <w:lang w:val="ka-GE"/>
        </w:rPr>
        <w:t>, ვისთანაც დაფიქსირდა პლაგიატის ნიშნები,</w:t>
      </w:r>
      <w:r w:rsidR="000541AE" w:rsidRPr="000541AE">
        <w:rPr>
          <w:rFonts w:ascii="Sylfaen" w:hAnsi="Sylfaen"/>
          <w:lang w:val="ka-GE"/>
        </w:rPr>
        <w:t xml:space="preserve"> </w:t>
      </w:r>
      <w:r w:rsidR="000541AE">
        <w:rPr>
          <w:rFonts w:ascii="Sylfaen" w:hAnsi="Sylfaen"/>
          <w:lang w:val="ka-GE"/>
        </w:rPr>
        <w:t xml:space="preserve">ლექტორების </w:t>
      </w:r>
      <w:r w:rsidR="000541AE" w:rsidRPr="000541AE">
        <w:rPr>
          <w:rFonts w:ascii="Sylfaen" w:hAnsi="Sylfaen"/>
          <w:lang w:val="ka-GE"/>
        </w:rPr>
        <w:t xml:space="preserve">მხრიდან მიეწოდათ </w:t>
      </w:r>
      <w:r w:rsidR="000541AE" w:rsidRPr="000541AE">
        <w:rPr>
          <w:rFonts w:ascii="Sylfaen" w:hAnsi="Sylfaen"/>
          <w:lang w:val="ka-GE"/>
        </w:rPr>
        <w:lastRenderedPageBreak/>
        <w:t>უკუკავშირი აკადემიური კეთილსინდისიერების დაცვით ნაშრომის შესრულებასთან დაკავშირებით</w:t>
      </w:r>
      <w:r w:rsidR="000541AE">
        <w:rPr>
          <w:rFonts w:ascii="Sylfaen" w:hAnsi="Sylfaen"/>
          <w:lang w:val="ka-GE"/>
        </w:rPr>
        <w:t>, აღნიშნული მიმართულებით მათი ინფორმირებულობის კიდევ უფრო მეტად გაზრდის მიზნით</w:t>
      </w:r>
      <w:r w:rsidR="000541AE" w:rsidRPr="000541AE">
        <w:rPr>
          <w:rFonts w:ascii="Sylfaen" w:hAnsi="Sylfaen"/>
          <w:lang w:val="ka-GE"/>
        </w:rPr>
        <w:t>.</w:t>
      </w:r>
    </w:p>
    <w:p w14:paraId="6161CEAA" w14:textId="188C19A1" w:rsidR="000953B4" w:rsidRPr="0050071E" w:rsidRDefault="00832D53" w:rsidP="004E4C32">
      <w:pPr>
        <w:spacing w:after="120" w:line="288" w:lineRule="auto"/>
        <w:jc w:val="both"/>
        <w:rPr>
          <w:rFonts w:ascii="Sylfaen" w:eastAsia="Merriweather" w:hAnsi="Sylfaen" w:cs="Sylfaen"/>
          <w:color w:val="000000"/>
          <w:lang w:val="ka-GE"/>
        </w:rPr>
      </w:pPr>
      <w:r w:rsidRPr="0050071E">
        <w:rPr>
          <w:rFonts w:ascii="Sylfaen" w:hAnsi="Sylfaen"/>
          <w:lang w:val="ka-GE"/>
        </w:rPr>
        <w:t>შევსებული ანგარიშ</w:t>
      </w:r>
      <w:r w:rsidR="00433F87" w:rsidRPr="0050071E">
        <w:rPr>
          <w:rFonts w:ascii="Sylfaen" w:hAnsi="Sylfaen"/>
          <w:lang w:val="ka-GE"/>
        </w:rPr>
        <w:t>ებ</w:t>
      </w:r>
      <w:r w:rsidRPr="0050071E">
        <w:rPr>
          <w:rFonts w:ascii="Sylfaen" w:hAnsi="Sylfaen"/>
          <w:lang w:val="ka-GE"/>
        </w:rPr>
        <w:t xml:space="preserve">ის შეფასების საფუძველზე დადასტურდა </w:t>
      </w:r>
      <w:r w:rsidR="004E4C32" w:rsidRPr="0050071E">
        <w:rPr>
          <w:rFonts w:ascii="Sylfaen" w:hAnsi="Sylfaen"/>
          <w:lang w:val="ka-GE"/>
        </w:rPr>
        <w:t>ფაკულტეტ</w:t>
      </w:r>
      <w:r w:rsidRPr="0050071E">
        <w:rPr>
          <w:rFonts w:ascii="Sylfaen" w:hAnsi="Sylfaen"/>
          <w:lang w:val="ka-GE"/>
        </w:rPr>
        <w:t>ის მხრიდან</w:t>
      </w:r>
      <w:r w:rsidR="004E4C32" w:rsidRPr="0050071E">
        <w:rPr>
          <w:rFonts w:ascii="Sylfaen" w:hAnsi="Sylfaen"/>
          <w:lang w:val="ka-GE"/>
        </w:rPr>
        <w:t xml:space="preserve"> საგანმანათლებლო პროგრამების ფარგლებში</w:t>
      </w:r>
      <w:r w:rsidRPr="0050071E">
        <w:rPr>
          <w:rFonts w:ascii="Sylfaen" w:hAnsi="Sylfaen"/>
          <w:lang w:val="ka-GE"/>
        </w:rPr>
        <w:t xml:space="preserve"> </w:t>
      </w:r>
      <w:r w:rsidR="004E4C32" w:rsidRPr="0050071E">
        <w:rPr>
          <w:rFonts w:ascii="Sylfaen" w:hAnsi="Sylfaen"/>
          <w:lang w:val="ka-GE"/>
        </w:rPr>
        <w:t>აღნიშნული მიმართულებით არსებული რეგულაციების შესრულება</w:t>
      </w:r>
      <w:r w:rsidR="00433F87" w:rsidRPr="0050071E">
        <w:rPr>
          <w:rFonts w:ascii="Sylfaen" w:hAnsi="Sylfaen"/>
          <w:lang w:val="ka-GE"/>
        </w:rPr>
        <w:t xml:space="preserve">. ნაშრომები/წერითი დავალებები შემოწმებულია სხვადასხვა საგანმანათლებლო პროგრამების ფარგლებში (სადაც აღნიშნულის საჭიროება და შესაძლებლობაა). პლაგიატის ნიშნებზე შემოწმებულია </w:t>
      </w:r>
      <w:r w:rsidR="006F493D" w:rsidRPr="0050071E">
        <w:rPr>
          <w:rFonts w:ascii="Sylfaen" w:hAnsi="Sylfaen"/>
          <w:lang w:val="ka-GE"/>
        </w:rPr>
        <w:t>საბაკალავრო</w:t>
      </w:r>
      <w:r w:rsidR="000541AE">
        <w:rPr>
          <w:rFonts w:ascii="Sylfaen" w:hAnsi="Sylfaen"/>
          <w:lang w:val="ka-GE"/>
        </w:rPr>
        <w:t xml:space="preserve"> </w:t>
      </w:r>
      <w:r w:rsidR="00433F87" w:rsidRPr="0050071E">
        <w:rPr>
          <w:rFonts w:ascii="Sylfaen" w:hAnsi="Sylfaen"/>
          <w:lang w:val="ka-GE"/>
        </w:rPr>
        <w:t>ნაშრომებიც</w:t>
      </w:r>
      <w:r w:rsidR="006F493D" w:rsidRPr="0050071E">
        <w:rPr>
          <w:rFonts w:ascii="Sylfaen" w:hAnsi="Sylfaen"/>
          <w:lang w:val="ka-GE"/>
        </w:rPr>
        <w:t>/</w:t>
      </w:r>
      <w:r w:rsidR="000541AE">
        <w:rPr>
          <w:rFonts w:ascii="Sylfaen" w:hAnsi="Sylfaen"/>
          <w:lang w:val="ka-GE"/>
        </w:rPr>
        <w:t xml:space="preserve"> </w:t>
      </w:r>
      <w:r w:rsidR="006F493D" w:rsidRPr="0050071E">
        <w:rPr>
          <w:rFonts w:ascii="Sylfaen" w:hAnsi="Sylfaen"/>
          <w:lang w:val="ka-GE"/>
        </w:rPr>
        <w:t>პროექტებიც</w:t>
      </w:r>
      <w:r w:rsidR="00433F87" w:rsidRPr="0050071E">
        <w:rPr>
          <w:rFonts w:ascii="Sylfaen" w:hAnsi="Sylfaen"/>
          <w:lang w:val="ka-GE"/>
        </w:rPr>
        <w:t xml:space="preserve"> და </w:t>
      </w:r>
      <w:r w:rsidR="006F493D" w:rsidRPr="0050071E">
        <w:rPr>
          <w:rFonts w:ascii="Sylfaen" w:hAnsi="Sylfaen"/>
          <w:lang w:val="ka-GE"/>
        </w:rPr>
        <w:t xml:space="preserve">სასწავლო კურსების ფარგლებში </w:t>
      </w:r>
      <w:r w:rsidR="00433F87" w:rsidRPr="0050071E">
        <w:rPr>
          <w:rFonts w:ascii="Sylfaen" w:hAnsi="Sylfaen"/>
          <w:lang w:val="ka-GE"/>
        </w:rPr>
        <w:t>სხვადასხვა ტიპის წერითი დავალებები, მათ შორის, ესსე, კვლევითი პროექტები, რეფერატები</w:t>
      </w:r>
      <w:r w:rsidR="000541AE">
        <w:rPr>
          <w:rFonts w:ascii="Sylfaen" w:hAnsi="Sylfaen"/>
          <w:lang w:val="ka-GE"/>
        </w:rPr>
        <w:t>, კვლევის კონცეფციები, თეორიული საკითხები, ღია კითხვები</w:t>
      </w:r>
      <w:r w:rsidR="00433F87" w:rsidRPr="0050071E">
        <w:rPr>
          <w:rFonts w:ascii="Sylfaen" w:hAnsi="Sylfaen"/>
          <w:lang w:val="ka-GE"/>
        </w:rPr>
        <w:t xml:space="preserve">. ფაკულტეტის მიერ წარმოდგენილი ანგარიშების </w:t>
      </w:r>
      <w:r w:rsidR="004E4C32" w:rsidRPr="0050071E">
        <w:rPr>
          <w:rFonts w:ascii="Sylfaen" w:hAnsi="Sylfaen"/>
          <w:lang w:val="ka-GE"/>
        </w:rPr>
        <w:t>შეფასების საფუძველზე საყურადღებო საკითხ</w:t>
      </w:r>
      <w:r w:rsidR="00211C9C" w:rsidRPr="0050071E">
        <w:rPr>
          <w:rFonts w:ascii="Sylfaen" w:hAnsi="Sylfaen"/>
          <w:lang w:val="ka-GE"/>
        </w:rPr>
        <w:t>ებ</w:t>
      </w:r>
      <w:r w:rsidR="004E4C32" w:rsidRPr="0050071E">
        <w:rPr>
          <w:rFonts w:ascii="Sylfaen" w:hAnsi="Sylfaen"/>
          <w:lang w:val="ka-GE"/>
        </w:rPr>
        <w:t xml:space="preserve">ი არ </w:t>
      </w:r>
      <w:r w:rsidR="00211C9C" w:rsidRPr="0050071E">
        <w:rPr>
          <w:rFonts w:ascii="Sylfaen" w:hAnsi="Sylfaen"/>
          <w:lang w:val="ka-GE"/>
        </w:rPr>
        <w:t>გამოვლენილა,</w:t>
      </w:r>
      <w:r w:rsidR="004E4C32" w:rsidRPr="0050071E">
        <w:rPr>
          <w:rFonts w:ascii="Sylfaen" w:hAnsi="Sylfaen"/>
          <w:lang w:val="ka-GE"/>
        </w:rPr>
        <w:t xml:space="preserve"> შესაბსამისად</w:t>
      </w:r>
      <w:r w:rsidR="00211C9C" w:rsidRPr="0050071E">
        <w:rPr>
          <w:rFonts w:ascii="Sylfaen" w:hAnsi="Sylfaen"/>
          <w:lang w:val="ka-GE"/>
        </w:rPr>
        <w:t>,</w:t>
      </w:r>
      <w:r w:rsidR="004E4C32" w:rsidRPr="0050071E">
        <w:rPr>
          <w:rFonts w:ascii="Sylfaen" w:hAnsi="Sylfaen"/>
          <w:lang w:val="ka-GE"/>
        </w:rPr>
        <w:t xml:space="preserve"> </w:t>
      </w:r>
      <w:r w:rsidR="004E4C32" w:rsidRPr="0050071E">
        <w:rPr>
          <w:rFonts w:ascii="Sylfaen" w:eastAsia="Arial Unicode MS" w:hAnsi="Sylfaen" w:cs="Sylfaen"/>
          <w:lang w:val="ka-GE"/>
        </w:rPr>
        <w:t>არ დამდგარა ხარისხის უზრუნველყოფის სამსახურის მხრიდან რეაგირებ</w:t>
      </w:r>
      <w:r w:rsidR="00433F87" w:rsidRPr="0050071E">
        <w:rPr>
          <w:rFonts w:ascii="Sylfaen" w:eastAsia="Arial Unicode MS" w:hAnsi="Sylfaen" w:cs="Sylfaen"/>
          <w:lang w:val="ka-GE"/>
        </w:rPr>
        <w:t>ებ</w:t>
      </w:r>
      <w:r w:rsidR="004E4C32" w:rsidRPr="0050071E">
        <w:rPr>
          <w:rFonts w:ascii="Sylfaen" w:eastAsia="Arial Unicode MS" w:hAnsi="Sylfaen" w:cs="Sylfaen"/>
          <w:lang w:val="ka-GE"/>
        </w:rPr>
        <w:t>ის მოთხოვნის საჭიროება</w:t>
      </w:r>
      <w:r w:rsidR="004E4C32" w:rsidRPr="0050071E">
        <w:rPr>
          <w:rFonts w:ascii="Sylfaen" w:eastAsia="Merriweather" w:hAnsi="Sylfaen" w:cs="Sylfaen"/>
          <w:color w:val="000000"/>
          <w:lang w:val="ka-GE"/>
        </w:rPr>
        <w:t xml:space="preserve"> (დეტალებისთვის იხ. დანართი 1</w:t>
      </w:r>
      <w:r w:rsidR="006F493D" w:rsidRPr="0050071E">
        <w:rPr>
          <w:rFonts w:ascii="Sylfaen" w:eastAsia="Merriweather" w:hAnsi="Sylfaen" w:cs="Sylfaen"/>
          <w:color w:val="000000"/>
          <w:lang w:val="ka-GE"/>
        </w:rPr>
        <w:t>5</w:t>
      </w:r>
      <w:r w:rsidR="004E4C32" w:rsidRPr="0050071E">
        <w:rPr>
          <w:rFonts w:ascii="Sylfaen" w:eastAsia="Merriweather" w:hAnsi="Sylfaen" w:cs="Sylfaen"/>
          <w:color w:val="000000"/>
          <w:lang w:val="ka-GE"/>
        </w:rPr>
        <w:t xml:space="preserve"> - </w:t>
      </w:r>
      <w:r w:rsidR="004E4C32" w:rsidRPr="0050071E">
        <w:rPr>
          <w:rFonts w:ascii="Sylfaen" w:hAnsi="Sylfaen"/>
          <w:lang w:val="ka-GE"/>
        </w:rPr>
        <w:t>სტუდენტთა წერილობითი ნამუშევრების პლაგიატის პროგრამაში გადამოწმებისა და რეაგირების</w:t>
      </w:r>
      <w:r w:rsidR="0050071E" w:rsidRPr="0050071E">
        <w:rPr>
          <w:rFonts w:ascii="Sylfaen" w:hAnsi="Sylfaen"/>
          <w:lang w:val="ka-GE"/>
        </w:rPr>
        <w:t xml:space="preserve"> </w:t>
      </w:r>
      <w:r w:rsidR="004E4C32" w:rsidRPr="0050071E">
        <w:rPr>
          <w:rFonts w:ascii="Sylfaen" w:hAnsi="Sylfaen"/>
          <w:lang w:val="ka-GE"/>
        </w:rPr>
        <w:t>ანგარიშები</w:t>
      </w:r>
      <w:r w:rsidR="004E4C32" w:rsidRPr="0050071E">
        <w:rPr>
          <w:rFonts w:ascii="Sylfaen" w:eastAsia="Merriweather" w:hAnsi="Sylfaen" w:cs="Sylfaen"/>
          <w:color w:val="000000"/>
          <w:lang w:val="ka-GE"/>
        </w:rPr>
        <w:t>).</w:t>
      </w:r>
    </w:p>
    <w:p w14:paraId="00424BC5" w14:textId="77777777" w:rsidR="000953B4" w:rsidRPr="0050071E" w:rsidRDefault="000953B4" w:rsidP="00A53001">
      <w:pPr>
        <w:spacing w:after="120" w:line="288" w:lineRule="auto"/>
        <w:jc w:val="both"/>
        <w:rPr>
          <w:rFonts w:ascii="Sylfaen" w:hAnsi="Sylfaen"/>
          <w:lang w:val="ka-GE"/>
        </w:rPr>
      </w:pPr>
    </w:p>
    <w:p w14:paraId="0A616949" w14:textId="77777777" w:rsidR="002F5E94" w:rsidRPr="0050071E" w:rsidRDefault="002473DC" w:rsidP="00A53001">
      <w:pPr>
        <w:pStyle w:val="Heading1"/>
        <w:spacing w:before="0" w:after="120" w:line="288" w:lineRule="auto"/>
        <w:rPr>
          <w:rFonts w:eastAsia="Arial Unicode MS"/>
          <w:lang w:val="ka-GE"/>
        </w:rPr>
      </w:pPr>
      <w:bookmarkStart w:id="34" w:name="_Toc96110601"/>
      <w:r w:rsidRPr="0050071E">
        <w:rPr>
          <w:rFonts w:eastAsia="Arial Unicode MS"/>
          <w:lang w:val="ka-GE"/>
        </w:rPr>
        <w:t xml:space="preserve">თავი 5. </w:t>
      </w:r>
      <w:r w:rsidR="00E63209" w:rsidRPr="0050071E">
        <w:rPr>
          <w:rFonts w:eastAsia="Arial Unicode MS"/>
          <w:lang w:val="ka-GE"/>
        </w:rPr>
        <w:t>მართვის პროცეს</w:t>
      </w:r>
      <w:r w:rsidR="00942FA6" w:rsidRPr="0050071E">
        <w:rPr>
          <w:rFonts w:eastAsia="Arial Unicode MS"/>
          <w:lang w:val="ka-GE"/>
        </w:rPr>
        <w:t>ებ</w:t>
      </w:r>
      <w:r w:rsidR="00E63209" w:rsidRPr="0050071E">
        <w:rPr>
          <w:rFonts w:eastAsia="Arial Unicode MS"/>
          <w:lang w:val="ka-GE"/>
        </w:rPr>
        <w:t>ი</w:t>
      </w:r>
      <w:bookmarkEnd w:id="34"/>
    </w:p>
    <w:p w14:paraId="5610C925" w14:textId="5D82460A" w:rsidR="008C64A4" w:rsidRPr="0050071E" w:rsidRDefault="002F5E94" w:rsidP="008C64A4">
      <w:pPr>
        <w:tabs>
          <w:tab w:val="left" w:pos="270"/>
          <w:tab w:val="left" w:pos="360"/>
          <w:tab w:val="left" w:pos="450"/>
          <w:tab w:val="left" w:pos="1080"/>
          <w:tab w:val="left" w:pos="9270"/>
        </w:tabs>
        <w:spacing w:after="120" w:line="288" w:lineRule="auto"/>
        <w:jc w:val="both"/>
        <w:rPr>
          <w:rFonts w:ascii="Sylfaen" w:hAnsi="Sylfaen"/>
          <w:lang w:val="ka-GE"/>
        </w:rPr>
      </w:pPr>
      <w:proofErr w:type="gramStart"/>
      <w:r w:rsidRPr="0050071E">
        <w:rPr>
          <w:rFonts w:ascii="Sylfaen" w:eastAsia="Arial Unicode MS" w:hAnsi="Sylfaen" w:cs="Sylfaen"/>
        </w:rPr>
        <w:t>მართვის</w:t>
      </w:r>
      <w:proofErr w:type="gramEnd"/>
      <w:r w:rsidRPr="0050071E">
        <w:rPr>
          <w:rFonts w:ascii="Sylfaen" w:eastAsia="Arial Unicode MS" w:hAnsi="Sylfaen" w:cs="Sylfaen"/>
        </w:rPr>
        <w:t xml:space="preserve"> </w:t>
      </w:r>
      <w:r w:rsidRPr="0050071E">
        <w:rPr>
          <w:rFonts w:ascii="Sylfaen" w:eastAsia="Arial Unicode MS" w:hAnsi="Sylfaen" w:cs="Sylfaen"/>
          <w:lang w:val="ka-GE"/>
        </w:rPr>
        <w:t xml:space="preserve">პროცესების შეფასება ხარისხის უზრუნველყოფის </w:t>
      </w:r>
      <w:r w:rsidR="00A447E7" w:rsidRPr="0050071E">
        <w:rPr>
          <w:rFonts w:ascii="Sylfaen" w:eastAsia="Arial Unicode MS" w:hAnsi="Sylfaen" w:cs="Sylfaen"/>
          <w:lang w:val="ka-GE"/>
        </w:rPr>
        <w:t xml:space="preserve">შიდა </w:t>
      </w:r>
      <w:r w:rsidRPr="0050071E">
        <w:rPr>
          <w:rFonts w:ascii="Sylfaen" w:eastAsia="Arial Unicode MS" w:hAnsi="Sylfaen" w:cs="Sylfaen"/>
          <w:lang w:val="ka-GE"/>
        </w:rPr>
        <w:t>მექანიზმების კიდევ ერთი მიმართულებაა და ითვალისწინებს</w:t>
      </w:r>
      <w:r w:rsidRPr="0050071E">
        <w:rPr>
          <w:rFonts w:ascii="Sylfaen" w:eastAsia="Arial Unicode MS" w:hAnsi="Sylfaen" w:cs="Sylfaen"/>
        </w:rPr>
        <w:t xml:space="preserve"> </w:t>
      </w:r>
      <w:r w:rsidRPr="0050071E">
        <w:rPr>
          <w:rFonts w:ascii="Sylfaen" w:eastAsia="Arial Unicode MS" w:hAnsi="Sylfaen" w:cs="Sylfaen"/>
          <w:lang w:val="ka-GE"/>
        </w:rPr>
        <w:t>ადმინ</w:t>
      </w:r>
      <w:r w:rsidR="00D2317F" w:rsidRPr="0050071E">
        <w:rPr>
          <w:rFonts w:ascii="Sylfaen" w:eastAsia="Arial Unicode MS" w:hAnsi="Sylfaen" w:cs="Sylfaen"/>
          <w:lang w:val="ka-GE"/>
        </w:rPr>
        <w:t>ის</w:t>
      </w:r>
      <w:r w:rsidRPr="0050071E">
        <w:rPr>
          <w:rFonts w:ascii="Sylfaen" w:eastAsia="Arial Unicode MS" w:hAnsi="Sylfaen" w:cs="Sylfaen"/>
          <w:lang w:val="ka-GE"/>
        </w:rPr>
        <w:t>ტრაციული პერსონალის კმაყოფილების კვლევას და ამ კუთხით უნივერსიტეტის</w:t>
      </w:r>
      <w:r w:rsidRPr="0050071E">
        <w:rPr>
          <w:rFonts w:ascii="Sylfaen" w:eastAsia="Arial Unicode MS" w:hAnsi="Sylfaen" w:cs="Sylfaen"/>
        </w:rPr>
        <w:t xml:space="preserve"> მართვის პროცესების </w:t>
      </w:r>
      <w:r w:rsidRPr="0050071E">
        <w:rPr>
          <w:rFonts w:ascii="Sylfaen" w:eastAsia="Arial Unicode MS" w:hAnsi="Sylfaen" w:cs="Sylfaen"/>
          <w:lang w:val="ka-GE"/>
        </w:rPr>
        <w:t xml:space="preserve">ეფექტიანობის </w:t>
      </w:r>
      <w:r w:rsidRPr="0050071E">
        <w:rPr>
          <w:rFonts w:ascii="Sylfaen" w:eastAsia="Arial Unicode MS" w:hAnsi="Sylfaen" w:cs="Sylfaen"/>
        </w:rPr>
        <w:t>შეფასება</w:t>
      </w:r>
      <w:r w:rsidRPr="0050071E">
        <w:rPr>
          <w:rFonts w:ascii="Sylfaen" w:eastAsia="Arial Unicode MS" w:hAnsi="Sylfaen" w:cs="Sylfaen"/>
          <w:lang w:val="ka-GE"/>
        </w:rPr>
        <w:t xml:space="preserve">ს. </w:t>
      </w:r>
      <w:r w:rsidR="00DC7D67" w:rsidRPr="0050071E">
        <w:rPr>
          <w:rFonts w:ascii="Sylfaen" w:eastAsia="Arial Unicode MS" w:hAnsi="Sylfaen" w:cs="Sylfaen"/>
          <w:lang w:val="ka-GE"/>
        </w:rPr>
        <w:t>გამოკითხვის პროცესი, როგორც უკვე აღინიშნა რეგულირდება კმაყოფილების კვლევების ჩატარების სახელმძღვანელოს (</w:t>
      </w:r>
      <w:r w:rsidR="00DC7D67" w:rsidRPr="0050071E">
        <w:rPr>
          <w:rFonts w:ascii="Sylfaen" w:hAnsi="Sylfaen"/>
          <w:lang w:val="ka-GE"/>
        </w:rPr>
        <w:t>დამტკიცებულია უნივერსიტეტის რექტორის 2020 წლის 23 მარტის №95 ბრძანებით</w:t>
      </w:r>
      <w:r w:rsidR="00DC7D67" w:rsidRPr="0050071E">
        <w:rPr>
          <w:rFonts w:ascii="Sylfaen" w:eastAsia="Arial Unicode MS" w:hAnsi="Sylfaen" w:cs="Sylfaen"/>
          <w:lang w:val="ka-GE"/>
        </w:rPr>
        <w:t xml:space="preserve">) შესაბამისად. </w:t>
      </w:r>
      <w:r w:rsidRPr="0050071E">
        <w:rPr>
          <w:rFonts w:ascii="Sylfaen" w:eastAsia="Arial Unicode MS" w:hAnsi="Sylfaen" w:cs="Sylfaen"/>
          <w:lang w:val="ka-GE"/>
        </w:rPr>
        <w:t xml:space="preserve">აღნიშნული გამოკითხვის შედეგად ხდება სტრუქტურული ერთეულებისა და სამსახურების ძლიერი და სუსტი მხარეების იდენტიფიცირება, თითოეული თანამშრომლის მხრიდან ხდება სტრუქტურული ერთეულების, სამსახურების, რომელსაც ისინი განეკუთვნებიან, ფუნქციებისა და მიზნების შეფასება, ადმინისტრაციული პერსონალი ასახელებს ფაქტორებს, რაც გაზრდიდა მათი ფუნქციების შესრულების ეფექტიანობას. ამასთანავე, სტრუქტურული ერთეულებისა და სამსახურების ეფექტიანი ფუნქციონირების უზრუნველყოფასთან დაკავშირებით ხდება მოსაზრებების, რჩევებისა და რეკომენდაციების გაზიარება ადმინისტრაციული თანამშრომლების მიერ. მართვის პროცესების შეფასება საშუალებას იძლევა შეფასდეს უნივერსიტეტის სტრუქტურული ერთეულების, სამსახურების მუშაობის ეფექტიანობა, გამოიკვეთოს აღნიშნულთან დაკავშირებული საყურადღებო საკითხები და გასაუმჯობესებელი მხარეები. </w:t>
      </w:r>
      <w:r w:rsidR="00FF2911" w:rsidRPr="0050071E">
        <w:rPr>
          <w:rFonts w:ascii="Sylfaen" w:eastAsia="Arial Unicode MS" w:hAnsi="Sylfaen" w:cs="Sylfaen"/>
          <w:lang w:val="ka-GE"/>
        </w:rPr>
        <w:t>გამოკითხვის პროცესის უზრუნველყოფის მიზნით ხარისხის უზრუნველყოფის სამსახური იყენებს ელექტრონულ პლატფორმას:</w:t>
      </w:r>
      <w:r w:rsidR="00FF2911" w:rsidRPr="0050071E">
        <w:rPr>
          <w:rFonts w:ascii="Sylfaen" w:eastAsia="Arial Unicode MS" w:hAnsi="Sylfaen" w:cs="Sylfaen"/>
        </w:rPr>
        <w:t xml:space="preserve"> </w:t>
      </w:r>
      <w:hyperlink r:id="rId163" w:history="1">
        <w:r w:rsidR="00FF2911" w:rsidRPr="0050071E">
          <w:rPr>
            <w:rStyle w:val="Hyperlink"/>
            <w:rFonts w:ascii="Sylfaen" w:eastAsia="Arial Unicode MS" w:hAnsi="Sylfaen" w:cs="Sylfaen"/>
            <w:u w:val="none"/>
          </w:rPr>
          <w:t>https://www.surveymonkey.com/</w:t>
        </w:r>
      </w:hyperlink>
      <w:r w:rsidR="00FF2911" w:rsidRPr="0050071E">
        <w:rPr>
          <w:rFonts w:ascii="Sylfaen" w:eastAsia="Arial Unicode MS" w:hAnsi="Sylfaen" w:cs="Sylfaen"/>
          <w:lang w:val="ka-GE"/>
        </w:rPr>
        <w:t xml:space="preserve">. </w:t>
      </w:r>
      <w:r w:rsidRPr="0050071E">
        <w:rPr>
          <w:rFonts w:ascii="Sylfaen" w:eastAsia="Arial Unicode MS" w:hAnsi="Sylfaen" w:cs="Sylfaen"/>
          <w:lang w:val="ka-GE"/>
        </w:rPr>
        <w:t xml:space="preserve">მიღებული შედეგების გაანალიზების შედეგად შესაძლოა </w:t>
      </w:r>
      <w:r w:rsidRPr="0050071E">
        <w:rPr>
          <w:rFonts w:ascii="Sylfaen" w:eastAsia="Arial Unicode MS" w:hAnsi="Sylfaen" w:cs="Sylfaen"/>
          <w:lang w:val="ka-GE"/>
        </w:rPr>
        <w:lastRenderedPageBreak/>
        <w:t>შემუშავდეს რეკომენდაციები კონკრეტული სამსახურებისა და სტრუქტურული ერთეულების მისამართით</w:t>
      </w:r>
      <w:r w:rsidR="00A53001" w:rsidRPr="0050071E">
        <w:rPr>
          <w:rFonts w:ascii="Sylfaen" w:eastAsia="Arial Unicode MS" w:hAnsi="Sylfaen" w:cs="Sylfaen"/>
          <w:lang w:val="ka-GE"/>
        </w:rPr>
        <w:t xml:space="preserve">, მათ შორის მმართველი რგოლის მისამართითაც მიღებული შედეგების გაუმჯობესებისა და </w:t>
      </w:r>
      <w:r w:rsidR="00A447E7" w:rsidRPr="0050071E">
        <w:rPr>
          <w:rFonts w:ascii="Sylfaen" w:eastAsia="Arial Unicode MS" w:hAnsi="Sylfaen" w:cs="Sylfaen"/>
          <w:lang w:val="ka-GE"/>
        </w:rPr>
        <w:t>სამსახურების/</w:t>
      </w:r>
      <w:r w:rsidR="00DB26B2" w:rsidRPr="0050071E">
        <w:rPr>
          <w:rFonts w:ascii="Sylfaen" w:eastAsia="Arial Unicode MS" w:hAnsi="Sylfaen" w:cs="Sylfaen"/>
          <w:lang w:val="ka-GE"/>
        </w:rPr>
        <w:t>სტრუქტურული ერთეულების მუშაობის ეფექტიანობის გაზრდის მიზნით</w:t>
      </w:r>
      <w:r w:rsidRPr="0050071E">
        <w:rPr>
          <w:rFonts w:ascii="Sylfaen" w:eastAsia="Arial Unicode MS" w:hAnsi="Sylfaen" w:cs="Sylfaen"/>
          <w:lang w:val="ka-GE"/>
        </w:rPr>
        <w:t>. ანალიზის შედეგები და რეკომენდაციები ეგზავნება შესაბამის სტრუქტურულ ერთეულებს</w:t>
      </w:r>
      <w:r w:rsidR="00A447E7" w:rsidRPr="0050071E">
        <w:rPr>
          <w:rFonts w:ascii="Sylfaen" w:eastAsia="Arial Unicode MS" w:hAnsi="Sylfaen" w:cs="Sylfaen"/>
          <w:lang w:val="ka-GE"/>
        </w:rPr>
        <w:t>/</w:t>
      </w:r>
      <w:r w:rsidRPr="0050071E">
        <w:rPr>
          <w:rFonts w:ascii="Sylfaen" w:eastAsia="Arial Unicode MS" w:hAnsi="Sylfaen" w:cs="Sylfaen"/>
          <w:lang w:val="ka-GE"/>
        </w:rPr>
        <w:t>სამსახურებს</w:t>
      </w:r>
      <w:r w:rsidR="00A447E7" w:rsidRPr="0050071E">
        <w:rPr>
          <w:rFonts w:ascii="Sylfaen" w:eastAsia="Arial Unicode MS" w:hAnsi="Sylfaen" w:cs="Sylfaen"/>
          <w:lang w:val="ka-GE"/>
        </w:rPr>
        <w:t xml:space="preserve"> და</w:t>
      </w:r>
      <w:r w:rsidR="00DB26B2" w:rsidRPr="0050071E">
        <w:rPr>
          <w:rFonts w:ascii="Sylfaen" w:eastAsia="Arial Unicode MS" w:hAnsi="Sylfaen" w:cs="Sylfaen"/>
          <w:lang w:val="ka-GE"/>
        </w:rPr>
        <w:t xml:space="preserve"> პირებს</w:t>
      </w:r>
      <w:r w:rsidRPr="0050071E">
        <w:rPr>
          <w:rFonts w:ascii="Sylfaen" w:eastAsia="Arial Unicode MS" w:hAnsi="Sylfaen" w:cs="Sylfaen"/>
          <w:lang w:val="ka-GE"/>
        </w:rPr>
        <w:t xml:space="preserve"> შესწავლისა და რეაგირებისთვის. აღნიშნული გამოკითხვა </w:t>
      </w:r>
      <w:r w:rsidR="00D2317F" w:rsidRPr="0050071E">
        <w:rPr>
          <w:rFonts w:ascii="Sylfaen" w:eastAsia="Arial Unicode MS" w:hAnsi="Sylfaen" w:cs="Sylfaen"/>
          <w:lang w:val="ka-GE"/>
        </w:rPr>
        <w:t xml:space="preserve">ევროპის </w:t>
      </w:r>
      <w:r w:rsidRPr="0050071E">
        <w:rPr>
          <w:rFonts w:ascii="Sylfaen" w:eastAsia="Arial Unicode MS" w:hAnsi="Sylfaen" w:cs="Sylfaen"/>
          <w:lang w:val="ka-GE"/>
        </w:rPr>
        <w:t>უნივერსიტეტში ჩატარდა</w:t>
      </w:r>
      <w:r w:rsidR="00DB26B2" w:rsidRPr="0050071E">
        <w:rPr>
          <w:rFonts w:ascii="Sylfaen" w:eastAsia="Arial Unicode MS" w:hAnsi="Sylfaen" w:cs="Sylfaen"/>
          <w:lang w:val="ka-GE"/>
        </w:rPr>
        <w:t xml:space="preserve"> 202</w:t>
      </w:r>
      <w:r w:rsidR="0048528B" w:rsidRPr="0050071E">
        <w:rPr>
          <w:rFonts w:ascii="Sylfaen" w:eastAsia="Arial Unicode MS" w:hAnsi="Sylfaen" w:cs="Sylfaen"/>
          <w:lang w:val="ka-GE"/>
        </w:rPr>
        <w:t>2</w:t>
      </w:r>
      <w:r w:rsidR="00DB26B2" w:rsidRPr="0050071E">
        <w:rPr>
          <w:rFonts w:ascii="Sylfaen" w:eastAsia="Arial Unicode MS" w:hAnsi="Sylfaen" w:cs="Sylfaen"/>
          <w:lang w:val="ka-GE"/>
        </w:rPr>
        <w:t>-202</w:t>
      </w:r>
      <w:r w:rsidR="0048528B" w:rsidRPr="0050071E">
        <w:rPr>
          <w:rFonts w:ascii="Sylfaen" w:eastAsia="Arial Unicode MS" w:hAnsi="Sylfaen" w:cs="Sylfaen"/>
          <w:lang w:val="ka-GE"/>
        </w:rPr>
        <w:t>3</w:t>
      </w:r>
      <w:r w:rsidRPr="0050071E">
        <w:rPr>
          <w:rFonts w:ascii="Sylfaen" w:eastAsia="Arial Unicode MS" w:hAnsi="Sylfaen" w:cs="Sylfaen"/>
          <w:lang w:val="ka-GE"/>
        </w:rPr>
        <w:t xml:space="preserve"> აკადემიურ</w:t>
      </w:r>
      <w:r w:rsidR="00DB26B2" w:rsidRPr="0050071E">
        <w:rPr>
          <w:rFonts w:ascii="Sylfaen" w:eastAsia="Arial Unicode MS" w:hAnsi="Sylfaen" w:cs="Sylfaen"/>
          <w:lang w:val="ka-GE"/>
        </w:rPr>
        <w:t>ი</w:t>
      </w:r>
      <w:r w:rsidRPr="0050071E">
        <w:rPr>
          <w:rFonts w:ascii="Sylfaen" w:eastAsia="Arial Unicode MS" w:hAnsi="Sylfaen" w:cs="Sylfaen"/>
          <w:lang w:val="ka-GE"/>
        </w:rPr>
        <w:t xml:space="preserve"> </w:t>
      </w:r>
      <w:r w:rsidR="00DB26B2" w:rsidRPr="0050071E">
        <w:rPr>
          <w:rFonts w:ascii="Sylfaen" w:eastAsia="Arial Unicode MS" w:hAnsi="Sylfaen" w:cs="Sylfaen"/>
          <w:lang w:val="ka-GE"/>
        </w:rPr>
        <w:t>წლის ბოლოს</w:t>
      </w:r>
      <w:r w:rsidRPr="0050071E">
        <w:rPr>
          <w:rFonts w:ascii="Sylfaen" w:eastAsia="Arial Unicode MS" w:hAnsi="Sylfaen" w:cs="Sylfaen"/>
          <w:lang w:val="ka-GE"/>
        </w:rPr>
        <w:t>, მოხდა შედეგების გაანალიზება</w:t>
      </w:r>
      <w:r w:rsidR="00B20D3C" w:rsidRPr="0050071E">
        <w:rPr>
          <w:rFonts w:ascii="Sylfaen" w:eastAsia="Arial Unicode MS" w:hAnsi="Sylfaen" w:cs="Sylfaen"/>
          <w:lang w:val="ka-GE"/>
        </w:rPr>
        <w:t xml:space="preserve">. </w:t>
      </w:r>
      <w:r w:rsidR="00110B99" w:rsidRPr="0050071E">
        <w:rPr>
          <w:rFonts w:ascii="Sylfaen" w:eastAsia="Arial Unicode MS" w:hAnsi="Sylfaen" w:cs="Sylfaen"/>
          <w:lang w:val="ka-GE"/>
        </w:rPr>
        <w:t xml:space="preserve">გამოკითხვის პროცესში მონაწილეობა მიიღო ევროპის უნივერსიტეტის </w:t>
      </w:r>
      <w:r w:rsidR="000541AE">
        <w:rPr>
          <w:rFonts w:ascii="Sylfaen" w:eastAsia="Arial Unicode MS" w:hAnsi="Sylfaen" w:cs="Sylfaen"/>
          <w:lang w:val="ka-GE"/>
        </w:rPr>
        <w:t>7</w:t>
      </w:r>
      <w:r w:rsidR="00A373C3" w:rsidRPr="0050071E">
        <w:rPr>
          <w:rFonts w:ascii="Sylfaen" w:eastAsia="Arial Unicode MS" w:hAnsi="Sylfaen" w:cs="Sylfaen"/>
          <w:lang w:val="ka-GE"/>
        </w:rPr>
        <w:t>0</w:t>
      </w:r>
      <w:r w:rsidR="00110B99" w:rsidRPr="0050071E">
        <w:rPr>
          <w:rFonts w:ascii="Sylfaen" w:eastAsia="Arial Unicode MS" w:hAnsi="Sylfaen" w:cs="Sylfaen"/>
          <w:lang w:val="ka-GE"/>
        </w:rPr>
        <w:t xml:space="preserve">-მა ადმინისტრაციულმა პერსონალმა. </w:t>
      </w:r>
      <w:r w:rsidR="008C64A4" w:rsidRPr="0050071E">
        <w:rPr>
          <w:rFonts w:ascii="Sylfaen" w:eastAsia="Arial Unicode MS" w:hAnsi="Sylfaen" w:cs="Sylfaen"/>
          <w:lang w:val="ka-GE"/>
        </w:rPr>
        <w:t xml:space="preserve">ადმინისტრაციული პერსონალის კმაყოფილების კვლევის მიზნით ჩატარებული გამოკითხვის შედეგად გამოვლინდა საერთო ჯამში უნივერსიტეტთან თანამშრომლობით მათი მეტწილად კმაყოფილება: </w:t>
      </w:r>
      <w:r w:rsidR="008C64A4" w:rsidRPr="0050071E">
        <w:rPr>
          <w:rFonts w:ascii="Sylfaen" w:eastAsia="Arial Unicode MS" w:hAnsi="Sylfaen" w:cs="Sylfaen"/>
          <w:noProof/>
          <w:lang w:val="ka-GE"/>
        </w:rPr>
        <w:t xml:space="preserve">შეკითხვაზე „საერთო ჯამში რა ქულით შეაფასებდით უნივერსიტეტთან თანამშრომლობით </w:t>
      </w:r>
      <w:r w:rsidR="004202A0" w:rsidRPr="0050071E">
        <w:rPr>
          <w:rFonts w:ascii="Sylfaen" w:eastAsia="Arial Unicode MS" w:hAnsi="Sylfaen" w:cs="Sylfaen"/>
          <w:noProof/>
          <w:lang w:val="ka-GE"/>
        </w:rPr>
        <w:t xml:space="preserve">თქვენს </w:t>
      </w:r>
      <w:r w:rsidR="008C64A4" w:rsidRPr="0050071E">
        <w:rPr>
          <w:rFonts w:ascii="Sylfaen" w:eastAsia="Arial Unicode MS" w:hAnsi="Sylfaen" w:cs="Sylfaen"/>
          <w:noProof/>
          <w:lang w:val="ka-GE"/>
        </w:rPr>
        <w:t xml:space="preserve">ზოგად კმაყოფილებას“, </w:t>
      </w:r>
      <w:r w:rsidR="008C64A4" w:rsidRPr="0050071E">
        <w:rPr>
          <w:rFonts w:ascii="Sylfaen" w:hAnsi="Sylfaen"/>
          <w:lang w:val="ka-GE"/>
        </w:rPr>
        <w:t>ადმინისტრაციული პერსონალის შეფასება უმაღლესი 5 ქულიდან არის საშუალოდ 4.</w:t>
      </w:r>
      <w:r w:rsidR="000541AE">
        <w:rPr>
          <w:rFonts w:ascii="Sylfaen" w:hAnsi="Sylfaen"/>
          <w:lang w:val="ka-GE"/>
        </w:rPr>
        <w:t>6</w:t>
      </w:r>
      <w:r w:rsidR="008C64A4" w:rsidRPr="0050071E">
        <w:rPr>
          <w:rFonts w:ascii="Sylfaen" w:hAnsi="Sylfaen"/>
          <w:lang w:val="ka-GE"/>
        </w:rPr>
        <w:t xml:space="preserve"> ქულა. შეფასების შედეგები უფრო დეტალურად შემდეგნაირად გამოიყურება: </w:t>
      </w:r>
      <w:r w:rsidR="00E91EFD" w:rsidRPr="0050071E">
        <w:rPr>
          <w:rFonts w:ascii="Sylfaen" w:hAnsi="Sylfaen"/>
          <w:lang w:val="ka-GE"/>
        </w:rPr>
        <w:t>პერსონალის</w:t>
      </w:r>
      <w:r w:rsidR="008C64A4" w:rsidRPr="0050071E">
        <w:rPr>
          <w:rFonts w:ascii="Sylfaen" w:hAnsi="Sylfaen"/>
          <w:lang w:val="ka-GE"/>
        </w:rPr>
        <w:t xml:space="preserve"> </w:t>
      </w:r>
      <w:r w:rsidR="005745F6">
        <w:rPr>
          <w:rFonts w:ascii="Sylfaen" w:hAnsi="Sylfaen"/>
          <w:lang w:val="ka-GE"/>
        </w:rPr>
        <w:t>62</w:t>
      </w:r>
      <w:r w:rsidR="008C64A4" w:rsidRPr="0050071E">
        <w:rPr>
          <w:rFonts w:ascii="Sylfaen" w:hAnsi="Sylfaen"/>
          <w:lang w:val="ka-GE"/>
        </w:rPr>
        <w:t xml:space="preserve">% </w:t>
      </w:r>
      <w:r w:rsidR="00E91EFD" w:rsidRPr="0050071E">
        <w:rPr>
          <w:rFonts w:ascii="Sylfaen" w:hAnsi="Sylfaen"/>
          <w:lang w:val="ka-GE"/>
        </w:rPr>
        <w:t xml:space="preserve">მაქსიმალური 5 ქულით </w:t>
      </w:r>
      <w:r w:rsidR="008C64A4" w:rsidRPr="0050071E">
        <w:rPr>
          <w:rFonts w:ascii="Sylfaen" w:hAnsi="Sylfaen"/>
          <w:lang w:val="ka-GE"/>
        </w:rPr>
        <w:t xml:space="preserve">აფასებს </w:t>
      </w:r>
      <w:r w:rsidR="00E91EFD" w:rsidRPr="0050071E">
        <w:rPr>
          <w:rFonts w:ascii="Sylfaen" w:hAnsi="Sylfaen"/>
          <w:lang w:val="ka-GE"/>
        </w:rPr>
        <w:t>უნივერსიტეტ</w:t>
      </w:r>
      <w:r w:rsidR="008C64A4" w:rsidRPr="0050071E">
        <w:rPr>
          <w:rFonts w:ascii="Sylfaen" w:hAnsi="Sylfaen"/>
          <w:lang w:val="ka-GE"/>
        </w:rPr>
        <w:t>თ</w:t>
      </w:r>
      <w:r w:rsidR="00E91EFD" w:rsidRPr="0050071E">
        <w:rPr>
          <w:rFonts w:ascii="Sylfaen" w:hAnsi="Sylfaen"/>
          <w:lang w:val="ka-GE"/>
        </w:rPr>
        <w:t>ან თანამშრომლობით ზოგად</w:t>
      </w:r>
      <w:r w:rsidR="008C64A4" w:rsidRPr="0050071E">
        <w:rPr>
          <w:rFonts w:ascii="Sylfaen" w:hAnsi="Sylfaen"/>
          <w:lang w:val="ka-GE"/>
        </w:rPr>
        <w:t xml:space="preserve"> კმაყოფილებას</w:t>
      </w:r>
      <w:r w:rsidR="00E91EFD" w:rsidRPr="0050071E">
        <w:rPr>
          <w:rFonts w:ascii="Sylfaen" w:hAnsi="Sylfaen"/>
          <w:lang w:val="ka-GE"/>
        </w:rPr>
        <w:t xml:space="preserve">, </w:t>
      </w:r>
      <w:r w:rsidR="00E670E2" w:rsidRPr="0050071E">
        <w:rPr>
          <w:rFonts w:ascii="Sylfaen" w:hAnsi="Sylfaen"/>
          <w:lang w:val="ka-GE"/>
        </w:rPr>
        <w:t>3</w:t>
      </w:r>
      <w:r w:rsidR="000541AE">
        <w:rPr>
          <w:rFonts w:ascii="Sylfaen" w:hAnsi="Sylfaen"/>
          <w:lang w:val="ka-GE"/>
        </w:rPr>
        <w:t>4</w:t>
      </w:r>
      <w:r w:rsidR="008C64A4" w:rsidRPr="0050071E">
        <w:rPr>
          <w:rFonts w:ascii="Sylfaen" w:hAnsi="Sylfaen"/>
          <w:lang w:val="ka-GE"/>
        </w:rPr>
        <w:t xml:space="preserve">% - 4 ქულით, </w:t>
      </w:r>
      <w:r w:rsidR="000541AE">
        <w:rPr>
          <w:rFonts w:ascii="Sylfaen" w:hAnsi="Sylfaen"/>
          <w:lang w:val="ka-GE"/>
        </w:rPr>
        <w:t>ხოლო 4</w:t>
      </w:r>
      <w:r w:rsidR="008C64A4" w:rsidRPr="0050071E">
        <w:rPr>
          <w:rFonts w:ascii="Sylfaen" w:hAnsi="Sylfaen"/>
          <w:lang w:val="ka-GE"/>
        </w:rPr>
        <w:t>% - 3 ქულით</w:t>
      </w:r>
      <w:r w:rsidR="000541AE">
        <w:rPr>
          <w:rFonts w:ascii="Sylfaen" w:hAnsi="Sylfaen"/>
          <w:lang w:val="ka-GE"/>
        </w:rPr>
        <w:t>:</w:t>
      </w:r>
    </w:p>
    <w:p w14:paraId="5D017E6D" w14:textId="77777777" w:rsidR="00F85237" w:rsidRPr="0050071E" w:rsidRDefault="001F643C" w:rsidP="008C64A4">
      <w:pPr>
        <w:tabs>
          <w:tab w:val="left" w:pos="270"/>
          <w:tab w:val="left" w:pos="360"/>
          <w:tab w:val="left" w:pos="450"/>
          <w:tab w:val="left" w:pos="1080"/>
          <w:tab w:val="left" w:pos="9270"/>
        </w:tabs>
        <w:spacing w:after="120" w:line="288" w:lineRule="auto"/>
        <w:jc w:val="both"/>
        <w:rPr>
          <w:rFonts w:ascii="Sylfaen" w:hAnsi="Sylfaen"/>
          <w:lang w:val="ka-GE"/>
        </w:rPr>
      </w:pPr>
      <w:r w:rsidRPr="0050071E">
        <w:rPr>
          <w:rFonts w:ascii="Sylfaen" w:hAnsi="Sylfaen"/>
          <w:noProof/>
        </w:rPr>
        <w:drawing>
          <wp:inline distT="0" distB="0" distL="0" distR="0" wp14:anchorId="0801D02E" wp14:editId="75D75644">
            <wp:extent cx="5931535" cy="2449001"/>
            <wp:effectExtent l="0" t="0" r="12065" b="889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1D5BFF08" w14:textId="77777777" w:rsidR="008C64A4" w:rsidRPr="0050071E" w:rsidRDefault="008C64A4" w:rsidP="0072600C">
      <w:pPr>
        <w:tabs>
          <w:tab w:val="left" w:pos="270"/>
          <w:tab w:val="left" w:pos="360"/>
          <w:tab w:val="left" w:pos="450"/>
          <w:tab w:val="left" w:pos="1080"/>
          <w:tab w:val="left" w:pos="9270"/>
        </w:tabs>
        <w:spacing w:after="120" w:line="288" w:lineRule="auto"/>
        <w:jc w:val="both"/>
        <w:rPr>
          <w:rFonts w:ascii="Sylfaen" w:eastAsia="Arial Unicode MS" w:hAnsi="Sylfaen" w:cs="Sylfaen"/>
          <w:sz w:val="2"/>
          <w:szCs w:val="2"/>
          <w:lang w:val="ka-GE"/>
        </w:rPr>
      </w:pPr>
    </w:p>
    <w:tbl>
      <w:tblPr>
        <w:tblStyle w:val="TableGrid"/>
        <w:tblW w:w="9355" w:type="dxa"/>
        <w:tblLook w:val="04A0" w:firstRow="1" w:lastRow="0" w:firstColumn="1" w:lastColumn="0" w:noHBand="0" w:noVBand="1"/>
      </w:tblPr>
      <w:tblGrid>
        <w:gridCol w:w="3775"/>
        <w:gridCol w:w="898"/>
        <w:gridCol w:w="898"/>
        <w:gridCol w:w="898"/>
        <w:gridCol w:w="899"/>
        <w:gridCol w:w="834"/>
        <w:gridCol w:w="1153"/>
      </w:tblGrid>
      <w:tr w:rsidR="00205BE6" w:rsidRPr="0050071E" w14:paraId="56C588A1" w14:textId="77777777" w:rsidTr="003A2A8D">
        <w:tc>
          <w:tcPr>
            <w:tcW w:w="3775" w:type="dxa"/>
            <w:shd w:val="clear" w:color="auto" w:fill="F2F2F2" w:themeFill="background1" w:themeFillShade="F2"/>
          </w:tcPr>
          <w:p w14:paraId="6D538ACE" w14:textId="77777777" w:rsidR="00205BE6" w:rsidRPr="0050071E" w:rsidRDefault="00205BE6" w:rsidP="003A2A8D">
            <w:pPr>
              <w:tabs>
                <w:tab w:val="left" w:pos="270"/>
                <w:tab w:val="left" w:pos="450"/>
              </w:tabs>
              <w:spacing w:after="120" w:line="288" w:lineRule="auto"/>
              <w:jc w:val="both"/>
              <w:rPr>
                <w:rFonts w:ascii="Sylfaen" w:eastAsia="Arial Unicode MS" w:hAnsi="Sylfaen" w:cs="Sylfaen"/>
                <w:lang w:val="ka-GE"/>
              </w:rPr>
            </w:pPr>
          </w:p>
        </w:tc>
        <w:tc>
          <w:tcPr>
            <w:tcW w:w="898" w:type="dxa"/>
            <w:shd w:val="clear" w:color="auto" w:fill="F2F2F2" w:themeFill="background1" w:themeFillShade="F2"/>
          </w:tcPr>
          <w:p w14:paraId="3900E3D1" w14:textId="77777777" w:rsidR="00205BE6" w:rsidRPr="0050071E" w:rsidRDefault="00205BE6" w:rsidP="003A2A8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1 ქულა</w:t>
            </w:r>
          </w:p>
        </w:tc>
        <w:tc>
          <w:tcPr>
            <w:tcW w:w="898" w:type="dxa"/>
            <w:shd w:val="clear" w:color="auto" w:fill="F2F2F2" w:themeFill="background1" w:themeFillShade="F2"/>
          </w:tcPr>
          <w:p w14:paraId="7230A0D0" w14:textId="77777777" w:rsidR="00205BE6" w:rsidRPr="0050071E" w:rsidRDefault="00205BE6" w:rsidP="003A2A8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2 ქულა</w:t>
            </w:r>
          </w:p>
        </w:tc>
        <w:tc>
          <w:tcPr>
            <w:tcW w:w="898" w:type="dxa"/>
            <w:shd w:val="clear" w:color="auto" w:fill="F2F2F2" w:themeFill="background1" w:themeFillShade="F2"/>
          </w:tcPr>
          <w:p w14:paraId="4E964E3D" w14:textId="77777777" w:rsidR="00205BE6" w:rsidRPr="0050071E" w:rsidRDefault="00205BE6" w:rsidP="003A2A8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3 ქულა</w:t>
            </w:r>
          </w:p>
        </w:tc>
        <w:tc>
          <w:tcPr>
            <w:tcW w:w="899" w:type="dxa"/>
            <w:shd w:val="clear" w:color="auto" w:fill="F2F2F2" w:themeFill="background1" w:themeFillShade="F2"/>
          </w:tcPr>
          <w:p w14:paraId="77444B9B" w14:textId="77777777" w:rsidR="00205BE6" w:rsidRPr="0050071E" w:rsidRDefault="00205BE6" w:rsidP="003A2A8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4 ქულა</w:t>
            </w:r>
          </w:p>
        </w:tc>
        <w:tc>
          <w:tcPr>
            <w:tcW w:w="834" w:type="dxa"/>
            <w:shd w:val="clear" w:color="auto" w:fill="F2F2F2" w:themeFill="background1" w:themeFillShade="F2"/>
          </w:tcPr>
          <w:p w14:paraId="12156429" w14:textId="77777777" w:rsidR="00205BE6" w:rsidRPr="0050071E" w:rsidRDefault="00205BE6" w:rsidP="003A2A8D">
            <w:pPr>
              <w:autoSpaceDE w:val="0"/>
              <w:autoSpaceDN w:val="0"/>
              <w:adjustRightInd w:val="0"/>
              <w:ind w:right="-108"/>
              <w:rPr>
                <w:rFonts w:ascii="DejaVuSans" w:hAnsi="DejaVuSans" w:cs="DejaVuSans"/>
                <w:b/>
                <w:color w:val="2F5496" w:themeColor="accent5" w:themeShade="BF"/>
                <w:sz w:val="20"/>
                <w:szCs w:val="20"/>
                <w:lang w:val="ka-GE"/>
              </w:rPr>
            </w:pPr>
            <w:r w:rsidRPr="0050071E">
              <w:rPr>
                <w:rFonts w:ascii="Sylfaen" w:hAnsi="Sylfaen" w:cs="Sylfaen"/>
                <w:b/>
                <w:color w:val="2F5496" w:themeColor="accent5" w:themeShade="BF"/>
                <w:sz w:val="20"/>
                <w:szCs w:val="20"/>
                <w:lang w:val="ka-GE"/>
              </w:rPr>
              <w:t>5 ქულა</w:t>
            </w:r>
          </w:p>
        </w:tc>
        <w:tc>
          <w:tcPr>
            <w:tcW w:w="1153" w:type="dxa"/>
            <w:shd w:val="clear" w:color="auto" w:fill="F2F2F2" w:themeFill="background1" w:themeFillShade="F2"/>
          </w:tcPr>
          <w:p w14:paraId="59B02D45" w14:textId="77777777" w:rsidR="00205BE6" w:rsidRPr="0050071E" w:rsidRDefault="00205BE6" w:rsidP="003A2A8D">
            <w:pPr>
              <w:autoSpaceDE w:val="0"/>
              <w:autoSpaceDN w:val="0"/>
              <w:adjustRightInd w:val="0"/>
              <w:rPr>
                <w:rFonts w:ascii="Sylfaen" w:hAnsi="Sylfaen" w:cs="DejaVuSans"/>
                <w:b/>
                <w:color w:val="2F5496" w:themeColor="accent5" w:themeShade="BF"/>
                <w:sz w:val="20"/>
                <w:szCs w:val="20"/>
                <w:lang w:val="ka-GE"/>
              </w:rPr>
            </w:pPr>
            <w:r w:rsidRPr="0050071E">
              <w:rPr>
                <w:rFonts w:ascii="Sylfaen" w:hAnsi="Sylfaen" w:cs="DejaVuSans"/>
                <w:b/>
                <w:color w:val="2F5496" w:themeColor="accent5" w:themeShade="BF"/>
                <w:sz w:val="20"/>
                <w:szCs w:val="20"/>
                <w:lang w:val="ka-GE"/>
              </w:rPr>
              <w:t>საშუალო შეფასება</w:t>
            </w:r>
          </w:p>
        </w:tc>
      </w:tr>
      <w:tr w:rsidR="00205BE6" w:rsidRPr="0050071E" w14:paraId="066566A9" w14:textId="77777777" w:rsidTr="003A2A8D">
        <w:trPr>
          <w:trHeight w:val="683"/>
        </w:trPr>
        <w:tc>
          <w:tcPr>
            <w:tcW w:w="3775" w:type="dxa"/>
            <w:shd w:val="clear" w:color="auto" w:fill="F2F2F2" w:themeFill="background1" w:themeFillShade="F2"/>
          </w:tcPr>
          <w:p w14:paraId="73177D26" w14:textId="77777777" w:rsidR="00205BE6" w:rsidRPr="0050071E" w:rsidRDefault="00205BE6" w:rsidP="003A2A8D">
            <w:pPr>
              <w:tabs>
                <w:tab w:val="left" w:pos="270"/>
                <w:tab w:val="left" w:pos="450"/>
              </w:tabs>
              <w:spacing w:line="288" w:lineRule="auto"/>
              <w:rPr>
                <w:rFonts w:ascii="Sylfaen" w:eastAsia="Arial Unicode MS" w:hAnsi="Sylfaen" w:cs="Sylfaen"/>
                <w:color w:val="2F5496" w:themeColor="accent5" w:themeShade="BF"/>
                <w:sz w:val="20"/>
                <w:szCs w:val="20"/>
                <w:lang w:val="en-US"/>
              </w:rPr>
            </w:pPr>
            <w:r w:rsidRPr="0050071E">
              <w:rPr>
                <w:rFonts w:ascii="Sylfaen" w:hAnsi="Sylfaen" w:cs="Sylfaen"/>
                <w:color w:val="2F5496" w:themeColor="accent5" w:themeShade="BF"/>
                <w:sz w:val="20"/>
                <w:szCs w:val="20"/>
              </w:rPr>
              <w:t>უნივერსიტეტ</w:t>
            </w:r>
            <w:r w:rsidRPr="0050071E">
              <w:rPr>
                <w:rFonts w:ascii="Sylfaen" w:hAnsi="Sylfaen" w:cs="Sylfaen"/>
                <w:color w:val="2F5496" w:themeColor="accent5" w:themeShade="BF"/>
                <w:sz w:val="20"/>
                <w:szCs w:val="20"/>
                <w:lang w:val="ka-GE"/>
              </w:rPr>
              <w:t>თან თანამშრომლობით ზოგადი კმაყოფილება</w:t>
            </w:r>
          </w:p>
        </w:tc>
        <w:tc>
          <w:tcPr>
            <w:tcW w:w="898" w:type="dxa"/>
            <w:vAlign w:val="center"/>
          </w:tcPr>
          <w:p w14:paraId="672913E3" w14:textId="3FA2EFAA" w:rsidR="00205BE6" w:rsidRPr="0050071E" w:rsidRDefault="005745F6" w:rsidP="003A2A8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0</w:t>
            </w:r>
            <w:r w:rsidR="00205BE6" w:rsidRPr="0050071E">
              <w:rPr>
                <w:rFonts w:ascii="Sylfaen" w:hAnsi="Sylfaen" w:cs="LiberationSans"/>
                <w:color w:val="333E48"/>
                <w:sz w:val="20"/>
                <w:szCs w:val="20"/>
              </w:rPr>
              <w:t>%</w:t>
            </w:r>
          </w:p>
        </w:tc>
        <w:tc>
          <w:tcPr>
            <w:tcW w:w="898" w:type="dxa"/>
            <w:vAlign w:val="center"/>
          </w:tcPr>
          <w:p w14:paraId="2DECD9B0" w14:textId="1AB73B3B" w:rsidR="00205BE6" w:rsidRPr="0050071E" w:rsidRDefault="005745F6" w:rsidP="003A2A8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en-US"/>
              </w:rPr>
              <w:t>0</w:t>
            </w:r>
            <w:r w:rsidR="00205BE6" w:rsidRPr="0050071E">
              <w:rPr>
                <w:rFonts w:ascii="Sylfaen" w:hAnsi="Sylfaen" w:cs="LiberationSans"/>
                <w:color w:val="333E48"/>
                <w:sz w:val="20"/>
                <w:szCs w:val="20"/>
              </w:rPr>
              <w:t>%</w:t>
            </w:r>
          </w:p>
        </w:tc>
        <w:tc>
          <w:tcPr>
            <w:tcW w:w="898" w:type="dxa"/>
            <w:vAlign w:val="center"/>
          </w:tcPr>
          <w:p w14:paraId="7267EFD4" w14:textId="6CEA0433" w:rsidR="00205BE6" w:rsidRPr="0050071E" w:rsidRDefault="005745F6" w:rsidP="003A2A8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lang w:val="ka-GE"/>
              </w:rPr>
              <w:t>4</w:t>
            </w:r>
            <w:r w:rsidR="00205BE6" w:rsidRPr="0050071E">
              <w:rPr>
                <w:rFonts w:ascii="Sylfaen" w:hAnsi="Sylfaen" w:cs="LiberationSans"/>
                <w:color w:val="333E48"/>
                <w:sz w:val="20"/>
                <w:szCs w:val="20"/>
              </w:rPr>
              <w:t>%</w:t>
            </w:r>
          </w:p>
        </w:tc>
        <w:tc>
          <w:tcPr>
            <w:tcW w:w="899" w:type="dxa"/>
            <w:vAlign w:val="center"/>
          </w:tcPr>
          <w:p w14:paraId="18688F61" w14:textId="2CBBB10A" w:rsidR="00205BE6" w:rsidRPr="0050071E" w:rsidRDefault="005745F6" w:rsidP="003A2A8D">
            <w:pPr>
              <w:tabs>
                <w:tab w:val="left" w:pos="270"/>
                <w:tab w:val="left" w:pos="450"/>
              </w:tabs>
              <w:spacing w:after="120" w:line="288" w:lineRule="auto"/>
              <w:jc w:val="center"/>
              <w:rPr>
                <w:rFonts w:ascii="Sylfaen" w:eastAsia="Arial Unicode MS" w:hAnsi="Sylfaen" w:cs="Sylfaen"/>
                <w:sz w:val="20"/>
                <w:szCs w:val="20"/>
                <w:lang w:val="ka-GE"/>
              </w:rPr>
            </w:pPr>
            <w:r>
              <w:rPr>
                <w:rFonts w:ascii="Sylfaen" w:hAnsi="Sylfaen" w:cs="LiberationSans"/>
                <w:color w:val="333E48"/>
                <w:sz w:val="20"/>
                <w:szCs w:val="20"/>
              </w:rPr>
              <w:t>34</w:t>
            </w:r>
            <w:r w:rsidR="00205BE6" w:rsidRPr="0050071E">
              <w:rPr>
                <w:rFonts w:ascii="Sylfaen" w:hAnsi="Sylfaen" w:cs="LiberationSans"/>
                <w:color w:val="333E48"/>
                <w:sz w:val="20"/>
                <w:szCs w:val="20"/>
              </w:rPr>
              <w:t>%</w:t>
            </w:r>
          </w:p>
        </w:tc>
        <w:tc>
          <w:tcPr>
            <w:tcW w:w="834" w:type="dxa"/>
            <w:vAlign w:val="center"/>
          </w:tcPr>
          <w:p w14:paraId="7E513D59" w14:textId="7FFBAEF2" w:rsidR="00205BE6" w:rsidRPr="0050071E" w:rsidRDefault="00F90B00" w:rsidP="003A2A8D">
            <w:pPr>
              <w:tabs>
                <w:tab w:val="left" w:pos="270"/>
                <w:tab w:val="left" w:pos="450"/>
              </w:tabs>
              <w:spacing w:after="120" w:line="288" w:lineRule="auto"/>
              <w:jc w:val="center"/>
              <w:rPr>
                <w:rFonts w:ascii="Sylfaen" w:eastAsia="Arial Unicode MS" w:hAnsi="Sylfaen" w:cs="Sylfaen"/>
                <w:sz w:val="20"/>
                <w:szCs w:val="20"/>
                <w:lang w:val="ka-GE"/>
              </w:rPr>
            </w:pPr>
            <w:r w:rsidRPr="0050071E">
              <w:rPr>
                <w:rFonts w:ascii="Sylfaen" w:hAnsi="Sylfaen" w:cs="LiberationSans"/>
                <w:color w:val="333E48"/>
                <w:sz w:val="20"/>
                <w:szCs w:val="20"/>
                <w:lang w:val="ka-GE"/>
              </w:rPr>
              <w:t>62</w:t>
            </w:r>
            <w:r w:rsidR="00205BE6" w:rsidRPr="0050071E">
              <w:rPr>
                <w:rFonts w:ascii="Sylfaen" w:hAnsi="Sylfaen" w:cs="LiberationSans"/>
                <w:color w:val="333E48"/>
                <w:sz w:val="20"/>
                <w:szCs w:val="20"/>
              </w:rPr>
              <w:t>%</w:t>
            </w:r>
          </w:p>
        </w:tc>
        <w:tc>
          <w:tcPr>
            <w:tcW w:w="1153" w:type="dxa"/>
            <w:vAlign w:val="center"/>
          </w:tcPr>
          <w:p w14:paraId="0DAB799E" w14:textId="41E4AFAA" w:rsidR="00205BE6" w:rsidRPr="005745F6" w:rsidRDefault="005745F6" w:rsidP="005745F6">
            <w:pPr>
              <w:tabs>
                <w:tab w:val="left" w:pos="270"/>
                <w:tab w:val="left" w:pos="450"/>
              </w:tabs>
              <w:spacing w:after="120" w:line="288" w:lineRule="auto"/>
              <w:jc w:val="center"/>
              <w:rPr>
                <w:rFonts w:ascii="Sylfaen" w:eastAsia="Arial Unicode MS" w:hAnsi="Sylfaen" w:cs="Sylfaen"/>
                <w:sz w:val="20"/>
                <w:szCs w:val="20"/>
                <w:lang w:val="ka-GE"/>
              </w:rPr>
            </w:pPr>
            <w:r w:rsidRPr="005745F6">
              <w:rPr>
                <w:rFonts w:ascii="Sylfaen" w:hAnsi="Sylfaen"/>
                <w:sz w:val="20"/>
                <w:szCs w:val="20"/>
                <w:lang w:val="ka-GE"/>
              </w:rPr>
              <w:t>4.6 ქულა</w:t>
            </w:r>
          </w:p>
        </w:tc>
      </w:tr>
    </w:tbl>
    <w:p w14:paraId="7B202713" w14:textId="77777777" w:rsidR="00205BE6" w:rsidRPr="0050071E" w:rsidRDefault="00205BE6">
      <w:pPr>
        <w:rPr>
          <w:rFonts w:ascii="Sylfaen" w:eastAsia="Arial Unicode MS" w:hAnsi="Sylfaen" w:cs="Sylfaen"/>
          <w:lang w:val="ka-GE"/>
        </w:rPr>
      </w:pPr>
    </w:p>
    <w:p w14:paraId="309BA10C" w14:textId="1EF45BF1" w:rsidR="005745F6" w:rsidRPr="00272D0C" w:rsidRDefault="004202A0" w:rsidP="00272D0C">
      <w:pPr>
        <w:spacing w:after="120" w:line="288" w:lineRule="auto"/>
        <w:jc w:val="both"/>
        <w:rPr>
          <w:rFonts w:ascii="Sylfaen" w:hAnsi="Sylfaen" w:cs="DejaVu Sans"/>
          <w:lang w:val="ka-GE"/>
        </w:rPr>
      </w:pPr>
      <w:r w:rsidRPr="00272D0C">
        <w:rPr>
          <w:rFonts w:ascii="Sylfaen" w:eastAsia="Arial Unicode MS" w:hAnsi="Sylfaen" w:cs="Sylfaen"/>
          <w:lang w:val="ka-GE"/>
        </w:rPr>
        <w:t>გამოკითხვის შედეგად ადმინისტრაციული პერსონალის მიერ სახელდება მნიშ</w:t>
      </w:r>
      <w:r w:rsidR="0048528B" w:rsidRPr="00272D0C">
        <w:rPr>
          <w:rFonts w:ascii="Sylfaen" w:eastAsia="Arial Unicode MS" w:hAnsi="Sylfaen" w:cs="Sylfaen"/>
          <w:lang w:val="ka-GE"/>
        </w:rPr>
        <w:t>ვ</w:t>
      </w:r>
      <w:r w:rsidRPr="00272D0C">
        <w:rPr>
          <w:rFonts w:ascii="Sylfaen" w:eastAsia="Arial Unicode MS" w:hAnsi="Sylfaen" w:cs="Sylfaen"/>
          <w:lang w:val="ka-GE"/>
        </w:rPr>
        <w:t>ნელოვანი დადებითი შეფასებები და უნივერსიტეტის მართვასთან დაკავშირებით არსებული პრაქტიკის არაერთი ძლიერი მხარე</w:t>
      </w:r>
      <w:r w:rsidR="00272D0C" w:rsidRPr="00272D0C">
        <w:rPr>
          <w:rFonts w:ascii="Sylfaen" w:eastAsia="Arial Unicode MS" w:hAnsi="Sylfaen" w:cs="Sylfaen"/>
          <w:lang w:val="ka-GE"/>
        </w:rPr>
        <w:t xml:space="preserve">: </w:t>
      </w:r>
      <w:r w:rsidR="005745F6" w:rsidRPr="00272D0C">
        <w:rPr>
          <w:rFonts w:ascii="Sylfaen" w:hAnsi="Sylfaen"/>
        </w:rPr>
        <w:t xml:space="preserve">შეუფერეხებელი </w:t>
      </w:r>
      <w:r w:rsidR="005745F6" w:rsidRPr="00272D0C">
        <w:rPr>
          <w:rFonts w:ascii="Sylfaen" w:hAnsi="Sylfaen"/>
          <w:lang w:val="ka-GE"/>
        </w:rPr>
        <w:t xml:space="preserve">და ეფექტური </w:t>
      </w:r>
      <w:r w:rsidR="005745F6" w:rsidRPr="00272D0C">
        <w:rPr>
          <w:rFonts w:ascii="Sylfaen" w:hAnsi="Sylfaen"/>
        </w:rPr>
        <w:t>კომუნიკაცია</w:t>
      </w:r>
      <w:r w:rsidR="005745F6" w:rsidRPr="00272D0C">
        <w:rPr>
          <w:rFonts w:ascii="Sylfaen" w:hAnsi="Sylfaen" w:cs="Liberation Sans"/>
        </w:rPr>
        <w:t xml:space="preserve">, </w:t>
      </w:r>
      <w:r w:rsidR="005745F6" w:rsidRPr="00272D0C">
        <w:rPr>
          <w:rFonts w:ascii="Sylfaen" w:hAnsi="Sylfaen"/>
        </w:rPr>
        <w:t xml:space="preserve">განვითარებისა და </w:t>
      </w:r>
      <w:r w:rsidR="005745F6" w:rsidRPr="00272D0C">
        <w:rPr>
          <w:rFonts w:ascii="Sylfaen" w:hAnsi="Sylfaen"/>
        </w:rPr>
        <w:lastRenderedPageBreak/>
        <w:t>წახალისების მექანიზმების</w:t>
      </w:r>
      <w:r w:rsidR="00272D0C" w:rsidRPr="00272D0C">
        <w:rPr>
          <w:rFonts w:ascii="Sylfaen" w:hAnsi="Sylfaen"/>
          <w:lang w:val="ka-GE"/>
        </w:rPr>
        <w:t xml:space="preserve"> </w:t>
      </w:r>
      <w:r w:rsidR="005745F6" w:rsidRPr="00272D0C">
        <w:rPr>
          <w:rFonts w:ascii="Sylfaen" w:hAnsi="Sylfaen"/>
        </w:rPr>
        <w:t>უწყვეტობა</w:t>
      </w:r>
      <w:r w:rsidR="005745F6" w:rsidRPr="00272D0C">
        <w:rPr>
          <w:rFonts w:ascii="Sylfaen" w:hAnsi="Sylfaen" w:cs="Liberation Sans"/>
        </w:rPr>
        <w:t xml:space="preserve">, </w:t>
      </w:r>
      <w:r w:rsidR="005745F6" w:rsidRPr="00272D0C">
        <w:rPr>
          <w:rFonts w:ascii="Sylfaen" w:hAnsi="Sylfaen"/>
        </w:rPr>
        <w:t>მოტივაციის ამაღლებაზე მუდმივი ორიენტირება</w:t>
      </w:r>
      <w:r w:rsidR="005745F6" w:rsidRPr="00272D0C">
        <w:rPr>
          <w:rFonts w:ascii="Sylfaen" w:hAnsi="Sylfaen"/>
          <w:lang w:val="ka-GE"/>
        </w:rPr>
        <w:t xml:space="preserve">, </w:t>
      </w:r>
      <w:r w:rsidR="005745F6" w:rsidRPr="00272D0C">
        <w:rPr>
          <w:rFonts w:ascii="Sylfaen" w:hAnsi="Sylfaen" w:cs="Sylfaen"/>
        </w:rPr>
        <w:t>კარგად</w:t>
      </w:r>
      <w:r w:rsidR="005745F6" w:rsidRPr="00272D0C">
        <w:rPr>
          <w:rFonts w:ascii="Sylfaen" w:hAnsi="Sylfaen"/>
        </w:rPr>
        <w:t xml:space="preserve"> </w:t>
      </w:r>
      <w:r w:rsidR="005745F6" w:rsidRPr="00272D0C">
        <w:rPr>
          <w:rFonts w:ascii="Sylfaen" w:hAnsi="Sylfaen" w:cs="Sylfaen"/>
        </w:rPr>
        <w:t>ორგანიზებული</w:t>
      </w:r>
      <w:r w:rsidR="005745F6" w:rsidRPr="00272D0C">
        <w:rPr>
          <w:rFonts w:ascii="Sylfaen" w:hAnsi="Sylfaen"/>
        </w:rPr>
        <w:t xml:space="preserve"> </w:t>
      </w:r>
      <w:r w:rsidR="005745F6" w:rsidRPr="00272D0C">
        <w:rPr>
          <w:rFonts w:ascii="Sylfaen" w:hAnsi="Sylfaen" w:cs="Sylfaen"/>
        </w:rPr>
        <w:t>სტრუქტურული</w:t>
      </w:r>
      <w:r w:rsidR="005745F6" w:rsidRPr="00272D0C">
        <w:rPr>
          <w:rFonts w:ascii="Sylfaen" w:hAnsi="Sylfaen"/>
        </w:rPr>
        <w:t xml:space="preserve"> </w:t>
      </w:r>
      <w:r w:rsidR="005745F6" w:rsidRPr="00272D0C">
        <w:rPr>
          <w:rFonts w:ascii="Sylfaen" w:hAnsi="Sylfaen" w:cs="Sylfaen"/>
        </w:rPr>
        <w:t>ერთეულები</w:t>
      </w:r>
      <w:r w:rsidR="005745F6" w:rsidRPr="00272D0C">
        <w:rPr>
          <w:rFonts w:ascii="Sylfaen" w:hAnsi="Sylfaen"/>
        </w:rPr>
        <w:t xml:space="preserve"> </w:t>
      </w:r>
      <w:r w:rsidR="005745F6" w:rsidRPr="00272D0C">
        <w:rPr>
          <w:rFonts w:ascii="Sylfaen" w:hAnsi="Sylfaen" w:cs="Sylfaen"/>
        </w:rPr>
        <w:t>და</w:t>
      </w:r>
      <w:r w:rsidR="005745F6" w:rsidRPr="00272D0C">
        <w:rPr>
          <w:rFonts w:ascii="Sylfaen" w:hAnsi="Sylfaen"/>
        </w:rPr>
        <w:t xml:space="preserve"> </w:t>
      </w:r>
      <w:r w:rsidR="005745F6" w:rsidRPr="00272D0C">
        <w:rPr>
          <w:rFonts w:ascii="Sylfaen" w:hAnsi="Sylfaen" w:cs="Sylfaen"/>
        </w:rPr>
        <w:t>სამუშაო</w:t>
      </w:r>
      <w:r w:rsidR="005745F6" w:rsidRPr="00272D0C">
        <w:rPr>
          <w:rFonts w:ascii="Sylfaen" w:hAnsi="Sylfaen"/>
        </w:rPr>
        <w:t xml:space="preserve"> </w:t>
      </w:r>
      <w:r w:rsidR="005745F6" w:rsidRPr="00272D0C">
        <w:rPr>
          <w:rFonts w:ascii="Sylfaen" w:hAnsi="Sylfaen" w:cs="Sylfaen"/>
        </w:rPr>
        <w:t>პროცესი</w:t>
      </w:r>
      <w:r w:rsidR="005745F6" w:rsidRPr="00272D0C">
        <w:rPr>
          <w:rFonts w:ascii="Sylfaen" w:hAnsi="Sylfaen" w:cs="Liberation Sans"/>
        </w:rPr>
        <w:t>,</w:t>
      </w:r>
      <w:r w:rsidR="00272D0C" w:rsidRPr="00272D0C">
        <w:rPr>
          <w:rFonts w:ascii="Sylfaen" w:hAnsi="Sylfaen" w:cs="Liberation Sans"/>
          <w:lang w:val="ka-GE"/>
        </w:rPr>
        <w:t xml:space="preserve"> </w:t>
      </w:r>
      <w:r w:rsidR="005745F6" w:rsidRPr="00272D0C">
        <w:rPr>
          <w:rFonts w:ascii="Sylfaen" w:hAnsi="Sylfaen" w:cs="Sylfaen"/>
        </w:rPr>
        <w:t>დისციპლინა</w:t>
      </w:r>
      <w:r w:rsidR="005745F6" w:rsidRPr="00272D0C">
        <w:rPr>
          <w:rFonts w:ascii="Sylfaen" w:hAnsi="Sylfaen" w:cs="Liberation Sans"/>
        </w:rPr>
        <w:t>,</w:t>
      </w:r>
      <w:r w:rsidR="00272D0C" w:rsidRPr="00272D0C">
        <w:rPr>
          <w:rFonts w:ascii="Sylfaen" w:hAnsi="Sylfaen" w:cs="Liberation Sans"/>
          <w:lang w:val="ka-GE"/>
        </w:rPr>
        <w:t xml:space="preserve"> </w:t>
      </w:r>
      <w:r w:rsidR="005745F6" w:rsidRPr="00272D0C">
        <w:rPr>
          <w:rFonts w:ascii="Sylfaen" w:hAnsi="Sylfaen" w:cs="Sylfaen"/>
        </w:rPr>
        <w:t>სამართლიანობა</w:t>
      </w:r>
      <w:r w:rsidR="00272D0C" w:rsidRPr="00272D0C">
        <w:rPr>
          <w:rFonts w:ascii="Sylfaen" w:hAnsi="Sylfaen" w:cs="Sylfaen"/>
          <w:lang w:val="ka-GE"/>
        </w:rPr>
        <w:t xml:space="preserve">, </w:t>
      </w:r>
      <w:r w:rsidR="005745F6" w:rsidRPr="00272D0C">
        <w:rPr>
          <w:rFonts w:ascii="Sylfaen" w:hAnsi="Sylfaen" w:cs="Sylfaen"/>
        </w:rPr>
        <w:t>სტუდენტთა</w:t>
      </w:r>
      <w:r w:rsidR="005745F6" w:rsidRPr="00272D0C">
        <w:rPr>
          <w:rFonts w:ascii="Sylfaen" w:hAnsi="Sylfaen"/>
        </w:rPr>
        <w:t xml:space="preserve"> </w:t>
      </w:r>
      <w:r w:rsidR="005745F6" w:rsidRPr="00272D0C">
        <w:rPr>
          <w:rFonts w:ascii="Sylfaen" w:hAnsi="Sylfaen" w:cs="Sylfaen"/>
        </w:rPr>
        <w:t>მხარდაჭერა</w:t>
      </w:r>
      <w:r w:rsidR="005745F6" w:rsidRPr="00272D0C">
        <w:rPr>
          <w:rFonts w:ascii="Sylfaen" w:hAnsi="Sylfaen" w:cs="Sylfaen"/>
          <w:lang w:val="ka-GE"/>
        </w:rPr>
        <w:t xml:space="preserve">, </w:t>
      </w:r>
      <w:r w:rsidR="005745F6" w:rsidRPr="00272D0C">
        <w:rPr>
          <w:rFonts w:ascii="Sylfaen" w:hAnsi="Sylfaen" w:cs="Sylfaen"/>
        </w:rPr>
        <w:t>მაღალი</w:t>
      </w:r>
      <w:r w:rsidR="005745F6" w:rsidRPr="00272D0C">
        <w:rPr>
          <w:rFonts w:ascii="Sylfaen" w:hAnsi="Sylfaen"/>
        </w:rPr>
        <w:t xml:space="preserve"> </w:t>
      </w:r>
      <w:r w:rsidR="005745F6" w:rsidRPr="00272D0C">
        <w:rPr>
          <w:rFonts w:ascii="Sylfaen" w:hAnsi="Sylfaen" w:cs="Sylfaen"/>
        </w:rPr>
        <w:t>პასუხისმგებლობა</w:t>
      </w:r>
      <w:r w:rsidR="005745F6" w:rsidRPr="00272D0C">
        <w:rPr>
          <w:rFonts w:ascii="Sylfaen" w:hAnsi="Sylfaen"/>
        </w:rPr>
        <w:t xml:space="preserve"> </w:t>
      </w:r>
      <w:r w:rsidR="005745F6" w:rsidRPr="00272D0C">
        <w:rPr>
          <w:rFonts w:ascii="Sylfaen" w:hAnsi="Sylfaen" w:cs="Sylfaen"/>
        </w:rPr>
        <w:t>და</w:t>
      </w:r>
      <w:r w:rsidR="005745F6" w:rsidRPr="00272D0C">
        <w:rPr>
          <w:rFonts w:ascii="Sylfaen" w:hAnsi="Sylfaen"/>
        </w:rPr>
        <w:t xml:space="preserve"> </w:t>
      </w:r>
      <w:r w:rsidR="005745F6" w:rsidRPr="00272D0C">
        <w:rPr>
          <w:rFonts w:ascii="Sylfaen" w:hAnsi="Sylfaen" w:cs="Sylfaen"/>
        </w:rPr>
        <w:t>ურთიერთპატივისცემა</w:t>
      </w:r>
      <w:r w:rsidR="005745F6" w:rsidRPr="00272D0C">
        <w:rPr>
          <w:rFonts w:ascii="Sylfaen" w:hAnsi="Sylfaen" w:cs="Sylfaen"/>
          <w:lang w:val="ka-GE"/>
        </w:rPr>
        <w:t xml:space="preserve">, </w:t>
      </w:r>
      <w:r w:rsidR="005745F6" w:rsidRPr="00272D0C">
        <w:rPr>
          <w:rFonts w:ascii="Sylfaen" w:hAnsi="Sylfaen" w:cs="Sylfaen"/>
        </w:rPr>
        <w:t>ზრუნვა</w:t>
      </w:r>
      <w:r w:rsidR="005745F6" w:rsidRPr="00272D0C">
        <w:rPr>
          <w:rFonts w:ascii="Sylfaen" w:hAnsi="Sylfaen"/>
        </w:rPr>
        <w:t xml:space="preserve"> </w:t>
      </w:r>
      <w:r w:rsidR="005745F6" w:rsidRPr="00272D0C">
        <w:rPr>
          <w:rFonts w:ascii="Sylfaen" w:hAnsi="Sylfaen" w:cs="Sylfaen"/>
        </w:rPr>
        <w:t>სწავლების</w:t>
      </w:r>
      <w:r w:rsidR="005745F6" w:rsidRPr="00272D0C">
        <w:rPr>
          <w:rFonts w:ascii="Sylfaen" w:hAnsi="Sylfaen"/>
        </w:rPr>
        <w:t xml:space="preserve"> </w:t>
      </w:r>
      <w:r w:rsidR="005745F6" w:rsidRPr="00272D0C">
        <w:rPr>
          <w:rFonts w:ascii="Sylfaen" w:hAnsi="Sylfaen" w:cs="Sylfaen"/>
        </w:rPr>
        <w:t>ხარისხზე</w:t>
      </w:r>
      <w:r w:rsidR="005745F6" w:rsidRPr="00272D0C">
        <w:rPr>
          <w:rFonts w:ascii="Sylfaen" w:hAnsi="Sylfaen" w:cs="Liberation Sans"/>
        </w:rPr>
        <w:t xml:space="preserve">, </w:t>
      </w:r>
      <w:r w:rsidR="005745F6" w:rsidRPr="00272D0C">
        <w:rPr>
          <w:rFonts w:ascii="Sylfaen" w:hAnsi="Sylfaen" w:cs="Sylfaen"/>
        </w:rPr>
        <w:t>კომპეტენტურობა</w:t>
      </w:r>
      <w:r w:rsidR="00272D0C" w:rsidRPr="00272D0C">
        <w:rPr>
          <w:rFonts w:ascii="Sylfaen" w:hAnsi="Sylfaen" w:cs="Sylfaen"/>
          <w:lang w:val="ka-GE"/>
        </w:rPr>
        <w:t xml:space="preserve">, </w:t>
      </w:r>
      <w:r w:rsidR="005745F6" w:rsidRPr="00272D0C">
        <w:rPr>
          <w:rFonts w:ascii="Sylfaen" w:hAnsi="Sylfaen" w:cs="Sylfaen"/>
        </w:rPr>
        <w:t>თანამშრომლების</w:t>
      </w:r>
      <w:r w:rsidR="005745F6" w:rsidRPr="00272D0C">
        <w:rPr>
          <w:rFonts w:ascii="Sylfaen" w:hAnsi="Sylfaen"/>
        </w:rPr>
        <w:t xml:space="preserve"> </w:t>
      </w:r>
      <w:r w:rsidR="005745F6" w:rsidRPr="00272D0C">
        <w:rPr>
          <w:rFonts w:ascii="Sylfaen" w:hAnsi="Sylfaen" w:cs="Sylfaen"/>
        </w:rPr>
        <w:t>მიმართ</w:t>
      </w:r>
      <w:r w:rsidR="005745F6" w:rsidRPr="00272D0C">
        <w:rPr>
          <w:rFonts w:ascii="Sylfaen" w:hAnsi="Sylfaen"/>
        </w:rPr>
        <w:t xml:space="preserve"> </w:t>
      </w:r>
      <w:r w:rsidR="005745F6" w:rsidRPr="00272D0C">
        <w:rPr>
          <w:rFonts w:ascii="Sylfaen" w:hAnsi="Sylfaen" w:cs="Sylfaen"/>
        </w:rPr>
        <w:t>კარგი</w:t>
      </w:r>
      <w:r w:rsidR="005745F6" w:rsidRPr="00272D0C">
        <w:rPr>
          <w:rFonts w:ascii="Sylfaen" w:hAnsi="Sylfaen"/>
        </w:rPr>
        <w:t xml:space="preserve"> </w:t>
      </w:r>
      <w:r w:rsidR="005745F6" w:rsidRPr="00272D0C">
        <w:rPr>
          <w:rFonts w:ascii="Sylfaen" w:hAnsi="Sylfaen" w:cs="Sylfaen"/>
        </w:rPr>
        <w:t>დამოკიდებულება</w:t>
      </w:r>
      <w:r w:rsidR="00272D0C" w:rsidRPr="00272D0C">
        <w:rPr>
          <w:rFonts w:ascii="Sylfaen" w:hAnsi="Sylfaen" w:cs="Liberation Sans"/>
        </w:rPr>
        <w:t>,</w:t>
      </w:r>
      <w:r w:rsidR="00272D0C" w:rsidRPr="00272D0C">
        <w:rPr>
          <w:rFonts w:ascii="Sylfaen" w:hAnsi="Sylfaen" w:cs="Liberation Sans"/>
          <w:lang w:val="ka-GE"/>
        </w:rPr>
        <w:t xml:space="preserve"> </w:t>
      </w:r>
      <w:r w:rsidR="00272D0C" w:rsidRPr="00272D0C">
        <w:rPr>
          <w:rFonts w:ascii="Sylfaen" w:hAnsi="Sylfaen" w:cs="Sylfaen"/>
        </w:rPr>
        <w:t>კოორდინირებული</w:t>
      </w:r>
      <w:r w:rsidR="00272D0C" w:rsidRPr="00272D0C">
        <w:rPr>
          <w:rFonts w:ascii="Sylfaen" w:hAnsi="Sylfaen"/>
        </w:rPr>
        <w:t xml:space="preserve"> </w:t>
      </w:r>
      <w:r w:rsidR="00272D0C" w:rsidRPr="00272D0C">
        <w:rPr>
          <w:rFonts w:ascii="Sylfaen" w:hAnsi="Sylfaen" w:cs="Sylfaen"/>
        </w:rPr>
        <w:t>მუშაობის</w:t>
      </w:r>
      <w:r w:rsidR="00272D0C" w:rsidRPr="00272D0C">
        <w:rPr>
          <w:rFonts w:ascii="Sylfaen" w:hAnsi="Sylfaen"/>
        </w:rPr>
        <w:t xml:space="preserve"> </w:t>
      </w:r>
      <w:r w:rsidR="00272D0C" w:rsidRPr="00272D0C">
        <w:rPr>
          <w:rFonts w:ascii="Sylfaen" w:hAnsi="Sylfaen" w:cs="Sylfaen"/>
        </w:rPr>
        <w:t>შესაძლებლობა</w:t>
      </w:r>
      <w:r w:rsidR="00272D0C" w:rsidRPr="00272D0C">
        <w:rPr>
          <w:rFonts w:ascii="Sylfaen" w:hAnsi="Sylfaen" w:cs="Liberation Sans"/>
        </w:rPr>
        <w:t xml:space="preserve">, </w:t>
      </w:r>
      <w:r w:rsidR="00272D0C" w:rsidRPr="00272D0C">
        <w:rPr>
          <w:rFonts w:ascii="Sylfaen" w:hAnsi="Sylfaen" w:cs="Sylfaen"/>
        </w:rPr>
        <w:t>ინფორმაციის</w:t>
      </w:r>
      <w:r w:rsidR="00272D0C" w:rsidRPr="00272D0C">
        <w:rPr>
          <w:rFonts w:ascii="Sylfaen" w:hAnsi="Sylfaen" w:cs="DejaVu Sans"/>
        </w:rPr>
        <w:t xml:space="preserve"> </w:t>
      </w:r>
      <w:r w:rsidR="00272D0C" w:rsidRPr="00272D0C">
        <w:rPr>
          <w:rFonts w:ascii="Sylfaen" w:hAnsi="Sylfaen" w:cs="Sylfaen"/>
        </w:rPr>
        <w:t>სწრაფი</w:t>
      </w:r>
      <w:r w:rsidR="00272D0C" w:rsidRPr="00272D0C">
        <w:rPr>
          <w:rFonts w:ascii="Sylfaen" w:hAnsi="Sylfaen" w:cs="DejaVu Sans"/>
        </w:rPr>
        <w:t xml:space="preserve"> </w:t>
      </w:r>
      <w:r w:rsidR="00272D0C" w:rsidRPr="00272D0C">
        <w:rPr>
          <w:rFonts w:ascii="Sylfaen" w:hAnsi="Sylfaen" w:cs="Sylfaen"/>
        </w:rPr>
        <w:t>გაცვლის</w:t>
      </w:r>
      <w:r w:rsidR="00272D0C" w:rsidRPr="00272D0C">
        <w:rPr>
          <w:rFonts w:ascii="Sylfaen" w:hAnsi="Sylfaen" w:cs="DejaVu Sans"/>
        </w:rPr>
        <w:t xml:space="preserve"> </w:t>
      </w:r>
      <w:r w:rsidR="00272D0C" w:rsidRPr="00272D0C">
        <w:rPr>
          <w:rFonts w:ascii="Sylfaen" w:hAnsi="Sylfaen" w:cs="Sylfaen"/>
        </w:rPr>
        <w:t>დასწრაფი</w:t>
      </w:r>
      <w:r w:rsidR="00272D0C" w:rsidRPr="00272D0C">
        <w:rPr>
          <w:rFonts w:ascii="Sylfaen" w:hAnsi="Sylfaen" w:cs="DejaVu Sans"/>
        </w:rPr>
        <w:t xml:space="preserve"> </w:t>
      </w:r>
      <w:r w:rsidR="00272D0C" w:rsidRPr="00272D0C">
        <w:rPr>
          <w:rFonts w:ascii="Sylfaen" w:hAnsi="Sylfaen" w:cs="Sylfaen"/>
        </w:rPr>
        <w:t>რეაგირების</w:t>
      </w:r>
      <w:r w:rsidR="00272D0C" w:rsidRPr="00272D0C">
        <w:rPr>
          <w:rFonts w:ascii="Sylfaen" w:hAnsi="Sylfaen" w:cs="DejaVu Sans"/>
        </w:rPr>
        <w:t xml:space="preserve"> </w:t>
      </w:r>
      <w:r w:rsidR="00272D0C" w:rsidRPr="00272D0C">
        <w:rPr>
          <w:rFonts w:ascii="Sylfaen" w:hAnsi="Sylfaen" w:cs="Sylfaen"/>
        </w:rPr>
        <w:t>შესაძლებლობა</w:t>
      </w:r>
      <w:r w:rsidR="00272D0C" w:rsidRPr="00272D0C">
        <w:rPr>
          <w:rFonts w:ascii="Sylfaen" w:hAnsi="Sylfaen" w:cs="Liberation Sans"/>
        </w:rPr>
        <w:t xml:space="preserve">, </w:t>
      </w:r>
      <w:r w:rsidR="005745F6" w:rsidRPr="00272D0C">
        <w:rPr>
          <w:rFonts w:ascii="Sylfaen" w:hAnsi="Sylfaen" w:cs="Sylfaen"/>
        </w:rPr>
        <w:t>ჰარმონიული</w:t>
      </w:r>
      <w:r w:rsidR="005745F6" w:rsidRPr="00272D0C">
        <w:rPr>
          <w:rFonts w:ascii="Sylfaen" w:hAnsi="Sylfaen"/>
        </w:rPr>
        <w:t xml:space="preserve"> </w:t>
      </w:r>
      <w:r w:rsidR="005745F6" w:rsidRPr="00272D0C">
        <w:rPr>
          <w:rFonts w:ascii="Sylfaen" w:hAnsi="Sylfaen" w:cs="Sylfaen"/>
        </w:rPr>
        <w:t>ურთიერთობა</w:t>
      </w:r>
      <w:r w:rsidR="005745F6" w:rsidRPr="00272D0C">
        <w:rPr>
          <w:rFonts w:ascii="Sylfaen" w:hAnsi="Sylfaen"/>
        </w:rPr>
        <w:t xml:space="preserve"> </w:t>
      </w:r>
      <w:r w:rsidR="005745F6" w:rsidRPr="00272D0C">
        <w:rPr>
          <w:rFonts w:ascii="Sylfaen" w:hAnsi="Sylfaen" w:cs="Sylfaen"/>
        </w:rPr>
        <w:t>როგორც</w:t>
      </w:r>
      <w:r w:rsidR="005745F6" w:rsidRPr="00272D0C">
        <w:rPr>
          <w:rFonts w:ascii="Sylfaen" w:hAnsi="Sylfaen"/>
        </w:rPr>
        <w:t xml:space="preserve"> </w:t>
      </w:r>
      <w:r w:rsidR="005745F6" w:rsidRPr="00272D0C">
        <w:rPr>
          <w:rFonts w:ascii="Sylfaen" w:hAnsi="Sylfaen" w:cs="Sylfaen"/>
        </w:rPr>
        <w:t>ერთმანეთთან</w:t>
      </w:r>
      <w:r w:rsidR="005745F6" w:rsidRPr="00272D0C">
        <w:rPr>
          <w:rFonts w:ascii="Sylfaen" w:hAnsi="Sylfaen"/>
        </w:rPr>
        <w:t xml:space="preserve"> </w:t>
      </w:r>
      <w:r w:rsidR="005745F6" w:rsidRPr="00272D0C">
        <w:rPr>
          <w:rFonts w:ascii="Sylfaen" w:hAnsi="Sylfaen" w:cs="Sylfaen"/>
        </w:rPr>
        <w:t>სამსახურის</w:t>
      </w:r>
      <w:r w:rsidR="00272D0C" w:rsidRPr="00272D0C">
        <w:rPr>
          <w:rFonts w:ascii="Sylfaen" w:hAnsi="Sylfaen" w:cs="Sylfaen"/>
          <w:lang w:val="ka-GE"/>
        </w:rPr>
        <w:t xml:space="preserve"> </w:t>
      </w:r>
      <w:r w:rsidR="005745F6" w:rsidRPr="00272D0C">
        <w:rPr>
          <w:rFonts w:ascii="Sylfaen" w:hAnsi="Sylfaen" w:cs="Sylfaen"/>
        </w:rPr>
        <w:t>ფარგლებში</w:t>
      </w:r>
      <w:r w:rsidR="005745F6" w:rsidRPr="00272D0C">
        <w:rPr>
          <w:rFonts w:ascii="Sylfaen" w:hAnsi="Sylfaen" w:cs="Liberation Sans"/>
        </w:rPr>
        <w:t xml:space="preserve">, </w:t>
      </w:r>
      <w:r w:rsidR="005745F6" w:rsidRPr="00272D0C">
        <w:rPr>
          <w:rFonts w:ascii="Sylfaen" w:hAnsi="Sylfaen" w:cs="Sylfaen"/>
        </w:rPr>
        <w:t>ისე</w:t>
      </w:r>
      <w:r w:rsidR="005745F6" w:rsidRPr="00272D0C">
        <w:rPr>
          <w:rFonts w:ascii="Sylfaen" w:hAnsi="Sylfaen" w:cs="DejaVu Sans"/>
        </w:rPr>
        <w:t xml:space="preserve"> </w:t>
      </w:r>
      <w:r w:rsidR="005745F6" w:rsidRPr="00272D0C">
        <w:rPr>
          <w:rFonts w:ascii="Sylfaen" w:hAnsi="Sylfaen" w:cs="Sylfaen"/>
        </w:rPr>
        <w:t>ადმინისტრაციულ</w:t>
      </w:r>
      <w:r w:rsidR="005745F6" w:rsidRPr="00272D0C">
        <w:rPr>
          <w:rFonts w:ascii="Sylfaen" w:hAnsi="Sylfaen" w:cs="Liberation Sans"/>
        </w:rPr>
        <w:t xml:space="preserve">, </w:t>
      </w:r>
      <w:r w:rsidR="005745F6" w:rsidRPr="00272D0C">
        <w:rPr>
          <w:rFonts w:ascii="Sylfaen" w:hAnsi="Sylfaen" w:cs="Sylfaen"/>
        </w:rPr>
        <w:t>აკადემიურ</w:t>
      </w:r>
      <w:r w:rsidR="005745F6" w:rsidRPr="00272D0C">
        <w:rPr>
          <w:rFonts w:ascii="Sylfaen" w:hAnsi="Sylfaen" w:cs="DejaVu Sans"/>
        </w:rPr>
        <w:t xml:space="preserve"> </w:t>
      </w:r>
      <w:r w:rsidR="005745F6" w:rsidRPr="00272D0C">
        <w:rPr>
          <w:rFonts w:ascii="Sylfaen" w:hAnsi="Sylfaen" w:cs="Sylfaen"/>
        </w:rPr>
        <w:t>პერსონალთან</w:t>
      </w:r>
      <w:r w:rsidR="005745F6" w:rsidRPr="00272D0C">
        <w:rPr>
          <w:rFonts w:ascii="Sylfaen" w:hAnsi="Sylfaen" w:cs="DejaVu Sans"/>
        </w:rPr>
        <w:t xml:space="preserve"> </w:t>
      </w:r>
      <w:r w:rsidR="005745F6" w:rsidRPr="00272D0C">
        <w:rPr>
          <w:rFonts w:ascii="Sylfaen" w:hAnsi="Sylfaen" w:cs="Sylfaen"/>
        </w:rPr>
        <w:t>და</w:t>
      </w:r>
      <w:r w:rsidR="005745F6" w:rsidRPr="00272D0C">
        <w:rPr>
          <w:rFonts w:ascii="Sylfaen" w:hAnsi="Sylfaen" w:cs="DejaVu Sans"/>
        </w:rPr>
        <w:t xml:space="preserve"> </w:t>
      </w:r>
      <w:r w:rsidR="005745F6" w:rsidRPr="00272D0C">
        <w:rPr>
          <w:rFonts w:ascii="Sylfaen" w:hAnsi="Sylfaen" w:cs="Sylfaen"/>
        </w:rPr>
        <w:t>სტუდენტებთან</w:t>
      </w:r>
      <w:r w:rsidR="00272D0C" w:rsidRPr="00272D0C">
        <w:rPr>
          <w:rFonts w:ascii="Sylfaen" w:hAnsi="Sylfaen" w:cs="Liberation Sans"/>
        </w:rPr>
        <w:t xml:space="preserve">, </w:t>
      </w:r>
      <w:r w:rsidR="005745F6" w:rsidRPr="00272D0C">
        <w:rPr>
          <w:rFonts w:ascii="Sylfaen" w:hAnsi="Sylfaen" w:cs="Sylfaen"/>
        </w:rPr>
        <w:t>სიახლეების</w:t>
      </w:r>
      <w:r w:rsidR="005745F6" w:rsidRPr="00272D0C">
        <w:rPr>
          <w:rFonts w:ascii="Sylfaen" w:hAnsi="Sylfaen" w:cs="DejaVu Sans"/>
        </w:rPr>
        <w:t xml:space="preserve"> </w:t>
      </w:r>
      <w:r w:rsidR="005745F6" w:rsidRPr="00272D0C">
        <w:rPr>
          <w:rFonts w:ascii="Sylfaen" w:hAnsi="Sylfaen" w:cs="Sylfaen"/>
        </w:rPr>
        <w:t>დანერგვა</w:t>
      </w:r>
      <w:r w:rsidR="005745F6" w:rsidRPr="00272D0C">
        <w:rPr>
          <w:rFonts w:ascii="Sylfaen" w:hAnsi="Sylfaen" w:cs="DejaVu Sans"/>
        </w:rPr>
        <w:t xml:space="preserve">, </w:t>
      </w:r>
      <w:r w:rsidR="005745F6" w:rsidRPr="00272D0C">
        <w:rPr>
          <w:rFonts w:ascii="Sylfaen" w:hAnsi="Sylfaen"/>
        </w:rPr>
        <w:t>საქმისადმი ერთგულება</w:t>
      </w:r>
      <w:r w:rsidR="00272D0C" w:rsidRPr="00272D0C">
        <w:rPr>
          <w:rFonts w:ascii="Sylfaen" w:hAnsi="Sylfaen"/>
          <w:lang w:val="ka-GE"/>
        </w:rPr>
        <w:t xml:space="preserve">, </w:t>
      </w:r>
      <w:r w:rsidR="005745F6" w:rsidRPr="00272D0C">
        <w:rPr>
          <w:rFonts w:ascii="Sylfaen" w:hAnsi="Sylfaen" w:cs="Sylfaen"/>
        </w:rPr>
        <w:t>კარგი</w:t>
      </w:r>
      <w:r w:rsidR="005745F6" w:rsidRPr="00272D0C">
        <w:rPr>
          <w:rFonts w:ascii="Sylfaen" w:hAnsi="Sylfaen"/>
        </w:rPr>
        <w:t xml:space="preserve"> </w:t>
      </w:r>
      <w:r w:rsidR="005745F6" w:rsidRPr="00272D0C">
        <w:rPr>
          <w:rFonts w:ascii="Sylfaen" w:hAnsi="Sylfaen" w:cs="Sylfaen"/>
        </w:rPr>
        <w:t>სამუშაო</w:t>
      </w:r>
      <w:r w:rsidR="005745F6" w:rsidRPr="00272D0C">
        <w:rPr>
          <w:rFonts w:ascii="Sylfaen" w:hAnsi="Sylfaen"/>
        </w:rPr>
        <w:t xml:space="preserve"> </w:t>
      </w:r>
      <w:r w:rsidR="005745F6" w:rsidRPr="00272D0C">
        <w:rPr>
          <w:rFonts w:ascii="Sylfaen" w:hAnsi="Sylfaen" w:cs="Sylfaen"/>
        </w:rPr>
        <w:t>სივრცე</w:t>
      </w:r>
      <w:r w:rsidR="005745F6" w:rsidRPr="00272D0C">
        <w:rPr>
          <w:rFonts w:ascii="Sylfaen" w:hAnsi="Sylfaen"/>
        </w:rPr>
        <w:t xml:space="preserve"> </w:t>
      </w:r>
      <w:r w:rsidR="005745F6" w:rsidRPr="00272D0C">
        <w:rPr>
          <w:rFonts w:ascii="Sylfaen" w:hAnsi="Sylfaen" w:cs="Sylfaen"/>
        </w:rPr>
        <w:t>და</w:t>
      </w:r>
      <w:r w:rsidR="005745F6" w:rsidRPr="00272D0C">
        <w:rPr>
          <w:rFonts w:ascii="Sylfaen" w:hAnsi="Sylfaen"/>
        </w:rPr>
        <w:t xml:space="preserve"> </w:t>
      </w:r>
      <w:r w:rsidR="005745F6" w:rsidRPr="00272D0C">
        <w:rPr>
          <w:rFonts w:ascii="Sylfaen" w:hAnsi="Sylfaen" w:cs="Sylfaen"/>
        </w:rPr>
        <w:t>გარემო</w:t>
      </w:r>
      <w:r w:rsidR="00272D0C" w:rsidRPr="00272D0C">
        <w:rPr>
          <w:rFonts w:ascii="Sylfaen" w:hAnsi="Sylfaen" w:cs="Sylfaen"/>
          <w:lang w:val="ka-GE"/>
        </w:rPr>
        <w:t xml:space="preserve">, </w:t>
      </w:r>
      <w:r w:rsidR="005745F6" w:rsidRPr="00272D0C">
        <w:rPr>
          <w:rFonts w:ascii="Sylfaen" w:hAnsi="Sylfaen" w:cs="Sylfaen"/>
        </w:rPr>
        <w:t>განვითარებაზე</w:t>
      </w:r>
      <w:r w:rsidR="005745F6" w:rsidRPr="00272D0C">
        <w:rPr>
          <w:rFonts w:ascii="Sylfaen" w:hAnsi="Sylfaen" w:cs="Sylfaen"/>
          <w:lang w:val="ka-GE"/>
        </w:rPr>
        <w:t xml:space="preserve"> ორიენტირებულობა</w:t>
      </w:r>
      <w:r w:rsidR="005745F6" w:rsidRPr="00272D0C">
        <w:rPr>
          <w:rFonts w:ascii="Sylfaen" w:hAnsi="Sylfaen" w:cs="Liberation Sans"/>
        </w:rPr>
        <w:t xml:space="preserve">, </w:t>
      </w:r>
      <w:r w:rsidR="005745F6" w:rsidRPr="00272D0C">
        <w:rPr>
          <w:rFonts w:ascii="Sylfaen" w:hAnsi="Sylfaen" w:cs="Sylfaen"/>
        </w:rPr>
        <w:t>რაც</w:t>
      </w:r>
      <w:r w:rsidR="005745F6" w:rsidRPr="00272D0C">
        <w:rPr>
          <w:rFonts w:ascii="Sylfaen" w:hAnsi="Sylfaen" w:cs="DejaVu Sans"/>
        </w:rPr>
        <w:t xml:space="preserve"> </w:t>
      </w:r>
      <w:r w:rsidR="005745F6" w:rsidRPr="00272D0C">
        <w:rPr>
          <w:rFonts w:ascii="Sylfaen" w:hAnsi="Sylfaen" w:cs="Sylfaen"/>
        </w:rPr>
        <w:t>თანამშრომლების</w:t>
      </w:r>
      <w:r w:rsidR="005745F6" w:rsidRPr="00272D0C">
        <w:rPr>
          <w:rFonts w:ascii="Sylfaen" w:hAnsi="Sylfaen" w:cs="Sylfaen"/>
          <w:lang w:val="ka-GE"/>
        </w:rPr>
        <w:t xml:space="preserve"> </w:t>
      </w:r>
      <w:r w:rsidR="005745F6" w:rsidRPr="00272D0C">
        <w:rPr>
          <w:rFonts w:ascii="Sylfaen" w:hAnsi="Sylfaen" w:cs="Sylfaen"/>
        </w:rPr>
        <w:t>მოტივაციაზე</w:t>
      </w:r>
      <w:r w:rsidR="005745F6" w:rsidRPr="00272D0C">
        <w:rPr>
          <w:rFonts w:ascii="Sylfaen" w:hAnsi="Sylfaen" w:cs="DejaVu Sans"/>
        </w:rPr>
        <w:t xml:space="preserve"> </w:t>
      </w:r>
      <w:r w:rsidR="005745F6" w:rsidRPr="00272D0C">
        <w:rPr>
          <w:rFonts w:ascii="Sylfaen" w:hAnsi="Sylfaen" w:cs="Sylfaen"/>
        </w:rPr>
        <w:t>დადებითად</w:t>
      </w:r>
      <w:r w:rsidR="005745F6" w:rsidRPr="00272D0C">
        <w:rPr>
          <w:rFonts w:ascii="Sylfaen" w:hAnsi="Sylfaen" w:cs="DejaVu Sans"/>
        </w:rPr>
        <w:t xml:space="preserve"> </w:t>
      </w:r>
      <w:r w:rsidR="005745F6" w:rsidRPr="00272D0C">
        <w:rPr>
          <w:rFonts w:ascii="Sylfaen" w:hAnsi="Sylfaen" w:cs="Sylfaen"/>
        </w:rPr>
        <w:t>აისახება</w:t>
      </w:r>
      <w:r w:rsidR="00272D0C" w:rsidRPr="00272D0C">
        <w:rPr>
          <w:rFonts w:ascii="Sylfaen" w:hAnsi="Sylfaen" w:cs="Liberation Sans"/>
        </w:rPr>
        <w:t xml:space="preserve">, </w:t>
      </w:r>
      <w:r w:rsidR="005745F6" w:rsidRPr="00272D0C">
        <w:rPr>
          <w:rFonts w:ascii="Sylfaen" w:hAnsi="Sylfaen" w:cs="Sylfaen"/>
        </w:rPr>
        <w:t>უნივერსიტეტი</w:t>
      </w:r>
      <w:r w:rsidR="005745F6" w:rsidRPr="00272D0C">
        <w:rPr>
          <w:rFonts w:ascii="Sylfaen" w:hAnsi="Sylfaen" w:cs="DejaVu Sans"/>
        </w:rPr>
        <w:t xml:space="preserve"> </w:t>
      </w:r>
      <w:r w:rsidR="005745F6" w:rsidRPr="00272D0C">
        <w:rPr>
          <w:rFonts w:ascii="Sylfaen" w:hAnsi="Sylfaen" w:cs="Sylfaen"/>
        </w:rPr>
        <w:t>მორგებულია</w:t>
      </w:r>
      <w:r w:rsidR="005745F6" w:rsidRPr="00272D0C">
        <w:rPr>
          <w:rFonts w:ascii="Sylfaen" w:hAnsi="Sylfaen" w:cs="DejaVu Sans"/>
        </w:rPr>
        <w:t xml:space="preserve"> </w:t>
      </w:r>
      <w:r w:rsidR="005745F6" w:rsidRPr="00272D0C">
        <w:rPr>
          <w:rFonts w:ascii="Sylfaen" w:hAnsi="Sylfaen" w:cs="Sylfaen"/>
        </w:rPr>
        <w:t>როგორც</w:t>
      </w:r>
      <w:r w:rsidR="005745F6" w:rsidRPr="00272D0C">
        <w:rPr>
          <w:rFonts w:ascii="Sylfaen" w:hAnsi="Sylfaen" w:cs="Sylfaen"/>
          <w:lang w:val="ka-GE"/>
        </w:rPr>
        <w:t xml:space="preserve"> </w:t>
      </w:r>
      <w:r w:rsidR="005745F6" w:rsidRPr="00272D0C">
        <w:rPr>
          <w:rFonts w:ascii="Sylfaen" w:hAnsi="Sylfaen" w:cs="Sylfaen"/>
        </w:rPr>
        <w:t>სტუდენტების</w:t>
      </w:r>
      <w:r w:rsidR="005745F6" w:rsidRPr="00272D0C">
        <w:rPr>
          <w:rFonts w:ascii="Sylfaen" w:hAnsi="Sylfaen" w:cs="Liberation Sans"/>
        </w:rPr>
        <w:t xml:space="preserve">, </w:t>
      </w:r>
      <w:r w:rsidR="005745F6" w:rsidRPr="00272D0C">
        <w:rPr>
          <w:rFonts w:ascii="Sylfaen" w:hAnsi="Sylfaen" w:cs="Sylfaen"/>
        </w:rPr>
        <w:t>ისე</w:t>
      </w:r>
      <w:r w:rsidR="005745F6" w:rsidRPr="00272D0C">
        <w:rPr>
          <w:rFonts w:ascii="Sylfaen" w:hAnsi="Sylfaen" w:cs="DejaVu Sans"/>
        </w:rPr>
        <w:t xml:space="preserve"> </w:t>
      </w:r>
      <w:r w:rsidR="005745F6" w:rsidRPr="00272D0C">
        <w:rPr>
          <w:rFonts w:ascii="Sylfaen" w:hAnsi="Sylfaen" w:cs="Sylfaen"/>
        </w:rPr>
        <w:t>თანამშრომლების</w:t>
      </w:r>
      <w:r w:rsidR="005745F6" w:rsidRPr="00272D0C">
        <w:rPr>
          <w:rFonts w:ascii="Sylfaen" w:hAnsi="Sylfaen" w:cs="DejaVu Sans"/>
        </w:rPr>
        <w:t xml:space="preserve"> </w:t>
      </w:r>
      <w:r w:rsidR="005745F6" w:rsidRPr="00272D0C">
        <w:rPr>
          <w:rFonts w:ascii="Sylfaen" w:hAnsi="Sylfaen" w:cs="Sylfaen"/>
        </w:rPr>
        <w:t>საჭიროებებზე</w:t>
      </w:r>
      <w:r w:rsidR="005745F6" w:rsidRPr="00272D0C">
        <w:rPr>
          <w:rFonts w:ascii="Sylfaen" w:hAnsi="Sylfaen" w:cs="DejaVu Sans"/>
        </w:rPr>
        <w:t xml:space="preserve"> </w:t>
      </w:r>
      <w:r w:rsidR="005745F6" w:rsidRPr="00272D0C">
        <w:rPr>
          <w:rFonts w:ascii="Sylfaen" w:hAnsi="Sylfaen" w:cs="Sylfaen"/>
        </w:rPr>
        <w:t>და</w:t>
      </w:r>
      <w:r w:rsidR="005745F6" w:rsidRPr="00272D0C">
        <w:rPr>
          <w:rFonts w:ascii="Sylfaen" w:hAnsi="Sylfaen" w:cs="DejaVu Sans"/>
        </w:rPr>
        <w:t xml:space="preserve"> </w:t>
      </w:r>
      <w:r w:rsidR="005745F6" w:rsidRPr="00272D0C">
        <w:rPr>
          <w:rFonts w:ascii="Sylfaen" w:hAnsi="Sylfaen" w:cs="Sylfaen"/>
        </w:rPr>
        <w:t>აქტიურად</w:t>
      </w:r>
      <w:r w:rsidR="005745F6" w:rsidRPr="00272D0C">
        <w:rPr>
          <w:rFonts w:ascii="Sylfaen" w:hAnsi="Sylfaen" w:cs="DejaVu Sans"/>
        </w:rPr>
        <w:t xml:space="preserve"> </w:t>
      </w:r>
      <w:r w:rsidR="005745F6" w:rsidRPr="00272D0C">
        <w:rPr>
          <w:rFonts w:ascii="Sylfaen" w:hAnsi="Sylfaen" w:cs="Sylfaen"/>
        </w:rPr>
        <w:t>ითვალისწინებს</w:t>
      </w:r>
      <w:r w:rsidR="005745F6" w:rsidRPr="00272D0C">
        <w:rPr>
          <w:rFonts w:ascii="Sylfaen" w:hAnsi="Sylfaen" w:cs="DejaVu Sans"/>
        </w:rPr>
        <w:t xml:space="preserve"> </w:t>
      </w:r>
      <w:r w:rsidR="005745F6" w:rsidRPr="00272D0C">
        <w:rPr>
          <w:rFonts w:ascii="Sylfaen" w:hAnsi="Sylfaen" w:cs="Sylfaen"/>
        </w:rPr>
        <w:t>მათ</w:t>
      </w:r>
      <w:r w:rsidR="005745F6" w:rsidRPr="00272D0C">
        <w:rPr>
          <w:rFonts w:ascii="Sylfaen" w:hAnsi="Sylfaen" w:cs="Sylfaen"/>
          <w:lang w:val="ka-GE"/>
        </w:rPr>
        <w:t xml:space="preserve"> </w:t>
      </w:r>
      <w:r w:rsidR="005745F6" w:rsidRPr="00272D0C">
        <w:rPr>
          <w:rFonts w:ascii="Sylfaen" w:hAnsi="Sylfaen" w:cs="Sylfaen"/>
        </w:rPr>
        <w:t>აზრს</w:t>
      </w:r>
      <w:r w:rsidR="00272D0C" w:rsidRPr="00272D0C">
        <w:rPr>
          <w:rFonts w:ascii="Sylfaen" w:hAnsi="Sylfaen" w:cs="Liberation Sans"/>
        </w:rPr>
        <w:t xml:space="preserve">, </w:t>
      </w:r>
      <w:r w:rsidR="005745F6" w:rsidRPr="00272D0C">
        <w:rPr>
          <w:rFonts w:ascii="Sylfaen" w:hAnsi="Sylfaen" w:cs="Sylfaen"/>
        </w:rPr>
        <w:t>ფინანსური</w:t>
      </w:r>
      <w:r w:rsidR="005745F6" w:rsidRPr="00272D0C">
        <w:rPr>
          <w:rFonts w:ascii="Sylfaen" w:hAnsi="Sylfaen"/>
        </w:rPr>
        <w:t xml:space="preserve"> </w:t>
      </w:r>
      <w:r w:rsidR="005745F6" w:rsidRPr="00272D0C">
        <w:rPr>
          <w:rFonts w:ascii="Sylfaen" w:hAnsi="Sylfaen" w:cs="Sylfaen"/>
        </w:rPr>
        <w:t>წახალისებები</w:t>
      </w:r>
      <w:r w:rsidR="00272D0C" w:rsidRPr="00272D0C">
        <w:rPr>
          <w:rFonts w:ascii="Sylfaen" w:hAnsi="Sylfaen" w:cs="Liberation Sans"/>
        </w:rPr>
        <w:t>,</w:t>
      </w:r>
      <w:r w:rsidR="005745F6" w:rsidRPr="00272D0C">
        <w:rPr>
          <w:rFonts w:ascii="Sylfaen" w:hAnsi="Sylfaen" w:cs="Liberation Sans"/>
        </w:rPr>
        <w:t xml:space="preserve"> </w:t>
      </w:r>
      <w:r w:rsidR="005745F6" w:rsidRPr="00272D0C">
        <w:rPr>
          <w:rFonts w:ascii="Sylfaen" w:hAnsi="Sylfaen" w:cs="Sylfaen"/>
        </w:rPr>
        <w:t>სწრაფი</w:t>
      </w:r>
      <w:r w:rsidR="005745F6" w:rsidRPr="00272D0C">
        <w:rPr>
          <w:rFonts w:ascii="Sylfaen" w:hAnsi="Sylfaen" w:cs="DejaVu Sans"/>
        </w:rPr>
        <w:t xml:space="preserve"> </w:t>
      </w:r>
      <w:r w:rsidR="005745F6" w:rsidRPr="00272D0C">
        <w:rPr>
          <w:rFonts w:ascii="Sylfaen" w:hAnsi="Sylfaen" w:cs="Sylfaen"/>
        </w:rPr>
        <w:t>რეაგირება</w:t>
      </w:r>
      <w:r w:rsidR="005745F6" w:rsidRPr="00272D0C">
        <w:rPr>
          <w:rFonts w:ascii="Sylfaen" w:hAnsi="Sylfaen" w:cs="DejaVu Sans"/>
        </w:rPr>
        <w:t xml:space="preserve"> </w:t>
      </w:r>
      <w:r w:rsidR="005745F6" w:rsidRPr="00272D0C">
        <w:rPr>
          <w:rFonts w:ascii="Sylfaen" w:hAnsi="Sylfaen" w:cs="Sylfaen"/>
        </w:rPr>
        <w:t>დასახელებულ</w:t>
      </w:r>
      <w:r w:rsidR="005745F6" w:rsidRPr="00272D0C">
        <w:rPr>
          <w:rFonts w:ascii="Sylfaen" w:hAnsi="Sylfaen" w:cs="Sylfaen"/>
          <w:lang w:val="ka-GE"/>
        </w:rPr>
        <w:t xml:space="preserve"> </w:t>
      </w:r>
      <w:r w:rsidR="005745F6" w:rsidRPr="00272D0C">
        <w:rPr>
          <w:rFonts w:ascii="Sylfaen" w:hAnsi="Sylfaen" w:cs="Sylfaen"/>
        </w:rPr>
        <w:t>პრობლემებზე</w:t>
      </w:r>
      <w:r w:rsidR="005745F6" w:rsidRPr="00272D0C">
        <w:rPr>
          <w:rFonts w:ascii="Sylfaen" w:hAnsi="Sylfaen" w:cs="Sylfaen"/>
          <w:lang w:val="ka-GE"/>
        </w:rPr>
        <w:t xml:space="preserve">, </w:t>
      </w:r>
      <w:r w:rsidR="005745F6" w:rsidRPr="00272D0C">
        <w:rPr>
          <w:rFonts w:ascii="Sylfaen" w:hAnsi="Sylfaen" w:cs="Sylfaen"/>
        </w:rPr>
        <w:t>ეფექტური</w:t>
      </w:r>
      <w:r w:rsidR="005745F6" w:rsidRPr="00272D0C">
        <w:rPr>
          <w:rFonts w:ascii="Sylfaen" w:hAnsi="Sylfaen"/>
        </w:rPr>
        <w:t xml:space="preserve"> </w:t>
      </w:r>
      <w:r w:rsidR="005745F6" w:rsidRPr="00272D0C">
        <w:rPr>
          <w:rFonts w:ascii="Sylfaen" w:hAnsi="Sylfaen" w:cs="Sylfaen"/>
        </w:rPr>
        <w:t>კომუნიკაცია</w:t>
      </w:r>
      <w:r w:rsidR="005745F6" w:rsidRPr="00272D0C">
        <w:rPr>
          <w:rFonts w:ascii="Sylfaen" w:hAnsi="Sylfaen"/>
        </w:rPr>
        <w:t xml:space="preserve"> </w:t>
      </w:r>
      <w:r w:rsidR="005745F6" w:rsidRPr="00272D0C">
        <w:rPr>
          <w:rFonts w:ascii="Sylfaen" w:hAnsi="Sylfaen" w:cs="Sylfaen"/>
        </w:rPr>
        <w:t>სხვადასხვა</w:t>
      </w:r>
      <w:r w:rsidR="005745F6" w:rsidRPr="00272D0C">
        <w:rPr>
          <w:rFonts w:ascii="Sylfaen" w:hAnsi="Sylfaen"/>
        </w:rPr>
        <w:t xml:space="preserve"> </w:t>
      </w:r>
      <w:r w:rsidR="005745F6" w:rsidRPr="00272D0C">
        <w:rPr>
          <w:rFonts w:ascii="Sylfaen" w:hAnsi="Sylfaen" w:cs="Sylfaen"/>
        </w:rPr>
        <w:t>სტრუქტურულ</w:t>
      </w:r>
      <w:r w:rsidR="005745F6" w:rsidRPr="00272D0C">
        <w:rPr>
          <w:rFonts w:ascii="Sylfaen" w:hAnsi="Sylfaen"/>
        </w:rPr>
        <w:t xml:space="preserve"> </w:t>
      </w:r>
      <w:r w:rsidR="005745F6" w:rsidRPr="00272D0C">
        <w:rPr>
          <w:rFonts w:ascii="Sylfaen" w:hAnsi="Sylfaen" w:cs="Sylfaen"/>
        </w:rPr>
        <w:t>ერთეულებთან</w:t>
      </w:r>
      <w:r w:rsidR="005745F6" w:rsidRPr="00272D0C">
        <w:rPr>
          <w:rFonts w:ascii="Sylfaen" w:hAnsi="Sylfaen" w:cs="Sylfaen"/>
          <w:lang w:val="ka-GE"/>
        </w:rPr>
        <w:t xml:space="preserve">, </w:t>
      </w:r>
      <w:r w:rsidR="005745F6" w:rsidRPr="00272D0C">
        <w:rPr>
          <w:rFonts w:ascii="Sylfaen" w:hAnsi="Sylfaen" w:cs="Sylfaen"/>
        </w:rPr>
        <w:t>დროული</w:t>
      </w:r>
      <w:r w:rsidR="005745F6" w:rsidRPr="00272D0C">
        <w:rPr>
          <w:rFonts w:ascii="Sylfaen" w:hAnsi="Sylfaen"/>
        </w:rPr>
        <w:t xml:space="preserve"> </w:t>
      </w:r>
      <w:r w:rsidR="005745F6" w:rsidRPr="00272D0C">
        <w:rPr>
          <w:rFonts w:ascii="Sylfaen" w:hAnsi="Sylfaen" w:cs="Sylfaen"/>
        </w:rPr>
        <w:t>და</w:t>
      </w:r>
      <w:r w:rsidR="005745F6" w:rsidRPr="00272D0C">
        <w:rPr>
          <w:rFonts w:ascii="Sylfaen" w:hAnsi="Sylfaen"/>
        </w:rPr>
        <w:t xml:space="preserve"> </w:t>
      </w:r>
      <w:r w:rsidR="005745F6" w:rsidRPr="00272D0C">
        <w:rPr>
          <w:rFonts w:ascii="Sylfaen" w:hAnsi="Sylfaen" w:cs="Sylfaen"/>
        </w:rPr>
        <w:t>ეფექტიანი</w:t>
      </w:r>
      <w:r w:rsidR="005745F6" w:rsidRPr="00272D0C">
        <w:rPr>
          <w:rFonts w:ascii="Sylfaen" w:hAnsi="Sylfaen"/>
        </w:rPr>
        <w:t xml:space="preserve"> </w:t>
      </w:r>
      <w:r w:rsidR="005745F6" w:rsidRPr="00272D0C">
        <w:rPr>
          <w:rFonts w:ascii="Sylfaen" w:hAnsi="Sylfaen" w:cs="Sylfaen"/>
        </w:rPr>
        <w:t>კომუნიკაცია</w:t>
      </w:r>
      <w:r w:rsidR="005745F6" w:rsidRPr="00272D0C">
        <w:rPr>
          <w:rFonts w:ascii="Sylfaen" w:hAnsi="Sylfaen"/>
        </w:rPr>
        <w:t xml:space="preserve"> </w:t>
      </w:r>
      <w:r w:rsidR="005745F6" w:rsidRPr="00272D0C">
        <w:rPr>
          <w:rFonts w:ascii="Sylfaen" w:hAnsi="Sylfaen" w:cs="Sylfaen"/>
        </w:rPr>
        <w:t>და</w:t>
      </w:r>
      <w:r w:rsidR="005745F6" w:rsidRPr="00272D0C">
        <w:rPr>
          <w:rFonts w:ascii="Sylfaen" w:hAnsi="Sylfaen"/>
        </w:rPr>
        <w:t xml:space="preserve"> </w:t>
      </w:r>
      <w:r w:rsidR="005745F6" w:rsidRPr="00272D0C">
        <w:rPr>
          <w:rFonts w:ascii="Sylfaen" w:hAnsi="Sylfaen" w:cs="Sylfaen"/>
        </w:rPr>
        <w:t>რეაგირება</w:t>
      </w:r>
      <w:r w:rsidR="00272D0C" w:rsidRPr="00272D0C">
        <w:rPr>
          <w:rFonts w:ascii="Sylfaen" w:hAnsi="Sylfaen" w:cs="DejaVu Sans"/>
          <w:lang w:val="ka-GE"/>
        </w:rPr>
        <w:t xml:space="preserve">, </w:t>
      </w:r>
      <w:r w:rsidR="005745F6" w:rsidRPr="00272D0C">
        <w:rPr>
          <w:rFonts w:ascii="Sylfaen" w:hAnsi="Sylfaen" w:cs="Sylfaen"/>
        </w:rPr>
        <w:t>პრობლემური</w:t>
      </w:r>
      <w:r w:rsidR="005745F6" w:rsidRPr="00272D0C">
        <w:rPr>
          <w:rFonts w:ascii="Sylfaen" w:hAnsi="Sylfaen"/>
        </w:rPr>
        <w:t xml:space="preserve"> </w:t>
      </w:r>
      <w:r w:rsidR="005745F6" w:rsidRPr="00272D0C">
        <w:rPr>
          <w:rFonts w:ascii="Sylfaen" w:hAnsi="Sylfaen" w:cs="Sylfaen"/>
        </w:rPr>
        <w:t>საკითხის</w:t>
      </w:r>
      <w:r w:rsidR="005745F6" w:rsidRPr="00272D0C">
        <w:rPr>
          <w:rFonts w:ascii="Sylfaen" w:hAnsi="Sylfaen"/>
        </w:rPr>
        <w:t xml:space="preserve"> </w:t>
      </w:r>
      <w:r w:rsidR="005745F6" w:rsidRPr="00272D0C">
        <w:rPr>
          <w:rFonts w:ascii="Sylfaen" w:hAnsi="Sylfaen" w:cs="Sylfaen"/>
        </w:rPr>
        <w:t>გადაწყვეტაში</w:t>
      </w:r>
      <w:r w:rsidR="005745F6" w:rsidRPr="00272D0C">
        <w:rPr>
          <w:rFonts w:ascii="Sylfaen" w:hAnsi="Sylfaen"/>
        </w:rPr>
        <w:t xml:space="preserve"> </w:t>
      </w:r>
      <w:r w:rsidR="005745F6" w:rsidRPr="00272D0C">
        <w:rPr>
          <w:rFonts w:ascii="Sylfaen" w:hAnsi="Sylfaen" w:cs="Sylfaen"/>
        </w:rPr>
        <w:t>უპირობო</w:t>
      </w:r>
      <w:r w:rsidR="005745F6" w:rsidRPr="00272D0C">
        <w:rPr>
          <w:rFonts w:ascii="Sylfaen" w:hAnsi="Sylfaen"/>
        </w:rPr>
        <w:t xml:space="preserve"> </w:t>
      </w:r>
      <w:r w:rsidR="005745F6" w:rsidRPr="00272D0C">
        <w:rPr>
          <w:rFonts w:ascii="Sylfaen" w:hAnsi="Sylfaen" w:cs="Sylfaen"/>
        </w:rPr>
        <w:t>მხარდაჭერა</w:t>
      </w:r>
      <w:r w:rsidR="00272D0C" w:rsidRPr="00272D0C">
        <w:rPr>
          <w:rFonts w:ascii="Sylfaen" w:hAnsi="Sylfaen" w:cs="Liberation Sans"/>
        </w:rPr>
        <w:t xml:space="preserve">, </w:t>
      </w:r>
      <w:r w:rsidR="005745F6" w:rsidRPr="00272D0C">
        <w:rPr>
          <w:rFonts w:ascii="Sylfaen" w:hAnsi="Sylfaen" w:cs="Sylfaen"/>
        </w:rPr>
        <w:t>მხარდაჭერა</w:t>
      </w:r>
      <w:r w:rsidR="005745F6" w:rsidRPr="00272D0C">
        <w:rPr>
          <w:rFonts w:ascii="Sylfaen" w:hAnsi="Sylfaen"/>
        </w:rPr>
        <w:t xml:space="preserve"> </w:t>
      </w:r>
      <w:r w:rsidR="005745F6" w:rsidRPr="00272D0C">
        <w:rPr>
          <w:rFonts w:ascii="Sylfaen" w:hAnsi="Sylfaen" w:cs="Sylfaen"/>
        </w:rPr>
        <w:t>სხვდასხვა</w:t>
      </w:r>
      <w:r w:rsidR="005745F6" w:rsidRPr="00272D0C">
        <w:rPr>
          <w:rFonts w:ascii="Sylfaen" w:hAnsi="Sylfaen"/>
        </w:rPr>
        <w:t xml:space="preserve"> </w:t>
      </w:r>
      <w:r w:rsidR="005745F6" w:rsidRPr="00272D0C">
        <w:rPr>
          <w:rFonts w:ascii="Sylfaen" w:hAnsi="Sylfaen" w:cs="Sylfaen"/>
        </w:rPr>
        <w:t>ინიციატივის</w:t>
      </w:r>
      <w:r w:rsidR="005745F6" w:rsidRPr="00272D0C">
        <w:rPr>
          <w:rFonts w:ascii="Sylfaen" w:hAnsi="Sylfaen"/>
        </w:rPr>
        <w:t xml:space="preserve"> </w:t>
      </w:r>
      <w:r w:rsidR="005745F6" w:rsidRPr="00272D0C">
        <w:rPr>
          <w:rFonts w:ascii="Sylfaen" w:hAnsi="Sylfaen" w:cs="Sylfaen"/>
        </w:rPr>
        <w:t>განხორცილების</w:t>
      </w:r>
      <w:r w:rsidR="005745F6" w:rsidRPr="00272D0C">
        <w:rPr>
          <w:rFonts w:ascii="Sylfaen" w:hAnsi="Sylfaen"/>
        </w:rPr>
        <w:t xml:space="preserve"> </w:t>
      </w:r>
      <w:r w:rsidR="005745F6" w:rsidRPr="00272D0C">
        <w:rPr>
          <w:rFonts w:ascii="Sylfaen" w:hAnsi="Sylfaen" w:cs="Sylfaen"/>
        </w:rPr>
        <w:t>კუთხით</w:t>
      </w:r>
      <w:r w:rsidR="00272D0C" w:rsidRPr="00272D0C">
        <w:rPr>
          <w:rFonts w:ascii="Sylfaen" w:hAnsi="Sylfaen" w:cs="Sylfaen"/>
          <w:lang w:val="ka-GE"/>
        </w:rPr>
        <w:t xml:space="preserve">, </w:t>
      </w:r>
      <w:r w:rsidR="005745F6" w:rsidRPr="00272D0C">
        <w:rPr>
          <w:rFonts w:ascii="Sylfaen" w:hAnsi="Sylfaen" w:cs="Sylfaen"/>
        </w:rPr>
        <w:t>გუნდურობა</w:t>
      </w:r>
      <w:r w:rsidR="005745F6" w:rsidRPr="00272D0C">
        <w:rPr>
          <w:rFonts w:ascii="Sylfaen" w:hAnsi="Sylfaen" w:cs="Liberation Sans"/>
        </w:rPr>
        <w:t>,</w:t>
      </w:r>
      <w:r w:rsidR="00272D0C" w:rsidRPr="00272D0C">
        <w:rPr>
          <w:rFonts w:ascii="Sylfaen" w:hAnsi="Sylfaen" w:cs="Liberation Sans"/>
          <w:lang w:val="ka-GE"/>
        </w:rPr>
        <w:t xml:space="preserve"> </w:t>
      </w:r>
      <w:r w:rsidR="005745F6" w:rsidRPr="00272D0C">
        <w:rPr>
          <w:rFonts w:ascii="Sylfaen" w:hAnsi="Sylfaen" w:cs="Sylfaen"/>
        </w:rPr>
        <w:t>კოლეგიალობა</w:t>
      </w:r>
      <w:r w:rsidR="00272D0C" w:rsidRPr="00272D0C">
        <w:rPr>
          <w:rFonts w:ascii="Sylfaen" w:hAnsi="Sylfaen" w:cs="Sylfaen"/>
          <w:lang w:val="ka-GE"/>
        </w:rPr>
        <w:t xml:space="preserve"> და ა.შ. </w:t>
      </w:r>
    </w:p>
    <w:p w14:paraId="3A3DEA50" w14:textId="19C8E445" w:rsidR="00ED72A2" w:rsidRPr="0050071E" w:rsidRDefault="00ED72A2" w:rsidP="00ED72A2">
      <w:pPr>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კითხვარი </w:t>
      </w:r>
      <w:r w:rsidR="00F90B00" w:rsidRPr="0050071E">
        <w:rPr>
          <w:rFonts w:ascii="Sylfaen" w:eastAsia="Arial Unicode MS" w:hAnsi="Sylfaen" w:cs="Sylfaen"/>
          <w:lang w:val="ka-GE"/>
        </w:rPr>
        <w:t>იძლევა</w:t>
      </w:r>
      <w:r w:rsidRPr="0050071E">
        <w:rPr>
          <w:rFonts w:ascii="Sylfaen" w:eastAsia="Arial Unicode MS" w:hAnsi="Sylfaen" w:cs="Sylfaen"/>
          <w:lang w:val="ka-GE"/>
        </w:rPr>
        <w:t xml:space="preserve"> კონკრეტულ საკითხებთან დაკავშირებით დამატებითი რეკომენდაციების, მოსაზრებებისა და კომენტარების გაზიარების შესაძლებლობას, რათა შესაბამისი სტრუქტურული ერთეულების</w:t>
      </w:r>
      <w:r w:rsidR="00EA02D2" w:rsidRPr="0050071E">
        <w:rPr>
          <w:rFonts w:ascii="Sylfaen" w:eastAsia="Arial Unicode MS" w:hAnsi="Sylfaen" w:cs="Sylfaen"/>
          <w:lang w:val="ka-GE"/>
        </w:rPr>
        <w:t>/პირების</w:t>
      </w:r>
      <w:r w:rsidRPr="0050071E">
        <w:rPr>
          <w:rFonts w:ascii="Sylfaen" w:eastAsia="Arial Unicode MS" w:hAnsi="Sylfaen" w:cs="Sylfaen"/>
          <w:lang w:val="ka-GE"/>
        </w:rPr>
        <w:t xml:space="preserve"> მხრიდან შესაძლებელი ყოფილიყო სათანადო რეაგირებები მართვის ეფექტიანობის და </w:t>
      </w:r>
      <w:r w:rsidR="00353C97" w:rsidRPr="0050071E">
        <w:rPr>
          <w:rFonts w:ascii="Sylfaen" w:eastAsia="Arial Unicode MS" w:hAnsi="Sylfaen" w:cs="Sylfaen"/>
          <w:lang w:val="ka-GE"/>
        </w:rPr>
        <w:t>ადმი</w:t>
      </w:r>
      <w:r w:rsidRPr="0050071E">
        <w:rPr>
          <w:rFonts w:ascii="Sylfaen" w:eastAsia="Arial Unicode MS" w:hAnsi="Sylfaen" w:cs="Sylfaen"/>
          <w:lang w:val="ka-GE"/>
        </w:rPr>
        <w:t>ნი</w:t>
      </w:r>
      <w:r w:rsidR="00353C97" w:rsidRPr="0050071E">
        <w:rPr>
          <w:rFonts w:ascii="Sylfaen" w:eastAsia="Arial Unicode MS" w:hAnsi="Sylfaen" w:cs="Sylfaen"/>
          <w:lang w:val="ka-GE"/>
        </w:rPr>
        <w:t>ს</w:t>
      </w:r>
      <w:r w:rsidRPr="0050071E">
        <w:rPr>
          <w:rFonts w:ascii="Sylfaen" w:eastAsia="Arial Unicode MS" w:hAnsi="Sylfaen" w:cs="Sylfaen"/>
          <w:lang w:val="ka-GE"/>
        </w:rPr>
        <w:t>ტრაციული პერსონალის კმაყოფილების გაზრდის მიზნით. პერსონალმა უმეტეს შემხთხვევაში ისარგებლა აღნიშნული შესაძლებლობებით.</w:t>
      </w:r>
    </w:p>
    <w:p w14:paraId="625B2831" w14:textId="2E2FB4CB" w:rsidR="00F90B00" w:rsidRPr="0045415C" w:rsidRDefault="004F2956" w:rsidP="00F90B00">
      <w:pPr>
        <w:spacing w:after="120" w:line="288" w:lineRule="auto"/>
        <w:jc w:val="both"/>
        <w:rPr>
          <w:rFonts w:ascii="Sylfaen" w:eastAsia="Arial Unicode MS" w:hAnsi="Sylfaen" w:cs="Sylfaen"/>
          <w:lang w:val="ka-GE"/>
        </w:rPr>
      </w:pPr>
      <w:r w:rsidRPr="0045415C">
        <w:rPr>
          <w:rFonts w:ascii="Sylfaen" w:eastAsia="Arial Unicode MS" w:hAnsi="Sylfaen" w:cs="Sylfaen"/>
          <w:lang w:val="ka-GE"/>
        </w:rPr>
        <w:t>შეფასების შედეგად</w:t>
      </w:r>
      <w:r w:rsidR="00F90B00" w:rsidRPr="0045415C">
        <w:rPr>
          <w:rFonts w:ascii="Sylfaen" w:eastAsia="Arial Unicode MS" w:hAnsi="Sylfaen" w:cs="Sylfaen"/>
          <w:lang w:val="ka-GE"/>
        </w:rPr>
        <w:t xml:space="preserve"> გამოიკვეთა გარკვეული საყურადღებო საკითხები</w:t>
      </w:r>
      <w:r w:rsidRPr="0045415C">
        <w:rPr>
          <w:rFonts w:ascii="Sylfaen" w:eastAsia="Arial Unicode MS" w:hAnsi="Sylfaen" w:cs="Sylfaen"/>
          <w:lang w:val="ka-GE"/>
        </w:rPr>
        <w:t>ც</w:t>
      </w:r>
      <w:r w:rsidR="00F90B00" w:rsidRPr="0045415C">
        <w:rPr>
          <w:rFonts w:ascii="Sylfaen" w:eastAsia="Arial Unicode MS" w:hAnsi="Sylfaen" w:cs="Sylfaen"/>
          <w:lang w:val="ka-GE"/>
        </w:rPr>
        <w:t xml:space="preserve">, მათ შორის: </w:t>
      </w:r>
      <w:r w:rsidR="00272D0C" w:rsidRPr="0045415C">
        <w:rPr>
          <w:rFonts w:ascii="Sylfaen" w:hAnsi="Sylfaen" w:cs="Sylfaen"/>
        </w:rPr>
        <w:t>ცალკე</w:t>
      </w:r>
      <w:r w:rsidR="00272D0C" w:rsidRPr="0045415C">
        <w:rPr>
          <w:rFonts w:ascii="Sylfaen" w:hAnsi="Sylfaen"/>
        </w:rPr>
        <w:t xml:space="preserve"> </w:t>
      </w:r>
      <w:r w:rsidR="00272D0C" w:rsidRPr="0045415C">
        <w:rPr>
          <w:rFonts w:ascii="Sylfaen" w:hAnsi="Sylfaen" w:cs="Sylfaen"/>
        </w:rPr>
        <w:t>სივრცეები</w:t>
      </w:r>
      <w:r w:rsidR="00272D0C" w:rsidRPr="0045415C">
        <w:rPr>
          <w:rFonts w:ascii="Sylfaen" w:hAnsi="Sylfaen"/>
        </w:rPr>
        <w:t xml:space="preserve"> </w:t>
      </w:r>
      <w:r w:rsidR="00272D0C" w:rsidRPr="0045415C">
        <w:rPr>
          <w:rFonts w:ascii="Sylfaen" w:hAnsi="Sylfaen" w:cs="Sylfaen"/>
        </w:rPr>
        <w:t>ყველა</w:t>
      </w:r>
      <w:r w:rsidR="00272D0C" w:rsidRPr="0045415C">
        <w:rPr>
          <w:rFonts w:ascii="Sylfaen" w:hAnsi="Sylfaen"/>
        </w:rPr>
        <w:t xml:space="preserve"> </w:t>
      </w:r>
      <w:r w:rsidR="00272D0C" w:rsidRPr="0045415C">
        <w:rPr>
          <w:rFonts w:ascii="Sylfaen" w:hAnsi="Sylfaen" w:cs="Sylfaen"/>
        </w:rPr>
        <w:t>სამსახურისთვის</w:t>
      </w:r>
      <w:r w:rsidR="00272D0C" w:rsidRPr="0045415C">
        <w:rPr>
          <w:rFonts w:ascii="Sylfaen" w:hAnsi="Sylfaen" w:cs="Sylfaen"/>
          <w:lang w:val="ka-GE"/>
        </w:rPr>
        <w:t xml:space="preserve">, </w:t>
      </w:r>
      <w:r w:rsidR="0045415C">
        <w:rPr>
          <w:rFonts w:ascii="Sylfaen" w:hAnsi="Sylfaen"/>
        </w:rPr>
        <w:t>HR S</w:t>
      </w:r>
      <w:r w:rsidR="00272D0C" w:rsidRPr="0045415C">
        <w:rPr>
          <w:rFonts w:ascii="Sylfaen" w:hAnsi="Sylfaen"/>
        </w:rPr>
        <w:t>oft</w:t>
      </w:r>
      <w:r w:rsidR="00F03D27">
        <w:rPr>
          <w:rFonts w:ascii="Sylfaen" w:hAnsi="Sylfaen"/>
          <w:lang w:val="ka-GE"/>
        </w:rPr>
        <w:t>-ის</w:t>
      </w:r>
      <w:r w:rsidR="00272D0C" w:rsidRPr="0045415C">
        <w:rPr>
          <w:rFonts w:ascii="Sylfaen" w:hAnsi="Sylfaen"/>
        </w:rPr>
        <w:t xml:space="preserve"> </w:t>
      </w:r>
      <w:r w:rsidR="0045415C">
        <w:rPr>
          <w:rFonts w:ascii="Sylfaen" w:hAnsi="Sylfaen" w:cs="Sylfaen"/>
        </w:rPr>
        <w:t>პროგრამული უზრუნველყოფის</w:t>
      </w:r>
      <w:r w:rsidR="00272D0C" w:rsidRPr="0045415C">
        <w:rPr>
          <w:rFonts w:ascii="Sylfaen" w:hAnsi="Sylfaen" w:cs="Sylfaen"/>
        </w:rPr>
        <w:t xml:space="preserve"> გაუმჯობესება, დახვეწა, შესასრულებელი</w:t>
      </w:r>
      <w:r w:rsidR="00272D0C" w:rsidRPr="0045415C">
        <w:rPr>
          <w:rFonts w:ascii="Sylfaen" w:hAnsi="Sylfaen"/>
        </w:rPr>
        <w:t xml:space="preserve"> </w:t>
      </w:r>
      <w:r w:rsidR="00272D0C" w:rsidRPr="0045415C">
        <w:rPr>
          <w:rFonts w:ascii="Sylfaen" w:hAnsi="Sylfaen" w:cs="Sylfaen"/>
        </w:rPr>
        <w:t>სამუშაოს</w:t>
      </w:r>
      <w:r w:rsidR="00272D0C" w:rsidRPr="0045415C">
        <w:rPr>
          <w:rFonts w:ascii="Sylfaen" w:hAnsi="Sylfaen"/>
        </w:rPr>
        <w:t xml:space="preserve"> </w:t>
      </w:r>
      <w:r w:rsidR="00272D0C" w:rsidRPr="0045415C">
        <w:rPr>
          <w:rFonts w:ascii="Sylfaen" w:hAnsi="Sylfaen" w:cs="Sylfaen"/>
        </w:rPr>
        <w:t>ვადები</w:t>
      </w:r>
      <w:r w:rsidR="00272D0C" w:rsidRPr="0045415C">
        <w:rPr>
          <w:rFonts w:ascii="Sylfaen" w:hAnsi="Sylfaen" w:cs="Sylfaen"/>
          <w:lang w:val="ka-GE"/>
        </w:rPr>
        <w:t xml:space="preserve">, </w:t>
      </w:r>
      <w:r w:rsidR="00272D0C" w:rsidRPr="0045415C">
        <w:rPr>
          <w:rFonts w:ascii="Sylfaen" w:hAnsi="Sylfaen" w:cs="Sylfaen"/>
        </w:rPr>
        <w:t>საქმის</w:t>
      </w:r>
      <w:r w:rsidR="00272D0C" w:rsidRPr="0045415C">
        <w:rPr>
          <w:rFonts w:ascii="Sylfaen" w:hAnsi="Sylfaen"/>
        </w:rPr>
        <w:t xml:space="preserve"> </w:t>
      </w:r>
      <w:r w:rsidR="00272D0C" w:rsidRPr="0045415C">
        <w:rPr>
          <w:rFonts w:ascii="Sylfaen" w:hAnsi="Sylfaen" w:cs="Sylfaen"/>
        </w:rPr>
        <w:t>არათანაბრად</w:t>
      </w:r>
      <w:r w:rsidR="00272D0C" w:rsidRPr="0045415C">
        <w:rPr>
          <w:rFonts w:ascii="Sylfaen" w:hAnsi="Sylfaen"/>
        </w:rPr>
        <w:t xml:space="preserve"> </w:t>
      </w:r>
      <w:r w:rsidR="00272D0C" w:rsidRPr="0045415C">
        <w:rPr>
          <w:rFonts w:ascii="Sylfaen" w:hAnsi="Sylfaen" w:cs="Sylfaen"/>
        </w:rPr>
        <w:t>გადანაწილება</w:t>
      </w:r>
      <w:r w:rsidR="00272D0C" w:rsidRPr="0045415C">
        <w:rPr>
          <w:rFonts w:ascii="Sylfaen" w:eastAsia="Arial Unicode MS" w:hAnsi="Sylfaen" w:cs="Sylfaen"/>
          <w:lang w:val="ka-GE"/>
        </w:rPr>
        <w:t xml:space="preserve">, </w:t>
      </w:r>
      <w:r w:rsidR="00272D0C" w:rsidRPr="0045415C">
        <w:rPr>
          <w:rFonts w:ascii="Sylfaen" w:hAnsi="Sylfaen"/>
        </w:rPr>
        <w:t>პროფესიული</w:t>
      </w:r>
      <w:r w:rsidR="00272D0C" w:rsidRPr="0045415C">
        <w:rPr>
          <w:rFonts w:ascii="Sylfaen" w:hAnsi="Sylfaen"/>
          <w:lang w:val="ka-GE"/>
        </w:rPr>
        <w:t xml:space="preserve"> </w:t>
      </w:r>
      <w:r w:rsidR="00272D0C" w:rsidRPr="0045415C">
        <w:rPr>
          <w:rFonts w:ascii="Sylfaen" w:hAnsi="Sylfaen"/>
        </w:rPr>
        <w:t>განვითარეისთვის</w:t>
      </w:r>
      <w:r w:rsidR="00272D0C" w:rsidRPr="0045415C">
        <w:rPr>
          <w:rFonts w:ascii="Sylfaen" w:hAnsi="Sylfaen"/>
          <w:lang w:val="ka-GE"/>
        </w:rPr>
        <w:t xml:space="preserve"> </w:t>
      </w:r>
      <w:r w:rsidR="00272D0C" w:rsidRPr="0045415C">
        <w:rPr>
          <w:rFonts w:ascii="Sylfaen" w:hAnsi="Sylfaen"/>
        </w:rPr>
        <w:t xml:space="preserve">ტრენინგები, </w:t>
      </w:r>
      <w:r w:rsidR="00272D0C" w:rsidRPr="0045415C">
        <w:rPr>
          <w:rFonts w:ascii="Sylfaen" w:hAnsi="Sylfaen" w:cs="Sylfaen"/>
          <w:lang w:val="ka-GE"/>
        </w:rPr>
        <w:t xml:space="preserve">კომუნიკაციის ნაკლებობა, </w:t>
      </w:r>
      <w:r w:rsidR="00272D0C" w:rsidRPr="0045415C">
        <w:rPr>
          <w:rFonts w:ascii="Sylfaen" w:hAnsi="Sylfaen"/>
          <w:lang w:val="ka-GE"/>
        </w:rPr>
        <w:t xml:space="preserve">გუნდურობა, </w:t>
      </w:r>
      <w:r w:rsidR="00F90B00" w:rsidRPr="0045415C">
        <w:rPr>
          <w:rFonts w:ascii="Sylfaen" w:hAnsi="Sylfaen" w:cs="Sylfaen"/>
          <w:lang w:val="ka-GE"/>
        </w:rPr>
        <w:t>და ა.შ.</w:t>
      </w:r>
      <w:r w:rsidR="00272D0C" w:rsidRPr="0045415C">
        <w:rPr>
          <w:rFonts w:ascii="Sylfaen" w:hAnsi="Sylfaen" w:cs="Sylfaen"/>
          <w:lang w:val="ka-GE"/>
        </w:rPr>
        <w:t xml:space="preserve"> თუმცა უნდა აღინიშნოს, რომ დასახელებული გასაუმჯობესებელი მხარეები </w:t>
      </w:r>
      <w:r w:rsidR="0045415C" w:rsidRPr="0045415C">
        <w:rPr>
          <w:rFonts w:ascii="Sylfaen" w:hAnsi="Sylfaen" w:cs="Sylfaen"/>
          <w:lang w:val="ka-GE"/>
        </w:rPr>
        <w:t>ამავე დროს თანამშრომელთა გარკვეული ნაწილის მიერ სახელდება უნივერსიტეტის ძლიერ მხარეებშიც, ამასთანავე, მნიშვნელოვანია ხაზი გაესვას იმ გარემოებასაც, რომ ზემოაღნიშნული გასაუმჯობესებელი მხარეების უმეტესობა მხოლოდ ერთეულ შემთხვევებშია დასახელებული თანამშრომელთა მიერ, მაშინ როცა იგივე საკითხები ძლიერ მხარედ დასახელებულია ძ</w:t>
      </w:r>
      <w:r w:rsidR="0045415C">
        <w:rPr>
          <w:rFonts w:ascii="Sylfaen" w:hAnsi="Sylfaen" w:cs="Sylfaen"/>
          <w:lang w:val="ka-GE"/>
        </w:rPr>
        <w:t>ა</w:t>
      </w:r>
      <w:r w:rsidR="0045415C" w:rsidRPr="0045415C">
        <w:rPr>
          <w:rFonts w:ascii="Sylfaen" w:hAnsi="Sylfaen" w:cs="Sylfaen"/>
          <w:lang w:val="ka-GE"/>
        </w:rPr>
        <w:t xml:space="preserve">ლიან ხშირად და თანამშრომელთა დიდი ნაწილის მიერ, მაგალითად როგორიცაა, გუნდურობა, ეფექტური კომუნიკაცია, პროფესიული განვითარების შესაძლებლობები, </w:t>
      </w:r>
      <w:r w:rsidR="0045415C">
        <w:rPr>
          <w:rFonts w:ascii="Sylfaen" w:hAnsi="Sylfaen" w:cs="Sylfaen"/>
          <w:lang w:val="ka-GE"/>
        </w:rPr>
        <w:t xml:space="preserve">ხელშეწყობა, </w:t>
      </w:r>
      <w:r w:rsidR="0045415C" w:rsidRPr="0045415C">
        <w:rPr>
          <w:rFonts w:ascii="Sylfaen" w:hAnsi="Sylfaen" w:cs="Sylfaen"/>
          <w:lang w:val="ka-GE"/>
        </w:rPr>
        <w:t>კარგი სამუშაო გარემო და ა.შ.</w:t>
      </w:r>
    </w:p>
    <w:p w14:paraId="7DEE0CA9" w14:textId="6B8839E8" w:rsidR="004F2956" w:rsidRPr="0050071E" w:rsidRDefault="004F2956" w:rsidP="004F2956">
      <w:pPr>
        <w:tabs>
          <w:tab w:val="left" w:pos="8655"/>
        </w:tabs>
        <w:spacing w:after="120" w:line="288" w:lineRule="auto"/>
        <w:jc w:val="both"/>
        <w:rPr>
          <w:rFonts w:ascii="Sylfaen" w:hAnsi="Sylfaen" w:cs="Sylfaen"/>
          <w:lang w:val="ka-GE"/>
        </w:rPr>
      </w:pPr>
      <w:r w:rsidRPr="0050071E">
        <w:rPr>
          <w:rFonts w:ascii="Sylfaen" w:hAnsi="Sylfaen" w:cs="Sylfaen"/>
          <w:lang w:val="ka-GE"/>
        </w:rPr>
        <w:t>გასული აკადემიური წლ</w:t>
      </w:r>
      <w:r w:rsidR="0045415C">
        <w:rPr>
          <w:rFonts w:ascii="Sylfaen" w:hAnsi="Sylfaen" w:cs="Sylfaen"/>
          <w:lang w:val="ka-GE"/>
        </w:rPr>
        <w:t>ებ</w:t>
      </w:r>
      <w:r w:rsidRPr="0050071E">
        <w:rPr>
          <w:rFonts w:ascii="Sylfaen" w:hAnsi="Sylfaen" w:cs="Sylfaen"/>
          <w:lang w:val="ka-GE"/>
        </w:rPr>
        <w:t xml:space="preserve">ის ანალოგიური გამოკითხვის შედეგების საფუძველზე განხორციელდა არაერთი რეაგირება, მათ შორის დამკვიდრდა სამსახურების რეგულარული </w:t>
      </w:r>
      <w:r w:rsidRPr="0050071E">
        <w:rPr>
          <w:rFonts w:ascii="Sylfaen" w:hAnsi="Sylfaen" w:cs="Sylfaen"/>
          <w:lang w:val="ka-GE"/>
        </w:rPr>
        <w:lastRenderedPageBreak/>
        <w:t xml:space="preserve">შეხვედრების, მნიშვნელოვანი საკითხების ერთად განხილვის, ერთობლივი მსჯელობისა და მოსაზრებების გაზიარების პრაქტიკა, რაც შესაძლებელია იყოს მიღებული შედეგების ერთ-ერთი მიზეზი. </w:t>
      </w:r>
    </w:p>
    <w:p w14:paraId="7452DDEB" w14:textId="03989F2F" w:rsidR="004E5AB6" w:rsidRPr="00E75D19" w:rsidRDefault="0045415C" w:rsidP="004E5AB6">
      <w:pPr>
        <w:tabs>
          <w:tab w:val="left" w:pos="270"/>
          <w:tab w:val="left" w:pos="360"/>
          <w:tab w:val="left" w:pos="450"/>
          <w:tab w:val="left" w:pos="1080"/>
          <w:tab w:val="left" w:pos="9270"/>
        </w:tabs>
        <w:spacing w:after="120" w:line="288" w:lineRule="auto"/>
        <w:jc w:val="both"/>
        <w:rPr>
          <w:rFonts w:ascii="Sylfaen" w:eastAsia="Arial Unicode MS" w:hAnsi="Sylfaen" w:cs="Sylfaen"/>
          <w:lang w:val="ka-GE"/>
        </w:rPr>
      </w:pPr>
      <w:r>
        <w:rPr>
          <w:rFonts w:ascii="Sylfaen" w:eastAsia="Arial Unicode MS" w:hAnsi="Sylfaen" w:cs="Sylfaen"/>
          <w:lang w:val="ka-GE"/>
        </w:rPr>
        <w:t>2023-2024</w:t>
      </w:r>
      <w:r w:rsidR="00564C71" w:rsidRPr="0050071E">
        <w:rPr>
          <w:rFonts w:ascii="Sylfaen" w:eastAsia="Arial Unicode MS" w:hAnsi="Sylfaen" w:cs="Sylfaen"/>
          <w:lang w:val="ka-GE"/>
        </w:rPr>
        <w:t xml:space="preserve"> აკადემიური წლის </w:t>
      </w:r>
      <w:r w:rsidR="004E5AB6" w:rsidRPr="0050071E">
        <w:rPr>
          <w:rFonts w:ascii="Sylfaen" w:eastAsia="Arial Unicode MS" w:hAnsi="Sylfaen" w:cs="Sylfaen"/>
          <w:lang w:val="ka-GE"/>
        </w:rPr>
        <w:t xml:space="preserve">გამოკითხვის შედეგები და ანალიზი გაეგზავნა </w:t>
      </w:r>
      <w:r w:rsidR="00ED72A2" w:rsidRPr="0050071E">
        <w:rPr>
          <w:rFonts w:ascii="Sylfaen" w:eastAsia="Arial Unicode MS" w:hAnsi="Sylfaen" w:cs="Sylfaen"/>
          <w:lang w:val="ka-GE"/>
        </w:rPr>
        <w:t>ევროპის</w:t>
      </w:r>
      <w:r w:rsidR="004E5AB6" w:rsidRPr="0050071E">
        <w:rPr>
          <w:rFonts w:ascii="Sylfaen" w:eastAsia="Arial Unicode MS" w:hAnsi="Sylfaen" w:cs="Sylfaen"/>
          <w:lang w:val="ka-GE"/>
        </w:rPr>
        <w:t xml:space="preserve"> უნივერსიტეტის მენეჯმენტს, სამსახურებისა და სტრუქტურული ერთეულების ხელმძღვანელებს. ხარისხის უზრუნველყოფის სამსახურის მიერ ჩატარდა სამსახურებთან ინდივიდუალური შეხვედრებიც, სადაც დეტალურად იქნა განხილული საყურადღებო საკითხები. </w:t>
      </w:r>
      <w:r w:rsidR="004E5AB6" w:rsidRPr="00E75D19">
        <w:rPr>
          <w:rFonts w:ascii="Sylfaen" w:eastAsia="Arial Unicode MS" w:hAnsi="Sylfaen" w:cs="Sylfaen"/>
          <w:lang w:val="ka-GE"/>
        </w:rPr>
        <w:t>გამოკვეთილ საყურადღებო საკითხებთან დაკავშირებული სამსახურებისა და სტრუქტურული ერთეულების ხელმძღვანელებს ხარისხის უზრუნველყოფის სამსახურის მხრიდან მიეცათ ინსტრუქცია რეაგირების ანგარიშის მომზადებისა და ხარისხის უზრუნველყოფის სამსახურისთვის წარდგენის შესახებ. რეაგირების ანგარიშების საშუალებით ხარისხის უზრუნველყოფის სამსახურს შეფასებებისთვის წარედგინა დეტალური ინფორმაცია გამოვლენილი საყურადღებო შემთხვევების საპასუხოდ შესაბამისი სტრუქტურული ერთეულების</w:t>
      </w:r>
      <w:r w:rsidR="002E570D" w:rsidRPr="00E75D19">
        <w:rPr>
          <w:rFonts w:ascii="Sylfaen" w:eastAsia="Arial Unicode MS" w:hAnsi="Sylfaen" w:cs="Sylfaen"/>
          <w:lang w:val="ka-GE"/>
        </w:rPr>
        <w:t xml:space="preserve"> ანდა პირების</w:t>
      </w:r>
      <w:r w:rsidR="004E5AB6" w:rsidRPr="00E75D19">
        <w:rPr>
          <w:rFonts w:ascii="Sylfaen" w:eastAsia="Arial Unicode MS" w:hAnsi="Sylfaen" w:cs="Sylfaen"/>
          <w:lang w:val="ka-GE"/>
        </w:rPr>
        <w:t xml:space="preserve"> </w:t>
      </w:r>
      <w:r w:rsidR="00284F5E" w:rsidRPr="00E75D19">
        <w:rPr>
          <w:rFonts w:ascii="Sylfaen" w:eastAsia="Arial Unicode MS" w:hAnsi="Sylfaen" w:cs="Sylfaen"/>
          <w:lang w:val="ka-GE"/>
        </w:rPr>
        <w:t>(ადამიანური რესურსების მართვის სამსახური,</w:t>
      </w:r>
      <w:r w:rsidR="002E570D" w:rsidRPr="00E75D19">
        <w:rPr>
          <w:rFonts w:ascii="Sylfaen" w:eastAsia="Arial Unicode MS" w:hAnsi="Sylfaen" w:cs="Sylfaen"/>
          <w:lang w:val="ka-GE"/>
        </w:rPr>
        <w:t xml:space="preserve"> </w:t>
      </w:r>
      <w:r w:rsidR="00A843CB" w:rsidRPr="00E75D19">
        <w:rPr>
          <w:rFonts w:ascii="Sylfaen" w:hAnsi="Sylfaen"/>
          <w:lang w:val="ka-GE"/>
        </w:rPr>
        <w:t xml:space="preserve">ინფორმაციული ტექნოლოგიების სამსახური, </w:t>
      </w:r>
      <w:r w:rsidR="00AA4FF3" w:rsidRPr="00E75D19">
        <w:rPr>
          <w:rFonts w:ascii="Sylfaen" w:hAnsi="Sylfaen"/>
          <w:lang w:val="ka-GE"/>
        </w:rPr>
        <w:t>საგამოცდო ცენტრი</w:t>
      </w:r>
      <w:r w:rsidR="002E570D" w:rsidRPr="00E75D19">
        <w:rPr>
          <w:rFonts w:ascii="Sylfaen" w:hAnsi="Sylfaen"/>
          <w:lang w:val="ka-GE"/>
        </w:rPr>
        <w:t xml:space="preserve">, </w:t>
      </w:r>
      <w:r w:rsidR="00564C71" w:rsidRPr="00E75D19">
        <w:rPr>
          <w:rFonts w:ascii="Sylfaen" w:hAnsi="Sylfaen"/>
          <w:lang w:val="ka-GE"/>
        </w:rPr>
        <w:t>ფაკულტეტები,</w:t>
      </w:r>
      <w:r w:rsidR="00AA4FF3" w:rsidRPr="00E75D19">
        <w:rPr>
          <w:rFonts w:ascii="Sylfaen" w:hAnsi="Sylfaen"/>
          <w:lang w:val="ka-GE"/>
        </w:rPr>
        <w:t xml:space="preserve"> </w:t>
      </w:r>
      <w:r w:rsidR="00564C71" w:rsidRPr="00E75D19">
        <w:rPr>
          <w:rFonts w:ascii="Sylfaen" w:hAnsi="Sylfaen"/>
          <w:lang w:val="ka-GE"/>
        </w:rPr>
        <w:t xml:space="preserve">საზოგადოებასთან ურთიერთობისა და მარკეტინგის სამსახური, </w:t>
      </w:r>
      <w:r w:rsidR="002E570D" w:rsidRPr="00E75D19">
        <w:rPr>
          <w:rFonts w:ascii="Sylfaen" w:hAnsi="Sylfaen"/>
          <w:lang w:val="ka-GE"/>
        </w:rPr>
        <w:t>და ა.შ.</w:t>
      </w:r>
      <w:r w:rsidR="00284F5E" w:rsidRPr="00E75D19">
        <w:rPr>
          <w:rFonts w:ascii="Sylfaen" w:eastAsia="Arial Unicode MS" w:hAnsi="Sylfaen" w:cs="Sylfaen"/>
          <w:lang w:val="ka-GE"/>
        </w:rPr>
        <w:t xml:space="preserve">) </w:t>
      </w:r>
      <w:r w:rsidR="004E5AB6" w:rsidRPr="00E75D19">
        <w:rPr>
          <w:rFonts w:ascii="Sylfaen" w:eastAsia="Arial Unicode MS" w:hAnsi="Sylfaen" w:cs="Sylfaen"/>
          <w:lang w:val="ka-GE"/>
        </w:rPr>
        <w:t>მხრიდან განხორციელებული რეაგირებების</w:t>
      </w:r>
      <w:r w:rsidR="000236CF" w:rsidRPr="00E75D19">
        <w:rPr>
          <w:rFonts w:ascii="Sylfaen" w:eastAsia="Arial Unicode MS" w:hAnsi="Sylfaen" w:cs="Sylfaen"/>
          <w:lang w:val="ka-GE"/>
        </w:rPr>
        <w:t xml:space="preserve"> (მაგალითად, </w:t>
      </w:r>
      <w:r w:rsidR="00AA4FF3" w:rsidRPr="00E75D19">
        <w:rPr>
          <w:rFonts w:ascii="Sylfaen" w:eastAsia="Arial Unicode MS" w:hAnsi="Sylfaen" w:cs="Sylfaen"/>
          <w:lang w:val="ka-GE"/>
        </w:rPr>
        <w:t xml:space="preserve">ადმინისტრაციული პერსონალის დამატება, </w:t>
      </w:r>
      <w:r w:rsidR="000236CF" w:rsidRPr="00E75D19">
        <w:rPr>
          <w:rFonts w:ascii="Sylfaen" w:eastAsia="Arial Unicode MS" w:hAnsi="Sylfaen" w:cs="Sylfaen"/>
          <w:lang w:val="ka-GE"/>
        </w:rPr>
        <w:t>ანაზღაურების საკითხების გადახედვა/კონკრეტულ შემთხვევებში შესაბამისად ცვლილება</w:t>
      </w:r>
      <w:r w:rsidR="00AA4FF3" w:rsidRPr="00E75D19">
        <w:rPr>
          <w:rFonts w:ascii="Sylfaen" w:eastAsia="Arial Unicode MS" w:hAnsi="Sylfaen" w:cs="Sylfaen"/>
          <w:lang w:val="ka-GE"/>
        </w:rPr>
        <w:t xml:space="preserve"> (</w:t>
      </w:r>
      <w:r w:rsidR="00907E0F" w:rsidRPr="00E75D19">
        <w:rPr>
          <w:rFonts w:ascii="Sylfaen" w:eastAsia="Arial Unicode MS" w:hAnsi="Sylfaen" w:cs="Sylfaen"/>
          <w:lang w:val="ka-GE"/>
        </w:rPr>
        <w:t xml:space="preserve">ცვლილება შეეხო </w:t>
      </w:r>
      <w:r w:rsidR="00AA4FF3" w:rsidRPr="00E75D19">
        <w:rPr>
          <w:rFonts w:ascii="Sylfaen" w:eastAsia="Arial Unicode MS" w:hAnsi="Sylfaen" w:cs="Sylfaen"/>
          <w:lang w:val="ka-GE"/>
        </w:rPr>
        <w:t>52 თანამშრო</w:t>
      </w:r>
      <w:r w:rsidR="00907E0F" w:rsidRPr="00E75D19">
        <w:rPr>
          <w:rFonts w:ascii="Sylfaen" w:eastAsia="Arial Unicode MS" w:hAnsi="Sylfaen" w:cs="Sylfaen"/>
          <w:lang w:val="ka-GE"/>
        </w:rPr>
        <w:t>მელს</w:t>
      </w:r>
      <w:r w:rsidR="00AA4FF3" w:rsidRPr="00E75D19">
        <w:rPr>
          <w:rFonts w:ascii="Sylfaen" w:eastAsia="Arial Unicode MS" w:hAnsi="Sylfaen" w:cs="Sylfaen"/>
          <w:lang w:val="ka-GE"/>
        </w:rPr>
        <w:t>)</w:t>
      </w:r>
      <w:r w:rsidR="000236CF" w:rsidRPr="00E75D19">
        <w:rPr>
          <w:rFonts w:ascii="Sylfaen" w:eastAsia="Arial Unicode MS" w:hAnsi="Sylfaen" w:cs="Sylfaen"/>
          <w:lang w:val="ka-GE"/>
        </w:rPr>
        <w:t>,</w:t>
      </w:r>
      <w:r w:rsidR="00AA4FF3" w:rsidRPr="00E75D19">
        <w:rPr>
          <w:rFonts w:ascii="Sylfaen" w:eastAsia="Arial Unicode MS" w:hAnsi="Sylfaen" w:cs="Sylfaen"/>
          <w:lang w:val="ka-GE"/>
        </w:rPr>
        <w:t xml:space="preserve"> </w:t>
      </w:r>
      <w:r w:rsidR="00AA4FF3" w:rsidRPr="00E75D19">
        <w:rPr>
          <w:rFonts w:ascii="Sylfaen" w:hAnsi="Sylfaen"/>
          <w:lang w:val="ka-GE"/>
        </w:rPr>
        <w:t xml:space="preserve">თანამშრომელთა სამუშაო დროის აღრიცხვის ახალი სისტემის დანერგვა, ჯო ენის საუნივერსიტეტო </w:t>
      </w:r>
      <w:r w:rsidR="00907E0F" w:rsidRPr="00E75D19">
        <w:rPr>
          <w:rFonts w:ascii="Sylfaen" w:hAnsi="Sylfaen"/>
          <w:lang w:val="ka-GE"/>
        </w:rPr>
        <w:t xml:space="preserve">კამპუსში, </w:t>
      </w:r>
      <w:r w:rsidR="00AA4FF3" w:rsidRPr="00E75D19">
        <w:rPr>
          <w:rFonts w:ascii="Sylfaen" w:hAnsi="Sylfaen"/>
          <w:lang w:val="ka-GE"/>
        </w:rPr>
        <w:t>მედიცინისა კორპუსსა და ადმინისტრაციულ კორპუსში დამატებითი ინტერნეტ პროვაიდერების შეძენა, რამაც უზრუნველყო ინტერნეტის სიხშირის გაორმაგება</w:t>
      </w:r>
      <w:r w:rsidR="00907E0F" w:rsidRPr="00E75D19">
        <w:rPr>
          <w:rFonts w:ascii="Sylfaen" w:hAnsi="Sylfaen"/>
          <w:lang w:val="ka-GE"/>
        </w:rPr>
        <w:t>,</w:t>
      </w:r>
      <w:r w:rsidR="00907E0F" w:rsidRPr="00E75D19">
        <w:rPr>
          <w:rFonts w:ascii="Sylfaen" w:eastAsia="Arial Unicode MS" w:hAnsi="Sylfaen" w:cs="Sylfaen"/>
          <w:lang w:val="ka-GE"/>
        </w:rPr>
        <w:t xml:space="preserve"> </w:t>
      </w:r>
      <w:r w:rsidR="00907E0F" w:rsidRPr="00E75D19">
        <w:rPr>
          <w:rFonts w:ascii="Sylfaen" w:hAnsi="Sylfaen"/>
          <w:lang w:val="ka-GE"/>
        </w:rPr>
        <w:t>ჯო ენის საუნივერსიტეტო კამპუსში ორი, სრულიად ახალი, კომპიუტერებითა და შესაბამისი ტექნიკური აღჭურვილობით მოწყობილი საგამოცდო სივრცის შექმნა, თანამედროვე სტანდარტების შესაბამისი, მომხმარებელზე ორინეტირებული, დახვეწილი დიზაინისა და გამართული საძიებო სისტემის მქონე ახალი საუნივერსიტეტო ვებ-გვერდის შექმნა</w:t>
      </w:r>
      <w:r w:rsidR="006C2429" w:rsidRPr="00E75D19">
        <w:rPr>
          <w:rFonts w:ascii="Sylfaen" w:hAnsi="Sylfaen"/>
          <w:lang w:val="ka-GE"/>
        </w:rPr>
        <w:t xml:space="preserve"> </w:t>
      </w:r>
      <w:r w:rsidR="000236CF" w:rsidRPr="00E75D19">
        <w:rPr>
          <w:rFonts w:ascii="Sylfaen" w:hAnsi="Sylfaen"/>
          <w:lang w:val="ka-GE"/>
        </w:rPr>
        <w:t>და ა.შ.</w:t>
      </w:r>
      <w:r w:rsidR="000236CF" w:rsidRPr="00E75D19">
        <w:rPr>
          <w:rFonts w:ascii="Sylfaen" w:eastAsia="Arial Unicode MS" w:hAnsi="Sylfaen" w:cs="Sylfaen"/>
          <w:lang w:val="ka-GE"/>
        </w:rPr>
        <w:t xml:space="preserve">) და </w:t>
      </w:r>
      <w:r w:rsidR="004E5AB6" w:rsidRPr="00E75D19">
        <w:rPr>
          <w:rFonts w:ascii="Sylfaen" w:eastAsia="Arial Unicode MS" w:hAnsi="Sylfaen" w:cs="Sylfaen"/>
          <w:lang w:val="ka-GE"/>
        </w:rPr>
        <w:t xml:space="preserve">დაგეგმილი </w:t>
      </w:r>
      <w:r w:rsidR="000236CF" w:rsidRPr="00E75D19">
        <w:rPr>
          <w:rFonts w:ascii="Sylfaen" w:eastAsia="Arial Unicode MS" w:hAnsi="Sylfaen" w:cs="Sylfaen"/>
          <w:lang w:val="ka-GE"/>
        </w:rPr>
        <w:t>აქტივობების</w:t>
      </w:r>
      <w:r w:rsidR="004E5AB6" w:rsidRPr="00E75D19">
        <w:rPr>
          <w:rFonts w:ascii="Sylfaen" w:eastAsia="Arial Unicode MS" w:hAnsi="Sylfaen" w:cs="Sylfaen"/>
          <w:lang w:val="ka-GE"/>
        </w:rPr>
        <w:t xml:space="preserve"> შესახებ, ანგარიშების საშუ</w:t>
      </w:r>
      <w:r w:rsidR="00A843CB" w:rsidRPr="00E75D19">
        <w:rPr>
          <w:rFonts w:ascii="Sylfaen" w:eastAsia="Arial Unicode MS" w:hAnsi="Sylfaen" w:cs="Sylfaen"/>
          <w:lang w:val="ka-GE"/>
        </w:rPr>
        <w:t>ა</w:t>
      </w:r>
      <w:r w:rsidR="004E5AB6" w:rsidRPr="00E75D19">
        <w:rPr>
          <w:rFonts w:ascii="Sylfaen" w:eastAsia="Arial Unicode MS" w:hAnsi="Sylfaen" w:cs="Sylfaen"/>
          <w:lang w:val="ka-GE"/>
        </w:rPr>
        <w:t xml:space="preserve">ლებით ასევე წარმოდგენილია დასაბუთებული </w:t>
      </w:r>
      <w:r w:rsidR="000236CF" w:rsidRPr="00E75D19">
        <w:rPr>
          <w:rFonts w:ascii="Sylfaen" w:eastAsia="Arial Unicode MS" w:hAnsi="Sylfaen" w:cs="Sylfaen"/>
          <w:lang w:val="ka-GE"/>
        </w:rPr>
        <w:t xml:space="preserve">საპასუხო პოზიციები, მოსაზრებები </w:t>
      </w:r>
      <w:r w:rsidR="004E5AB6" w:rsidRPr="00E75D19">
        <w:rPr>
          <w:rFonts w:ascii="Sylfaen" w:eastAsia="Arial Unicode MS" w:hAnsi="Sylfaen" w:cs="Sylfaen"/>
          <w:lang w:val="ka-GE"/>
        </w:rPr>
        <w:t xml:space="preserve">იმის შესახებ თუ რა შემთხვევებზე არ ჩაითვალა რეაგირება საჭიროდ (დეტალებისთვის იხ. დანართი </w:t>
      </w:r>
      <w:r w:rsidR="00A843CB" w:rsidRPr="00E75D19">
        <w:rPr>
          <w:rFonts w:ascii="Sylfaen" w:eastAsia="Arial Unicode MS" w:hAnsi="Sylfaen" w:cs="Sylfaen"/>
          <w:lang w:val="ka-GE"/>
        </w:rPr>
        <w:t>19</w:t>
      </w:r>
      <w:r w:rsidR="004E5AB6" w:rsidRPr="00E75D19">
        <w:rPr>
          <w:rFonts w:ascii="Sylfaen" w:eastAsia="Arial Unicode MS" w:hAnsi="Sylfaen" w:cs="Sylfaen"/>
          <w:lang w:val="ka-GE"/>
        </w:rPr>
        <w:t xml:space="preserve"> - მართვის პროცესების შეფასება, შეფასების შედეგების ანალიზი, შეფასების შედეგებზე რეაგირების ანგარიშები).</w:t>
      </w:r>
    </w:p>
    <w:p w14:paraId="2A187EED" w14:textId="77777777" w:rsidR="00290673" w:rsidRPr="0050071E" w:rsidRDefault="004E5AB6" w:rsidP="004E5AB6">
      <w:pPr>
        <w:tabs>
          <w:tab w:val="left" w:pos="5622"/>
          <w:tab w:val="left" w:pos="9270"/>
        </w:tabs>
        <w:spacing w:after="120" w:line="288" w:lineRule="auto"/>
        <w:jc w:val="both"/>
        <w:rPr>
          <w:rFonts w:ascii="Sylfaen" w:hAnsi="Sylfaen"/>
          <w:bCs/>
          <w:lang w:val="ka-GE"/>
        </w:rPr>
      </w:pPr>
      <w:r w:rsidRPr="00E75D19">
        <w:rPr>
          <w:rFonts w:ascii="Sylfaen" w:eastAsia="Arial Unicode MS" w:hAnsi="Sylfaen" w:cs="Sylfaen"/>
          <w:lang w:val="ka-GE"/>
        </w:rPr>
        <w:t>შეფასების შედეგებზე რეაგირების</w:t>
      </w:r>
      <w:r w:rsidRPr="0050071E">
        <w:rPr>
          <w:rFonts w:ascii="Sylfaen" w:eastAsia="Arial Unicode MS" w:hAnsi="Sylfaen" w:cs="Sylfaen"/>
          <w:lang w:val="ka-GE"/>
        </w:rPr>
        <w:t xml:space="preserve"> შესახებ დეტალური უკუკავშირი ხარისხის უზრუნველყოფის სამსახურის მიერ გაგზავნილ იქნა ადმინისტრაციულ პერსონალთან.</w:t>
      </w:r>
    </w:p>
    <w:p w14:paraId="08CA1BFF" w14:textId="77777777" w:rsidR="00290673" w:rsidRPr="0050071E" w:rsidRDefault="00290673" w:rsidP="00290673">
      <w:pPr>
        <w:tabs>
          <w:tab w:val="left" w:pos="5622"/>
          <w:tab w:val="left" w:pos="9270"/>
        </w:tabs>
        <w:spacing w:after="120" w:line="288" w:lineRule="auto"/>
        <w:jc w:val="both"/>
        <w:rPr>
          <w:rFonts w:ascii="Sylfaen" w:hAnsi="Sylfaen"/>
          <w:bCs/>
          <w:lang w:val="ka-GE"/>
        </w:rPr>
      </w:pPr>
    </w:p>
    <w:p w14:paraId="4CA0CD91" w14:textId="77777777" w:rsidR="00B60868" w:rsidRPr="0050071E" w:rsidRDefault="00B60868" w:rsidP="00460B90">
      <w:pPr>
        <w:pStyle w:val="Heading1"/>
        <w:spacing w:before="0" w:after="120" w:line="288" w:lineRule="auto"/>
        <w:rPr>
          <w:rFonts w:eastAsia="Arial Unicode MS"/>
          <w:lang w:val="ka-GE"/>
        </w:rPr>
      </w:pPr>
      <w:bookmarkStart w:id="35" w:name="_Toc96110603"/>
      <w:r w:rsidRPr="0050071E">
        <w:rPr>
          <w:rFonts w:eastAsia="Arial Unicode MS"/>
          <w:lang w:val="ka-GE"/>
        </w:rPr>
        <w:lastRenderedPageBreak/>
        <w:t xml:space="preserve">თავი </w:t>
      </w:r>
      <w:r w:rsidR="007F2EB7" w:rsidRPr="0050071E">
        <w:rPr>
          <w:rFonts w:eastAsia="Arial Unicode MS"/>
          <w:lang w:val="ka-GE"/>
        </w:rPr>
        <w:t>6</w:t>
      </w:r>
      <w:r w:rsidRPr="0050071E">
        <w:rPr>
          <w:rFonts w:eastAsia="Arial Unicode MS"/>
          <w:lang w:val="ka-GE"/>
        </w:rPr>
        <w:t>. შეფასების შედეგების გამოყენება</w:t>
      </w:r>
      <w:bookmarkEnd w:id="35"/>
    </w:p>
    <w:p w14:paraId="4FFB1BE6" w14:textId="77777777" w:rsidR="00B60868" w:rsidRPr="0050071E" w:rsidRDefault="00B60868" w:rsidP="00460B90">
      <w:pPr>
        <w:tabs>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ხარისხის უზრუნველყოფის </w:t>
      </w:r>
      <w:r w:rsidR="00866FA9" w:rsidRPr="0050071E">
        <w:rPr>
          <w:rFonts w:ascii="Sylfaen" w:eastAsia="Arial Unicode MS" w:hAnsi="Sylfaen" w:cs="Sylfaen"/>
          <w:lang w:val="ka-GE"/>
        </w:rPr>
        <w:t xml:space="preserve">შიდა </w:t>
      </w:r>
      <w:r w:rsidRPr="0050071E">
        <w:rPr>
          <w:rFonts w:ascii="Sylfaen" w:eastAsia="Arial Unicode MS" w:hAnsi="Sylfaen" w:cs="Sylfaen"/>
          <w:lang w:val="ka-GE"/>
        </w:rPr>
        <w:t>მექანიზმების ფარგლებში განხორციელებული შეფასების შედეგების ეფექტ</w:t>
      </w:r>
      <w:r w:rsidR="00866FA9" w:rsidRPr="0050071E">
        <w:rPr>
          <w:rFonts w:ascii="Sylfaen" w:eastAsia="Arial Unicode MS" w:hAnsi="Sylfaen" w:cs="Sylfaen"/>
          <w:lang w:val="ka-GE"/>
        </w:rPr>
        <w:t>იან</w:t>
      </w:r>
      <w:r w:rsidRPr="0050071E">
        <w:rPr>
          <w:rFonts w:ascii="Sylfaen" w:eastAsia="Arial Unicode MS" w:hAnsi="Sylfaen" w:cs="Sylfaen"/>
          <w:lang w:val="ka-GE"/>
        </w:rPr>
        <w:t xml:space="preserve">ად გამოყენების მიზნით </w:t>
      </w:r>
      <w:r w:rsidRPr="0050071E">
        <w:rPr>
          <w:rFonts w:ascii="Sylfaen" w:eastAsia="Arial Unicode MS" w:hAnsi="Sylfaen" w:cs="Sylfaen"/>
        </w:rPr>
        <w:t xml:space="preserve">უნივერსიტეტის ხარისხის უზრუნველყოფის სამსახური ახდენს </w:t>
      </w:r>
      <w:r w:rsidRPr="0050071E">
        <w:rPr>
          <w:rFonts w:ascii="Sylfaen" w:eastAsia="Arial Unicode MS" w:hAnsi="Sylfaen" w:cs="Sylfaen"/>
          <w:lang w:val="ka-GE"/>
        </w:rPr>
        <w:t xml:space="preserve">განხორციელებული შეფასების </w:t>
      </w:r>
      <w:r w:rsidRPr="0050071E">
        <w:rPr>
          <w:rFonts w:ascii="Sylfaen" w:eastAsia="Arial Unicode MS" w:hAnsi="Sylfaen" w:cs="Sylfaen"/>
        </w:rPr>
        <w:t xml:space="preserve">შედეგების ანალიზს და შეიმუშავებს შესაბამის რეკომენდაციებს. </w:t>
      </w:r>
      <w:proofErr w:type="gramStart"/>
      <w:r w:rsidRPr="0050071E">
        <w:rPr>
          <w:rFonts w:ascii="Sylfaen" w:eastAsia="Arial Unicode MS" w:hAnsi="Sylfaen" w:cs="Sylfaen"/>
        </w:rPr>
        <w:t>უნივერსიტეტის</w:t>
      </w:r>
      <w:proofErr w:type="gramEnd"/>
      <w:r w:rsidRPr="0050071E">
        <w:rPr>
          <w:rFonts w:ascii="Sylfaen" w:eastAsia="Arial Unicode MS" w:hAnsi="Sylfaen" w:cs="Sylfaen"/>
        </w:rPr>
        <w:t xml:space="preserve"> ხარისხის უზრუნველყოფის სამსახურის რეკომენდაციები რეაგირებისთვის წარედგინება შესაბამის სამსახურს</w:t>
      </w:r>
      <w:r w:rsidR="003970B0" w:rsidRPr="0050071E">
        <w:rPr>
          <w:rFonts w:ascii="Sylfaen" w:eastAsia="Arial Unicode MS" w:hAnsi="Sylfaen" w:cs="Sylfaen"/>
        </w:rPr>
        <w:t xml:space="preserve">ა და </w:t>
      </w:r>
      <w:r w:rsidRPr="0050071E">
        <w:rPr>
          <w:rFonts w:ascii="Sylfaen" w:eastAsia="Arial Unicode MS" w:hAnsi="Sylfaen" w:cs="Sylfaen"/>
        </w:rPr>
        <w:t xml:space="preserve">სტრუქტურულ ერთეულს. </w:t>
      </w:r>
      <w:r w:rsidRPr="0050071E">
        <w:rPr>
          <w:rFonts w:ascii="Sylfaen" w:eastAsia="Arial Unicode MS" w:hAnsi="Sylfaen" w:cs="Sylfaen"/>
          <w:lang w:val="ka-GE"/>
        </w:rPr>
        <w:t xml:space="preserve">მიღებული შედეგების გაუმჯობესების მიზნით სტრუქტურული ერთეულების მხრიდან </w:t>
      </w:r>
      <w:r w:rsidR="003970B0" w:rsidRPr="0050071E">
        <w:rPr>
          <w:rFonts w:ascii="Sylfaen" w:eastAsia="Arial Unicode MS" w:hAnsi="Sylfaen" w:cs="Sylfaen"/>
          <w:lang w:val="ka-GE"/>
        </w:rPr>
        <w:t xml:space="preserve">იგეგმება და ხორციელდება გარკვეული რეაგირებები, </w:t>
      </w:r>
      <w:r w:rsidRPr="0050071E">
        <w:rPr>
          <w:rFonts w:ascii="Sylfaen" w:eastAsia="Arial Unicode MS" w:hAnsi="Sylfaen" w:cs="Sylfaen"/>
          <w:lang w:val="ka-GE"/>
        </w:rPr>
        <w:t xml:space="preserve">განხორციელებული და დაგეგმილი ნაბიჯები რეაგირების ანგარიშის სახით წარედგინება ხარისხის უზრუნველყოფის სამსახურს, რაც იძლევა შესაძლებლობას შეფასდეს </w:t>
      </w:r>
      <w:r w:rsidR="006434C5" w:rsidRPr="0050071E">
        <w:rPr>
          <w:rFonts w:ascii="Sylfaen" w:eastAsia="Arial Unicode MS" w:hAnsi="Sylfaen" w:cs="Sylfaen"/>
          <w:lang w:val="ka-GE"/>
        </w:rPr>
        <w:t xml:space="preserve">უკვე განხორციელებული </w:t>
      </w:r>
      <w:r w:rsidRPr="0050071E">
        <w:rPr>
          <w:rFonts w:ascii="Sylfaen" w:eastAsia="Arial Unicode MS" w:hAnsi="Sylfaen" w:cs="Sylfaen"/>
          <w:lang w:val="ka-GE"/>
        </w:rPr>
        <w:t xml:space="preserve">რეაგირება და მოხდეს დაგეგმილი ნაბიჯების შესრულების მონიტორინგი. </w:t>
      </w:r>
    </w:p>
    <w:p w14:paraId="20BA3273" w14:textId="77777777" w:rsidR="000236CF" w:rsidRDefault="00B60868" w:rsidP="001E3E83">
      <w:pPr>
        <w:tabs>
          <w:tab w:val="left" w:pos="450"/>
        </w:tabs>
        <w:spacing w:after="120" w:line="288" w:lineRule="auto"/>
        <w:jc w:val="both"/>
        <w:rPr>
          <w:rFonts w:ascii="Sylfaen" w:eastAsia="Arial Unicode MS" w:hAnsi="Sylfaen" w:cs="Sylfaen"/>
          <w:lang w:val="ka-GE"/>
        </w:rPr>
      </w:pPr>
      <w:r w:rsidRPr="0050071E">
        <w:rPr>
          <w:rFonts w:ascii="Sylfaen" w:eastAsia="Arial Unicode MS" w:hAnsi="Sylfaen" w:cs="Sylfaen"/>
          <w:lang w:val="ka-GE"/>
        </w:rPr>
        <w:t xml:space="preserve">ხარისხის უზრუნველყოფის </w:t>
      </w:r>
      <w:r w:rsidR="00866FA9" w:rsidRPr="0050071E">
        <w:rPr>
          <w:rFonts w:ascii="Sylfaen" w:eastAsia="Arial Unicode MS" w:hAnsi="Sylfaen" w:cs="Sylfaen"/>
          <w:lang w:val="ka-GE"/>
        </w:rPr>
        <w:t xml:space="preserve">შიდა </w:t>
      </w:r>
      <w:r w:rsidRPr="0050071E">
        <w:rPr>
          <w:rFonts w:ascii="Sylfaen" w:eastAsia="Arial Unicode MS" w:hAnsi="Sylfaen" w:cs="Sylfaen"/>
          <w:lang w:val="ka-GE"/>
        </w:rPr>
        <w:t>მექანიზმების ფარგლებში შემუშავებული შეფასების პროცედურები რეგულარულად, წინასწარ განსაზღვრული პერიოდულობით ხორციელდება. განმეორებითი შეფასებები იძლევა გამოყენებული მექანიზმების ეფექტიანობის შეფასების, მათი დახვეწისა და გუმჯობესების შესაძლებლობას.</w:t>
      </w:r>
      <w:r w:rsidR="00C62949" w:rsidRPr="0050071E">
        <w:rPr>
          <w:rFonts w:ascii="Sylfaen" w:eastAsia="Arial Unicode MS" w:hAnsi="Sylfaen" w:cs="Sylfaen"/>
          <w:lang w:val="ka-GE"/>
        </w:rPr>
        <w:t xml:space="preserve"> </w:t>
      </w:r>
    </w:p>
    <w:p w14:paraId="6F6A39CB" w14:textId="0E51F3C1" w:rsidR="001E3E83" w:rsidRPr="0050071E" w:rsidRDefault="000236CF" w:rsidP="003D1B3D">
      <w:pPr>
        <w:tabs>
          <w:tab w:val="left" w:pos="450"/>
        </w:tabs>
        <w:spacing w:after="120" w:line="288" w:lineRule="auto"/>
        <w:jc w:val="both"/>
        <w:rPr>
          <w:rFonts w:ascii="Sylfaen" w:eastAsia="Arial Unicode MS" w:hAnsi="Sylfaen" w:cs="Sylfaen"/>
          <w:lang w:val="ka-GE"/>
        </w:rPr>
      </w:pPr>
      <w:r>
        <w:rPr>
          <w:rFonts w:ascii="Sylfaen" w:eastAsia="Arial Unicode MS" w:hAnsi="Sylfaen" w:cs="Sylfaen"/>
          <w:lang w:val="ka-GE"/>
        </w:rPr>
        <w:t>2023-2024 აკადემიურ წელს აღნიშნული მიმართულებით ცვლილებები</w:t>
      </w:r>
      <w:r w:rsidR="00F52F88">
        <w:rPr>
          <w:rFonts w:ascii="Sylfaen" w:eastAsia="Arial Unicode MS" w:hAnsi="Sylfaen" w:cs="Sylfaen"/>
          <w:lang w:val="ka-GE"/>
        </w:rPr>
        <w:t xml:space="preserve"> </w:t>
      </w:r>
      <w:r>
        <w:rPr>
          <w:rFonts w:ascii="Sylfaen" w:eastAsia="Arial Unicode MS" w:hAnsi="Sylfaen" w:cs="Sylfaen"/>
          <w:lang w:val="ka-GE"/>
        </w:rPr>
        <w:t xml:space="preserve">არ განხორციელებულა, თუმცა გასულ აკადემიურ წელს მნიშვნელოვანი ცვლილებები შევიდა ხარისხის უზრუნველყოფის მექანიზმებსა და შესაბამის ინსტრუმენტებში, </w:t>
      </w:r>
      <w:r w:rsidR="003D1B3D">
        <w:rPr>
          <w:rFonts w:ascii="Sylfaen" w:eastAsia="Arial Unicode MS" w:hAnsi="Sylfaen" w:cs="Sylfaen"/>
          <w:lang w:val="ka-GE"/>
        </w:rPr>
        <w:t xml:space="preserve">კერძოდ, გარკვეული ცვლილებები განხორციელდა ხარისხის უზრუნველყოფის მექანიზმების ფარგლებში შემუშავებულ არაერთ კითხვარში, ანგარიშის ფორმაში, მაგალითად, დაიხვეწა და განახლდა საგანმანათლებლო პროგრამების წლიური განვითარების ანგარიშის ფორმა, კერძოდ, დაემატა ველები, რომლითაც შესაძლებელია მიეთითოს და შეფასდეს გარე შეფასებების </w:t>
      </w:r>
      <w:r w:rsidR="00C37FF9" w:rsidRPr="0050071E">
        <w:rPr>
          <w:rFonts w:ascii="Sylfaen" w:eastAsia="Arial Unicode MS" w:hAnsi="Sylfaen" w:cs="Sylfaen"/>
          <w:lang w:val="ka-GE"/>
        </w:rPr>
        <w:t>(აკრეტიდაციის/ავტორიზაციის) პროცესში მიღებული რეკომენდაციების საფუძელზე განხორციელებული ცვლილებები. ასევე, დაკვირვების საფუძველზე, პროცესების ეფექტიანობის გაზრდის მიზნით გაერთიანდა საგანმანათლებლო პროგრამების პირდაპირი და არაპირდაპირი გზით შეფასების განხორციელების მიზნით შემუშვებული კურსდამთავრებულების კითხვარი და ა.შ. პროცესების ზოგადი დაკვირვებისა და მექანიზმების ეფექტიანობის შეფასების საფუძველზე, გამოიკვეთა ახალი კითხვარის დამატების საჭიროება, გარკვეული მნიშვნელოვანი საკითხების შეფასების უზრუნველყოფის მიზნით, შესაბამისად, ხარისხის უზრუნველყოფის შიდა მექანიზმებს დაემატა ახალი კითხვარი, კერძოდ, ადმინისტრაციული პერსონალის საერთაშორისო მობილობის პროცესებში მონაწილეობით კმაყოფილების კითხვარი.</w:t>
      </w:r>
      <w:r w:rsidR="0050071E" w:rsidRPr="0050071E">
        <w:rPr>
          <w:rFonts w:ascii="Sylfaen" w:eastAsia="Arial Unicode MS" w:hAnsi="Sylfaen" w:cs="Sylfaen"/>
          <w:lang w:val="ka-GE"/>
        </w:rPr>
        <w:t xml:space="preserve"> </w:t>
      </w:r>
      <w:r w:rsidR="00C37FF9" w:rsidRPr="0050071E">
        <w:rPr>
          <w:rFonts w:ascii="Sylfaen" w:eastAsia="Arial Unicode MS" w:hAnsi="Sylfaen" w:cs="Sylfaen"/>
          <w:lang w:val="ka-GE"/>
        </w:rPr>
        <w:t>ხარისხის უზრუნველყოფის მექანიზნების ეფექტიანობის გაზრდის მიმართულებით განხორციელებულ ღონისძიებებში მნიშვნელოვანია აღინიშნოს სტუდენტთა კონტინგენტის დაგეგმვის მეთოდოლოგიის დოკუმენტში</w:t>
      </w:r>
      <w:r w:rsidR="000B0972" w:rsidRPr="0050071E">
        <w:rPr>
          <w:rFonts w:ascii="Sylfaen" w:eastAsia="Arial Unicode MS" w:hAnsi="Sylfaen" w:cs="Sylfaen"/>
          <w:lang w:val="ka-GE"/>
        </w:rPr>
        <w:t xml:space="preserve"> (</w:t>
      </w:r>
      <w:r w:rsidR="000B0972" w:rsidRPr="0050071E">
        <w:rPr>
          <w:rFonts w:ascii="Sylfaen" w:hAnsi="Sylfaen"/>
          <w:lang w:val="ka-GE"/>
        </w:rPr>
        <w:t>დამტკიცებულია უნივერსიტეტის რექტორის 2020 წლის 20 მარტის №82 ბრძანებით</w:t>
      </w:r>
      <w:r w:rsidR="000B0972" w:rsidRPr="0050071E">
        <w:rPr>
          <w:rFonts w:ascii="Sylfaen" w:eastAsia="Arial Unicode MS" w:hAnsi="Sylfaen" w:cs="Sylfaen"/>
          <w:lang w:val="ka-GE"/>
        </w:rPr>
        <w:t xml:space="preserve">) </w:t>
      </w:r>
      <w:r w:rsidR="00C37FF9" w:rsidRPr="0050071E">
        <w:rPr>
          <w:rFonts w:ascii="Sylfaen" w:eastAsia="Arial Unicode MS" w:hAnsi="Sylfaen" w:cs="Sylfaen"/>
          <w:lang w:val="ka-GE"/>
        </w:rPr>
        <w:t xml:space="preserve">შესული ცვლილებები. აღნიშნული ცვლილებები უკავშირდება შესაბამისი </w:t>
      </w:r>
      <w:r w:rsidR="00C37FF9" w:rsidRPr="0050071E">
        <w:rPr>
          <w:rFonts w:ascii="Sylfaen" w:eastAsia="Arial Unicode MS" w:hAnsi="Sylfaen" w:cs="Sylfaen"/>
          <w:lang w:val="ka-GE"/>
        </w:rPr>
        <w:lastRenderedPageBreak/>
        <w:t>პროგრამების შემთხვევაში უნივერსიტეტში არსებული ლაბორატორიებისა და სიმულაციური ცენტრის გამტარუნარიანობის შეფასებას, კერძოდ, მეთოდოლოგიას დაემატა აღნიშნული რესურსების შეფასება. საგანმანათლებლო პროგრამების ფარგლებში სასწავლო პროცესში გამოყენებული ლაბორატორიებისა და სიმულაციური ცენტრის რესურსის და გამტარუნაროანობის შეფასება განსაკუთრებულად მნიშვნელოვნად ჩაითვალა აღნიშნული რესურსებით სასწავლო პროცესის სათანადოდ უზრუნველყოფის შესაძლებლობების წინასწარ გადამოწმების/შეფასებისა და შესაბამისად, საგანმანათლებლო პროგრამების ხარისხიანად განხორციელების უზრუნველყოფის მიზნით. განხორციელებული ცვლილებების ფარგლებში მეთოდოლოგიას ასევე დაემატა პრაქტიკის ობიექტების გამტარუნარიანობის შეფასება და დაზუსტდა კლინიკების გამტარუნარიანობის შეფასების მიდგომებიც. მეთოდოლოგია აერთიანებს პრაქტიკის ბაზებზე მისაღები სტუდენტების მაქსიმალური რაოდენობებისა და პრაქტიკის ობიექტების რაოდენობების გათვალისწინებით პროგრამაზე მისაღები სტუდენტების პრაქტიკის კომპონენტით უზრუნველყოფის შეფასებას, ხოლო დიპლომირებული მედიკოსის</w:t>
      </w:r>
      <w:r w:rsidR="000B0972" w:rsidRPr="0050071E">
        <w:rPr>
          <w:rFonts w:ascii="Sylfaen" w:eastAsia="Arial Unicode MS" w:hAnsi="Sylfaen" w:cs="Sylfaen"/>
          <w:lang w:val="ka-GE"/>
        </w:rPr>
        <w:t>ა და სტომატოლოგიის</w:t>
      </w:r>
      <w:r w:rsidR="00C37FF9" w:rsidRPr="0050071E">
        <w:rPr>
          <w:rFonts w:ascii="Sylfaen" w:eastAsia="Arial Unicode MS" w:hAnsi="Sylfaen" w:cs="Sylfaen"/>
          <w:lang w:val="ka-GE"/>
        </w:rPr>
        <w:t xml:space="preserve"> ერთსაფეხურიანი საგანმანათლებლო პროგრამ</w:t>
      </w:r>
      <w:r w:rsidR="000B0972" w:rsidRPr="0050071E">
        <w:rPr>
          <w:rFonts w:ascii="Sylfaen" w:eastAsia="Arial Unicode MS" w:hAnsi="Sylfaen" w:cs="Sylfaen"/>
          <w:lang w:val="ka-GE"/>
        </w:rPr>
        <w:t>ებ</w:t>
      </w:r>
      <w:r w:rsidR="00C37FF9" w:rsidRPr="0050071E">
        <w:rPr>
          <w:rFonts w:ascii="Sylfaen" w:eastAsia="Arial Unicode MS" w:hAnsi="Sylfaen" w:cs="Sylfaen"/>
          <w:lang w:val="ka-GE"/>
        </w:rPr>
        <w:t>ის შემთხვევაში, თითოეული კლინიკური სასწავლო კურსის განხორციელებისთვის საჭირო კლინიკებით სტუდენტების უზრუნველყოფის შეფასებას, პარტნიორი კლინიკის რაოდენობებისა და კლინიკაში დასაქმებული პროგრამის განმახორციელებელი პერსონალის რესურსის გათვალისწინებით. აღნიშნული ცვლილებებიც, დაზუსტებაც ჩაითვალა განსაკუთრებულად მნიშვნელოვნად საგანმანათლებლო პროგრამების პრაქტიკული კომპონენტებით უზრუნველყოფის შესაძლებლობების წინასწარ გადამოწმების/შეფასებისა და შესაბამისად, პროგრამების ხარისხიანად განხორციელების უზრუნველყოფის მიზნით.</w:t>
      </w:r>
      <w:r w:rsidR="0050071E" w:rsidRPr="0050071E">
        <w:rPr>
          <w:rFonts w:ascii="Sylfaen" w:eastAsia="Arial Unicode MS" w:hAnsi="Sylfaen" w:cs="Sylfaen"/>
          <w:lang w:val="ka-GE"/>
        </w:rPr>
        <w:t xml:space="preserve"> </w:t>
      </w:r>
    </w:p>
    <w:p w14:paraId="59380885" w14:textId="296C69B8" w:rsidR="00B750F6" w:rsidRPr="0050071E" w:rsidRDefault="00B750F6" w:rsidP="00350E2E">
      <w:pPr>
        <w:tabs>
          <w:tab w:val="left" w:pos="450"/>
        </w:tabs>
        <w:spacing w:after="120" w:line="288" w:lineRule="auto"/>
        <w:jc w:val="both"/>
        <w:rPr>
          <w:rFonts w:ascii="Sylfaen" w:eastAsia="Times New Roman" w:hAnsi="Sylfaen" w:cs="Times New Roman"/>
          <w:lang w:val="ka-GE"/>
        </w:rPr>
      </w:pPr>
      <w:r w:rsidRPr="0050071E">
        <w:rPr>
          <w:rFonts w:ascii="Sylfaen" w:eastAsia="Times New Roman" w:hAnsi="Sylfaen" w:cs="Times New Roman"/>
          <w:lang w:val="ka-GE"/>
        </w:rPr>
        <w:t>202</w:t>
      </w:r>
      <w:r w:rsidR="00A763F2">
        <w:rPr>
          <w:rFonts w:ascii="Sylfaen" w:eastAsia="Times New Roman" w:hAnsi="Sylfaen" w:cs="Times New Roman"/>
          <w:lang w:val="ka-GE"/>
        </w:rPr>
        <w:t>3</w:t>
      </w:r>
      <w:r w:rsidRPr="0050071E">
        <w:rPr>
          <w:rFonts w:ascii="Sylfaen" w:eastAsia="Times New Roman" w:hAnsi="Sylfaen" w:cs="Times New Roman"/>
          <w:lang w:val="ka-GE"/>
        </w:rPr>
        <w:t>-202</w:t>
      </w:r>
      <w:r w:rsidR="00A763F2">
        <w:rPr>
          <w:rFonts w:ascii="Sylfaen" w:eastAsia="Times New Roman" w:hAnsi="Sylfaen" w:cs="Times New Roman"/>
          <w:lang w:val="ka-GE"/>
        </w:rPr>
        <w:t>4</w:t>
      </w:r>
      <w:r w:rsidR="0028544D" w:rsidRPr="0050071E">
        <w:rPr>
          <w:rFonts w:ascii="Sylfaen" w:eastAsia="Times New Roman" w:hAnsi="Sylfaen" w:cs="Times New Roman"/>
          <w:lang w:val="ka-GE"/>
        </w:rPr>
        <w:t xml:space="preserve"> აკადემიურ წელს განხორციელებული შეფასებების საფუძველზე გამოკვეთილი საყურადღებო საკითხები ხარისხის უზრუნველყოფის სამსახურის მიერ გაზიარდა შესაბამის სტრუქტურულ ერთეულებთან, სამსახურებთან</w:t>
      </w:r>
      <w:r w:rsidR="009852BD" w:rsidRPr="0050071E">
        <w:rPr>
          <w:rFonts w:ascii="Sylfaen" w:eastAsia="Times New Roman" w:hAnsi="Sylfaen" w:cs="Times New Roman"/>
          <w:lang w:val="ka-GE"/>
        </w:rPr>
        <w:t>, პირებთან</w:t>
      </w:r>
      <w:r w:rsidR="0028544D" w:rsidRPr="0050071E">
        <w:rPr>
          <w:rFonts w:ascii="Sylfaen" w:eastAsia="Times New Roman" w:hAnsi="Sylfaen" w:cs="Times New Roman"/>
          <w:lang w:val="ka-GE"/>
        </w:rPr>
        <w:t xml:space="preserve">. მიღებულია მათი მხრიდან განხორციელებული რეაგირებების შესახებ ანგარიშები, ასევე, ინფორმაცია იმის შესახებ თუ რა რეაგირებებია დაგეგმილი სამომავლოდ </w:t>
      </w:r>
      <w:r w:rsidRPr="0050071E">
        <w:rPr>
          <w:rFonts w:ascii="Sylfaen" w:eastAsia="Times New Roman" w:hAnsi="Sylfaen" w:cs="Times New Roman"/>
          <w:lang w:val="ka-GE"/>
        </w:rPr>
        <w:t>გარკვეულ</w:t>
      </w:r>
      <w:r w:rsidR="0028544D" w:rsidRPr="0050071E">
        <w:rPr>
          <w:rFonts w:ascii="Sylfaen" w:eastAsia="Times New Roman" w:hAnsi="Sylfaen" w:cs="Times New Roman"/>
          <w:lang w:val="ka-GE"/>
        </w:rPr>
        <w:t xml:space="preserve"> საყურა</w:t>
      </w:r>
      <w:r w:rsidRPr="0050071E">
        <w:rPr>
          <w:rFonts w:ascii="Sylfaen" w:eastAsia="Times New Roman" w:hAnsi="Sylfaen" w:cs="Times New Roman"/>
          <w:lang w:val="ka-GE"/>
        </w:rPr>
        <w:t>დღებო საკითხებთან დაკავშირებით</w:t>
      </w:r>
      <w:r w:rsidR="0028544D" w:rsidRPr="0050071E">
        <w:rPr>
          <w:rFonts w:ascii="Sylfaen" w:eastAsia="Times New Roman" w:hAnsi="Sylfaen" w:cs="Times New Roman"/>
          <w:lang w:val="ka-GE"/>
        </w:rPr>
        <w:t xml:space="preserve">, რომლის განხორცილებაც </w:t>
      </w:r>
      <w:r w:rsidRPr="0050071E">
        <w:rPr>
          <w:rFonts w:ascii="Sylfaen" w:eastAsia="Times New Roman" w:hAnsi="Sylfaen" w:cs="Times New Roman"/>
          <w:lang w:val="ka-GE"/>
        </w:rPr>
        <w:t>ვერ მოხდა</w:t>
      </w:r>
      <w:r w:rsidR="0028544D" w:rsidRPr="0050071E">
        <w:rPr>
          <w:rFonts w:ascii="Sylfaen" w:eastAsia="Times New Roman" w:hAnsi="Sylfaen" w:cs="Times New Roman"/>
          <w:lang w:val="ka-GE"/>
        </w:rPr>
        <w:t xml:space="preserve"> მოკლე დროში</w:t>
      </w:r>
      <w:r w:rsidRPr="0050071E">
        <w:rPr>
          <w:rFonts w:ascii="Sylfaen" w:eastAsia="Times New Roman" w:hAnsi="Sylfaen" w:cs="Times New Roman"/>
          <w:lang w:val="ka-GE"/>
        </w:rPr>
        <w:t>, ანგარიშის წარმოდგენის პერიოდში</w:t>
      </w:r>
      <w:r w:rsidR="0028544D" w:rsidRPr="0050071E">
        <w:rPr>
          <w:rFonts w:ascii="Sylfaen" w:eastAsia="Times New Roman" w:hAnsi="Sylfaen" w:cs="Times New Roman"/>
          <w:lang w:val="ka-GE"/>
        </w:rPr>
        <w:t xml:space="preserve">. </w:t>
      </w:r>
      <w:r w:rsidR="009852BD" w:rsidRPr="0050071E">
        <w:rPr>
          <w:rFonts w:ascii="Sylfaen" w:eastAsia="Times New Roman" w:hAnsi="Sylfaen" w:cs="Times New Roman"/>
          <w:lang w:val="ka-GE"/>
        </w:rPr>
        <w:t xml:space="preserve">ანგარიშით </w:t>
      </w:r>
      <w:r w:rsidR="0028544D" w:rsidRPr="0050071E">
        <w:rPr>
          <w:rFonts w:ascii="Sylfaen" w:eastAsia="Times New Roman" w:hAnsi="Sylfaen" w:cs="Times New Roman"/>
          <w:lang w:val="ka-GE"/>
        </w:rPr>
        <w:t xml:space="preserve">განსაზღვრულია აღნიშნული დაგეგმილი რეაგირებების განხორციელების ვადები. </w:t>
      </w:r>
      <w:r w:rsidR="00350E2E" w:rsidRPr="0050071E">
        <w:rPr>
          <w:rFonts w:ascii="Sylfaen" w:eastAsia="Times New Roman" w:hAnsi="Sylfaen" w:cs="Times New Roman"/>
          <w:lang w:val="ka-GE"/>
        </w:rPr>
        <w:t xml:space="preserve">რეაგირების ანგარიშებში ასევე წარმოდგენილია გამოვლენილ საყურადღებო საკითხებთან დაკავშირებული </w:t>
      </w:r>
      <w:r w:rsidR="00F14318">
        <w:rPr>
          <w:rFonts w:ascii="Sylfaen" w:eastAsia="Times New Roman" w:hAnsi="Sylfaen" w:cs="Times New Roman"/>
          <w:lang w:val="ka-GE"/>
        </w:rPr>
        <w:t xml:space="preserve">საპასუხო მოსაზრებები და </w:t>
      </w:r>
      <w:r w:rsidR="00350E2E" w:rsidRPr="0050071E">
        <w:rPr>
          <w:rFonts w:ascii="Sylfaen" w:eastAsia="Times New Roman" w:hAnsi="Sylfaen" w:cs="Times New Roman"/>
          <w:lang w:val="ka-GE"/>
        </w:rPr>
        <w:t>პოზიციები, თუკი რეაგირება არ ჩაითვალა საჭიროდ ან მიზანშეწონილად.</w:t>
      </w:r>
    </w:p>
    <w:p w14:paraId="55ABC62F" w14:textId="7A98CF07" w:rsidR="00D76FC0" w:rsidRPr="0050071E" w:rsidRDefault="00202D8A" w:rsidP="00937E01">
      <w:pPr>
        <w:tabs>
          <w:tab w:val="left" w:pos="450"/>
        </w:tabs>
        <w:spacing w:after="120" w:line="288" w:lineRule="auto"/>
        <w:jc w:val="both"/>
        <w:rPr>
          <w:rFonts w:ascii="Sylfaen" w:eastAsia="Times New Roman" w:hAnsi="Sylfaen" w:cs="Times New Roman"/>
          <w:lang w:val="ka-GE"/>
        </w:rPr>
      </w:pPr>
      <w:r w:rsidRPr="0050071E">
        <w:rPr>
          <w:rFonts w:ascii="Sylfaen" w:eastAsia="Times New Roman" w:hAnsi="Sylfaen" w:cs="Times New Roman"/>
          <w:lang w:val="ka-GE"/>
        </w:rPr>
        <w:t>20</w:t>
      </w:r>
      <w:r w:rsidR="00B750F6" w:rsidRPr="0050071E">
        <w:rPr>
          <w:rFonts w:ascii="Sylfaen" w:eastAsia="Times New Roman" w:hAnsi="Sylfaen" w:cs="Times New Roman"/>
          <w:lang w:val="ka-GE"/>
        </w:rPr>
        <w:t>2</w:t>
      </w:r>
      <w:r w:rsidR="00F14318">
        <w:rPr>
          <w:rFonts w:ascii="Sylfaen" w:eastAsia="Times New Roman" w:hAnsi="Sylfaen" w:cs="Times New Roman"/>
          <w:lang w:val="ka-GE"/>
        </w:rPr>
        <w:t>3</w:t>
      </w:r>
      <w:r w:rsidR="00B750F6" w:rsidRPr="0050071E">
        <w:rPr>
          <w:rFonts w:ascii="Sylfaen" w:eastAsia="Times New Roman" w:hAnsi="Sylfaen" w:cs="Times New Roman"/>
          <w:lang w:val="ka-GE"/>
        </w:rPr>
        <w:t>-202</w:t>
      </w:r>
      <w:r w:rsidR="00F14318">
        <w:rPr>
          <w:rFonts w:ascii="Sylfaen" w:eastAsia="Times New Roman" w:hAnsi="Sylfaen" w:cs="Times New Roman"/>
          <w:lang w:val="ka-GE"/>
        </w:rPr>
        <w:t>4</w:t>
      </w:r>
      <w:r w:rsidR="00B750F6" w:rsidRPr="0050071E">
        <w:rPr>
          <w:rFonts w:ascii="Sylfaen" w:eastAsia="Times New Roman" w:hAnsi="Sylfaen" w:cs="Times New Roman"/>
          <w:lang w:val="ka-GE"/>
        </w:rPr>
        <w:t xml:space="preserve"> აკადემიურ </w:t>
      </w:r>
      <w:r w:rsidRPr="0050071E">
        <w:rPr>
          <w:rFonts w:ascii="Sylfaen" w:eastAsia="Times New Roman" w:hAnsi="Sylfaen" w:cs="Times New Roman"/>
          <w:lang w:val="ka-GE"/>
        </w:rPr>
        <w:t xml:space="preserve">წელს ხარისხის უზრუნველყოფის </w:t>
      </w:r>
      <w:r w:rsidR="004A6F91" w:rsidRPr="0050071E">
        <w:rPr>
          <w:rFonts w:ascii="Sylfaen" w:eastAsia="Times New Roman" w:hAnsi="Sylfaen" w:cs="Times New Roman"/>
          <w:lang w:val="ka-GE"/>
        </w:rPr>
        <w:t xml:space="preserve">შიდა </w:t>
      </w:r>
      <w:r w:rsidR="00B750F6" w:rsidRPr="0050071E">
        <w:rPr>
          <w:rFonts w:ascii="Sylfaen" w:eastAsia="Times New Roman" w:hAnsi="Sylfaen" w:cs="Times New Roman"/>
          <w:lang w:val="ka-GE"/>
        </w:rPr>
        <w:t xml:space="preserve">მექანიზმების ფარგლებში განხორციელებული </w:t>
      </w:r>
      <w:r w:rsidRPr="0050071E">
        <w:rPr>
          <w:rFonts w:ascii="Sylfaen" w:eastAsia="Times New Roman" w:hAnsi="Sylfaen" w:cs="Times New Roman"/>
          <w:lang w:val="ka-GE"/>
        </w:rPr>
        <w:t>შეფასების შედეგების საფუძველზე გამოვლენილ საყურადღებო საკითხებზე სხვადასხვა სტრუქტურული ერთეულების მიერ განხორციელებული რეაგირებებია:</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70"/>
        <w:gridCol w:w="2070"/>
        <w:gridCol w:w="3060"/>
        <w:gridCol w:w="1701"/>
      </w:tblGrid>
      <w:tr w:rsidR="001D6022" w:rsidRPr="0050071E" w14:paraId="4757496F" w14:textId="77777777" w:rsidTr="00995F08">
        <w:trPr>
          <w:trHeight w:val="494"/>
        </w:trPr>
        <w:tc>
          <w:tcPr>
            <w:tcW w:w="1435" w:type="dxa"/>
            <w:shd w:val="clear" w:color="auto" w:fill="F2F2F2" w:themeFill="background1" w:themeFillShade="F2"/>
          </w:tcPr>
          <w:p w14:paraId="39DEDA2F" w14:textId="1916EF9B" w:rsidR="001D6022" w:rsidRPr="0050071E" w:rsidRDefault="001D6022" w:rsidP="00BB1610">
            <w:pPr>
              <w:spacing w:after="120" w:line="252" w:lineRule="auto"/>
              <w:ind w:right="-108"/>
              <w:rPr>
                <w:rFonts w:ascii="Sylfaen" w:eastAsia="Times New Roman" w:hAnsi="Sylfaen" w:cs="Arial"/>
                <w:b/>
                <w:bCs/>
                <w:color w:val="2F5496" w:themeColor="accent5" w:themeShade="BF"/>
                <w:sz w:val="18"/>
                <w:szCs w:val="18"/>
              </w:rPr>
            </w:pPr>
            <w:r w:rsidRPr="0050071E">
              <w:rPr>
                <w:rFonts w:ascii="Sylfaen" w:eastAsia="Times New Roman" w:hAnsi="Sylfaen" w:cs="Arial"/>
                <w:b/>
                <w:bCs/>
                <w:color w:val="2F5496" w:themeColor="accent5" w:themeShade="BF"/>
                <w:sz w:val="18"/>
                <w:szCs w:val="18"/>
              </w:rPr>
              <w:lastRenderedPageBreak/>
              <w:t>გამოკითხვის ტიპი</w:t>
            </w:r>
          </w:p>
        </w:tc>
        <w:tc>
          <w:tcPr>
            <w:tcW w:w="1170" w:type="dxa"/>
            <w:shd w:val="clear" w:color="auto" w:fill="F2F2F2" w:themeFill="background1" w:themeFillShade="F2"/>
          </w:tcPr>
          <w:p w14:paraId="35650023" w14:textId="1FF2BC84" w:rsidR="001D6022" w:rsidRPr="0050071E" w:rsidRDefault="001D6022" w:rsidP="00BB1610">
            <w:pPr>
              <w:spacing w:after="120" w:line="252" w:lineRule="auto"/>
              <w:ind w:left="-48" w:right="-143"/>
              <w:rPr>
                <w:rFonts w:ascii="Sylfaen" w:eastAsia="Times New Roman" w:hAnsi="Sylfaen" w:cs="Arial"/>
                <w:b/>
                <w:bCs/>
                <w:color w:val="2F5496" w:themeColor="accent5" w:themeShade="BF"/>
                <w:sz w:val="18"/>
                <w:szCs w:val="18"/>
                <w:lang w:val="ka-GE"/>
              </w:rPr>
            </w:pPr>
            <w:r w:rsidRPr="0050071E">
              <w:rPr>
                <w:rFonts w:ascii="Sylfaen" w:eastAsia="Times New Roman" w:hAnsi="Sylfaen" w:cs="Arial"/>
                <w:b/>
                <w:bCs/>
                <w:color w:val="2F5496" w:themeColor="accent5" w:themeShade="BF"/>
                <w:sz w:val="18"/>
                <w:szCs w:val="18"/>
              </w:rPr>
              <w:t xml:space="preserve">გამოკითხვის ჩატარების </w:t>
            </w:r>
            <w:r w:rsidRPr="0050071E">
              <w:rPr>
                <w:rFonts w:ascii="Sylfaen" w:eastAsia="Times New Roman" w:hAnsi="Sylfaen" w:cs="Arial"/>
                <w:b/>
                <w:bCs/>
                <w:color w:val="2F5496" w:themeColor="accent5" w:themeShade="BF"/>
                <w:sz w:val="18"/>
                <w:szCs w:val="18"/>
                <w:lang w:val="ka-GE"/>
              </w:rPr>
              <w:t>პერიოდი</w:t>
            </w:r>
          </w:p>
        </w:tc>
        <w:tc>
          <w:tcPr>
            <w:tcW w:w="2070" w:type="dxa"/>
            <w:shd w:val="clear" w:color="auto" w:fill="F2F2F2" w:themeFill="background1" w:themeFillShade="F2"/>
          </w:tcPr>
          <w:p w14:paraId="7EC307FE" w14:textId="3E36D810" w:rsidR="001D6022" w:rsidRPr="0050071E" w:rsidRDefault="001D6022" w:rsidP="00BB1610">
            <w:pPr>
              <w:spacing w:after="120" w:line="252" w:lineRule="auto"/>
              <w:ind w:right="-103"/>
              <w:rPr>
                <w:rFonts w:ascii="Sylfaen" w:eastAsia="Times New Roman" w:hAnsi="Sylfaen" w:cs="Arial"/>
                <w:b/>
                <w:bCs/>
                <w:color w:val="2F5496" w:themeColor="accent5" w:themeShade="BF"/>
                <w:sz w:val="18"/>
                <w:szCs w:val="18"/>
              </w:rPr>
            </w:pPr>
            <w:r w:rsidRPr="0050071E">
              <w:rPr>
                <w:rFonts w:ascii="Sylfaen" w:eastAsia="Times New Roman" w:hAnsi="Sylfaen" w:cs="Arial"/>
                <w:b/>
                <w:bCs/>
                <w:color w:val="2F5496" w:themeColor="accent5" w:themeShade="BF"/>
                <w:sz w:val="18"/>
                <w:szCs w:val="18"/>
              </w:rPr>
              <w:t>გამოკვეთილი გასაუმჯობესებელი მხარეები, რომელზეც განხორციელდა რეაგირება</w:t>
            </w:r>
          </w:p>
        </w:tc>
        <w:tc>
          <w:tcPr>
            <w:tcW w:w="3060" w:type="dxa"/>
            <w:shd w:val="clear" w:color="auto" w:fill="F2F2F2" w:themeFill="background1" w:themeFillShade="F2"/>
          </w:tcPr>
          <w:p w14:paraId="1B168DD7" w14:textId="590BBBEC" w:rsidR="001D6022" w:rsidRPr="0050071E" w:rsidRDefault="001D6022" w:rsidP="00BB1610">
            <w:pPr>
              <w:spacing w:after="120" w:line="252" w:lineRule="auto"/>
              <w:ind w:right="-107"/>
              <w:rPr>
                <w:rFonts w:ascii="Sylfaen" w:eastAsia="Times New Roman" w:hAnsi="Sylfaen" w:cs="Arial"/>
                <w:b/>
                <w:bCs/>
                <w:color w:val="2F5496" w:themeColor="accent5" w:themeShade="BF"/>
                <w:sz w:val="18"/>
                <w:szCs w:val="18"/>
              </w:rPr>
            </w:pPr>
            <w:r w:rsidRPr="0050071E">
              <w:rPr>
                <w:rFonts w:ascii="Sylfaen" w:eastAsia="Times New Roman" w:hAnsi="Sylfaen" w:cs="Arial"/>
                <w:b/>
                <w:bCs/>
                <w:color w:val="2F5496" w:themeColor="accent5" w:themeShade="BF"/>
                <w:sz w:val="18"/>
                <w:szCs w:val="18"/>
              </w:rPr>
              <w:t>რეაგირებების მიზნით განხორციელებული აქტივობები</w:t>
            </w:r>
          </w:p>
        </w:tc>
        <w:tc>
          <w:tcPr>
            <w:tcW w:w="1701" w:type="dxa"/>
            <w:shd w:val="clear" w:color="auto" w:fill="F2F2F2" w:themeFill="background1" w:themeFillShade="F2"/>
          </w:tcPr>
          <w:p w14:paraId="4B4C409B" w14:textId="32352BF8" w:rsidR="001D6022" w:rsidRPr="0050071E" w:rsidRDefault="001D6022" w:rsidP="00BB1610">
            <w:pPr>
              <w:spacing w:after="120" w:line="252" w:lineRule="auto"/>
              <w:ind w:right="-104"/>
              <w:rPr>
                <w:rFonts w:ascii="Sylfaen" w:eastAsia="Times New Roman" w:hAnsi="Sylfaen" w:cs="Arial"/>
                <w:b/>
                <w:bCs/>
                <w:color w:val="2F5496" w:themeColor="accent5" w:themeShade="BF"/>
                <w:sz w:val="18"/>
                <w:szCs w:val="18"/>
              </w:rPr>
            </w:pPr>
            <w:r w:rsidRPr="0050071E">
              <w:rPr>
                <w:rFonts w:ascii="Sylfaen" w:eastAsia="Times New Roman" w:hAnsi="Sylfaen" w:cs="Arial"/>
                <w:b/>
                <w:bCs/>
                <w:color w:val="2F5496" w:themeColor="accent5" w:themeShade="BF"/>
                <w:sz w:val="18"/>
                <w:szCs w:val="18"/>
              </w:rPr>
              <w:t>განხორციელებულ აქტივობებზე პასუხისმგებელი პირი / სტრუქტურული ერთეული</w:t>
            </w:r>
          </w:p>
        </w:tc>
      </w:tr>
      <w:tr w:rsidR="000F0D42" w:rsidRPr="0050071E" w14:paraId="78DCED49" w14:textId="77777777" w:rsidTr="00995F08">
        <w:trPr>
          <w:trHeight w:val="566"/>
        </w:trPr>
        <w:tc>
          <w:tcPr>
            <w:tcW w:w="1435" w:type="dxa"/>
            <w:tcBorders>
              <w:top w:val="single" w:sz="4" w:space="0" w:color="auto"/>
              <w:left w:val="single" w:sz="4" w:space="0" w:color="auto"/>
              <w:bottom w:val="single" w:sz="4" w:space="0" w:color="auto"/>
              <w:right w:val="single" w:sz="4" w:space="0" w:color="auto"/>
            </w:tcBorders>
            <w:shd w:val="clear" w:color="auto" w:fill="auto"/>
          </w:tcPr>
          <w:p w14:paraId="0EE12416" w14:textId="678FA7A3"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სააუდიტორიო მუშაობის შეფასება</w:t>
            </w:r>
          </w:p>
        </w:tc>
        <w:tc>
          <w:tcPr>
            <w:tcW w:w="1170" w:type="dxa"/>
            <w:tcBorders>
              <w:top w:val="single" w:sz="4" w:space="0" w:color="auto"/>
              <w:left w:val="nil"/>
              <w:bottom w:val="single" w:sz="4" w:space="0" w:color="auto"/>
              <w:right w:val="single" w:sz="4" w:space="0" w:color="auto"/>
            </w:tcBorders>
            <w:shd w:val="clear" w:color="auto" w:fill="auto"/>
          </w:tcPr>
          <w:p w14:paraId="6E320BE6" w14:textId="0D1F101B"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შემოდგომის სემესტრი</w:t>
            </w:r>
          </w:p>
        </w:tc>
        <w:tc>
          <w:tcPr>
            <w:tcW w:w="2070" w:type="dxa"/>
            <w:tcBorders>
              <w:top w:val="single" w:sz="4" w:space="0" w:color="auto"/>
              <w:left w:val="nil"/>
              <w:bottom w:val="single" w:sz="4" w:space="0" w:color="auto"/>
              <w:right w:val="single" w:sz="4" w:space="0" w:color="auto"/>
            </w:tcBorders>
            <w:shd w:val="clear" w:color="auto" w:fill="auto"/>
          </w:tcPr>
          <w:p w14:paraId="10FF6155" w14:textId="7BB980E5"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სააუდიტორიო</w:t>
            </w:r>
            <w:proofErr w:type="gramEnd"/>
            <w:r w:rsidRPr="000F0D42">
              <w:rPr>
                <w:rFonts w:ascii="Sylfaen" w:hAnsi="Sylfaen" w:cs="Calibri"/>
                <w:color w:val="000000"/>
                <w:sz w:val="18"/>
                <w:szCs w:val="18"/>
              </w:rPr>
              <w:t xml:space="preserve"> მუშაობის შეფასების შემაჯამებელი ანგარიშის შედეგების ანალიზისას გამოიკვეთა  შემდეგი საყურადღებო საკითხი: სასწავლო კურსის „სავეტერინარო გენეტიკა და მომშენებლობა“ მოწვეული ლექტორის  მიერ სამუშაო ჯგუფში მუშაობის ფორმატის ინტერაქციულობის გაძლიერება.</w:t>
            </w:r>
          </w:p>
        </w:tc>
        <w:tc>
          <w:tcPr>
            <w:tcW w:w="3060" w:type="dxa"/>
            <w:tcBorders>
              <w:top w:val="single" w:sz="4" w:space="0" w:color="auto"/>
              <w:left w:val="nil"/>
              <w:bottom w:val="single" w:sz="4" w:space="0" w:color="auto"/>
              <w:right w:val="single" w:sz="4" w:space="0" w:color="auto"/>
            </w:tcBorders>
            <w:shd w:val="clear" w:color="auto" w:fill="auto"/>
          </w:tcPr>
          <w:p w14:paraId="3045A736" w14:textId="13781EFC" w:rsidR="000F0D42" w:rsidRPr="008C3212" w:rsidRDefault="000F0D42"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ვეტერინარიის</w:t>
            </w:r>
            <w:proofErr w:type="gramEnd"/>
            <w:r w:rsidRPr="000F0D42">
              <w:rPr>
                <w:rFonts w:ascii="Sylfaen" w:hAnsi="Sylfaen" w:cs="Calibri"/>
                <w:color w:val="000000"/>
                <w:sz w:val="18"/>
                <w:szCs w:val="18"/>
              </w:rPr>
              <w:t xml:space="preserve"> ინტეგრირებული სამაგისტრო საგანმანათლებლო პროგრამის „სავეტერინარო გენეტიკა და მომშენებლობა“ სასწავლო კურსის მოწვეულ ლექტორს, პროგრამის ხელმძღვანელებმა გააცნეს სამუშაო ჯგუფში მუშაობის ფორმატთან დაკავშირებული რეკომენდაცია:  სამუშაო ჯგუფში მუშაობის ფორმატის ინტერაქციულობის გაძლიერების საკითხის შესახებ, რაც ითვალისწინებს სამუშაო ჯგუფში მუშაობის მსვლეობისას სტუდენტების მეტ ჩართულობას კითხვა-პასუხის რეჟიმში.</w:t>
            </w:r>
          </w:p>
        </w:tc>
        <w:tc>
          <w:tcPr>
            <w:tcW w:w="1701" w:type="dxa"/>
            <w:tcBorders>
              <w:top w:val="single" w:sz="4" w:space="0" w:color="auto"/>
              <w:left w:val="nil"/>
              <w:bottom w:val="single" w:sz="4" w:space="0" w:color="auto"/>
              <w:right w:val="single" w:sz="4" w:space="0" w:color="auto"/>
            </w:tcBorders>
            <w:shd w:val="clear" w:color="auto" w:fill="auto"/>
          </w:tcPr>
          <w:p w14:paraId="7B2C9855" w14:textId="403EB2CC" w:rsidR="000F0D42" w:rsidRPr="00925980"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სავეტერინარო მედიცინის დაკულტეტი</w:t>
            </w:r>
            <w:r w:rsidR="00925980">
              <w:rPr>
                <w:rFonts w:ascii="Sylfaen" w:hAnsi="Sylfaen" w:cs="Calibri"/>
                <w:color w:val="000000"/>
                <w:sz w:val="18"/>
                <w:szCs w:val="18"/>
                <w:lang w:val="ka-GE"/>
              </w:rPr>
              <w:t>ს დეკანი</w:t>
            </w:r>
          </w:p>
        </w:tc>
      </w:tr>
      <w:tr w:rsidR="000F0D42" w:rsidRPr="0050071E" w14:paraId="34153A9A"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204E8630" w14:textId="4B506532"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(სამართლის, ჰუმანიტარულ და სოციალურ მეცნიერებათა ფაკულტეტი)</w:t>
            </w:r>
          </w:p>
        </w:tc>
        <w:tc>
          <w:tcPr>
            <w:tcW w:w="1170" w:type="dxa"/>
            <w:tcBorders>
              <w:top w:val="nil"/>
              <w:left w:val="nil"/>
              <w:bottom w:val="single" w:sz="4" w:space="0" w:color="auto"/>
              <w:right w:val="single" w:sz="4" w:space="0" w:color="auto"/>
            </w:tcBorders>
            <w:shd w:val="clear" w:color="auto" w:fill="auto"/>
          </w:tcPr>
          <w:p w14:paraId="7F7EB0BB" w14:textId="6646FFEF"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3A4EF935" w14:textId="1B15BDBB" w:rsidR="000F0D42" w:rsidRPr="008C3212" w:rsidRDefault="000F0D42"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საბიბლიოთეკო</w:t>
            </w:r>
            <w:proofErr w:type="gramEnd"/>
            <w:r w:rsidRPr="000F0D42">
              <w:rPr>
                <w:rFonts w:ascii="Sylfaen" w:hAnsi="Sylfaen" w:cs="Calibri"/>
                <w:color w:val="000000"/>
                <w:sz w:val="18"/>
                <w:szCs w:val="18"/>
              </w:rPr>
              <w:t xml:space="preserve"> რესურსებზე დაფიქსირდა კომენტარი</w:t>
            </w:r>
            <w:r w:rsidR="008C3212">
              <w:rPr>
                <w:rFonts w:ascii="Sylfaen" w:hAnsi="Sylfaen" w:cs="Calibri"/>
                <w:color w:val="000000"/>
                <w:sz w:val="18"/>
                <w:szCs w:val="18"/>
              </w:rPr>
              <w:t xml:space="preserve"> </w:t>
            </w:r>
            <w:r w:rsidRPr="000F0D42">
              <w:rPr>
                <w:rFonts w:ascii="Sylfaen" w:hAnsi="Sylfaen" w:cs="Calibri"/>
                <w:color w:val="000000"/>
                <w:sz w:val="18"/>
                <w:szCs w:val="18"/>
              </w:rPr>
              <w:t>კლასიკური Word-ი</w:t>
            </w:r>
            <w:r w:rsidR="008C3212">
              <w:rPr>
                <w:rFonts w:ascii="Sylfaen" w:hAnsi="Sylfaen" w:cs="Calibri"/>
                <w:color w:val="000000"/>
                <w:sz w:val="18"/>
                <w:szCs w:val="18"/>
                <w:lang w:val="ka-GE"/>
              </w:rPr>
              <w:t>ს</w:t>
            </w:r>
            <w:r w:rsidRPr="000F0D42">
              <w:rPr>
                <w:rFonts w:ascii="Sylfaen" w:hAnsi="Sylfaen" w:cs="Calibri"/>
                <w:color w:val="000000"/>
                <w:sz w:val="18"/>
                <w:szCs w:val="18"/>
              </w:rPr>
              <w:t xml:space="preserve"> </w:t>
            </w:r>
            <w:r w:rsidR="008C3212">
              <w:rPr>
                <w:rFonts w:ascii="Sylfaen" w:hAnsi="Sylfaen" w:cs="Calibri"/>
                <w:color w:val="000000"/>
                <w:sz w:val="18"/>
                <w:szCs w:val="18"/>
              </w:rPr>
              <w:t xml:space="preserve">ხელმისაწვდომობისა და ინტერნეტის </w:t>
            </w:r>
            <w:r w:rsidR="008C3212">
              <w:rPr>
                <w:rFonts w:ascii="Sylfaen" w:hAnsi="Sylfaen" w:cs="Calibri"/>
                <w:color w:val="000000"/>
                <w:sz w:val="18"/>
                <w:szCs w:val="18"/>
                <w:lang w:val="ka-GE"/>
              </w:rPr>
              <w:t>სიჩქარესთან დაკავშირებით.</w:t>
            </w:r>
          </w:p>
        </w:tc>
        <w:tc>
          <w:tcPr>
            <w:tcW w:w="3060" w:type="dxa"/>
            <w:tcBorders>
              <w:top w:val="nil"/>
              <w:left w:val="nil"/>
              <w:bottom w:val="single" w:sz="4" w:space="0" w:color="auto"/>
              <w:right w:val="single" w:sz="4" w:space="0" w:color="auto"/>
            </w:tcBorders>
            <w:shd w:val="clear" w:color="auto" w:fill="auto"/>
          </w:tcPr>
          <w:p w14:paraId="02BB4917" w14:textId="32B74EE4" w:rsidR="000F0D42" w:rsidRPr="000F0D42" w:rsidRDefault="000F0D42"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ინტერნეტის</w:t>
            </w:r>
            <w:proofErr w:type="gramEnd"/>
            <w:r w:rsidRPr="000F0D42">
              <w:rPr>
                <w:rFonts w:ascii="Sylfaen" w:hAnsi="Sylfaen" w:cs="Calibri"/>
                <w:color w:val="000000"/>
                <w:sz w:val="18"/>
                <w:szCs w:val="18"/>
              </w:rPr>
              <w:t xml:space="preserve"> სიჩქარით და  Word პროგრამით უკმაყოფილების საკითხთან დაკავშირებით უნდა აღინიშნოს, რომ ბიბლიოთეკის მხრიდან მოხდა ინფორმაციული ტექნოლოგიების სამსახურის ჩართვა საკითხის აღმოსაფხვრელად, რის შედეგადაც შეიცვალა ინტერნეტის აპარატურა და </w:t>
            </w:r>
            <w:r w:rsidRPr="000F0D42">
              <w:rPr>
                <w:rFonts w:ascii="Sylfaen" w:hAnsi="Sylfaen" w:cs="Calibri"/>
                <w:color w:val="000000"/>
                <w:sz w:val="18"/>
                <w:szCs w:val="18"/>
              </w:rPr>
              <w:br/>
              <w:t xml:space="preserve">არსებული კომპიუტერები დაიქსელა ინტერნეტის კაბელებით. </w:t>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კომპიუტერებში ჩაიწერა Word-ის სისტემა. </w:t>
            </w:r>
          </w:p>
        </w:tc>
        <w:tc>
          <w:tcPr>
            <w:tcW w:w="1701" w:type="dxa"/>
            <w:tcBorders>
              <w:top w:val="nil"/>
              <w:left w:val="nil"/>
              <w:bottom w:val="single" w:sz="4" w:space="0" w:color="auto"/>
              <w:right w:val="single" w:sz="4" w:space="0" w:color="auto"/>
            </w:tcBorders>
            <w:shd w:val="clear" w:color="auto" w:fill="auto"/>
          </w:tcPr>
          <w:p w14:paraId="47B8A598" w14:textId="7FBF2373" w:rsidR="000F0D42" w:rsidRPr="008C3212"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ბიბლიოთეკის ხელმძღვანელი</w:t>
            </w:r>
            <w:r w:rsidR="008C3212">
              <w:rPr>
                <w:rFonts w:ascii="Sylfaen" w:hAnsi="Sylfaen" w:cs="Calibri"/>
                <w:color w:val="000000"/>
                <w:sz w:val="18"/>
                <w:szCs w:val="18"/>
                <w:lang w:val="ka-GE"/>
              </w:rPr>
              <w:t>;</w:t>
            </w:r>
          </w:p>
          <w:p w14:paraId="65EF9ADF" w14:textId="11B59FC6" w:rsidR="008C3212" w:rsidRPr="000F0D42" w:rsidRDefault="008C321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ინფორმაციული ტექნოლოგიების სამსახურის </w:t>
            </w:r>
            <w:r>
              <w:rPr>
                <w:rFonts w:ascii="Sylfaen" w:hAnsi="Sylfaen" w:cs="Calibri"/>
                <w:color w:val="000000"/>
                <w:sz w:val="18"/>
                <w:szCs w:val="18"/>
                <w:lang w:val="ka-GE"/>
              </w:rPr>
              <w:t>უფროსი</w:t>
            </w:r>
          </w:p>
        </w:tc>
      </w:tr>
      <w:tr w:rsidR="000F0D42" w:rsidRPr="0050071E" w14:paraId="6F07AC54"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1ABA7884" w14:textId="26D4FAF0"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აკადემიური და მოწვეული პერსონალის ზოგადი კმაყოფილების კვლევა (სამართლის, ჰუმანიტარულ და სოციალურ მეცნიერებათა ფაკულტეტი)</w:t>
            </w:r>
          </w:p>
        </w:tc>
        <w:tc>
          <w:tcPr>
            <w:tcW w:w="1170" w:type="dxa"/>
            <w:tcBorders>
              <w:top w:val="nil"/>
              <w:left w:val="nil"/>
              <w:bottom w:val="single" w:sz="4" w:space="0" w:color="auto"/>
              <w:right w:val="single" w:sz="4" w:space="0" w:color="auto"/>
            </w:tcBorders>
            <w:shd w:val="clear" w:color="auto" w:fill="auto"/>
          </w:tcPr>
          <w:p w14:paraId="7EAE300C" w14:textId="53ABA0DA"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7B76433A" w14:textId="7A46B8F6" w:rsidR="000F0D42" w:rsidRPr="000F0D42" w:rsidRDefault="000F0D42" w:rsidP="00BB1610">
            <w:pPr>
              <w:spacing w:after="120" w:line="252" w:lineRule="auto"/>
              <w:ind w:right="-167"/>
              <w:rPr>
                <w:rFonts w:ascii="Sylfaen" w:hAnsi="Sylfaen" w:cs="Calibri"/>
                <w:color w:val="000000"/>
                <w:sz w:val="18"/>
                <w:szCs w:val="18"/>
              </w:rPr>
            </w:pPr>
            <w:proofErr w:type="gramStart"/>
            <w:r w:rsidRPr="000F0D42">
              <w:rPr>
                <w:rFonts w:ascii="Sylfaen" w:hAnsi="Sylfaen" w:cs="Calibri"/>
                <w:color w:val="000000"/>
                <w:sz w:val="18"/>
                <w:szCs w:val="18"/>
              </w:rPr>
              <w:t>ერთ-ერთი</w:t>
            </w:r>
            <w:proofErr w:type="gramEnd"/>
            <w:r w:rsidRPr="000F0D42">
              <w:rPr>
                <w:rFonts w:ascii="Sylfaen" w:hAnsi="Sylfaen" w:cs="Calibri"/>
                <w:color w:val="000000"/>
                <w:sz w:val="18"/>
                <w:szCs w:val="18"/>
              </w:rPr>
              <w:t xml:space="preserve"> ლექტორის კომენტარის თანახმად, მისი სურვილი მხოლოდ სტუდენტთა რაოდენობის გაზრდა იქნებოდა.</w:t>
            </w:r>
          </w:p>
        </w:tc>
        <w:tc>
          <w:tcPr>
            <w:tcW w:w="3060" w:type="dxa"/>
            <w:tcBorders>
              <w:top w:val="nil"/>
              <w:left w:val="nil"/>
              <w:bottom w:val="single" w:sz="4" w:space="0" w:color="auto"/>
              <w:right w:val="single" w:sz="4" w:space="0" w:color="auto"/>
            </w:tcBorders>
            <w:shd w:val="clear" w:color="auto" w:fill="auto"/>
          </w:tcPr>
          <w:p w14:paraId="02FE067A" w14:textId="462443B3"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უნდა</w:t>
            </w:r>
            <w:proofErr w:type="gramEnd"/>
            <w:r w:rsidRPr="000F0D42">
              <w:rPr>
                <w:rFonts w:ascii="Sylfaen" w:hAnsi="Sylfaen" w:cs="Calibri"/>
                <w:color w:val="000000"/>
                <w:sz w:val="18"/>
                <w:szCs w:val="18"/>
              </w:rPr>
              <w:t xml:space="preserve"> აღინიშნოს, რომ საზოგადოებასთან ურთიერთობისა და მარკეტინგის სამსახურის მხრიდან აღნიშნულზე რეაგირება ხდება მუდმივად.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სამსახური გეგმავას და ახორციელებს მნიშვნელოვან ღონისძიებებს უნივერსიტეტის ცნობადობისა და სტუდენტა რაოდენობის გაზრდის მიზნით, ესენია</w:t>
            </w:r>
            <w:r w:rsidR="008C3212">
              <w:rPr>
                <w:rFonts w:ascii="Sylfaen" w:hAnsi="Sylfaen" w:cs="Calibri"/>
                <w:color w:val="000000"/>
                <w:sz w:val="18"/>
                <w:szCs w:val="18"/>
              </w:rPr>
              <w:t>:</w:t>
            </w:r>
            <w:r w:rsidR="008C3212">
              <w:rPr>
                <w:rFonts w:ascii="Sylfaen" w:hAnsi="Sylfaen" w:cs="Calibri"/>
                <w:color w:val="000000"/>
                <w:sz w:val="18"/>
                <w:szCs w:val="18"/>
              </w:rPr>
              <w:br/>
              <w:t>-</w:t>
            </w:r>
            <w:r w:rsidRPr="000F0D42">
              <w:rPr>
                <w:rFonts w:ascii="Sylfaen" w:hAnsi="Sylfaen" w:cs="Calibri"/>
                <w:color w:val="000000"/>
                <w:sz w:val="18"/>
                <w:szCs w:val="18"/>
              </w:rPr>
              <w:t xml:space="preserve"> ღია კარის </w:t>
            </w:r>
            <w:r w:rsidRPr="000F0D42">
              <w:rPr>
                <w:rFonts w:ascii="Sylfaen" w:hAnsi="Sylfaen" w:cs="Calibri"/>
                <w:color w:val="000000"/>
                <w:sz w:val="18"/>
                <w:szCs w:val="18"/>
              </w:rPr>
              <w:lastRenderedPageBreak/>
              <w:t xml:space="preserve">დღეები/ვორქშოფები/საჯარო ლექციები აბიტურიენტებისთვის - დაინტერესებული პირებისთვის უნივერსიტეტის მხრიდან ვრცელდება სარეგისტრაციო ბმული ვორკშოპების/საჯარო ლექციების შესახებ. </w:t>
            </w:r>
            <w:proofErr w:type="gramStart"/>
            <w:r w:rsidRPr="000F0D42">
              <w:rPr>
                <w:rFonts w:ascii="Sylfaen" w:hAnsi="Sylfaen" w:cs="Calibri"/>
                <w:color w:val="000000"/>
                <w:sz w:val="18"/>
                <w:szCs w:val="18"/>
              </w:rPr>
              <w:t>მოსწავლეებს</w:t>
            </w:r>
            <w:proofErr w:type="gramEnd"/>
            <w:r w:rsidRPr="000F0D42">
              <w:rPr>
                <w:rFonts w:ascii="Sylfaen" w:hAnsi="Sylfaen" w:cs="Calibri"/>
                <w:color w:val="000000"/>
                <w:sz w:val="18"/>
                <w:szCs w:val="18"/>
              </w:rPr>
              <w:t xml:space="preserve"> ეძლევათ შესაძლებლობა, გაეცნონ მომავალი პროფესიის მნიშვნელობას, ამასთან, პროფესიაში მიმდინარე მნიშვნელოვან პროცესებს, რაც უადვილებთ მათ გადაწყვეტილების მიღებას და საკუთარი პროფესიის დაგეგმვას. </w:t>
            </w:r>
            <w:proofErr w:type="gramStart"/>
            <w:r w:rsidRPr="000F0D42">
              <w:rPr>
                <w:rFonts w:ascii="Sylfaen" w:hAnsi="Sylfaen" w:cs="Calibri"/>
                <w:color w:val="000000"/>
                <w:sz w:val="18"/>
                <w:szCs w:val="18"/>
              </w:rPr>
              <w:t>აღნიშნული</w:t>
            </w:r>
            <w:proofErr w:type="gramEnd"/>
            <w:r w:rsidRPr="000F0D42">
              <w:rPr>
                <w:rFonts w:ascii="Sylfaen" w:hAnsi="Sylfaen" w:cs="Calibri"/>
                <w:color w:val="000000"/>
                <w:sz w:val="18"/>
                <w:szCs w:val="18"/>
              </w:rPr>
              <w:t xml:space="preserve"> აქტივობა ემსახურება უნივერსიტეტისა და კონკრეტული პროგრამების ცნობადობის გაზრდას. </w:t>
            </w:r>
            <w:proofErr w:type="gramStart"/>
            <w:r w:rsidRPr="000F0D42">
              <w:rPr>
                <w:rFonts w:ascii="Sylfaen" w:hAnsi="Sylfaen" w:cs="Calibri"/>
                <w:color w:val="000000"/>
                <w:sz w:val="18"/>
                <w:szCs w:val="18"/>
              </w:rPr>
              <w:t>მაგალითისთვის</w:t>
            </w:r>
            <w:proofErr w:type="gramEnd"/>
            <w:r w:rsidRPr="000F0D42">
              <w:rPr>
                <w:rFonts w:ascii="Sylfaen" w:hAnsi="Sylfaen" w:cs="Calibri"/>
                <w:color w:val="000000"/>
                <w:sz w:val="18"/>
                <w:szCs w:val="18"/>
              </w:rPr>
              <w:t xml:space="preserve">, სამართლის, ჰუმანიტარულ და სოციალურ მეცნიერებათა ფაკულტეტზე, სამართლის საბაკალავრო პროგრამაზე ღია კარის დღის ფარგლებში აბიტურიენტებისთვის ლევან მესხორაძის საჯარო ლექცია გაიმართა. </w:t>
            </w:r>
            <w:proofErr w:type="gramStart"/>
            <w:r w:rsidRPr="000F0D42">
              <w:rPr>
                <w:rFonts w:ascii="Sylfaen" w:hAnsi="Sylfaen" w:cs="Calibri"/>
                <w:color w:val="000000"/>
                <w:sz w:val="18"/>
                <w:szCs w:val="18"/>
              </w:rPr>
              <w:t>ღია</w:t>
            </w:r>
            <w:proofErr w:type="gramEnd"/>
            <w:r w:rsidRPr="000F0D42">
              <w:rPr>
                <w:rFonts w:ascii="Sylfaen" w:hAnsi="Sylfaen" w:cs="Calibri"/>
                <w:color w:val="000000"/>
                <w:sz w:val="18"/>
                <w:szCs w:val="18"/>
              </w:rPr>
              <w:t xml:space="preserve"> კარის დღეზე აბიტურიენტები გაეცნენ "ევროპის უნივერსიტეტის" სამართლის პროგრამას, იურისტის პროფესიის მნიშვნელობას, დაათვალიერეს იმიტირებული სასამართლო დარბაზი, ზურაბ ჟვანიას სახელობის იმიტირებული დარბაზი და უნივერსიტეტის ისტორიულ-არქეოლოგიური მუზეუმი.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xml:space="preserve">, დაესწრნენ საჯარო ლექციას, სადაც დეტალურად განიხილეს რუსეთ-საქართველოს საქმეზე სტრასბურგის სასამართლოში მიმდინარე მოვლენები. </w:t>
            </w:r>
            <w:proofErr w:type="gramStart"/>
            <w:r w:rsidRPr="000F0D42">
              <w:rPr>
                <w:rFonts w:ascii="Sylfaen" w:hAnsi="Sylfaen" w:cs="Calibri"/>
                <w:color w:val="000000"/>
                <w:sz w:val="18"/>
                <w:szCs w:val="18"/>
              </w:rPr>
              <w:t>შეხვედრა</w:t>
            </w:r>
            <w:proofErr w:type="gramEnd"/>
            <w:r w:rsidRPr="000F0D42">
              <w:rPr>
                <w:rFonts w:ascii="Sylfaen" w:hAnsi="Sylfaen" w:cs="Calibri"/>
                <w:color w:val="000000"/>
                <w:sz w:val="18"/>
                <w:szCs w:val="18"/>
              </w:rPr>
              <w:t xml:space="preserve"> კითხვა-პასუხის რეჟიმში გაგრძელდა. </w:t>
            </w:r>
            <w:proofErr w:type="gramStart"/>
            <w:r w:rsidRPr="000F0D42">
              <w:rPr>
                <w:rFonts w:ascii="Sylfaen" w:hAnsi="Sylfaen" w:cs="Calibri"/>
                <w:color w:val="000000"/>
                <w:sz w:val="18"/>
                <w:szCs w:val="18"/>
              </w:rPr>
              <w:t>საჯარო</w:t>
            </w:r>
            <w:proofErr w:type="gramEnd"/>
            <w:r w:rsidRPr="000F0D42">
              <w:rPr>
                <w:rFonts w:ascii="Sylfaen" w:hAnsi="Sylfaen" w:cs="Calibri"/>
                <w:color w:val="000000"/>
                <w:sz w:val="18"/>
                <w:szCs w:val="18"/>
              </w:rPr>
              <w:t xml:space="preserve"> ლექციას ესწრებოდნენ, როგორც აბიტურიენტები, ასევე სხვა დაინტერესებული პირები. </w:t>
            </w:r>
            <w:proofErr w:type="gramStart"/>
            <w:r w:rsidRPr="000F0D42">
              <w:rPr>
                <w:rFonts w:ascii="Sylfaen" w:hAnsi="Sylfaen" w:cs="Calibri"/>
                <w:color w:val="000000"/>
                <w:sz w:val="18"/>
                <w:szCs w:val="18"/>
              </w:rPr>
              <w:t>ღია</w:t>
            </w:r>
            <w:proofErr w:type="gramEnd"/>
            <w:r w:rsidRPr="000F0D42">
              <w:rPr>
                <w:rFonts w:ascii="Sylfaen" w:hAnsi="Sylfaen" w:cs="Calibri"/>
                <w:color w:val="000000"/>
                <w:sz w:val="18"/>
                <w:szCs w:val="18"/>
              </w:rPr>
              <w:t xml:space="preserve"> კარის დღეს სამართლის დოქტორი, პროფესორი თათია დოლიძე, ევროკავშირის </w:t>
            </w:r>
            <w:r w:rsidRPr="000F0D42">
              <w:rPr>
                <w:rFonts w:ascii="Sylfaen" w:hAnsi="Sylfaen" w:cs="Calibri"/>
                <w:color w:val="000000"/>
                <w:sz w:val="18"/>
                <w:szCs w:val="18"/>
              </w:rPr>
              <w:lastRenderedPageBreak/>
              <w:t xml:space="preserve">პროექტის ხელმძღვანელი, ევროკავშირის, ევროპის საბჭოს საერთაშორისო ექსპერტი ლევან მესხორაძე  უძღვებოდნენ. </w:t>
            </w:r>
            <w:proofErr w:type="gramStart"/>
            <w:r w:rsidRPr="000F0D42">
              <w:rPr>
                <w:rFonts w:ascii="Sylfaen" w:hAnsi="Sylfaen" w:cs="Calibri"/>
                <w:color w:val="000000"/>
                <w:sz w:val="18"/>
                <w:szCs w:val="18"/>
              </w:rPr>
              <w:t>აღსანიშნავია</w:t>
            </w:r>
            <w:proofErr w:type="gramEnd"/>
            <w:r w:rsidRPr="000F0D42">
              <w:rPr>
                <w:rFonts w:ascii="Sylfaen" w:hAnsi="Sylfaen" w:cs="Calibri"/>
                <w:color w:val="000000"/>
                <w:sz w:val="18"/>
                <w:szCs w:val="18"/>
              </w:rPr>
              <w:t>, რომ მსგავს აქტივობებს სისტემატიური ხასიათი აქვს</w:t>
            </w:r>
            <w:r w:rsidR="008C3212">
              <w:rPr>
                <w:rFonts w:ascii="Sylfaen" w:hAnsi="Sylfaen" w:cs="Calibri"/>
                <w:color w:val="000000"/>
                <w:sz w:val="18"/>
                <w:szCs w:val="18"/>
              </w:rPr>
              <w:t>.</w:t>
            </w:r>
            <w:r w:rsidR="008C3212">
              <w:rPr>
                <w:rFonts w:ascii="Sylfaen" w:hAnsi="Sylfaen" w:cs="Calibri"/>
                <w:color w:val="000000"/>
                <w:sz w:val="18"/>
                <w:szCs w:val="18"/>
              </w:rPr>
              <w:br/>
              <w:t>-</w:t>
            </w:r>
            <w:r w:rsidRPr="000F0D42">
              <w:rPr>
                <w:rFonts w:ascii="Sylfaen" w:hAnsi="Sylfaen" w:cs="Calibri"/>
                <w:color w:val="000000"/>
                <w:sz w:val="18"/>
                <w:szCs w:val="18"/>
              </w:rPr>
              <w:t xml:space="preserve"> ესეების კონკურსი - უნივერსიტეტის ცნობადობის ამაღლებისა და სტუდენტების მოზიდვის მიზნით ევროპის უნივერსიტეტის მიერ ტარდება ესეების კონკურსი მოსწავლეებისათვის მთელი საქართველოს მასშტაბით;</w:t>
            </w:r>
            <w:r w:rsidRPr="000F0D42">
              <w:rPr>
                <w:rFonts w:ascii="Sylfaen" w:hAnsi="Sylfaen" w:cs="Calibri"/>
                <w:color w:val="000000"/>
                <w:sz w:val="18"/>
                <w:szCs w:val="18"/>
              </w:rPr>
              <w:br/>
            </w:r>
            <w:r w:rsidR="008C3212">
              <w:rPr>
                <w:rFonts w:ascii="Sylfaen" w:hAnsi="Sylfaen" w:cs="Calibri"/>
                <w:color w:val="000000"/>
                <w:sz w:val="18"/>
                <w:szCs w:val="18"/>
                <w:lang w:val="ka-GE"/>
              </w:rPr>
              <w:t>-</w:t>
            </w:r>
            <w:r w:rsidRPr="000F0D42">
              <w:rPr>
                <w:rFonts w:ascii="Sylfaen" w:hAnsi="Sylfaen" w:cs="Calibri"/>
                <w:color w:val="000000"/>
                <w:sz w:val="18"/>
                <w:szCs w:val="18"/>
              </w:rPr>
              <w:t xml:space="preserve"> აბიტურიენტების ვიზიტები - აღნიშნული აქტივობის ფარგლებში აბიტურიენტებს უტარდებათ კამპუს ტური, ეცნობიან ევროპის უნივერსიტეტის კორპუსებს, ხვდებიან დეკანებს, პროგრამის ხელმძღვანელებს, ისმენენ მათ მიერ მომზადებულ პრეზენტაციებს სხვადასხვა პროგრამის შესახებ და უფრო მეტად იცნობენ უნივერსიტეტს</w:t>
            </w:r>
            <w:r w:rsidR="008C3212">
              <w:rPr>
                <w:rFonts w:ascii="Sylfaen" w:hAnsi="Sylfaen" w:cs="Calibri"/>
                <w:color w:val="000000"/>
                <w:sz w:val="18"/>
                <w:szCs w:val="18"/>
              </w:rPr>
              <w:t>;</w:t>
            </w:r>
            <w:r w:rsidR="008C3212">
              <w:rPr>
                <w:rFonts w:ascii="Sylfaen" w:hAnsi="Sylfaen" w:cs="Calibri"/>
                <w:color w:val="000000"/>
                <w:sz w:val="18"/>
                <w:szCs w:val="18"/>
              </w:rPr>
              <w:br/>
              <w:t>-</w:t>
            </w:r>
            <w:r w:rsidRPr="000F0D42">
              <w:rPr>
                <w:rFonts w:ascii="Sylfaen" w:hAnsi="Sylfaen" w:cs="Calibri"/>
                <w:color w:val="000000"/>
                <w:sz w:val="18"/>
                <w:szCs w:val="18"/>
              </w:rPr>
              <w:t xml:space="preserve"> სოციალური მედია - ევროპის უნივერსიტეტის ზოგადი პოპულარიზაციისთვის აქტიურად </w:t>
            </w:r>
            <w:r w:rsidR="008C3212">
              <w:rPr>
                <w:rFonts w:ascii="Sylfaen" w:hAnsi="Sylfaen" w:cs="Calibri"/>
                <w:color w:val="000000"/>
                <w:sz w:val="18"/>
                <w:szCs w:val="18"/>
                <w:lang w:val="ka-GE"/>
              </w:rPr>
              <w:t>გამოიყენება</w:t>
            </w:r>
            <w:r w:rsidRPr="000F0D42">
              <w:rPr>
                <w:rFonts w:ascii="Sylfaen" w:hAnsi="Sylfaen" w:cs="Calibri"/>
                <w:color w:val="000000"/>
                <w:sz w:val="18"/>
                <w:szCs w:val="18"/>
              </w:rPr>
              <w:t xml:space="preserve"> სოციალური მედია. არაერთ გამოკითხვასა თუ პირად კომუნიკაციაში გამოკვეთილა, რომ უნივერსიტეტის შესახებ ინფორმაციას მოსწავლეები სწორედ სოციალური მედიის საშუალებით იგებენ</w:t>
            </w:r>
            <w:r w:rsidR="008C3212">
              <w:rPr>
                <w:rFonts w:ascii="Sylfaen" w:hAnsi="Sylfaen" w:cs="Calibri"/>
                <w:color w:val="000000"/>
                <w:sz w:val="18"/>
                <w:szCs w:val="18"/>
              </w:rPr>
              <w:t>;</w:t>
            </w:r>
            <w:r w:rsidR="008C3212">
              <w:rPr>
                <w:rFonts w:ascii="Sylfaen" w:hAnsi="Sylfaen" w:cs="Calibri"/>
                <w:color w:val="000000"/>
                <w:sz w:val="18"/>
                <w:szCs w:val="18"/>
              </w:rPr>
              <w:br/>
              <w:t>-</w:t>
            </w:r>
            <w:r w:rsidRPr="000F0D42">
              <w:rPr>
                <w:rFonts w:ascii="Sylfaen" w:hAnsi="Sylfaen" w:cs="Calibri"/>
                <w:color w:val="000000"/>
                <w:sz w:val="18"/>
                <w:szCs w:val="18"/>
              </w:rPr>
              <w:t xml:space="preserve"> მარკეტინგული შეთავაზებები აბიტურიენტებისათვის - აღნიშნული გულისხმობს კონკრეტულ პროგრამებზე ფინანსურ შეღავათებს, მაგალითად, არქეოლოგიის საბაკალავრო პროგრამის პირველ პრიორიტეტად არჩევის შემთხვევაში სრული, 100%-იანი, დაფინანსება ან ნებისმიერი პროგრამის (გარდა ვეტერინარიისა) პირველ პრიორიტეტად არჩევის </w:t>
            </w:r>
            <w:r w:rsidRPr="000F0D42">
              <w:rPr>
                <w:rFonts w:ascii="Sylfaen" w:hAnsi="Sylfaen" w:cs="Calibri"/>
                <w:color w:val="000000"/>
                <w:sz w:val="18"/>
                <w:szCs w:val="18"/>
              </w:rPr>
              <w:lastRenderedPageBreak/>
              <w:t xml:space="preserve">შემთხვევაში 50%-იანი დაფინანსება, რაც უნივერსიტეტისა და პროგრამების პოპულარიზაციას უწყობს ხელს. </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ყოველივე</w:t>
            </w:r>
            <w:proofErr w:type="gramEnd"/>
            <w:r w:rsidRPr="000F0D42">
              <w:rPr>
                <w:rFonts w:ascii="Sylfaen" w:hAnsi="Sylfaen" w:cs="Calibri"/>
                <w:color w:val="000000"/>
                <w:sz w:val="18"/>
                <w:szCs w:val="18"/>
              </w:rPr>
              <w:t xml:space="preserve"> ზემოთ აღნიშნული სწორედ ევროპის უნივერსიტეტში სტუდენტთა რაოდენობის გაზრდას ემსახურება.</w:t>
            </w:r>
          </w:p>
        </w:tc>
        <w:tc>
          <w:tcPr>
            <w:tcW w:w="1701" w:type="dxa"/>
            <w:tcBorders>
              <w:top w:val="nil"/>
              <w:left w:val="nil"/>
              <w:bottom w:val="single" w:sz="4" w:space="0" w:color="auto"/>
              <w:right w:val="single" w:sz="4" w:space="0" w:color="auto"/>
            </w:tcBorders>
            <w:shd w:val="clear" w:color="auto" w:fill="auto"/>
          </w:tcPr>
          <w:p w14:paraId="664B3A47" w14:textId="3DA6BDAA" w:rsidR="000F0D42" w:rsidRPr="000F0D42" w:rsidRDefault="000F0D42" w:rsidP="00BB1610">
            <w:pPr>
              <w:spacing w:after="120" w:line="252" w:lineRule="auto"/>
              <w:ind w:right="-121"/>
              <w:rPr>
                <w:rFonts w:ascii="Sylfaen" w:hAnsi="Sylfaen" w:cs="Calibri"/>
                <w:color w:val="000000"/>
                <w:sz w:val="18"/>
                <w:szCs w:val="18"/>
              </w:rPr>
            </w:pPr>
            <w:r w:rsidRPr="000F0D42">
              <w:rPr>
                <w:rFonts w:ascii="Sylfaen" w:hAnsi="Sylfaen" w:cs="Calibri"/>
                <w:color w:val="000000"/>
                <w:sz w:val="18"/>
                <w:szCs w:val="18"/>
              </w:rPr>
              <w:lastRenderedPageBreak/>
              <w:t xml:space="preserve">საზოგადოებასთან ურთიერთობისა და მარკეტინგის სამსახურის უფროსი </w:t>
            </w:r>
          </w:p>
        </w:tc>
      </w:tr>
      <w:tr w:rsidR="000F0D42" w:rsidRPr="0050071E" w14:paraId="20725E46"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74CB030C" w14:textId="39F7022A"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აკადემიური და მოწვეული პერსონალის ზოგადი კმაყოფილების კვლევა (სამართლის, ჰუმანიტარულ და სოციალურ მეცნიერებათა ფაკულტეტი)</w:t>
            </w:r>
          </w:p>
        </w:tc>
        <w:tc>
          <w:tcPr>
            <w:tcW w:w="1170" w:type="dxa"/>
            <w:tcBorders>
              <w:top w:val="nil"/>
              <w:left w:val="nil"/>
              <w:bottom w:val="single" w:sz="4" w:space="0" w:color="auto"/>
              <w:right w:val="single" w:sz="4" w:space="0" w:color="auto"/>
            </w:tcBorders>
            <w:shd w:val="clear" w:color="auto" w:fill="auto"/>
          </w:tcPr>
          <w:p w14:paraId="2B40CECF" w14:textId="541AC71E"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704AA0F4" w14:textId="2255BD24" w:rsidR="000F0D42" w:rsidRPr="000F0D42" w:rsidRDefault="000F0D42" w:rsidP="00BB1610">
            <w:pPr>
              <w:spacing w:after="120" w:line="252" w:lineRule="auto"/>
              <w:ind w:right="-77"/>
              <w:rPr>
                <w:rFonts w:ascii="Sylfaen" w:hAnsi="Sylfaen" w:cs="Calibri"/>
                <w:color w:val="000000"/>
                <w:sz w:val="18"/>
                <w:szCs w:val="18"/>
              </w:rPr>
            </w:pPr>
            <w:proofErr w:type="gramStart"/>
            <w:r w:rsidRPr="000F0D42">
              <w:rPr>
                <w:rFonts w:ascii="Sylfaen" w:hAnsi="Sylfaen" w:cs="Calibri"/>
                <w:color w:val="000000"/>
                <w:sz w:val="18"/>
                <w:szCs w:val="18"/>
              </w:rPr>
              <w:t>ერთ-ერთი</w:t>
            </w:r>
            <w:proofErr w:type="gramEnd"/>
            <w:r w:rsidRPr="000F0D42">
              <w:rPr>
                <w:rFonts w:ascii="Sylfaen" w:hAnsi="Sylfaen" w:cs="Calibri"/>
                <w:color w:val="000000"/>
                <w:sz w:val="18"/>
                <w:szCs w:val="18"/>
              </w:rPr>
              <w:t xml:space="preserve"> ლექტორის კომენტარის თანახმად, სასურველია უნივერისიტეტმა იზრუნოს იმაზე, რომ სტუდენტთა ძალიან დიდმა რაოდენობამ ინტენსიურად არ გააცდინოს სემესტრის დასაწყისში ლექციები, ლექტორი ფიქრობს, რომ დასწრების უზრუნველსაყოფად საჭროა გარკვეული წახალისებები.</w:t>
            </w:r>
          </w:p>
        </w:tc>
        <w:tc>
          <w:tcPr>
            <w:tcW w:w="3060" w:type="dxa"/>
            <w:tcBorders>
              <w:top w:val="nil"/>
              <w:left w:val="nil"/>
              <w:bottom w:val="single" w:sz="4" w:space="0" w:color="auto"/>
              <w:right w:val="single" w:sz="4" w:space="0" w:color="auto"/>
            </w:tcBorders>
            <w:shd w:val="clear" w:color="auto" w:fill="auto"/>
          </w:tcPr>
          <w:p w14:paraId="7A0DB4F6" w14:textId="27B3A704" w:rsidR="000F0D42" w:rsidRPr="000F0D42" w:rsidRDefault="000F0D42"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საკითხზე</w:t>
            </w:r>
            <w:proofErr w:type="gramEnd"/>
            <w:r w:rsidRPr="000F0D42">
              <w:rPr>
                <w:rFonts w:ascii="Sylfaen" w:hAnsi="Sylfaen" w:cs="Calibri"/>
                <w:color w:val="000000"/>
                <w:sz w:val="18"/>
                <w:szCs w:val="18"/>
              </w:rPr>
              <w:t xml:space="preserve"> რეაგირება ხდება მუდმივად.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ლექციის გაცდენის შემთხვევის იდენტიფიცირებისთანავე, სასწავლო პროცესის მართვის მენეჯერების მხრიდან ხდება დაკავშირება თითოეულ სტუდენტთან, მათ ეგზავნებათ სალექციო საათის გაცდენასთან დაკავშირებით გამაფრთხილებელი შეტობინებები, როგორც ელ. </w:t>
            </w:r>
            <w:proofErr w:type="gramStart"/>
            <w:r w:rsidRPr="000F0D42">
              <w:rPr>
                <w:rFonts w:ascii="Sylfaen" w:hAnsi="Sylfaen" w:cs="Calibri"/>
                <w:color w:val="000000"/>
                <w:sz w:val="18"/>
                <w:szCs w:val="18"/>
              </w:rPr>
              <w:t>ფოსტის</w:t>
            </w:r>
            <w:proofErr w:type="gramEnd"/>
            <w:r w:rsidRPr="000F0D42">
              <w:rPr>
                <w:rFonts w:ascii="Sylfaen" w:hAnsi="Sylfaen" w:cs="Calibri"/>
                <w:color w:val="000000"/>
                <w:sz w:val="18"/>
                <w:szCs w:val="18"/>
              </w:rPr>
              <w:t>, ისე მობილური ტელეფონის საშუალებით, თუ კონკრეტული სტუდენტების შემთხვევაში ხდება განმეორებითი გაცდენა, გარდა გამაფრთხილებელი შეტყობინებისა სასწავლო პროცესის მართვის მენეჯერი ახორციელებს სატელეფონო კომუნიკაციასაც, რომლის მიზანია დაზუსტდეს სტუდენტის მხრიდან ლექციის გაცდენის მიზეზები და დეტალურად განემარტოს მას ლექციაზე დასწრების მნიშვნელობა</w:t>
            </w:r>
            <w:r w:rsidR="008B5E76">
              <w:rPr>
                <w:rFonts w:ascii="Sylfaen" w:hAnsi="Sylfaen" w:cs="Calibri"/>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tcPr>
          <w:p w14:paraId="7AE4392D" w14:textId="1063F584"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სამართლის, ჰუმანიტარულ და სოციალურ მეცნიერებათა ფაკულტეტის დეკანი</w:t>
            </w:r>
          </w:p>
        </w:tc>
      </w:tr>
      <w:tr w:rsidR="000F0D42" w:rsidRPr="0050071E" w14:paraId="40EA5255"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0F455794" w14:textId="692FA4E1"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(სავეტერინარო მედიცინის ფაკულტეტი)</w:t>
            </w:r>
          </w:p>
        </w:tc>
        <w:tc>
          <w:tcPr>
            <w:tcW w:w="1170" w:type="dxa"/>
            <w:tcBorders>
              <w:top w:val="nil"/>
              <w:left w:val="nil"/>
              <w:bottom w:val="single" w:sz="4" w:space="0" w:color="auto"/>
              <w:right w:val="single" w:sz="4" w:space="0" w:color="auto"/>
            </w:tcBorders>
            <w:shd w:val="clear" w:color="auto" w:fill="auto"/>
          </w:tcPr>
          <w:p w14:paraId="723D8561" w14:textId="63D5377C"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3D32D86B" w14:textId="189ECD14"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სტუდენტის</w:t>
            </w:r>
            <w:proofErr w:type="gramEnd"/>
            <w:r w:rsidRPr="000F0D42">
              <w:rPr>
                <w:rFonts w:ascii="Sylfaen" w:hAnsi="Sylfaen" w:cs="Calibri"/>
                <w:color w:val="000000"/>
                <w:sz w:val="18"/>
                <w:szCs w:val="18"/>
              </w:rPr>
              <w:t xml:space="preserve"> მიერ დაფიქსირდა სურვილი, </w:t>
            </w:r>
            <w:r w:rsidR="008B5E76">
              <w:rPr>
                <w:rFonts w:ascii="Sylfaen" w:hAnsi="Sylfaen" w:cs="Calibri"/>
                <w:color w:val="000000"/>
                <w:sz w:val="18"/>
                <w:szCs w:val="18"/>
                <w:lang w:val="ka-GE"/>
              </w:rPr>
              <w:t xml:space="preserve">რომ </w:t>
            </w:r>
            <w:r w:rsidRPr="000F0D42">
              <w:rPr>
                <w:rFonts w:ascii="Sylfaen" w:hAnsi="Sylfaen" w:cs="Calibri"/>
                <w:color w:val="000000"/>
                <w:sz w:val="18"/>
                <w:szCs w:val="18"/>
              </w:rPr>
              <w:t>უნივერსიტეტი სთავაზობდეს სტაჟირების გავლის შესაძლებლობას.</w:t>
            </w:r>
          </w:p>
        </w:tc>
        <w:tc>
          <w:tcPr>
            <w:tcW w:w="3060" w:type="dxa"/>
            <w:tcBorders>
              <w:top w:val="nil"/>
              <w:left w:val="nil"/>
              <w:bottom w:val="single" w:sz="4" w:space="0" w:color="auto"/>
              <w:right w:val="single" w:sz="4" w:space="0" w:color="auto"/>
            </w:tcBorders>
            <w:shd w:val="clear" w:color="auto" w:fill="auto"/>
          </w:tcPr>
          <w:p w14:paraId="62A55636" w14:textId="62E516EE"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აღსანიშნავია</w:t>
            </w:r>
            <w:proofErr w:type="gramEnd"/>
            <w:r w:rsidRPr="000F0D42">
              <w:rPr>
                <w:rFonts w:ascii="Sylfaen" w:hAnsi="Sylfaen" w:cs="Calibri"/>
                <w:color w:val="000000"/>
                <w:sz w:val="18"/>
                <w:szCs w:val="18"/>
              </w:rPr>
              <w:t xml:space="preserve">, რომ ვეტერინარიის ინტეგრირებული სამაგისტრო საგანმანათლებლო პროგრამა მე-4, მე-5 კურსზე მოიაზრებს პროფესიულ პრაქტიკას, რომელიც შესძენს სტუდენტს შესაბამის პროფესიულ უნარ-ჩვევებს. </w:t>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2024 წლის 1-5 ივლისს სავეტერინარო მედიცინის ფაკულტეტის ვეტერინარიის ინტეგრირებული სამაგისტრო საგანმანათლებლო პროგრამის I და II კურსის სტუდენტებისათვის ჩატარდა კონკურსი “ესტონეთის სიცოცხლის შემსწავლელი </w:t>
            </w:r>
            <w:r w:rsidRPr="000F0D42">
              <w:rPr>
                <w:rFonts w:ascii="Sylfaen" w:hAnsi="Sylfaen" w:cs="Calibri"/>
                <w:color w:val="000000"/>
                <w:sz w:val="18"/>
                <w:szCs w:val="18"/>
              </w:rPr>
              <w:lastRenderedPageBreak/>
              <w:t xml:space="preserve">მეცნიერების უნივერსიტეტში” (ტარტუ, ესტონეთი) კლინიკური სტაჟირების გავლის მიზნით. </w:t>
            </w:r>
            <w:proofErr w:type="gramStart"/>
            <w:r w:rsidRPr="000F0D42">
              <w:rPr>
                <w:rFonts w:ascii="Sylfaen" w:hAnsi="Sylfaen" w:cs="Calibri"/>
                <w:color w:val="000000"/>
                <w:sz w:val="18"/>
                <w:szCs w:val="18"/>
              </w:rPr>
              <w:t>სტუდენტების</w:t>
            </w:r>
            <w:proofErr w:type="gramEnd"/>
            <w:r w:rsidRPr="000F0D42">
              <w:rPr>
                <w:rFonts w:ascii="Sylfaen" w:hAnsi="Sylfaen" w:cs="Calibri"/>
                <w:color w:val="000000"/>
                <w:sz w:val="18"/>
                <w:szCs w:val="18"/>
              </w:rPr>
              <w:t xml:space="preserve"> შერჩევა მოხდა </w:t>
            </w:r>
            <w:r w:rsidR="008B5E76">
              <w:rPr>
                <w:rFonts w:ascii="Sylfaen" w:hAnsi="Sylfaen" w:cs="Calibri"/>
                <w:color w:val="000000"/>
                <w:sz w:val="18"/>
                <w:szCs w:val="18"/>
                <w:lang w:val="ka-GE"/>
              </w:rPr>
              <w:t xml:space="preserve">აკადემიური მოსწრების, </w:t>
            </w:r>
            <w:r w:rsidRPr="000F0D42">
              <w:rPr>
                <w:rFonts w:ascii="Sylfaen" w:hAnsi="Sylfaen" w:cs="Calibri"/>
                <w:color w:val="000000"/>
                <w:sz w:val="18"/>
                <w:szCs w:val="18"/>
              </w:rPr>
              <w:t xml:space="preserve">სამოტივაციო წერილისა და ინგლისური გასაუბრების მიხედვით. </w:t>
            </w:r>
            <w:proofErr w:type="gramStart"/>
            <w:r w:rsidRPr="000F0D42">
              <w:rPr>
                <w:rFonts w:ascii="Sylfaen" w:hAnsi="Sylfaen" w:cs="Calibri"/>
                <w:color w:val="000000"/>
                <w:sz w:val="18"/>
                <w:szCs w:val="18"/>
              </w:rPr>
              <w:t>კონკურსის</w:t>
            </w:r>
            <w:proofErr w:type="gramEnd"/>
            <w:r w:rsidRPr="000F0D42">
              <w:rPr>
                <w:rFonts w:ascii="Sylfaen" w:hAnsi="Sylfaen" w:cs="Calibri"/>
                <w:color w:val="000000"/>
                <w:sz w:val="18"/>
                <w:szCs w:val="18"/>
              </w:rPr>
              <w:t xml:space="preserve"> შედეგად შეირჩა 10 სტუდენტი, რომელიც 2-8 სექტემბერს გაემგზავრა ესტონეთში, “ესტონეთის სიცოცხლის შემსწავლელი მეცნიერების უნივერსიტეტში” (ტარტუ, ესტონეთი) კლინიკური სტაჟირების გავლის მიზნით. </w:t>
            </w:r>
            <w:proofErr w:type="gramStart"/>
            <w:r w:rsidRPr="000F0D42">
              <w:rPr>
                <w:rFonts w:ascii="Sylfaen" w:hAnsi="Sylfaen" w:cs="Calibri"/>
                <w:color w:val="000000"/>
                <w:sz w:val="18"/>
                <w:szCs w:val="18"/>
              </w:rPr>
              <w:t>შერჩეული</w:t>
            </w:r>
            <w:proofErr w:type="gramEnd"/>
            <w:r w:rsidRPr="000F0D42">
              <w:rPr>
                <w:rFonts w:ascii="Sylfaen" w:hAnsi="Sylfaen" w:cs="Calibri"/>
                <w:color w:val="000000"/>
                <w:sz w:val="18"/>
                <w:szCs w:val="18"/>
              </w:rPr>
              <w:t xml:space="preserve"> სტუდენტების მგზავრობის, განთავსების და პროგრამის საფასურს სრულად დააფინანსა ევროპის უნივერსიტეტმა. </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xml:space="preserve"> მნიშვნელოვანია, რომ უნივერსიტეტი გეგმავს მსგავსი პრაქტიკის გაგრძელებას.</w:t>
            </w:r>
          </w:p>
        </w:tc>
        <w:tc>
          <w:tcPr>
            <w:tcW w:w="1701" w:type="dxa"/>
            <w:tcBorders>
              <w:top w:val="nil"/>
              <w:left w:val="nil"/>
              <w:bottom w:val="single" w:sz="4" w:space="0" w:color="auto"/>
              <w:right w:val="single" w:sz="4" w:space="0" w:color="auto"/>
            </w:tcBorders>
            <w:shd w:val="clear" w:color="auto" w:fill="auto"/>
          </w:tcPr>
          <w:p w14:paraId="7BE9518C" w14:textId="65CE8498"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სავეტერინარო მედიცინის დაკულტეტის დეკანი</w:t>
            </w:r>
          </w:p>
        </w:tc>
      </w:tr>
      <w:tr w:rsidR="000F0D42" w:rsidRPr="0050071E" w14:paraId="3C8879A5"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4C4C81DC" w14:textId="5B11B0CC"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სამსახურის მიერ სამართლის, ჰუმანიტარულ და სოციალურ მეცნიერებათა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auto" w:fill="auto"/>
          </w:tcPr>
          <w:p w14:paraId="2E1EB368" w14:textId="50B858F3"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65E073F9" w14:textId="77777777" w:rsidR="0027548E"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სამართლის</w:t>
            </w:r>
            <w:proofErr w:type="gramEnd"/>
            <w:r w:rsidRPr="000F0D42">
              <w:rPr>
                <w:rFonts w:ascii="Sylfaen" w:hAnsi="Sylfaen" w:cs="Calibri"/>
                <w:color w:val="000000"/>
                <w:sz w:val="18"/>
                <w:szCs w:val="18"/>
              </w:rPr>
              <w:t xml:space="preserve"> საბაკალავრო პროგრამის სტუდენტების აზრით, ისეთი სასწავლო კურსების შემთხვევაში, სადაც 3-4 საათი აქვს დათმობილი ლექციასა და სამუშაო ჯგუფში მუშაობას, საჭიროა საათების შემცირება. </w:t>
            </w:r>
            <w:proofErr w:type="gramStart"/>
            <w:r w:rsidRPr="000F0D42">
              <w:rPr>
                <w:rFonts w:ascii="Sylfaen" w:hAnsi="Sylfaen" w:cs="Calibri"/>
                <w:color w:val="000000"/>
                <w:sz w:val="18"/>
                <w:szCs w:val="18"/>
              </w:rPr>
              <w:t>აღნიშნულის</w:t>
            </w:r>
            <w:proofErr w:type="gramEnd"/>
            <w:r w:rsidRPr="000F0D42">
              <w:rPr>
                <w:rFonts w:ascii="Sylfaen" w:hAnsi="Sylfaen" w:cs="Calibri"/>
                <w:color w:val="000000"/>
                <w:sz w:val="18"/>
                <w:szCs w:val="18"/>
              </w:rPr>
              <w:t xml:space="preserve"> მიზეზად დაასახელეს, რომ ლექციისა და სამუშაო ჯგუფში მუშაობის თემების ამოწურვისათვის, ძირითადად შემთხვევაში, 2 საათი საკმარისია</w:t>
            </w:r>
            <w:r w:rsidR="0027548E">
              <w:rPr>
                <w:rFonts w:ascii="Sylfaen" w:hAnsi="Sylfaen" w:cs="Calibri"/>
                <w:color w:val="000000"/>
                <w:sz w:val="18"/>
                <w:szCs w:val="18"/>
              </w:rPr>
              <w:t>.</w:t>
            </w:r>
          </w:p>
          <w:p w14:paraId="4239FF9E" w14:textId="461020A6" w:rsidR="0027548E"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სამართლის</w:t>
            </w:r>
            <w:proofErr w:type="gramEnd"/>
            <w:r w:rsidRPr="000F0D42">
              <w:rPr>
                <w:rFonts w:ascii="Sylfaen" w:hAnsi="Sylfaen" w:cs="Calibri"/>
                <w:color w:val="000000"/>
                <w:sz w:val="18"/>
                <w:szCs w:val="18"/>
              </w:rPr>
              <w:t xml:space="preserve"> საბაკალავრო პროგრამის სტუდენტებმა </w:t>
            </w:r>
            <w:r w:rsidRPr="000F0D42">
              <w:rPr>
                <w:rFonts w:ascii="Sylfaen" w:hAnsi="Sylfaen" w:cs="Calibri"/>
                <w:color w:val="000000"/>
                <w:sz w:val="18"/>
                <w:szCs w:val="18"/>
              </w:rPr>
              <w:lastRenderedPageBreak/>
              <w:t xml:space="preserve">აღნიშნეს, რომ საჭიროა სწავლება-სწავლის მეთოდების გამრავალფეროვნება მათი დაინტერესების მიზნით. </w:t>
            </w:r>
            <w:proofErr w:type="gramStart"/>
            <w:r w:rsidRPr="000F0D42">
              <w:rPr>
                <w:rFonts w:ascii="Sylfaen" w:hAnsi="Sylfaen" w:cs="Calibri"/>
                <w:color w:val="000000"/>
                <w:sz w:val="18"/>
                <w:szCs w:val="18"/>
              </w:rPr>
              <w:t>ასახელებენ</w:t>
            </w:r>
            <w:proofErr w:type="gramEnd"/>
            <w:r w:rsidRPr="000F0D42">
              <w:rPr>
                <w:rFonts w:ascii="Sylfaen" w:hAnsi="Sylfaen" w:cs="Calibri"/>
                <w:color w:val="000000"/>
                <w:sz w:val="18"/>
                <w:szCs w:val="18"/>
              </w:rPr>
              <w:t xml:space="preserve"> ერთ-ერთი ლექტორის ლექციებს, რადგან, მიუხედავად მისი მაღალი პროფესიონალიზმისა, ლექციებს მონოტონური და უინტერესო ხასიათი აქვს</w:t>
            </w:r>
            <w:r w:rsidR="0027548E">
              <w:rPr>
                <w:rFonts w:ascii="Sylfaen" w:hAnsi="Sylfaen" w:cs="Calibri"/>
                <w:color w:val="000000"/>
                <w:sz w:val="18"/>
                <w:szCs w:val="18"/>
              </w:rPr>
              <w:t>.</w:t>
            </w:r>
          </w:p>
          <w:p w14:paraId="6AD5787E" w14:textId="71721FC7"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მასწავლებლის</w:t>
            </w:r>
            <w:proofErr w:type="gramEnd"/>
            <w:r w:rsidRPr="000F0D42">
              <w:rPr>
                <w:rFonts w:ascii="Sylfaen" w:hAnsi="Sylfaen" w:cs="Calibri"/>
                <w:color w:val="000000"/>
                <w:sz w:val="18"/>
                <w:szCs w:val="18"/>
              </w:rPr>
              <w:t xml:space="preserve"> მომზადების პროგრამაზე ჩარიცხულმა პირებმა საყურადღებო საკითხად დაასახელეს სასწავლო პროცესის მართვის მენეჯერის მიერ ზოგიერთ შემთხვევაში არაგულისხმიერი მოპყრობა, რაც გამოიხატება გადამისამართებასა და არასრულყოფილი ინფორმაციის გაცემაში.</w:t>
            </w:r>
          </w:p>
        </w:tc>
        <w:tc>
          <w:tcPr>
            <w:tcW w:w="3060" w:type="dxa"/>
            <w:tcBorders>
              <w:top w:val="nil"/>
              <w:left w:val="nil"/>
              <w:bottom w:val="single" w:sz="4" w:space="0" w:color="auto"/>
              <w:right w:val="single" w:sz="4" w:space="0" w:color="auto"/>
            </w:tcBorders>
            <w:shd w:val="clear" w:color="auto" w:fill="auto"/>
          </w:tcPr>
          <w:p w14:paraId="2A97E930" w14:textId="77777777" w:rsidR="0027548E"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ზემოაღნიშნული</w:t>
            </w:r>
            <w:proofErr w:type="gramEnd"/>
            <w:r w:rsidRPr="000F0D42">
              <w:rPr>
                <w:rFonts w:ascii="Sylfaen" w:hAnsi="Sylfaen" w:cs="Calibri"/>
                <w:color w:val="000000"/>
                <w:sz w:val="18"/>
                <w:szCs w:val="18"/>
              </w:rPr>
              <w:t xml:space="preserve"> საკითხი განხილულ იქნა სამართლის საბაკალავრო საგანმანათლებლო პროგრამის მუდმოვმოქმედი კომიტეტის მიერ</w:t>
            </w:r>
            <w:r w:rsidR="0027548E">
              <w:rPr>
                <w:rFonts w:ascii="Sylfaen" w:hAnsi="Sylfaen" w:cs="Calibri"/>
                <w:color w:val="000000"/>
                <w:sz w:val="18"/>
                <w:szCs w:val="18"/>
              </w:rPr>
              <w:t>.</w:t>
            </w:r>
            <w:r w:rsidRPr="000F0D42">
              <w:rPr>
                <w:rFonts w:ascii="Sylfaen" w:hAnsi="Sylfaen" w:cs="Calibri"/>
                <w:color w:val="000000"/>
                <w:sz w:val="18"/>
                <w:szCs w:val="18"/>
              </w:rPr>
              <w:t xml:space="preserve"> </w:t>
            </w:r>
            <w:r w:rsidR="0027548E">
              <w:rPr>
                <w:rFonts w:ascii="Sylfaen" w:hAnsi="Sylfaen" w:cs="Calibri"/>
                <w:color w:val="000000"/>
                <w:sz w:val="18"/>
                <w:szCs w:val="18"/>
                <w:lang w:val="ka-GE"/>
              </w:rPr>
              <w:t xml:space="preserve">შესაბამისი სასწავლო კურსის განმახორციელებელ პერსონალთან კომუნიკაციით, </w:t>
            </w:r>
            <w:r w:rsidRPr="000F0D42">
              <w:rPr>
                <w:rFonts w:ascii="Sylfaen" w:hAnsi="Sylfaen" w:cs="Calibri"/>
                <w:color w:val="000000"/>
                <w:sz w:val="18"/>
                <w:szCs w:val="18"/>
              </w:rPr>
              <w:t xml:space="preserve">კომიტეტმა მხარი დაუჭირა საგანმანათლებლო პროგრამის სასწავლო გეგმაში ცვლილების შეტანას და საკითხი განსახილველად გადასცა ფაკულტეტის საბჭოს. ფაკულტეტის საბჭომ 9 აგვისტოს სხდომაზე განიხილა სამართლის პროგრამის სასწავლო გეგმაში ცვლილების შეტანის საკითხი და </w:t>
            </w:r>
            <w:r w:rsidR="0027548E">
              <w:rPr>
                <w:rFonts w:ascii="Sylfaen" w:hAnsi="Sylfaen" w:cs="Calibri"/>
                <w:color w:val="000000"/>
                <w:sz w:val="18"/>
                <w:szCs w:val="18"/>
                <w:lang w:val="ka-GE"/>
              </w:rPr>
              <w:t>გადაწყვიტა</w:t>
            </w:r>
            <w:r w:rsidRPr="000F0D42">
              <w:rPr>
                <w:rFonts w:ascii="Sylfaen" w:hAnsi="Sylfaen" w:cs="Calibri"/>
                <w:color w:val="000000"/>
                <w:sz w:val="18"/>
                <w:szCs w:val="18"/>
              </w:rPr>
              <w:t xml:space="preserve"> </w:t>
            </w:r>
            <w:r w:rsidRPr="000F0D42">
              <w:rPr>
                <w:rFonts w:ascii="Sylfaen" w:hAnsi="Sylfaen" w:cs="Calibri"/>
                <w:color w:val="000000"/>
                <w:sz w:val="18"/>
                <w:szCs w:val="18"/>
              </w:rPr>
              <w:br/>
              <w:t xml:space="preserve">სასწავლო კურსებში: „კონსტიტუციური სამართალი“, „შესავალი სამოქალაქო სამართალში“, „ზოგადი ადმინისტრაციული სამართალი“, „სისხლის სამართლის კერძო ნაწილი 1“, „კანონისმიერი ვალდებულებითი ურთიერთობები“, </w:t>
            </w:r>
            <w:r w:rsidRPr="000F0D42">
              <w:rPr>
                <w:rFonts w:ascii="Sylfaen" w:hAnsi="Sylfaen" w:cs="Calibri"/>
                <w:color w:val="000000"/>
                <w:sz w:val="18"/>
                <w:szCs w:val="18"/>
              </w:rPr>
              <w:lastRenderedPageBreak/>
              <w:t>„საერთაშორისო საჯარო სამართალი“, „ადმინისტრაციული სამართლის პროცესი“, „სისხლის სამართლის პროცესის ზოგადი ნაწილი“, „სამოქალაქო სამართლის პროცესი I“, „სამოქალაქო სამართლის პროცესი II“, „სასამართლო უნარ-ჩვევები სისხლის სამართლის პროცესში“ - სამუშაო ჯგუფში მუშაობა, პრაქტიკული მეცადინეობ</w:t>
            </w:r>
            <w:r w:rsidR="0027548E">
              <w:rPr>
                <w:rFonts w:ascii="Sylfaen" w:hAnsi="Sylfaen" w:cs="Calibri"/>
                <w:color w:val="000000"/>
                <w:sz w:val="18"/>
                <w:szCs w:val="18"/>
                <w:lang w:val="ka-GE"/>
              </w:rPr>
              <w:t>ის საათები შემცირდეს 15 საათამდე,</w:t>
            </w:r>
            <w:r w:rsidRPr="000F0D42">
              <w:rPr>
                <w:rFonts w:ascii="Sylfaen" w:hAnsi="Sylfaen" w:cs="Calibri"/>
                <w:color w:val="000000"/>
                <w:sz w:val="18"/>
                <w:szCs w:val="18"/>
              </w:rPr>
              <w:br/>
              <w:t xml:space="preserve">ხოლო, სასწავლო კურსში „სახელშეკრულებო სამართალი“ - სამუშაო ჯგუფში მუშაობა, პრაქტიკული მეცადინეობა ნაცვლად 45 საათისა, გახდეს 30 საათი. </w:t>
            </w:r>
            <w:proofErr w:type="gramStart"/>
            <w:r w:rsidRPr="000F0D42">
              <w:rPr>
                <w:rFonts w:ascii="Sylfaen" w:hAnsi="Sylfaen" w:cs="Calibri"/>
                <w:color w:val="000000"/>
                <w:sz w:val="18"/>
                <w:szCs w:val="18"/>
              </w:rPr>
              <w:t>აღნიშნული</w:t>
            </w:r>
            <w:proofErr w:type="gramEnd"/>
            <w:r w:rsidRPr="000F0D42">
              <w:rPr>
                <w:rFonts w:ascii="Sylfaen" w:hAnsi="Sylfaen" w:cs="Calibri"/>
                <w:color w:val="000000"/>
                <w:sz w:val="18"/>
                <w:szCs w:val="18"/>
              </w:rPr>
              <w:t xml:space="preserve"> საკითხი დადებითად გადაწყვიტა მმართველმა საბჭომ, რის საფუძველზეც პროგრამაში შევიდა შესაბამისი ცვლილებები და ახალი სასწავლო სემესტრი დაიწყება კორექტირებული სასწავლო გეგმით</w:t>
            </w:r>
            <w:r w:rsidR="0027548E">
              <w:rPr>
                <w:rFonts w:ascii="Sylfaen" w:hAnsi="Sylfaen" w:cs="Calibri"/>
                <w:color w:val="000000"/>
                <w:sz w:val="18"/>
                <w:szCs w:val="18"/>
              </w:rPr>
              <w:t>.</w:t>
            </w:r>
          </w:p>
          <w:p w14:paraId="4E643AF1" w14:textId="77777777" w:rsidR="0027548E"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სემესტრის</w:t>
            </w:r>
            <w:proofErr w:type="gramEnd"/>
            <w:r w:rsidRPr="000F0D42">
              <w:rPr>
                <w:rFonts w:ascii="Sylfaen" w:hAnsi="Sylfaen" w:cs="Calibri"/>
                <w:color w:val="000000"/>
                <w:sz w:val="18"/>
                <w:szCs w:val="18"/>
              </w:rPr>
              <w:t xml:space="preserve"> დაწყების წინ, სამართლის საბაკალავრო პროგრამის ხელმძღვანელის მიერ თითოეულ სასწავლო კურსის განმახორციელებელ</w:t>
            </w:r>
            <w:r w:rsidR="0027548E">
              <w:rPr>
                <w:rFonts w:ascii="Sylfaen" w:hAnsi="Sylfaen" w:cs="Calibri"/>
                <w:color w:val="000000"/>
                <w:sz w:val="18"/>
                <w:szCs w:val="18"/>
                <w:lang w:val="ka-GE"/>
              </w:rPr>
              <w:t xml:space="preserve"> პერსონალს</w:t>
            </w:r>
            <w:r w:rsidRPr="000F0D42">
              <w:rPr>
                <w:rFonts w:ascii="Sylfaen" w:hAnsi="Sylfaen" w:cs="Calibri"/>
                <w:color w:val="000000"/>
                <w:sz w:val="18"/>
                <w:szCs w:val="18"/>
              </w:rPr>
              <w:t xml:space="preserve"> გაეგზავნა შესაბამისი სილაბუსები, როგორც თემატიკის, ასევე კურსის შინაარსისა და შეფასების სისტემის ცვლილების მიზნით, საჭიროების შემთხვევაში. </w:t>
            </w:r>
            <w:proofErr w:type="gramStart"/>
            <w:r w:rsidRPr="000F0D42">
              <w:rPr>
                <w:rFonts w:ascii="Sylfaen" w:hAnsi="Sylfaen" w:cs="Calibri"/>
                <w:color w:val="000000"/>
                <w:sz w:val="18"/>
                <w:szCs w:val="18"/>
              </w:rPr>
              <w:t>ლექტორების</w:t>
            </w:r>
            <w:proofErr w:type="gramEnd"/>
            <w:r w:rsidRPr="000F0D42">
              <w:rPr>
                <w:rFonts w:ascii="Sylfaen" w:hAnsi="Sylfaen" w:cs="Calibri"/>
                <w:color w:val="000000"/>
                <w:sz w:val="18"/>
                <w:szCs w:val="18"/>
              </w:rPr>
              <w:t xml:space="preserve"> ნაწილმა დააბრუნა კორექტირებული სილაბუსები, ახალი სასწავლო სემესტრიდან სწავლება წარიმართება განახლებულო მეთოდოლოგიით. </w:t>
            </w:r>
            <w:proofErr w:type="gramStart"/>
            <w:r w:rsidRPr="000F0D42">
              <w:rPr>
                <w:rFonts w:ascii="Sylfaen" w:hAnsi="Sylfaen" w:cs="Calibri"/>
                <w:color w:val="000000"/>
                <w:sz w:val="18"/>
                <w:szCs w:val="18"/>
              </w:rPr>
              <w:t>რაც</w:t>
            </w:r>
            <w:proofErr w:type="gramEnd"/>
            <w:r w:rsidRPr="000F0D42">
              <w:rPr>
                <w:rFonts w:ascii="Sylfaen" w:hAnsi="Sylfaen" w:cs="Calibri"/>
                <w:color w:val="000000"/>
                <w:sz w:val="18"/>
                <w:szCs w:val="18"/>
              </w:rPr>
              <w:t xml:space="preserve"> შეეხება აღნიშნულ ლექტორს, ტრენინგ-ცენტრის მიერ მოწოდებული ინფორმაციით, სწავლება-სწავლის მეთოდების გამრავალფეროვნების მიზნით, შემოდგომის სემესტრში აკადემიური და მოწვეული პერსონალისათვის იგეგმება ტრენინგ-კურსი: „სწავლების თანამედროვე მეთოდები“, </w:t>
            </w:r>
            <w:r w:rsidRPr="000F0D42">
              <w:rPr>
                <w:rFonts w:ascii="Sylfaen" w:hAnsi="Sylfaen" w:cs="Calibri"/>
                <w:color w:val="000000"/>
                <w:sz w:val="18"/>
                <w:szCs w:val="18"/>
              </w:rPr>
              <w:lastRenderedPageBreak/>
              <w:t xml:space="preserve">რომელზეც უზუნველყოფილი იქნება </w:t>
            </w:r>
            <w:r w:rsidR="0027548E">
              <w:rPr>
                <w:rFonts w:ascii="Sylfaen" w:hAnsi="Sylfaen" w:cs="Calibri"/>
                <w:color w:val="000000"/>
                <w:sz w:val="18"/>
                <w:szCs w:val="18"/>
                <w:lang w:val="ka-GE"/>
              </w:rPr>
              <w:t>აღნიშნული ლექტორის</w:t>
            </w:r>
            <w:r w:rsidRPr="000F0D42">
              <w:rPr>
                <w:rFonts w:ascii="Sylfaen" w:hAnsi="Sylfaen" w:cs="Calibri"/>
                <w:color w:val="000000"/>
                <w:sz w:val="18"/>
                <w:szCs w:val="18"/>
              </w:rPr>
              <w:t xml:space="preserve"> დასწრებაც</w:t>
            </w:r>
            <w:r w:rsidR="0027548E">
              <w:rPr>
                <w:rFonts w:ascii="Sylfaen" w:hAnsi="Sylfaen" w:cs="Calibri"/>
                <w:color w:val="000000"/>
                <w:sz w:val="18"/>
                <w:szCs w:val="18"/>
              </w:rPr>
              <w:t>.</w:t>
            </w:r>
          </w:p>
          <w:p w14:paraId="1A7C6034" w14:textId="08916F37"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სტუდენტების</w:t>
            </w:r>
            <w:proofErr w:type="gramEnd"/>
            <w:r w:rsidRPr="000F0D42">
              <w:rPr>
                <w:rFonts w:ascii="Sylfaen" w:hAnsi="Sylfaen" w:cs="Calibri"/>
                <w:color w:val="000000"/>
                <w:sz w:val="18"/>
                <w:szCs w:val="18"/>
              </w:rPr>
              <w:t xml:space="preserve"> მხრიდან დაფიქსირებული შეფასების საფუძველზე განხორციელდა კომუნიაცია სასწავლო პროცესის მართვის მენეჯერთან. </w:t>
            </w:r>
            <w:proofErr w:type="gramStart"/>
            <w:r w:rsidRPr="000F0D42">
              <w:rPr>
                <w:rFonts w:ascii="Sylfaen" w:hAnsi="Sylfaen" w:cs="Calibri"/>
                <w:color w:val="000000"/>
                <w:sz w:val="18"/>
                <w:szCs w:val="18"/>
              </w:rPr>
              <w:t>იმ</w:t>
            </w:r>
            <w:proofErr w:type="gramEnd"/>
            <w:r w:rsidRPr="000F0D42">
              <w:rPr>
                <w:rFonts w:ascii="Sylfaen" w:hAnsi="Sylfaen" w:cs="Calibri"/>
                <w:color w:val="000000"/>
                <w:sz w:val="18"/>
                <w:szCs w:val="18"/>
              </w:rPr>
              <w:t xml:space="preserve"> საკითხებზე, რომლებიც სასწავლო პროცესის მართვის მენეჯერის კომპეტენციაში არ შედის, ბუნებრივად ხდება სტუდენტების  გადამისამართება, შესაბამის უფლებამოსილ პირებთან, თუმცა გადამისამართების მიზეზების დაწვრილებით ახსნა, რა თქმა უნდა, მენეჯერის მოვალეობაში შედის. </w:t>
            </w:r>
            <w:proofErr w:type="gramStart"/>
            <w:r w:rsidRPr="000F0D42">
              <w:rPr>
                <w:rFonts w:ascii="Sylfaen" w:hAnsi="Sylfaen" w:cs="Calibri"/>
                <w:color w:val="000000"/>
                <w:sz w:val="18"/>
                <w:szCs w:val="18"/>
              </w:rPr>
              <w:t>კომუნიკაციის</w:t>
            </w:r>
            <w:proofErr w:type="gramEnd"/>
            <w:r w:rsidRPr="000F0D42">
              <w:rPr>
                <w:rFonts w:ascii="Sylfaen" w:hAnsi="Sylfaen" w:cs="Calibri"/>
                <w:color w:val="000000"/>
                <w:sz w:val="18"/>
                <w:szCs w:val="18"/>
              </w:rPr>
              <w:t xml:space="preserve"> საფუძველზე გამოითქვა თანამშრომლობის მზაობა სასწავლო პროცესის მართვის მენეჯერის მხრიდან.</w:t>
            </w:r>
          </w:p>
        </w:tc>
        <w:tc>
          <w:tcPr>
            <w:tcW w:w="1701" w:type="dxa"/>
            <w:tcBorders>
              <w:top w:val="nil"/>
              <w:left w:val="nil"/>
              <w:bottom w:val="single" w:sz="4" w:space="0" w:color="auto"/>
              <w:right w:val="single" w:sz="4" w:space="0" w:color="auto"/>
            </w:tcBorders>
            <w:shd w:val="clear" w:color="auto" w:fill="auto"/>
          </w:tcPr>
          <w:p w14:paraId="30836A0E" w14:textId="15346BA5"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სამართლის, ჰუმანიტარულ და სოციალურ მეცნიერებათა ფაკულტეტის დეკანი</w:t>
            </w:r>
          </w:p>
        </w:tc>
      </w:tr>
      <w:tr w:rsidR="000F0D42" w:rsidRPr="0050071E" w14:paraId="59690CDC"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5AAF919F" w14:textId="5DBF14B6"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ხარისხის უზრუნველყოფის სამსახურის მიერ სამართლის, ჰუმანიტარულ და სოციალურ მეცნიერებათა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auto" w:fill="auto"/>
          </w:tcPr>
          <w:p w14:paraId="1C726312" w14:textId="068A6CCD"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6F162D18" w14:textId="3C1F19CB" w:rsidR="0027548E"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აღნიშნეს, რომ სასწავლო ბაზაში გვიან ისახება ქულები</w:t>
            </w:r>
            <w:r w:rsidR="0027548E">
              <w:rPr>
                <w:rFonts w:ascii="Sylfaen" w:hAnsi="Sylfaen" w:cs="Calibri"/>
                <w:color w:val="000000"/>
                <w:sz w:val="18"/>
                <w:szCs w:val="18"/>
              </w:rPr>
              <w:t>.</w:t>
            </w:r>
          </w:p>
          <w:p w14:paraId="6B4F6900" w14:textId="075191D5" w:rsidR="000F0D42" w:rsidRPr="000F0D42" w:rsidRDefault="004A3753" w:rsidP="00BB1610">
            <w:pPr>
              <w:spacing w:after="120" w:line="252" w:lineRule="auto"/>
              <w:rPr>
                <w:rFonts w:ascii="Sylfaen" w:hAnsi="Sylfaen" w:cs="Calibri"/>
                <w:color w:val="000000"/>
                <w:sz w:val="18"/>
                <w:szCs w:val="18"/>
              </w:rPr>
            </w:pPr>
            <w:r>
              <w:rPr>
                <w:rFonts w:ascii="Sylfaen" w:hAnsi="Sylfaen" w:cs="Calibri"/>
                <w:color w:val="000000"/>
                <w:sz w:val="18"/>
                <w:szCs w:val="18"/>
              </w:rPr>
              <w:t>2</w:t>
            </w:r>
            <w:r w:rsidR="000F0D42" w:rsidRPr="000F0D42">
              <w:rPr>
                <w:rFonts w:ascii="Sylfaen" w:hAnsi="Sylfaen" w:cs="Calibri"/>
                <w:color w:val="000000"/>
                <w:sz w:val="18"/>
                <w:szCs w:val="18"/>
              </w:rPr>
              <w:t xml:space="preserve">. სტუდენტებმა საკუთარი მოსაზრებები გააზიარეს რამდენიმე ლექტორთან მიმართებით, კერძოდ, ერთ-ერთ ლექტორთან დაკავშირებით აღნიშნეს, რომ უდაოა მისი მაღალი პროფესიონალიზმი, ხაზი გაესვა, რომ ლექტორი არ ზოგავს დროსა და რესუსს, რომ დაეხმაროს სტუდენტებს და საფუძვლიანად აუხსნას მასალა, თუმცა სტრესული გარემოს თავიდან ასარიდებლად და სტუდენტთა მეტი </w:t>
            </w:r>
            <w:r w:rsidR="000F0D42" w:rsidRPr="000F0D42">
              <w:rPr>
                <w:rFonts w:ascii="Sylfaen" w:hAnsi="Sylfaen" w:cs="Calibri"/>
                <w:color w:val="000000"/>
                <w:sz w:val="18"/>
                <w:szCs w:val="18"/>
              </w:rPr>
              <w:lastRenderedPageBreak/>
              <w:t xml:space="preserve">მოტივაციისთვის კარგი იქნებოდა, თუ შეცვლიდა გაცემული შენიშვნის ფორმებს სტუდენტების მიმართ. </w:t>
            </w:r>
          </w:p>
        </w:tc>
        <w:tc>
          <w:tcPr>
            <w:tcW w:w="3060" w:type="dxa"/>
            <w:tcBorders>
              <w:top w:val="nil"/>
              <w:left w:val="nil"/>
              <w:bottom w:val="single" w:sz="4" w:space="0" w:color="auto"/>
              <w:right w:val="single" w:sz="4" w:space="0" w:color="auto"/>
            </w:tcBorders>
            <w:shd w:val="clear" w:color="auto" w:fill="auto"/>
          </w:tcPr>
          <w:p w14:paraId="1984BCD3" w14:textId="77777777" w:rsidR="004A3753"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აღსანიშნავია</w:t>
            </w:r>
            <w:proofErr w:type="gramEnd"/>
            <w:r w:rsidRPr="000F0D42">
              <w:rPr>
                <w:rFonts w:ascii="Sylfaen" w:hAnsi="Sylfaen" w:cs="Calibri"/>
                <w:color w:val="000000"/>
                <w:sz w:val="18"/>
                <w:szCs w:val="18"/>
              </w:rPr>
              <w:t xml:space="preserve">, რომ თითოეული სასწავლო კურსის განმახორციელებლს აქვს ვალდებულება ყოველკვირეულად (ლექციის ჩატარებიდან, მომდევნო ლექციამდე) სტუდენტთა ელექტრონულ ბაზაში ასახოს სასწავლო კურსის სილაბუსით განსაზღვრულ თითოეულ აქტივობაში სტუდენტის მიერ მიღებული შეფასება. </w:t>
            </w:r>
            <w:proofErr w:type="gramStart"/>
            <w:r w:rsidRPr="000F0D42">
              <w:rPr>
                <w:rFonts w:ascii="Sylfaen" w:hAnsi="Sylfaen" w:cs="Calibri"/>
                <w:color w:val="000000"/>
                <w:sz w:val="18"/>
                <w:szCs w:val="18"/>
              </w:rPr>
              <w:t>თითოეულ</w:t>
            </w:r>
            <w:proofErr w:type="gramEnd"/>
            <w:r w:rsidRPr="000F0D42">
              <w:rPr>
                <w:rFonts w:ascii="Sylfaen" w:hAnsi="Sylfaen" w:cs="Calibri"/>
                <w:color w:val="000000"/>
                <w:sz w:val="18"/>
                <w:szCs w:val="18"/>
              </w:rPr>
              <w:t xml:space="preserve"> სილაბუსში დეტალურად არის განსაზღვრული შეფასების კომპონენტები და კომპონენტებისათვის მისანიჭებელი ქულები. </w:t>
            </w:r>
            <w:proofErr w:type="gramStart"/>
            <w:r w:rsidRPr="000F0D42">
              <w:rPr>
                <w:rFonts w:ascii="Sylfaen" w:hAnsi="Sylfaen" w:cs="Calibri"/>
                <w:color w:val="000000"/>
                <w:sz w:val="18"/>
                <w:szCs w:val="18"/>
              </w:rPr>
              <w:t>სილაბუსით</w:t>
            </w:r>
            <w:proofErr w:type="gramEnd"/>
            <w:r w:rsidRPr="000F0D42">
              <w:rPr>
                <w:rFonts w:ascii="Sylfaen" w:hAnsi="Sylfaen" w:cs="Calibri"/>
                <w:color w:val="000000"/>
                <w:sz w:val="18"/>
                <w:szCs w:val="18"/>
              </w:rPr>
              <w:t xml:space="preserve"> განსაზღვრული აქტივობები რომელიც ფასდება განმსაზღვრელი შეფასებით დეტალურად არის ასახული სასწავლო კვირებში (სილაბუსის დანართი 1), რომლის მიხედვითაც სასწავლო პროცესის მართვის მენეჯერი ამზადებს უწყისს.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xml:space="preserve">, მენეჯრის მხრიდან ყოველკვირეულად მოწმდება ამა თუ იმ აქტივობისთვის </w:t>
            </w:r>
            <w:r w:rsidRPr="000F0D42">
              <w:rPr>
                <w:rFonts w:ascii="Sylfaen" w:hAnsi="Sylfaen" w:cs="Calibri"/>
                <w:color w:val="000000"/>
                <w:sz w:val="18"/>
                <w:szCs w:val="18"/>
              </w:rPr>
              <w:lastRenderedPageBreak/>
              <w:t xml:space="preserve">განსაზღვრული ქულის უწყისში ასახვა. </w:t>
            </w:r>
            <w:proofErr w:type="gramStart"/>
            <w:r w:rsidRPr="000F0D42">
              <w:rPr>
                <w:rFonts w:ascii="Sylfaen" w:hAnsi="Sylfaen" w:cs="Calibri"/>
                <w:color w:val="000000"/>
                <w:sz w:val="18"/>
                <w:szCs w:val="18"/>
              </w:rPr>
              <w:t>ხოლო</w:t>
            </w:r>
            <w:proofErr w:type="gramEnd"/>
            <w:r w:rsidRPr="000F0D42">
              <w:rPr>
                <w:rFonts w:ascii="Sylfaen" w:hAnsi="Sylfaen" w:cs="Calibri"/>
                <w:color w:val="000000"/>
                <w:sz w:val="18"/>
                <w:szCs w:val="18"/>
              </w:rPr>
              <w:t xml:space="preserve"> იმ შემთხვევაში, თუ უწყისში არ არის შეტანილი კონკრეტული აქტივობის ქულა მენეჯერი ლექტორს უკავშირდება მიზეზების დასადგენად.</w:t>
            </w:r>
            <w:r w:rsidRPr="000F0D42">
              <w:rPr>
                <w:rFonts w:ascii="Sylfaen" w:hAnsi="Sylfaen" w:cs="Calibri"/>
                <w:color w:val="000000"/>
                <w:sz w:val="18"/>
                <w:szCs w:val="18"/>
              </w:rPr>
              <w:br/>
              <w:t xml:space="preserve">უნდა აღინიშნოს, რომ სტუდენტებთან შეხვედრისას დაფიქსირებული, ქულების უწყისში დაგვიანებით ასახვის, საკითხი მოკვლეულ იქნა და როგორც მოკვლევისას გამოვლინდა, მართლაც გამოიკვეთა, რომ სასწავლო კურსების განმახორციელებელ ლექტორთა </w:t>
            </w:r>
            <w:r w:rsidR="004A3753">
              <w:rPr>
                <w:rFonts w:ascii="Sylfaen" w:hAnsi="Sylfaen" w:cs="Calibri"/>
                <w:color w:val="000000"/>
                <w:sz w:val="18"/>
                <w:szCs w:val="18"/>
                <w:lang w:val="ka-GE"/>
              </w:rPr>
              <w:t xml:space="preserve">ნაწილის </w:t>
            </w:r>
            <w:r w:rsidRPr="000F0D42">
              <w:rPr>
                <w:rFonts w:ascii="Sylfaen" w:hAnsi="Sylfaen" w:cs="Calibri"/>
                <w:color w:val="000000"/>
                <w:sz w:val="18"/>
                <w:szCs w:val="18"/>
              </w:rPr>
              <w:t xml:space="preserve">მხრიდან ნამდვილად ხდებოდა უწყისში ქულების დაგვიანებით შეტანა, რაც გამოწვეული იყო სხვადასხვა ობიექტური მიზეზით (ჯანმრთელობასთან დაკავშრებული პრობლემა, საზღვარგარეთ ვიზიტი, ტექნიკური ხარვეზით გამოწვეული პრობლება და სხვა პირადი მიზეზები). </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მიუხედავად</w:t>
            </w:r>
            <w:proofErr w:type="gramEnd"/>
            <w:r w:rsidRPr="000F0D42">
              <w:rPr>
                <w:rFonts w:ascii="Sylfaen" w:hAnsi="Sylfaen" w:cs="Calibri"/>
                <w:color w:val="000000"/>
                <w:sz w:val="18"/>
                <w:szCs w:val="18"/>
              </w:rPr>
              <w:t xml:space="preserve"> იმისა, რომ სასწავლო პროცესის მართვის მენეჯერების მხრიდან ყოველი კვირის ბოლოს განხორციელებული შემოწმების შედეგად, უწყისში ქულების ველის შეუვსებლობის შემთხვევაში მყისიერად ხდებოდა ლექტორებთან კომუნიკაცია მათი მხრიდან ქულების უმოკლეს ვადებში  ატვირთვის მოთხოვნით, </w:t>
            </w:r>
            <w:r w:rsidR="004A3753">
              <w:rPr>
                <w:rFonts w:ascii="Sylfaen" w:hAnsi="Sylfaen" w:cs="Calibri"/>
                <w:color w:val="000000"/>
                <w:sz w:val="18"/>
                <w:szCs w:val="18"/>
                <w:lang w:val="ka-GE"/>
              </w:rPr>
              <w:t xml:space="preserve">აღნიშნული შემთხვევები მაინც დაფიქსირდა. </w:t>
            </w:r>
            <w:proofErr w:type="gramStart"/>
            <w:r w:rsidRPr="000F0D42">
              <w:rPr>
                <w:rFonts w:ascii="Sylfaen" w:hAnsi="Sylfaen" w:cs="Calibri"/>
                <w:color w:val="000000"/>
                <w:sz w:val="18"/>
                <w:szCs w:val="18"/>
              </w:rPr>
              <w:t>შესაბამისად</w:t>
            </w:r>
            <w:proofErr w:type="gramEnd"/>
            <w:r w:rsidRPr="000F0D42">
              <w:rPr>
                <w:rFonts w:ascii="Sylfaen" w:hAnsi="Sylfaen" w:cs="Calibri"/>
                <w:color w:val="000000"/>
                <w:sz w:val="18"/>
                <w:szCs w:val="18"/>
              </w:rPr>
              <w:t xml:space="preserve"> ფაკულტეტის დეკანის მხრიდან განხორციელდა კომუნიკაცია თითოეული სასწავლო კურსის განმახორციელებელ პერსონალთან და მათ კიდევ ერთხელ განემარტათ, რაოდენ მნიშვნელოვანია, სასწავლო კურსების ფარგლებში სტუდენტთა მიერ მიღებული შეფასებების სასწავლო ბაზაში დროულად ატვირთვა. </w:t>
            </w:r>
            <w:proofErr w:type="gramStart"/>
            <w:r w:rsidRPr="000F0D42">
              <w:rPr>
                <w:rFonts w:ascii="Sylfaen" w:hAnsi="Sylfaen" w:cs="Calibri"/>
                <w:color w:val="000000"/>
                <w:sz w:val="18"/>
                <w:szCs w:val="18"/>
              </w:rPr>
              <w:t>ლექტორების</w:t>
            </w:r>
            <w:proofErr w:type="gramEnd"/>
            <w:r w:rsidRPr="000F0D42">
              <w:rPr>
                <w:rFonts w:ascii="Sylfaen" w:hAnsi="Sylfaen" w:cs="Calibri"/>
                <w:color w:val="000000"/>
                <w:sz w:val="18"/>
                <w:szCs w:val="18"/>
              </w:rPr>
              <w:t xml:space="preserve"> მხრიდან უწყისში ქულების დროულად შეტანის </w:t>
            </w:r>
            <w:r w:rsidRPr="000F0D42">
              <w:rPr>
                <w:rFonts w:ascii="Sylfaen" w:hAnsi="Sylfaen" w:cs="Calibri"/>
                <w:color w:val="000000"/>
                <w:sz w:val="18"/>
                <w:szCs w:val="18"/>
              </w:rPr>
              <w:lastRenderedPageBreak/>
              <w:t xml:space="preserve">კონტროლი განხორციელდება, როგორც სასწავლო პროცესის მართვის მენეჯერის, ისე დეკანის მხრიდან და ქულის ატვირთვის დაგვიანების შემთხვევაში მოხდება ლექტორთან მყისიერი კომუნიკაცია. </w:t>
            </w:r>
            <w:proofErr w:type="gramStart"/>
            <w:r w:rsidRPr="000F0D42">
              <w:rPr>
                <w:rFonts w:ascii="Sylfaen" w:hAnsi="Sylfaen" w:cs="Calibri"/>
                <w:color w:val="000000"/>
                <w:sz w:val="18"/>
                <w:szCs w:val="18"/>
              </w:rPr>
              <w:t>ხოლო</w:t>
            </w:r>
            <w:proofErr w:type="gramEnd"/>
            <w:r w:rsidRPr="000F0D42">
              <w:rPr>
                <w:rFonts w:ascii="Sylfaen" w:hAnsi="Sylfaen" w:cs="Calibri"/>
                <w:color w:val="000000"/>
                <w:sz w:val="18"/>
                <w:szCs w:val="18"/>
              </w:rPr>
              <w:t>, თუ ერთეულ შემთხვევებში, ლექტორის მხრიდან ობიექტური მიზეზის ქონის შემთხვევაში, ვერ მოხერხდება ქულების ყოველკვირეულად უწყისში ასახვა, სტუდენტების ინტერესებიდან გამომდინარე, ლექტორები პირადად აცნობებენ მათთვის კონკრეტულ აქტივობაში მინიჭებულ შეფასებებს</w:t>
            </w:r>
            <w:r w:rsidR="004A3753">
              <w:rPr>
                <w:rFonts w:ascii="Sylfaen" w:hAnsi="Sylfaen" w:cs="Calibri"/>
                <w:color w:val="000000"/>
                <w:sz w:val="18"/>
                <w:szCs w:val="18"/>
              </w:rPr>
              <w:t>.</w:t>
            </w:r>
          </w:p>
          <w:p w14:paraId="607C1F6E" w14:textId="5EA5C512" w:rsidR="000F0D42" w:rsidRPr="000F0D42" w:rsidRDefault="004A3753" w:rsidP="00BB1610">
            <w:pPr>
              <w:spacing w:after="120" w:line="252" w:lineRule="auto"/>
              <w:rPr>
                <w:rFonts w:ascii="Sylfaen" w:hAnsi="Sylfaen" w:cs="Calibri"/>
                <w:color w:val="000000"/>
                <w:sz w:val="18"/>
                <w:szCs w:val="18"/>
              </w:rPr>
            </w:pPr>
            <w:r>
              <w:rPr>
                <w:rFonts w:ascii="Sylfaen" w:hAnsi="Sylfaen" w:cs="Calibri"/>
                <w:color w:val="000000"/>
                <w:sz w:val="18"/>
                <w:szCs w:val="18"/>
              </w:rPr>
              <w:t>2</w:t>
            </w:r>
            <w:r w:rsidR="000F0D42" w:rsidRPr="000F0D42">
              <w:rPr>
                <w:rFonts w:ascii="Sylfaen" w:hAnsi="Sylfaen" w:cs="Calibri"/>
                <w:color w:val="000000"/>
                <w:sz w:val="18"/>
                <w:szCs w:val="18"/>
              </w:rPr>
              <w:t xml:space="preserve">. </w:t>
            </w:r>
            <w:proofErr w:type="gramStart"/>
            <w:r w:rsidR="000F0D42" w:rsidRPr="000F0D42">
              <w:rPr>
                <w:rFonts w:ascii="Sylfaen" w:hAnsi="Sylfaen" w:cs="Calibri"/>
                <w:color w:val="000000"/>
                <w:sz w:val="18"/>
                <w:szCs w:val="18"/>
              </w:rPr>
              <w:t>ფაკულტეტის</w:t>
            </w:r>
            <w:proofErr w:type="gramEnd"/>
            <w:r w:rsidR="000F0D42" w:rsidRPr="000F0D42">
              <w:rPr>
                <w:rFonts w:ascii="Sylfaen" w:hAnsi="Sylfaen" w:cs="Calibri"/>
                <w:color w:val="000000"/>
                <w:sz w:val="18"/>
                <w:szCs w:val="18"/>
              </w:rPr>
              <w:t xml:space="preserve"> მხრიდან განხორციელდა კომუნიკაცია დასახელებულ განმახორციელებელ პერსონალთან, რომელთაც გაეცნოთ სტუდენტთა მოსაზრებები და ეთხოვათ მათი გათვალისწინება.  </w:t>
            </w:r>
            <w:proofErr w:type="gramStart"/>
            <w:r w:rsidR="000F0D42" w:rsidRPr="000F0D42">
              <w:rPr>
                <w:rFonts w:ascii="Sylfaen" w:hAnsi="Sylfaen" w:cs="Calibri"/>
                <w:color w:val="000000"/>
                <w:sz w:val="18"/>
                <w:szCs w:val="18"/>
              </w:rPr>
              <w:t>აღნიშნული</w:t>
            </w:r>
            <w:proofErr w:type="gramEnd"/>
            <w:r w:rsidR="000F0D42" w:rsidRPr="000F0D42">
              <w:rPr>
                <w:rFonts w:ascii="Sylfaen" w:hAnsi="Sylfaen" w:cs="Calibri"/>
                <w:color w:val="000000"/>
                <w:sz w:val="18"/>
                <w:szCs w:val="18"/>
              </w:rPr>
              <w:t xml:space="preserve"> უკუკავშირის ფარგლებში კიდევ ერთხელ დაკონკრეტდა, რომ სტუდენტების მხრიდან კომენტარებს ჰქონდა თხოვნის და არა საჩივრის სახე. </w:t>
            </w:r>
            <w:proofErr w:type="gramStart"/>
            <w:r>
              <w:rPr>
                <w:rFonts w:ascii="Sylfaen" w:hAnsi="Sylfaen" w:cs="Calibri"/>
                <w:color w:val="000000"/>
                <w:sz w:val="18"/>
                <w:szCs w:val="18"/>
              </w:rPr>
              <w:t>ლექტორ</w:t>
            </w:r>
            <w:r w:rsidR="000F0D42" w:rsidRPr="000F0D42">
              <w:rPr>
                <w:rFonts w:ascii="Sylfaen" w:hAnsi="Sylfaen" w:cs="Calibri"/>
                <w:color w:val="000000"/>
                <w:sz w:val="18"/>
                <w:szCs w:val="18"/>
              </w:rPr>
              <w:t>მა</w:t>
            </w:r>
            <w:proofErr w:type="gramEnd"/>
            <w:r w:rsidR="000F0D42" w:rsidRPr="000F0D42">
              <w:rPr>
                <w:rFonts w:ascii="Sylfaen" w:hAnsi="Sylfaen" w:cs="Calibri"/>
                <w:color w:val="000000"/>
                <w:sz w:val="18"/>
                <w:szCs w:val="18"/>
              </w:rPr>
              <w:t xml:space="preserve"> თანამშრომლობის მზაობა </w:t>
            </w:r>
            <w:r>
              <w:rPr>
                <w:rFonts w:ascii="Sylfaen" w:hAnsi="Sylfaen" w:cs="Calibri"/>
                <w:color w:val="000000"/>
                <w:sz w:val="18"/>
                <w:szCs w:val="18"/>
              </w:rPr>
              <w:t>გამოთქვა</w:t>
            </w:r>
            <w:r w:rsidR="000F0D42" w:rsidRPr="000F0D42">
              <w:rPr>
                <w:rFonts w:ascii="Sylfaen" w:hAnsi="Sylfaen" w:cs="Calibri"/>
                <w:color w:val="000000"/>
                <w:sz w:val="18"/>
                <w:szCs w:val="18"/>
              </w:rPr>
              <w:t xml:space="preserve"> და </w:t>
            </w:r>
            <w:r>
              <w:rPr>
                <w:rFonts w:ascii="Sylfaen" w:hAnsi="Sylfaen" w:cs="Calibri"/>
                <w:color w:val="000000"/>
                <w:sz w:val="18"/>
                <w:szCs w:val="18"/>
              </w:rPr>
              <w:t>აღნიშნა</w:t>
            </w:r>
            <w:r w:rsidR="000F0D42" w:rsidRPr="000F0D42">
              <w:rPr>
                <w:rFonts w:ascii="Sylfaen" w:hAnsi="Sylfaen" w:cs="Calibri"/>
                <w:color w:val="000000"/>
                <w:sz w:val="18"/>
                <w:szCs w:val="18"/>
              </w:rPr>
              <w:t xml:space="preserve">, რომ მაქსიმალურად </w:t>
            </w:r>
            <w:r>
              <w:rPr>
                <w:rFonts w:ascii="Sylfaen" w:hAnsi="Sylfaen" w:cs="Calibri"/>
                <w:color w:val="000000"/>
                <w:sz w:val="18"/>
                <w:szCs w:val="18"/>
              </w:rPr>
              <w:t>უზრუნველყოფდა</w:t>
            </w:r>
            <w:r w:rsidR="000F0D42" w:rsidRPr="000F0D42">
              <w:rPr>
                <w:rFonts w:ascii="Sylfaen" w:hAnsi="Sylfaen" w:cs="Calibri"/>
                <w:color w:val="000000"/>
                <w:sz w:val="18"/>
                <w:szCs w:val="18"/>
              </w:rPr>
              <w:t xml:space="preserve"> სტუდენტთა თხოვნის გათვალისწინებას.</w:t>
            </w:r>
          </w:p>
        </w:tc>
        <w:tc>
          <w:tcPr>
            <w:tcW w:w="1701" w:type="dxa"/>
            <w:tcBorders>
              <w:top w:val="nil"/>
              <w:left w:val="nil"/>
              <w:bottom w:val="single" w:sz="4" w:space="0" w:color="auto"/>
              <w:right w:val="single" w:sz="4" w:space="0" w:color="auto"/>
            </w:tcBorders>
            <w:shd w:val="clear" w:color="auto" w:fill="auto"/>
          </w:tcPr>
          <w:p w14:paraId="14CEB7AC" w14:textId="484E9671"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სავეტერინარო მედიცინის დაკულტეტის </w:t>
            </w:r>
            <w:r w:rsidR="00925980">
              <w:rPr>
                <w:rFonts w:ascii="Sylfaen" w:hAnsi="Sylfaen" w:cs="Calibri"/>
                <w:color w:val="000000"/>
                <w:sz w:val="18"/>
                <w:szCs w:val="18"/>
              </w:rPr>
              <w:t>დეკანი</w:t>
            </w:r>
          </w:p>
        </w:tc>
      </w:tr>
      <w:tr w:rsidR="000F0D42" w:rsidRPr="0050071E" w14:paraId="6CF3CE75"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52C1A1CD" w14:textId="118B41DC"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საერთაშორისო მობილობით ადმინისტრაციული პერსონალის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696904E5" w14:textId="115D6D6A"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შემოდგომის სემესტრი</w:t>
            </w:r>
          </w:p>
        </w:tc>
        <w:tc>
          <w:tcPr>
            <w:tcW w:w="2070" w:type="dxa"/>
            <w:tcBorders>
              <w:top w:val="nil"/>
              <w:left w:val="nil"/>
              <w:bottom w:val="single" w:sz="4" w:space="0" w:color="auto"/>
              <w:right w:val="single" w:sz="4" w:space="0" w:color="auto"/>
            </w:tcBorders>
            <w:shd w:val="clear" w:color="auto" w:fill="auto"/>
          </w:tcPr>
          <w:p w14:paraId="7CEDB3B5" w14:textId="57231A52"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საერთაშორისო</w:t>
            </w:r>
            <w:proofErr w:type="gramEnd"/>
            <w:r w:rsidRPr="000F0D42">
              <w:rPr>
                <w:rFonts w:ascii="Sylfaen" w:hAnsi="Sylfaen" w:cs="Calibri"/>
                <w:color w:val="000000"/>
                <w:sz w:val="18"/>
                <w:szCs w:val="18"/>
              </w:rPr>
              <w:t xml:space="preserve"> მობილობით ადმინისტრაციის კმაყოფილების კვლევის შედეგად გამოიკვეთა მოსაზრება, რომ სასურველია, საორგანიზაციო საკითხებში გამგზავნი უნივერსიტეტის მეტი მხარდაჭერა და ჩართულობა.</w:t>
            </w:r>
          </w:p>
        </w:tc>
        <w:tc>
          <w:tcPr>
            <w:tcW w:w="3060" w:type="dxa"/>
            <w:tcBorders>
              <w:top w:val="nil"/>
              <w:left w:val="nil"/>
              <w:bottom w:val="single" w:sz="4" w:space="0" w:color="auto"/>
              <w:right w:val="single" w:sz="4" w:space="0" w:color="auto"/>
            </w:tcBorders>
            <w:shd w:val="clear" w:color="auto" w:fill="auto"/>
          </w:tcPr>
          <w:p w14:paraId="461423E2" w14:textId="0A6FD6D7" w:rsidR="000F0D42" w:rsidRPr="000F0D42" w:rsidRDefault="000F0D42" w:rsidP="00BB1610">
            <w:pPr>
              <w:spacing w:after="120" w:line="252" w:lineRule="auto"/>
              <w:ind w:right="-112"/>
              <w:rPr>
                <w:rFonts w:ascii="Sylfaen" w:hAnsi="Sylfaen" w:cs="Calibri"/>
                <w:color w:val="000000"/>
                <w:sz w:val="18"/>
                <w:szCs w:val="18"/>
              </w:rPr>
            </w:pPr>
            <w:r w:rsidRPr="000F0D42">
              <w:rPr>
                <w:rFonts w:ascii="Sylfaen" w:hAnsi="Sylfaen" w:cs="Calibri"/>
                <w:color w:val="000000"/>
                <w:sz w:val="18"/>
                <w:szCs w:val="18"/>
              </w:rPr>
              <w:t xml:space="preserve">კომენტარში არ არის დაზუსტებული, თუ რა სახის საორგანიზაციო საკითხების კოორდინირებაში სურს ადმინისტრაციულ პერსონალს ევროპის უნივერსიტეტის საერთაშორისო ურთიერთობების სამსახურის ჩარევა, </w:t>
            </w:r>
            <w:r w:rsidR="004A3753">
              <w:rPr>
                <w:rFonts w:ascii="Sylfaen" w:hAnsi="Sylfaen" w:cs="Calibri"/>
                <w:color w:val="000000"/>
                <w:sz w:val="18"/>
                <w:szCs w:val="18"/>
              </w:rPr>
              <w:t xml:space="preserve">თუმცა </w:t>
            </w:r>
            <w:r w:rsidRPr="000F0D42">
              <w:rPr>
                <w:rFonts w:ascii="Sylfaen" w:hAnsi="Sylfaen" w:cs="Calibri"/>
                <w:color w:val="000000"/>
                <w:sz w:val="18"/>
                <w:szCs w:val="18"/>
              </w:rPr>
              <w:t xml:space="preserve">საკითხის გამო დაიგეგმა ჯგუფური საინფორმაციო სესიების პრაქტიკის დამკვიდრება, რომელთა ფარგლებშიც კონკურსის შედეგად გამარჯვებულ აკადემიურ, ადმინისტრაციულ პერსონალსა და სტუდენტებს შეხვდება გამგზავნი </w:t>
            </w:r>
            <w:r w:rsidRPr="000F0D42">
              <w:rPr>
                <w:rFonts w:ascii="Sylfaen" w:hAnsi="Sylfaen" w:cs="Calibri"/>
                <w:color w:val="000000"/>
                <w:sz w:val="18"/>
                <w:szCs w:val="18"/>
              </w:rPr>
              <w:lastRenderedPageBreak/>
              <w:t xml:space="preserve">უნივერსიტეტის ყველა პასუხისმგებელი პირი და დეტალურად მიაწოდებს ინფორმაციას თითოეული რგოლის როლსა და პასუხისმგებლობებზე პრეზენტაციის ფორმით. </w:t>
            </w:r>
            <w:proofErr w:type="gramStart"/>
            <w:r w:rsidRPr="000F0D42">
              <w:rPr>
                <w:rFonts w:ascii="Sylfaen" w:hAnsi="Sylfaen" w:cs="Calibri"/>
                <w:color w:val="000000"/>
                <w:sz w:val="18"/>
                <w:szCs w:val="18"/>
              </w:rPr>
              <w:t>აქამდე</w:t>
            </w:r>
            <w:proofErr w:type="gramEnd"/>
            <w:r w:rsidRPr="000F0D42">
              <w:rPr>
                <w:rFonts w:ascii="Sylfaen" w:hAnsi="Sylfaen" w:cs="Calibri"/>
                <w:color w:val="000000"/>
                <w:sz w:val="18"/>
                <w:szCs w:val="18"/>
              </w:rPr>
              <w:t xml:space="preserve"> შეხვედრები არ იყო სისტემატიზირებული და ჰქონდა მომართვის შემთხვევაში ინდივიდუალური კონსულტაციების ფორმა, ახლა კი ყველა დაინტერესებული მხარე იქნება წარმოდგენილი და ყოველივე დადასტურდება წერილობითაც.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შემუშავდა თანხმობის წერილის ფორმაც, რომელსაც გამარჯვებული კანდიდატები გაეცნობიან და დასტურად ხელს მოაწერენ.  </w:t>
            </w:r>
            <w:proofErr w:type="gramStart"/>
            <w:r w:rsidRPr="000F0D42">
              <w:rPr>
                <w:rFonts w:ascii="Sylfaen" w:hAnsi="Sylfaen" w:cs="Calibri"/>
                <w:color w:val="000000"/>
                <w:sz w:val="18"/>
                <w:szCs w:val="18"/>
              </w:rPr>
              <w:t>დოკუმენტში</w:t>
            </w:r>
            <w:proofErr w:type="gramEnd"/>
            <w:r w:rsidRPr="000F0D42">
              <w:rPr>
                <w:rFonts w:ascii="Sylfaen" w:hAnsi="Sylfaen" w:cs="Calibri"/>
                <w:color w:val="000000"/>
                <w:sz w:val="18"/>
                <w:szCs w:val="18"/>
              </w:rPr>
              <w:t xml:space="preserve"> აღნიშულია ყველა ჩართული სამსახურის და მათ შორის თავად გამარჯვებული კანდიდატის როლი და პასუხისმგებლობები. </w:t>
            </w:r>
            <w:proofErr w:type="gramStart"/>
            <w:r w:rsidRPr="000F0D42">
              <w:rPr>
                <w:rFonts w:ascii="Sylfaen" w:hAnsi="Sylfaen" w:cs="Calibri"/>
                <w:color w:val="000000"/>
                <w:sz w:val="18"/>
                <w:szCs w:val="18"/>
              </w:rPr>
              <w:t>დაკორექტირდა</w:t>
            </w:r>
            <w:proofErr w:type="gramEnd"/>
            <w:r w:rsidRPr="000F0D42">
              <w:rPr>
                <w:rFonts w:ascii="Sylfaen" w:hAnsi="Sylfaen" w:cs="Calibri"/>
                <w:color w:val="000000"/>
                <w:sz w:val="18"/>
                <w:szCs w:val="18"/>
              </w:rPr>
              <w:t xml:space="preserve"> აგრეთვე საერთაშორისო მობილობის პროგრამაში მონაწილეობის წესი, რომელშიც მუხლი 6 და 7 არეგულირებს  პასუხისმგებლობების ნაწილს. </w:t>
            </w:r>
            <w:proofErr w:type="gramStart"/>
            <w:r w:rsidRPr="000F0D42">
              <w:rPr>
                <w:rFonts w:ascii="Sylfaen" w:hAnsi="Sylfaen" w:cs="Calibri"/>
                <w:color w:val="000000"/>
                <w:sz w:val="18"/>
                <w:szCs w:val="18"/>
              </w:rPr>
              <w:t>მეტად</w:t>
            </w:r>
            <w:proofErr w:type="gramEnd"/>
            <w:r w:rsidRPr="000F0D42">
              <w:rPr>
                <w:rFonts w:ascii="Sylfaen" w:hAnsi="Sylfaen" w:cs="Calibri"/>
                <w:color w:val="000000"/>
                <w:sz w:val="18"/>
                <w:szCs w:val="18"/>
              </w:rPr>
              <w:t xml:space="preserve"> დეტალურად გაიწერა ვალდებულებები, დასახელდა ყველა ჩართული სამსახური და აღიწერა თითოეულის კომპეტენცია.</w:t>
            </w:r>
          </w:p>
        </w:tc>
        <w:tc>
          <w:tcPr>
            <w:tcW w:w="1701" w:type="dxa"/>
            <w:tcBorders>
              <w:top w:val="nil"/>
              <w:left w:val="nil"/>
              <w:bottom w:val="single" w:sz="4" w:space="0" w:color="auto"/>
              <w:right w:val="single" w:sz="4" w:space="0" w:color="auto"/>
            </w:tcBorders>
            <w:shd w:val="clear" w:color="auto" w:fill="auto"/>
          </w:tcPr>
          <w:p w14:paraId="0DB17C22" w14:textId="0FE7BACB"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ვიცე-რექტორი საერთაშორისო ურთიერთობების მიმართულებით</w:t>
            </w:r>
          </w:p>
        </w:tc>
      </w:tr>
      <w:tr w:rsidR="000F0D42" w:rsidRPr="0050071E" w14:paraId="6DA26002"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604461DA" w14:textId="7839C038"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საერთაშორისო მობილობით აკადემიური და მოწვეული პერსონალის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3A6AD212" w14:textId="483B2A1D"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შემოდგომის სემესტრი</w:t>
            </w:r>
          </w:p>
        </w:tc>
        <w:tc>
          <w:tcPr>
            <w:tcW w:w="2070" w:type="dxa"/>
            <w:tcBorders>
              <w:top w:val="nil"/>
              <w:left w:val="nil"/>
              <w:bottom w:val="single" w:sz="4" w:space="0" w:color="auto"/>
              <w:right w:val="single" w:sz="4" w:space="0" w:color="auto"/>
            </w:tcBorders>
            <w:shd w:val="clear" w:color="auto" w:fill="auto"/>
          </w:tcPr>
          <w:p w14:paraId="2F09C944" w14:textId="548174A2"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დაფიქსირდა</w:t>
            </w:r>
            <w:proofErr w:type="gramEnd"/>
            <w:r w:rsidRPr="000F0D42">
              <w:rPr>
                <w:rFonts w:ascii="Sylfaen" w:hAnsi="Sylfaen" w:cs="Calibri"/>
                <w:color w:val="000000"/>
                <w:sz w:val="18"/>
                <w:szCs w:val="18"/>
              </w:rPr>
              <w:t xml:space="preserve"> კომენტარები საორგანიზაციო საკითხებში საერთაშორისო ურთიერთობების სამსახურის ჩართულობის შესახებ</w:t>
            </w:r>
            <w:r w:rsidR="00583755">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auto" w:fill="auto"/>
          </w:tcPr>
          <w:p w14:paraId="257B0F8B" w14:textId="44A37C66"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კომენტარებში</w:t>
            </w:r>
            <w:proofErr w:type="gramEnd"/>
            <w:r w:rsidRPr="000F0D42">
              <w:rPr>
                <w:rFonts w:ascii="Sylfaen" w:hAnsi="Sylfaen" w:cs="Calibri"/>
                <w:color w:val="000000"/>
                <w:sz w:val="18"/>
                <w:szCs w:val="18"/>
              </w:rPr>
              <w:t xml:space="preserve"> არ არის დაზუსტებული, თუ რა სახის საორგანიზაციო საკითხების კოორდინირებაში სურს აკადემიურ პერსონალს ევროპის უნივერსიტეტის საერთაშორისო ურთიერთობების სამსახურის ჩართვა, </w:t>
            </w:r>
            <w:r w:rsidR="00583755">
              <w:rPr>
                <w:rFonts w:ascii="Sylfaen" w:hAnsi="Sylfaen" w:cs="Calibri"/>
                <w:color w:val="000000"/>
                <w:sz w:val="18"/>
                <w:szCs w:val="18"/>
                <w:lang w:val="ka-GE"/>
              </w:rPr>
              <w:t xml:space="preserve">თუმცა, </w:t>
            </w:r>
            <w:r w:rsidRPr="000F0D42">
              <w:rPr>
                <w:rFonts w:ascii="Sylfaen" w:hAnsi="Sylfaen" w:cs="Calibri"/>
                <w:color w:val="000000"/>
                <w:sz w:val="18"/>
                <w:szCs w:val="18"/>
              </w:rPr>
              <w:t xml:space="preserve">იკვეთება საჭიროება, რომ საერთაშორისო მობილობით მოსარგებლე პირს ჰქონდეს სწორი წარმოდგენა და მოლოდინი გამგზავნი უნივერსიტეტის როლსა და პასუხისმგებლობებზე მობილობისთვის მოსამზადებელ პერიოდში. </w:t>
            </w:r>
            <w:r w:rsidRPr="000F0D42">
              <w:rPr>
                <w:rFonts w:ascii="Sylfaen" w:hAnsi="Sylfaen" w:cs="Calibri"/>
                <w:color w:val="000000"/>
                <w:sz w:val="18"/>
                <w:szCs w:val="18"/>
              </w:rPr>
              <w:br/>
            </w:r>
            <w:proofErr w:type="gramStart"/>
            <w:r w:rsidRPr="000F0D42">
              <w:rPr>
                <w:rFonts w:ascii="Sylfaen" w:hAnsi="Sylfaen" w:cs="Calibri"/>
                <w:color w:val="000000"/>
                <w:sz w:val="18"/>
                <w:szCs w:val="18"/>
              </w:rPr>
              <w:lastRenderedPageBreak/>
              <w:t>სწორედ</w:t>
            </w:r>
            <w:proofErr w:type="gramEnd"/>
            <w:r w:rsidRPr="000F0D42">
              <w:rPr>
                <w:rFonts w:ascii="Sylfaen" w:hAnsi="Sylfaen" w:cs="Calibri"/>
                <w:color w:val="000000"/>
                <w:sz w:val="18"/>
                <w:szCs w:val="18"/>
              </w:rPr>
              <w:t xml:space="preserve"> ამ საკითხის გამო დაიგეგმა ჯგუფური საინფორმაციო სესიების პრაქტიკის დამკვიდრება, რომელთა ფარგლებშიც კონკურსის შედეგად გამარჯვებულ აკადემიურ, ადმინისტრაციულ პერსონალსა და სტუდენტებს შეხვდება გამგზავნი უნივერსიტეტის ყველა პასუხისმგებელი პირი და დეტალურად მიაწოდებს ინფორმაციას თითოეული რგოლის როლსა და პასუხისმგებლობებზე პრეზენტაციის ფორმით. </w:t>
            </w:r>
            <w:proofErr w:type="gramStart"/>
            <w:r w:rsidRPr="000F0D42">
              <w:rPr>
                <w:rFonts w:ascii="Sylfaen" w:hAnsi="Sylfaen" w:cs="Calibri"/>
                <w:color w:val="000000"/>
                <w:sz w:val="18"/>
                <w:szCs w:val="18"/>
              </w:rPr>
              <w:t>აქამდე</w:t>
            </w:r>
            <w:proofErr w:type="gramEnd"/>
            <w:r w:rsidRPr="000F0D42">
              <w:rPr>
                <w:rFonts w:ascii="Sylfaen" w:hAnsi="Sylfaen" w:cs="Calibri"/>
                <w:color w:val="000000"/>
                <w:sz w:val="18"/>
                <w:szCs w:val="18"/>
              </w:rPr>
              <w:t xml:space="preserve"> შეხვედრები არ იყო სისტემატიზირებული და ჰქონდა მომართვის შემთხვევაში ინდივიდუალური კონსულტაციების ფორმა, ახლა კი ყველა დაინტერესებული მხარე იქნება წარმოდგენილი და ყოველივე დადასტურდება წერილობითაც.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შემუშავდა თანხმობის წერილის ფორმაც, რომელსაც გამარჯვებული კანდიდატები გაეცნობიან და დასტურად ხელს მოაწერენ.  </w:t>
            </w:r>
            <w:proofErr w:type="gramStart"/>
            <w:r w:rsidRPr="000F0D42">
              <w:rPr>
                <w:rFonts w:ascii="Sylfaen" w:hAnsi="Sylfaen" w:cs="Calibri"/>
                <w:color w:val="000000"/>
                <w:sz w:val="18"/>
                <w:szCs w:val="18"/>
              </w:rPr>
              <w:t>დოკუმენტში</w:t>
            </w:r>
            <w:proofErr w:type="gramEnd"/>
            <w:r w:rsidRPr="000F0D42">
              <w:rPr>
                <w:rFonts w:ascii="Sylfaen" w:hAnsi="Sylfaen" w:cs="Calibri"/>
                <w:color w:val="000000"/>
                <w:sz w:val="18"/>
                <w:szCs w:val="18"/>
              </w:rPr>
              <w:t xml:space="preserve"> აღნიშულია ყველა ჩართული სამსახურის და მათ შორის თავად გამარჯვებული კანდიდატის როლი და პასუხისმგებლობები. </w:t>
            </w:r>
            <w:proofErr w:type="gramStart"/>
            <w:r w:rsidRPr="000F0D42">
              <w:rPr>
                <w:rFonts w:ascii="Sylfaen" w:hAnsi="Sylfaen" w:cs="Calibri"/>
                <w:color w:val="000000"/>
                <w:sz w:val="18"/>
                <w:szCs w:val="18"/>
              </w:rPr>
              <w:t>დაკორექტირდა</w:t>
            </w:r>
            <w:proofErr w:type="gramEnd"/>
            <w:r w:rsidRPr="000F0D42">
              <w:rPr>
                <w:rFonts w:ascii="Sylfaen" w:hAnsi="Sylfaen" w:cs="Calibri"/>
                <w:color w:val="000000"/>
                <w:sz w:val="18"/>
                <w:szCs w:val="18"/>
              </w:rPr>
              <w:t xml:space="preserve"> აგრეთვე საერთაშორისო მობილობის პროგრამაში მონაწილეობის წესი, რომელშიც მუხლი 6 და 7 არეგულირებს  პასუხისმგებლობების ნაწილს. </w:t>
            </w:r>
            <w:proofErr w:type="gramStart"/>
            <w:r w:rsidRPr="000F0D42">
              <w:rPr>
                <w:rFonts w:ascii="Sylfaen" w:hAnsi="Sylfaen" w:cs="Calibri"/>
                <w:color w:val="000000"/>
                <w:sz w:val="18"/>
                <w:szCs w:val="18"/>
              </w:rPr>
              <w:t>მეტად</w:t>
            </w:r>
            <w:proofErr w:type="gramEnd"/>
            <w:r w:rsidRPr="000F0D42">
              <w:rPr>
                <w:rFonts w:ascii="Sylfaen" w:hAnsi="Sylfaen" w:cs="Calibri"/>
                <w:color w:val="000000"/>
                <w:sz w:val="18"/>
                <w:szCs w:val="18"/>
              </w:rPr>
              <w:t xml:space="preserve"> დეტალურად გაიწერა ვალდებულებები, დასახელდა ყველა ჩართული სამსახური და აღიწერა თითოეულის კომპეტენცია.</w:t>
            </w:r>
          </w:p>
        </w:tc>
        <w:tc>
          <w:tcPr>
            <w:tcW w:w="1701" w:type="dxa"/>
            <w:tcBorders>
              <w:top w:val="nil"/>
              <w:left w:val="nil"/>
              <w:bottom w:val="single" w:sz="4" w:space="0" w:color="auto"/>
              <w:right w:val="single" w:sz="4" w:space="0" w:color="auto"/>
            </w:tcBorders>
            <w:shd w:val="clear" w:color="auto" w:fill="auto"/>
          </w:tcPr>
          <w:p w14:paraId="7D10192A" w14:textId="0F22A530"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ვიცე-რექტორი საერთაშორისო ურთიერთობების მიმართულებით</w:t>
            </w:r>
          </w:p>
        </w:tc>
      </w:tr>
      <w:tr w:rsidR="000F0D42" w:rsidRPr="0050071E" w14:paraId="60E6ED1E"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094A2165" w14:textId="2C91C5F4"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საერთაშორისო მობილობით სტუდენტთა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7BEFCC1F" w14:textId="20CB73A1"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შემოდგომის სემესტრი</w:t>
            </w:r>
          </w:p>
        </w:tc>
        <w:tc>
          <w:tcPr>
            <w:tcW w:w="2070" w:type="dxa"/>
            <w:tcBorders>
              <w:top w:val="nil"/>
              <w:left w:val="nil"/>
              <w:bottom w:val="single" w:sz="4" w:space="0" w:color="auto"/>
              <w:right w:val="single" w:sz="4" w:space="0" w:color="auto"/>
            </w:tcBorders>
            <w:shd w:val="clear" w:color="auto" w:fill="auto"/>
          </w:tcPr>
          <w:p w14:paraId="3976B673" w14:textId="51A3E786" w:rsidR="000F0D42" w:rsidRPr="00FE65B5" w:rsidRDefault="000F0D42" w:rsidP="00BB1610">
            <w:pPr>
              <w:spacing w:after="120" w:line="252" w:lineRule="auto"/>
              <w:ind w:right="-167"/>
              <w:rPr>
                <w:rFonts w:ascii="Sylfaen" w:hAnsi="Sylfaen" w:cs="Calibri"/>
                <w:color w:val="000000"/>
                <w:sz w:val="18"/>
                <w:szCs w:val="18"/>
                <w:lang w:val="ka-GE"/>
              </w:rPr>
            </w:pPr>
            <w:proofErr w:type="gramStart"/>
            <w:r w:rsidRPr="000F0D42">
              <w:rPr>
                <w:rFonts w:ascii="Sylfaen" w:hAnsi="Sylfaen" w:cs="Calibri"/>
                <w:color w:val="000000"/>
                <w:sz w:val="18"/>
                <w:szCs w:val="18"/>
              </w:rPr>
              <w:t>დაფიქსირდა</w:t>
            </w:r>
            <w:proofErr w:type="gramEnd"/>
            <w:r w:rsidRPr="000F0D42">
              <w:rPr>
                <w:rFonts w:ascii="Sylfaen" w:hAnsi="Sylfaen" w:cs="Calibri"/>
                <w:color w:val="000000"/>
                <w:sz w:val="18"/>
                <w:szCs w:val="18"/>
              </w:rPr>
              <w:t xml:space="preserve"> კომენტარები საორგანიზაციო საკითხებში საერთაშორისო ურთიერთობების </w:t>
            </w:r>
            <w:r w:rsidRPr="000F0D42">
              <w:rPr>
                <w:rFonts w:ascii="Sylfaen" w:hAnsi="Sylfaen" w:cs="Calibri"/>
                <w:color w:val="000000"/>
                <w:sz w:val="18"/>
                <w:szCs w:val="18"/>
              </w:rPr>
              <w:lastRenderedPageBreak/>
              <w:t>სამსახურის ჩართულობის შესახებ</w:t>
            </w:r>
            <w:r w:rsidR="00FE65B5">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auto" w:fill="auto"/>
          </w:tcPr>
          <w:p w14:paraId="1A4236EA" w14:textId="4C7022F4" w:rsidR="000F0D42" w:rsidRPr="000F0D42" w:rsidRDefault="000F0D42"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lastRenderedPageBreak/>
              <w:t>სტუდენტი</w:t>
            </w:r>
            <w:proofErr w:type="gramEnd"/>
            <w:r w:rsidRPr="000F0D42">
              <w:rPr>
                <w:rFonts w:ascii="Sylfaen" w:hAnsi="Sylfaen" w:cs="Calibri"/>
                <w:color w:val="000000"/>
                <w:sz w:val="18"/>
                <w:szCs w:val="18"/>
              </w:rPr>
              <w:t xml:space="preserve"> მიუთითებს ისეთი საკითხების მოგავრებას, რომლებიც არ შედის საერთაშორისო ურთიერთობების სამსახურის კომპეტენციაში. </w:t>
            </w:r>
            <w:proofErr w:type="gramStart"/>
            <w:r w:rsidRPr="000F0D42">
              <w:rPr>
                <w:rFonts w:ascii="Sylfaen" w:hAnsi="Sylfaen" w:cs="Calibri"/>
                <w:color w:val="000000"/>
                <w:sz w:val="18"/>
                <w:szCs w:val="18"/>
              </w:rPr>
              <w:t>შესაბმისად</w:t>
            </w:r>
            <w:proofErr w:type="gramEnd"/>
            <w:r w:rsidRPr="000F0D42">
              <w:rPr>
                <w:rFonts w:ascii="Sylfaen" w:hAnsi="Sylfaen" w:cs="Calibri"/>
                <w:color w:val="000000"/>
                <w:sz w:val="18"/>
                <w:szCs w:val="18"/>
              </w:rPr>
              <w:t xml:space="preserve">, იკვეთება საჭიროება, </w:t>
            </w:r>
            <w:r w:rsidRPr="000F0D42">
              <w:rPr>
                <w:rFonts w:ascii="Sylfaen" w:hAnsi="Sylfaen" w:cs="Calibri"/>
                <w:color w:val="000000"/>
                <w:sz w:val="18"/>
                <w:szCs w:val="18"/>
              </w:rPr>
              <w:lastRenderedPageBreak/>
              <w:t xml:space="preserve">რომ სტუდენტს  ჰქონდეს სწორი წარმოდგენა და მოლოდინი გამგზავნი უნივერსიტეტის როლსა და პასუხისმგებლობებზე მობილობისთვის მოსამზადებელ პერიოდში.  </w:t>
            </w:r>
            <w:proofErr w:type="gramStart"/>
            <w:r w:rsidRPr="000F0D42">
              <w:rPr>
                <w:rFonts w:ascii="Sylfaen" w:hAnsi="Sylfaen" w:cs="Calibri"/>
                <w:color w:val="000000"/>
                <w:sz w:val="18"/>
                <w:szCs w:val="18"/>
              </w:rPr>
              <w:t>ყოველივე</w:t>
            </w:r>
            <w:proofErr w:type="gramEnd"/>
            <w:r w:rsidRPr="000F0D42">
              <w:rPr>
                <w:rFonts w:ascii="Sylfaen" w:hAnsi="Sylfaen" w:cs="Calibri"/>
                <w:color w:val="000000"/>
                <w:sz w:val="18"/>
                <w:szCs w:val="18"/>
              </w:rPr>
              <w:t xml:space="preserve"> ზემოაღნიშნულის გათვალისწინებით დამკვიდრდა ჯგუფური საინფორმაციო სესიების პრაქტიკა, რომელთა ფარგლებშიც კონკურსის შედეგად გამარჯვებულ აკადემიურ, ადმინისტრაციულ პერსონალსა და სტუდენტებს შეხვდება გამგზავნი უნივერსიტეტის ყველა პასუხისმგებელი პირი და დეტალურად მიაწოდებს ინფორმაციას თითოეული რგოლის როლსა და პასუხისმგებლობებზე პრეზენტაციის ფორმით. </w:t>
            </w:r>
            <w:proofErr w:type="gramStart"/>
            <w:r w:rsidRPr="000F0D42">
              <w:rPr>
                <w:rFonts w:ascii="Sylfaen" w:hAnsi="Sylfaen" w:cs="Calibri"/>
                <w:color w:val="000000"/>
                <w:sz w:val="18"/>
                <w:szCs w:val="18"/>
              </w:rPr>
              <w:t>აქამდე</w:t>
            </w:r>
            <w:proofErr w:type="gramEnd"/>
            <w:r w:rsidRPr="000F0D42">
              <w:rPr>
                <w:rFonts w:ascii="Sylfaen" w:hAnsi="Sylfaen" w:cs="Calibri"/>
                <w:color w:val="000000"/>
                <w:sz w:val="18"/>
                <w:szCs w:val="18"/>
              </w:rPr>
              <w:t xml:space="preserve"> ეს შეხვედრები არ იყო სისტემატიზირებული და ჰქონდა მომართვის შემთხვევაში ინდივიდუალური კონსულტაციების ფორმა, ახლა კი ყველა დაინტერესებული მხარე იქნება წარმოდგენილი და ყოველივე დადასტურდება წერილობითაც.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შემუშავდა თანხმობის წერილის ფორმაც, რომელსაც გამარჯვებული კანდიდატები გაეცნობიან და დასტურად ხელს მოაწერენ. </w:t>
            </w:r>
            <w:proofErr w:type="gramStart"/>
            <w:r w:rsidRPr="000F0D42">
              <w:rPr>
                <w:rFonts w:ascii="Sylfaen" w:hAnsi="Sylfaen" w:cs="Calibri"/>
                <w:color w:val="000000"/>
                <w:sz w:val="18"/>
                <w:szCs w:val="18"/>
              </w:rPr>
              <w:t>ამ</w:t>
            </w:r>
            <w:proofErr w:type="gramEnd"/>
            <w:r w:rsidRPr="000F0D42">
              <w:rPr>
                <w:rFonts w:ascii="Sylfaen" w:hAnsi="Sylfaen" w:cs="Calibri"/>
                <w:color w:val="000000"/>
                <w:sz w:val="18"/>
                <w:szCs w:val="18"/>
              </w:rPr>
              <w:t xml:space="preserve"> დოკუმენტში აღნიშულია ყველა ჩართული სამსახურის და მათ შორის თავად გამარჯვებული კანდიდატის როლი და პასუხისმგებლობები. </w:t>
            </w:r>
            <w:proofErr w:type="gramStart"/>
            <w:r w:rsidRPr="000F0D42">
              <w:rPr>
                <w:rFonts w:ascii="Sylfaen" w:hAnsi="Sylfaen" w:cs="Calibri"/>
                <w:color w:val="000000"/>
                <w:sz w:val="18"/>
                <w:szCs w:val="18"/>
              </w:rPr>
              <w:t>დაკორექტირდა</w:t>
            </w:r>
            <w:proofErr w:type="gramEnd"/>
            <w:r w:rsidRPr="000F0D42">
              <w:rPr>
                <w:rFonts w:ascii="Sylfaen" w:hAnsi="Sylfaen" w:cs="Calibri"/>
                <w:color w:val="000000"/>
                <w:sz w:val="18"/>
                <w:szCs w:val="18"/>
              </w:rPr>
              <w:t xml:space="preserve"> აგრეთვე საერთაშორისო მობილობის პროგრამაში მონაწილეობის წესი, სადაც მუხლი 6 და 7 არეგულირებს  პასუხისმგებლობების ნაწილს. </w:t>
            </w:r>
            <w:proofErr w:type="gramStart"/>
            <w:r w:rsidRPr="000F0D42">
              <w:rPr>
                <w:rFonts w:ascii="Sylfaen" w:hAnsi="Sylfaen" w:cs="Calibri"/>
                <w:color w:val="000000"/>
                <w:sz w:val="18"/>
                <w:szCs w:val="18"/>
              </w:rPr>
              <w:t>მეტად</w:t>
            </w:r>
            <w:proofErr w:type="gramEnd"/>
            <w:r w:rsidRPr="000F0D42">
              <w:rPr>
                <w:rFonts w:ascii="Sylfaen" w:hAnsi="Sylfaen" w:cs="Calibri"/>
                <w:color w:val="000000"/>
                <w:sz w:val="18"/>
                <w:szCs w:val="18"/>
              </w:rPr>
              <w:t xml:space="preserve"> დეტალურად გაიწერა ვალდებულებები, დასახელდა ყველა ჩართული სამსახური და აღიწერა თითოეულის კომპეტენცია.</w:t>
            </w:r>
          </w:p>
        </w:tc>
        <w:tc>
          <w:tcPr>
            <w:tcW w:w="1701" w:type="dxa"/>
            <w:tcBorders>
              <w:top w:val="nil"/>
              <w:left w:val="nil"/>
              <w:bottom w:val="single" w:sz="4" w:space="0" w:color="auto"/>
              <w:right w:val="single" w:sz="4" w:space="0" w:color="auto"/>
            </w:tcBorders>
            <w:shd w:val="clear" w:color="auto" w:fill="auto"/>
          </w:tcPr>
          <w:p w14:paraId="79418060" w14:textId="1E5DC3A1"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ვიცე-რექტორი საერთაშორისო ურთიერთობების მიმართულებით</w:t>
            </w:r>
          </w:p>
        </w:tc>
      </w:tr>
      <w:tr w:rsidR="000F0D42" w:rsidRPr="0050071E" w14:paraId="1DB60D1A"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6D71B15C" w14:textId="40A1FC08"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შუალედური გამოცდების  პროცესით სტუდენტთა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3DAE1ABF" w14:textId="214E91C7"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auto" w:fill="auto"/>
          </w:tcPr>
          <w:p w14:paraId="4C496634" w14:textId="4942DC45" w:rsidR="00FE65B5" w:rsidRPr="00FE65B5"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სტუდენტის</w:t>
            </w:r>
            <w:proofErr w:type="gramEnd"/>
            <w:r w:rsidRPr="000F0D42">
              <w:rPr>
                <w:rFonts w:ascii="Sylfaen" w:hAnsi="Sylfaen" w:cs="Calibri"/>
                <w:color w:val="000000"/>
                <w:sz w:val="18"/>
                <w:szCs w:val="18"/>
              </w:rPr>
              <w:t xml:space="preserve"> მხრიდან დაფიქსირდა შემდეგი მოსაზრება</w:t>
            </w:r>
            <w:r w:rsidR="00FE65B5">
              <w:rPr>
                <w:rFonts w:ascii="Sylfaen" w:hAnsi="Sylfaen" w:cs="Calibri"/>
                <w:color w:val="000000"/>
                <w:sz w:val="18"/>
                <w:szCs w:val="18"/>
              </w:rPr>
              <w:t xml:space="preserve">, რომ </w:t>
            </w:r>
            <w:r w:rsidRPr="000F0D42">
              <w:rPr>
                <w:rFonts w:ascii="Sylfaen" w:hAnsi="Sylfaen" w:cs="Calibri"/>
                <w:color w:val="000000"/>
                <w:sz w:val="18"/>
                <w:szCs w:val="18"/>
              </w:rPr>
              <w:t>„ზოგადი განათლების სისტემის სამართლებრივ საფუძვლებში</w:t>
            </w:r>
            <w:r w:rsidR="00FE65B5">
              <w:rPr>
                <w:rFonts w:ascii="Sylfaen" w:hAnsi="Sylfaen" w:cs="Calibri"/>
                <w:color w:val="000000"/>
                <w:sz w:val="18"/>
                <w:szCs w:val="18"/>
                <w:lang w:val="ka-GE"/>
              </w:rPr>
              <w:t>“</w:t>
            </w:r>
            <w:r w:rsidRPr="000F0D42">
              <w:rPr>
                <w:rFonts w:ascii="Sylfaen" w:hAnsi="Sylfaen" w:cs="Calibri"/>
                <w:color w:val="000000"/>
                <w:sz w:val="18"/>
                <w:szCs w:val="18"/>
              </w:rPr>
              <w:t xml:space="preserve"> საგამოცდო საკითხებ</w:t>
            </w:r>
            <w:r w:rsidR="00FE65B5">
              <w:rPr>
                <w:rFonts w:ascii="Sylfaen" w:hAnsi="Sylfaen" w:cs="Calibri"/>
                <w:color w:val="000000"/>
                <w:sz w:val="18"/>
                <w:szCs w:val="18"/>
                <w:lang w:val="ka-GE"/>
              </w:rPr>
              <w:t xml:space="preserve">ი მოიცავდა ისეთ თემატიკას, რაც ჯერ არ იყო მათ მიერ დაფარული. </w:t>
            </w:r>
          </w:p>
          <w:p w14:paraId="5B44E2D5" w14:textId="0926C84E"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რამდენიმე</w:t>
            </w:r>
            <w:proofErr w:type="gramEnd"/>
            <w:r w:rsidRPr="000F0D42">
              <w:rPr>
                <w:rFonts w:ascii="Sylfaen" w:hAnsi="Sylfaen" w:cs="Calibri"/>
                <w:color w:val="000000"/>
                <w:sz w:val="18"/>
                <w:szCs w:val="18"/>
              </w:rPr>
              <w:t xml:space="preserve"> სტუდენტის მიერ დაფიქსირდა, რომ სასწავლო კურსის „სასწავლო პროცესის დაგეგმვა და შეფასების“ შემთხვევაში საგამოცდო ტესტი არ იყო თანმიმდევრულად შედგენილი</w:t>
            </w:r>
            <w:r w:rsidR="00FE65B5">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auto" w:fill="auto"/>
          </w:tcPr>
          <w:p w14:paraId="5C9B4C1D" w14:textId="77777777" w:rsidR="00FE65B5"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აღნიშნული</w:t>
            </w:r>
            <w:proofErr w:type="gramEnd"/>
            <w:r w:rsidRPr="000F0D42">
              <w:rPr>
                <w:rFonts w:ascii="Sylfaen" w:hAnsi="Sylfaen" w:cs="Calibri"/>
                <w:color w:val="000000"/>
                <w:sz w:val="18"/>
                <w:szCs w:val="18"/>
              </w:rPr>
              <w:t xml:space="preserve"> კურსი არის მასწავლებელთა მომზადების 60 კრედიტიანი პროგრამის საგანი. </w:t>
            </w:r>
            <w:proofErr w:type="gramStart"/>
            <w:r w:rsidRPr="000F0D42">
              <w:rPr>
                <w:rFonts w:ascii="Sylfaen" w:hAnsi="Sylfaen" w:cs="Calibri"/>
                <w:color w:val="000000"/>
                <w:sz w:val="18"/>
                <w:szCs w:val="18"/>
              </w:rPr>
              <w:t>ფაკულტეტმა</w:t>
            </w:r>
            <w:proofErr w:type="gramEnd"/>
            <w:r w:rsidRPr="000F0D42">
              <w:rPr>
                <w:rFonts w:ascii="Sylfaen" w:hAnsi="Sylfaen" w:cs="Calibri"/>
                <w:color w:val="000000"/>
                <w:sz w:val="18"/>
                <w:szCs w:val="18"/>
              </w:rPr>
              <w:t xml:space="preserve"> განიხილა სტუდენტის კომენტარი და დაგეგმა შეხვერა საგნის ლექტორთან, რომელთან გასაუბრებითაც გამოიკვეთა, რომ რამდენჯერმე სტუდენტების ნაწილი არ დაესწრო ლექციას, რის გამოც შეექმნათ წარმოდგენა, რომ საგამოცდო საკითხები არ ქონდათ ნასწავლი. </w:t>
            </w:r>
            <w:proofErr w:type="gramStart"/>
            <w:r w:rsidRPr="000F0D42">
              <w:rPr>
                <w:rFonts w:ascii="Sylfaen" w:hAnsi="Sylfaen" w:cs="Calibri"/>
                <w:color w:val="000000"/>
                <w:sz w:val="18"/>
                <w:szCs w:val="18"/>
              </w:rPr>
              <w:t>ლექტორთან</w:t>
            </w:r>
            <w:proofErr w:type="gramEnd"/>
            <w:r w:rsidRPr="000F0D42">
              <w:rPr>
                <w:rFonts w:ascii="Sylfaen" w:hAnsi="Sylfaen" w:cs="Calibri"/>
                <w:color w:val="000000"/>
                <w:sz w:val="18"/>
                <w:szCs w:val="18"/>
              </w:rPr>
              <w:t xml:space="preserve"> კომუნიკაციით გადაწყდა, რომ შუალედური გამოცდის წინა შეხვედრაზე უფრო მეტი დრო დაეთმობა განვლილი მასალის შეჯამებას, რაც სტუდენტებს უფრო მეტად შეამზადებს შუალედური გამოცდებისთვის</w:t>
            </w:r>
            <w:r w:rsidR="00FE65B5">
              <w:rPr>
                <w:rFonts w:ascii="Sylfaen" w:hAnsi="Sylfaen" w:cs="Calibri"/>
                <w:color w:val="000000"/>
                <w:sz w:val="18"/>
                <w:szCs w:val="18"/>
              </w:rPr>
              <w:t xml:space="preserve">. </w:t>
            </w:r>
          </w:p>
          <w:p w14:paraId="7CBEF039" w14:textId="35B0D9AB"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აღნიშნულ</w:t>
            </w:r>
            <w:proofErr w:type="gramEnd"/>
            <w:r w:rsidRPr="000F0D42">
              <w:rPr>
                <w:rFonts w:ascii="Sylfaen" w:hAnsi="Sylfaen" w:cs="Calibri"/>
                <w:color w:val="000000"/>
                <w:sz w:val="18"/>
                <w:szCs w:val="18"/>
              </w:rPr>
              <w:t xml:space="preserve"> საკითხთან დაკავშირებით ფაკულტეტმა მოიძია ინფორმაცია როგორც საგამოცდო ცენტრთან, ისე პროგრამის ხელმძღვანელთან და ლექტორთან. </w:t>
            </w:r>
            <w:proofErr w:type="gramStart"/>
            <w:r w:rsidRPr="000F0D42">
              <w:rPr>
                <w:rFonts w:ascii="Sylfaen" w:hAnsi="Sylfaen" w:cs="Calibri"/>
                <w:color w:val="000000"/>
                <w:sz w:val="18"/>
                <w:szCs w:val="18"/>
              </w:rPr>
              <w:t>აღმოჩნდა</w:t>
            </w:r>
            <w:proofErr w:type="gramEnd"/>
            <w:r w:rsidRPr="000F0D42">
              <w:rPr>
                <w:rFonts w:ascii="Sylfaen" w:hAnsi="Sylfaen" w:cs="Calibri"/>
                <w:color w:val="000000"/>
                <w:sz w:val="18"/>
                <w:szCs w:val="18"/>
              </w:rPr>
              <w:t xml:space="preserve">, რომ ტესტში ნამდვილად იყო ტექნიკური უზუსტობა გაპარული. </w:t>
            </w:r>
            <w:proofErr w:type="gramStart"/>
            <w:r w:rsidRPr="000F0D42">
              <w:rPr>
                <w:rFonts w:ascii="Sylfaen" w:hAnsi="Sylfaen" w:cs="Calibri"/>
                <w:color w:val="000000"/>
                <w:sz w:val="18"/>
                <w:szCs w:val="18"/>
              </w:rPr>
              <w:t>ლექტორთან</w:t>
            </w:r>
            <w:proofErr w:type="gramEnd"/>
            <w:r w:rsidRPr="000F0D42">
              <w:rPr>
                <w:rFonts w:ascii="Sylfaen" w:hAnsi="Sylfaen" w:cs="Calibri"/>
                <w:color w:val="000000"/>
                <w:sz w:val="18"/>
                <w:szCs w:val="18"/>
              </w:rPr>
              <w:t xml:space="preserve"> კომუნიკაციის შედეგად მოხდა შეთანხმება, რომ აღნიშნული აუცილებლად იქნება სამომავლოდ გათვალისწინებული და პასუხების ადგილი ცალკე იქნება გამოყოფილი.</w:t>
            </w:r>
          </w:p>
        </w:tc>
        <w:tc>
          <w:tcPr>
            <w:tcW w:w="1701" w:type="dxa"/>
            <w:tcBorders>
              <w:top w:val="nil"/>
              <w:left w:val="nil"/>
              <w:bottom w:val="single" w:sz="4" w:space="0" w:color="auto"/>
              <w:right w:val="single" w:sz="4" w:space="0" w:color="auto"/>
            </w:tcBorders>
            <w:shd w:val="clear" w:color="auto" w:fill="auto"/>
          </w:tcPr>
          <w:p w14:paraId="4412BBA9" w14:textId="6F7377C0"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სამართლის, ჰუმანიტარულ და სოციალურ მეცნიერებათა ფაკულტეტის დეკანი</w:t>
            </w:r>
          </w:p>
        </w:tc>
      </w:tr>
      <w:tr w:rsidR="000F0D42" w:rsidRPr="0050071E" w14:paraId="60A45CAA"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5C6F9797" w14:textId="1BFF7502"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ორგანიზაციის მართვის პროცესების შეფასებისა და ადმინისტრაციული პერსონალის ზოგადი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401750C0" w14:textId="32388480"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697886B7" w14:textId="77777777" w:rsidR="00FE65B5"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გამოკითხვის პროცესში გამოიკვეთა შემდეგი </w:t>
            </w:r>
            <w:r w:rsidR="00FE65B5">
              <w:rPr>
                <w:rFonts w:ascii="Sylfaen" w:hAnsi="Sylfaen" w:cs="Calibri"/>
                <w:color w:val="000000"/>
                <w:sz w:val="18"/>
                <w:szCs w:val="18"/>
                <w:lang w:val="ka-GE"/>
              </w:rPr>
              <w:t>კომენტარები:</w:t>
            </w:r>
          </w:p>
          <w:p w14:paraId="48528499" w14:textId="20B5BBDF" w:rsidR="00FE65B5" w:rsidRDefault="00FE65B5" w:rsidP="00BB1610">
            <w:pPr>
              <w:spacing w:after="120" w:line="252" w:lineRule="auto"/>
              <w:rPr>
                <w:rFonts w:ascii="Sylfaen" w:hAnsi="Sylfaen" w:cs="Calibri"/>
                <w:color w:val="000000"/>
                <w:sz w:val="18"/>
                <w:szCs w:val="18"/>
                <w:lang w:val="ka-GE"/>
              </w:rPr>
            </w:pPr>
            <w:r>
              <w:rPr>
                <w:rFonts w:ascii="Sylfaen" w:hAnsi="Sylfaen" w:cs="Calibri"/>
                <w:color w:val="000000"/>
                <w:sz w:val="18"/>
                <w:szCs w:val="18"/>
                <w:lang w:val="ka-GE"/>
              </w:rPr>
              <w:t>1. პერსონალის დამატებასთან დაკავშირებით;</w:t>
            </w:r>
          </w:p>
          <w:p w14:paraId="7E84B819" w14:textId="77777777" w:rsidR="00EF2D86" w:rsidRDefault="00FE65B5" w:rsidP="00BB1610">
            <w:pPr>
              <w:spacing w:after="120" w:line="252" w:lineRule="auto"/>
              <w:rPr>
                <w:rFonts w:ascii="Sylfaen" w:hAnsi="Sylfaen" w:cs="Calibri"/>
                <w:color w:val="000000"/>
                <w:sz w:val="18"/>
                <w:szCs w:val="18"/>
                <w:lang w:val="ka-GE"/>
              </w:rPr>
            </w:pPr>
            <w:r>
              <w:rPr>
                <w:rFonts w:ascii="Sylfaen" w:hAnsi="Sylfaen" w:cs="Calibri"/>
                <w:color w:val="000000"/>
                <w:sz w:val="18"/>
                <w:szCs w:val="18"/>
                <w:lang w:val="ka-GE"/>
              </w:rPr>
              <w:t>2. თანამშრომელთა შენარჩუნების, კარირეული ზრდის შესაძლებლობებისა და  სახელფასო პოლიტიკის შესახებ</w:t>
            </w:r>
            <w:r w:rsidR="00EF2D86">
              <w:rPr>
                <w:rFonts w:ascii="Sylfaen" w:hAnsi="Sylfaen" w:cs="Calibri"/>
                <w:color w:val="000000"/>
                <w:sz w:val="18"/>
                <w:szCs w:val="18"/>
                <w:lang w:val="ka-GE"/>
              </w:rPr>
              <w:t>.</w:t>
            </w:r>
          </w:p>
          <w:p w14:paraId="5981A7DF" w14:textId="1B28ADA6" w:rsidR="000F0D42" w:rsidRPr="00EF2D86"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lastRenderedPageBreak/>
              <w:t xml:space="preserve">3. </w:t>
            </w:r>
            <w:proofErr w:type="gramStart"/>
            <w:r w:rsidRPr="000F0D42">
              <w:rPr>
                <w:rFonts w:ascii="Sylfaen" w:hAnsi="Sylfaen" w:cs="Calibri"/>
                <w:color w:val="000000"/>
                <w:sz w:val="18"/>
                <w:szCs w:val="18"/>
              </w:rPr>
              <w:t>სამუშაო</w:t>
            </w:r>
            <w:proofErr w:type="gramEnd"/>
            <w:r w:rsidRPr="000F0D42">
              <w:rPr>
                <w:rFonts w:ascii="Sylfaen" w:hAnsi="Sylfaen" w:cs="Calibri"/>
                <w:color w:val="000000"/>
                <w:sz w:val="18"/>
                <w:szCs w:val="18"/>
              </w:rPr>
              <w:t xml:space="preserve"> დროის აღრიცხვის პროგრამის მუშაობასთან დაკავშირებით გამოიკვეთა </w:t>
            </w:r>
            <w:r w:rsidR="00EF2D86">
              <w:rPr>
                <w:rFonts w:ascii="Sylfaen" w:hAnsi="Sylfaen" w:cs="Calibri"/>
                <w:color w:val="000000"/>
                <w:sz w:val="18"/>
                <w:szCs w:val="18"/>
                <w:lang w:val="ka-GE"/>
              </w:rPr>
              <w:t xml:space="preserve">გარკვეული </w:t>
            </w:r>
            <w:r w:rsidRPr="000F0D42">
              <w:rPr>
                <w:rFonts w:ascii="Sylfaen" w:hAnsi="Sylfaen" w:cs="Calibri"/>
                <w:color w:val="000000"/>
                <w:sz w:val="18"/>
                <w:szCs w:val="18"/>
              </w:rPr>
              <w:t>კომენტარები</w:t>
            </w:r>
            <w:r w:rsidR="00EF2D86">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auto" w:fill="auto"/>
          </w:tcPr>
          <w:p w14:paraId="6C444764" w14:textId="77777777" w:rsidR="00EF2D86"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lastRenderedPageBreak/>
              <w:t>კომენტარების</w:t>
            </w:r>
            <w:proofErr w:type="gramEnd"/>
            <w:r w:rsidRPr="000F0D42">
              <w:rPr>
                <w:rFonts w:ascii="Sylfaen" w:hAnsi="Sylfaen" w:cs="Calibri"/>
                <w:color w:val="000000"/>
                <w:sz w:val="18"/>
                <w:szCs w:val="18"/>
              </w:rPr>
              <w:t xml:space="preserve"> პასუხად უნდა აღინიშნოს, რომ :</w:t>
            </w:r>
            <w:r w:rsidRPr="000F0D42">
              <w:rPr>
                <w:rFonts w:ascii="Sylfaen" w:hAnsi="Sylfaen" w:cs="Calibri"/>
                <w:color w:val="000000"/>
                <w:sz w:val="18"/>
                <w:szCs w:val="18"/>
              </w:rPr>
              <w:br/>
              <w:t>1. სტრუქტურასა და საშტატო განრიგში განხორციელდა რამდენიმე ცვლილება, რასაც მოჰყვა 6 თანამშრომლის დანიშვნა კერძოდ:</w:t>
            </w:r>
            <w:r w:rsidRPr="000F0D42">
              <w:rPr>
                <w:rFonts w:ascii="Sylfaen" w:hAnsi="Sylfaen" w:cs="Calibri"/>
                <w:color w:val="000000"/>
                <w:sz w:val="18"/>
                <w:szCs w:val="18"/>
              </w:rPr>
              <w:br/>
              <w:t xml:space="preserve">• მედიცინის ფაკულტეტი გაიყო და ჩამოყალიბდა 2 ფაკულტეტად -  მედიცინისა და სტომატოლოგიის ფაკულტეტებად, შესაბამისად აღნიშნულმა ცვლილებამ გამოიწვია სტომატოლოგიის ფაკულტეტის დეკანის დანიშვნის </w:t>
            </w:r>
            <w:r w:rsidRPr="000F0D42">
              <w:rPr>
                <w:rFonts w:ascii="Sylfaen" w:hAnsi="Sylfaen" w:cs="Calibri"/>
                <w:color w:val="000000"/>
                <w:sz w:val="18"/>
                <w:szCs w:val="18"/>
              </w:rPr>
              <w:lastRenderedPageBreak/>
              <w:t xml:space="preserve">აუცილებლობა. </w:t>
            </w:r>
            <w:proofErr w:type="gramStart"/>
            <w:r w:rsidRPr="000F0D42">
              <w:rPr>
                <w:rFonts w:ascii="Sylfaen" w:hAnsi="Sylfaen" w:cs="Calibri"/>
                <w:color w:val="000000"/>
                <w:sz w:val="18"/>
                <w:szCs w:val="18"/>
              </w:rPr>
              <w:t>დეკანის</w:t>
            </w:r>
            <w:proofErr w:type="gramEnd"/>
            <w:r w:rsidRPr="000F0D42">
              <w:rPr>
                <w:rFonts w:ascii="Sylfaen" w:hAnsi="Sylfaen" w:cs="Calibri"/>
                <w:color w:val="000000"/>
                <w:sz w:val="18"/>
                <w:szCs w:val="18"/>
              </w:rPr>
              <w:t xml:space="preserve"> მოვალეობას თავდაპირველად ასრულებდა მედიცინის ფაკულტეტის დეკანი, ხოლო შემდეგ დაინიშნა ახალი დეკანი.    </w:t>
            </w:r>
            <w:r w:rsidRPr="000F0D42">
              <w:rPr>
                <w:rFonts w:ascii="Sylfaen" w:hAnsi="Sylfaen" w:cs="Calibri"/>
                <w:color w:val="000000"/>
                <w:sz w:val="18"/>
                <w:szCs w:val="18"/>
              </w:rPr>
              <w:br/>
              <w:t xml:space="preserve">•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xml:space="preserve"> განხორციელდა სამართლის, განათლების, ბიზნესისა და ტექნოლოგიების ფაკულტეტის ორ ფაკულტეტად გაყოფა - სამართლის, ჰუმანიტარულ და სოციალურ მეცნიერებათა ფაკულტეტად და ბიზნესისა და ტექნოლოგიების ფაკულტეტად. </w:t>
            </w:r>
            <w:proofErr w:type="gramStart"/>
            <w:r w:rsidRPr="000F0D42">
              <w:rPr>
                <w:rFonts w:ascii="Sylfaen" w:hAnsi="Sylfaen" w:cs="Calibri"/>
                <w:color w:val="000000"/>
                <w:sz w:val="18"/>
                <w:szCs w:val="18"/>
              </w:rPr>
              <w:t>რის</w:t>
            </w:r>
            <w:proofErr w:type="gramEnd"/>
            <w:r w:rsidRPr="000F0D42">
              <w:rPr>
                <w:rFonts w:ascii="Sylfaen" w:hAnsi="Sylfaen" w:cs="Calibri"/>
                <w:color w:val="000000"/>
                <w:sz w:val="18"/>
                <w:szCs w:val="18"/>
              </w:rPr>
              <w:t xml:space="preserve"> შედეგადაც მოხდა ბიზნესისა და ტექნოლოგიების ფაკულტეტზე ახალი დეკანის დანიშვნა, ხოლო  სამართლის, ჰუმანიტარულ და სოციალურ მეცნიერებათა ფაკულტეტზე დაემატა დეკანის მოადგილის შტატი და დაინიშნა ახალი თანამშრომელი.</w:t>
            </w:r>
            <w:r w:rsidRPr="000F0D42">
              <w:rPr>
                <w:rFonts w:ascii="Sylfaen" w:hAnsi="Sylfaen" w:cs="Calibri"/>
                <w:color w:val="000000"/>
                <w:sz w:val="18"/>
                <w:szCs w:val="18"/>
              </w:rPr>
              <w:br/>
              <w:t xml:space="preserve">• </w:t>
            </w:r>
            <w:proofErr w:type="gramStart"/>
            <w:r w:rsidRPr="000F0D42">
              <w:rPr>
                <w:rFonts w:ascii="Sylfaen" w:hAnsi="Sylfaen" w:cs="Calibri"/>
                <w:color w:val="000000"/>
                <w:sz w:val="18"/>
                <w:szCs w:val="18"/>
              </w:rPr>
              <w:t>სამართლის</w:t>
            </w:r>
            <w:proofErr w:type="gramEnd"/>
            <w:r w:rsidRPr="000F0D42">
              <w:rPr>
                <w:rFonts w:ascii="Sylfaen" w:hAnsi="Sylfaen" w:cs="Calibri"/>
                <w:color w:val="000000"/>
                <w:sz w:val="18"/>
                <w:szCs w:val="18"/>
              </w:rPr>
              <w:t xml:space="preserve">, განათლების, ბიზნესისა და ტექნოლოგიების ფაკულტეტის ორ ფაკულტეტად გაყოფას ასევე მოჰყვა სასწავლო პროცესის მართვის მენეჯერების შტატების ცვლილებაც. </w:t>
            </w:r>
            <w:proofErr w:type="gramStart"/>
            <w:r w:rsidRPr="000F0D42">
              <w:rPr>
                <w:rFonts w:ascii="Sylfaen" w:hAnsi="Sylfaen" w:cs="Calibri"/>
                <w:color w:val="000000"/>
                <w:sz w:val="18"/>
                <w:szCs w:val="18"/>
              </w:rPr>
              <w:t>ფაკულტეტის</w:t>
            </w:r>
            <w:proofErr w:type="gramEnd"/>
            <w:r w:rsidRPr="000F0D42">
              <w:rPr>
                <w:rFonts w:ascii="Sylfaen" w:hAnsi="Sylfaen" w:cs="Calibri"/>
                <w:color w:val="000000"/>
                <w:sz w:val="18"/>
                <w:szCs w:val="18"/>
              </w:rPr>
              <w:t xml:space="preserve"> გაყოფამდე დამტკიცებული იყო 2 შტატი, ხოლო გაყოფის შემდგომ თითოეულ ფაკულტეტზე განისაზღვრა 2-2 შტატი.</w:t>
            </w:r>
            <w:r w:rsidRPr="000F0D42">
              <w:rPr>
                <w:rFonts w:ascii="Sylfaen" w:hAnsi="Sylfaen" w:cs="Calibri"/>
                <w:color w:val="000000"/>
                <w:sz w:val="18"/>
                <w:szCs w:val="18"/>
              </w:rPr>
              <w:br/>
              <w:t xml:space="preserve">ბიზნესისა და ტექნოლოგიების ფაკულტეტი სრულად შეივსო და დაინიშნა 2 ახალი სასწავლო პროცესის მართვის მენეჯერი, რაც შეეხება სამართლის, ჰუმანიტარულ და სოციალურ მეცნიერებათა ფაკულტეტს, ამჟამად ჰყავს ერთი სრულ შტატიანი თანამშრომელი, ხოლო მეორე შტატის ნახევარი განაკვეთი შეთავსებული აქვს ვეტერინარიის ფაკულტეტის სასწავლო პროცესის მართვის მენეჯერს. </w:t>
            </w:r>
            <w:r w:rsidRPr="000F0D42">
              <w:rPr>
                <w:rFonts w:ascii="Sylfaen" w:hAnsi="Sylfaen" w:cs="Calibri"/>
                <w:color w:val="000000"/>
                <w:sz w:val="18"/>
                <w:szCs w:val="18"/>
              </w:rPr>
              <w:br/>
              <w:t>• ბიბლიოთეკას დაემატა ერთი საშტატო ერთეული და  დაინიშნა ერთი ახალი თანამშრომელი</w:t>
            </w:r>
            <w:r w:rsidR="00EF2D86">
              <w:rPr>
                <w:rFonts w:ascii="Sylfaen" w:hAnsi="Sylfaen" w:cs="Calibri"/>
                <w:color w:val="000000"/>
                <w:sz w:val="18"/>
                <w:szCs w:val="18"/>
              </w:rPr>
              <w:t xml:space="preserve">; </w:t>
            </w:r>
          </w:p>
          <w:p w14:paraId="79B4F258" w14:textId="77777777" w:rsidR="00EF2D86"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2. 2024 წელს დასაქმებულთა მიერ შესრულებული სამუშაოს მოცულობის გათვალისწინებით </w:t>
            </w:r>
            <w:proofErr w:type="gramStart"/>
            <w:r w:rsidRPr="000F0D42">
              <w:rPr>
                <w:rFonts w:ascii="Sylfaen" w:hAnsi="Sylfaen" w:cs="Calibri"/>
                <w:color w:val="000000"/>
                <w:sz w:val="18"/>
                <w:szCs w:val="18"/>
              </w:rPr>
              <w:t>სტრუქტურული  ერთეულების</w:t>
            </w:r>
            <w:proofErr w:type="gramEnd"/>
            <w:r w:rsidRPr="000F0D42">
              <w:rPr>
                <w:rFonts w:ascii="Sylfaen" w:hAnsi="Sylfaen" w:cs="Calibri"/>
                <w:color w:val="000000"/>
                <w:sz w:val="18"/>
                <w:szCs w:val="18"/>
              </w:rPr>
              <w:t xml:space="preserve"> უმრავლესობაში განხორციელდა ადმინისტრაციული პერსონალისთვის ანაზღაურების მატება, ცვლილება შეეხო 52 თანამშრომელს</w:t>
            </w:r>
            <w:r w:rsidR="00EF2D86">
              <w:rPr>
                <w:rFonts w:ascii="Sylfaen" w:hAnsi="Sylfaen" w:cs="Calibri"/>
                <w:color w:val="000000"/>
                <w:sz w:val="18"/>
                <w:szCs w:val="18"/>
              </w:rPr>
              <w:t>.</w:t>
            </w:r>
          </w:p>
          <w:p w14:paraId="5E11F2D9" w14:textId="5BF8FAA8"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უნივერსიტეტში</w:t>
            </w:r>
            <w:proofErr w:type="gramEnd"/>
            <w:r w:rsidRPr="000F0D42">
              <w:rPr>
                <w:rFonts w:ascii="Sylfaen" w:hAnsi="Sylfaen" w:cs="Calibri"/>
                <w:color w:val="000000"/>
                <w:sz w:val="18"/>
                <w:szCs w:val="18"/>
              </w:rPr>
              <w:t xml:space="preserve"> შემუშავდა და ამოქმედდა თანამშრომელთა სამუშაო დროის აღრიცხვის ახალი სისტემა. </w:t>
            </w:r>
            <w:proofErr w:type="gramStart"/>
            <w:r w:rsidRPr="000F0D42">
              <w:rPr>
                <w:rFonts w:ascii="Sylfaen" w:hAnsi="Sylfaen" w:cs="Calibri"/>
                <w:color w:val="000000"/>
                <w:sz w:val="18"/>
                <w:szCs w:val="18"/>
              </w:rPr>
              <w:t>თითოეულ</w:t>
            </w:r>
            <w:proofErr w:type="gramEnd"/>
            <w:r w:rsidRPr="000F0D42">
              <w:rPr>
                <w:rFonts w:ascii="Sylfaen" w:hAnsi="Sylfaen" w:cs="Calibri"/>
                <w:color w:val="000000"/>
                <w:sz w:val="18"/>
                <w:szCs w:val="18"/>
              </w:rPr>
              <w:t xml:space="preserve"> თანამშრომელს მიენიჭა ინდივიდუალური QR კოდი, რომელიც ინტეგრირებულია "HR SOFT" -ში. </w:t>
            </w:r>
            <w:proofErr w:type="gramStart"/>
            <w:r w:rsidRPr="000F0D42">
              <w:rPr>
                <w:rFonts w:ascii="Sylfaen" w:hAnsi="Sylfaen" w:cs="Calibri"/>
                <w:color w:val="000000"/>
                <w:sz w:val="18"/>
                <w:szCs w:val="18"/>
              </w:rPr>
              <w:t>თანამშრომელთა</w:t>
            </w:r>
            <w:proofErr w:type="gramEnd"/>
            <w:r w:rsidRPr="000F0D42">
              <w:rPr>
                <w:rFonts w:ascii="Sylfaen" w:hAnsi="Sylfaen" w:cs="Calibri"/>
                <w:color w:val="000000"/>
                <w:sz w:val="18"/>
                <w:szCs w:val="18"/>
              </w:rPr>
              <w:t xml:space="preserve"> მიერ სამუშაო ადგილზე მოსვლისა და წასვლის დროს დაფიქსირებული QR კოდების მიხედვით ყოველთვიურად ხდება რეპორტების ანალიზი, საჭიროების შემთხვევაში ხორციელდება შესაბამისი რეაგირება.</w:t>
            </w:r>
          </w:p>
        </w:tc>
        <w:tc>
          <w:tcPr>
            <w:tcW w:w="1701" w:type="dxa"/>
            <w:tcBorders>
              <w:top w:val="nil"/>
              <w:left w:val="nil"/>
              <w:bottom w:val="single" w:sz="4" w:space="0" w:color="auto"/>
              <w:right w:val="single" w:sz="4" w:space="0" w:color="auto"/>
            </w:tcBorders>
            <w:shd w:val="clear" w:color="auto" w:fill="auto"/>
          </w:tcPr>
          <w:p w14:paraId="719E4AB1" w14:textId="3BC60034"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ადამიანური რესურსების მართვის სამსახურის უფროსი</w:t>
            </w:r>
          </w:p>
        </w:tc>
      </w:tr>
      <w:tr w:rsidR="000F0D42" w:rsidRPr="0050071E" w14:paraId="71478A4F"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1494A0CC" w14:textId="6A7AD621"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ორგანიზაციის მართვის პროცესების შეფასებისა და ადმინისტრაციული პერსონალის ზოგადი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24E96A92" w14:textId="057598BE"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29AA2491" w14:textId="0B716D6B"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ადმინისტრაციული</w:t>
            </w:r>
            <w:proofErr w:type="gramEnd"/>
            <w:r w:rsidRPr="000F0D42">
              <w:rPr>
                <w:rFonts w:ascii="Sylfaen" w:hAnsi="Sylfaen" w:cs="Calibri"/>
                <w:color w:val="000000"/>
                <w:sz w:val="18"/>
                <w:szCs w:val="18"/>
              </w:rPr>
              <w:t xml:space="preserve"> პერსონალის მიერ გამოკითხვაში დაფიქსირდა, რომ გააუმჯობესებდნენ ინტერნეტის სიხშირეს.</w:t>
            </w:r>
          </w:p>
        </w:tc>
        <w:tc>
          <w:tcPr>
            <w:tcW w:w="3060" w:type="dxa"/>
            <w:tcBorders>
              <w:top w:val="nil"/>
              <w:left w:val="nil"/>
              <w:bottom w:val="single" w:sz="4" w:space="0" w:color="auto"/>
              <w:right w:val="single" w:sz="4" w:space="0" w:color="auto"/>
            </w:tcBorders>
            <w:shd w:val="clear" w:color="auto" w:fill="auto"/>
          </w:tcPr>
          <w:p w14:paraId="7F498F5F" w14:textId="0F79E9C6"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კომენტართან</w:t>
            </w:r>
            <w:proofErr w:type="gramEnd"/>
            <w:r w:rsidRPr="000F0D42">
              <w:rPr>
                <w:rFonts w:ascii="Sylfaen" w:hAnsi="Sylfaen" w:cs="Calibri"/>
                <w:color w:val="000000"/>
                <w:sz w:val="18"/>
                <w:szCs w:val="18"/>
              </w:rPr>
              <w:t xml:space="preserve"> დაკავშირებით, მნიშვნელოვანია აღინიშნოს, რომ, რეაგირების მიზნით, როგორც ჯო ენის საუნივერსიტეტო კლინიკის, ასევე, მედიცინისა კორპუსისა და ადმინისტრაციული კორპუსის შემთხვევაში შეძენილ იქნა დამატებით ინტერნეტ პროვაიდერები, რამაც უზრუნველყო ინტერნეტის სიხშირის გაორმაგება</w:t>
            </w:r>
            <w:r w:rsidR="002A0042">
              <w:rPr>
                <w:rFonts w:ascii="Sylfaen" w:hAnsi="Sylfaen" w:cs="Calibri"/>
                <w:color w:val="000000"/>
                <w:sz w:val="18"/>
                <w:szCs w:val="18"/>
              </w:rPr>
              <w:t>.</w:t>
            </w:r>
          </w:p>
        </w:tc>
        <w:tc>
          <w:tcPr>
            <w:tcW w:w="1701" w:type="dxa"/>
            <w:tcBorders>
              <w:top w:val="nil"/>
              <w:left w:val="nil"/>
              <w:bottom w:val="single" w:sz="4" w:space="0" w:color="auto"/>
              <w:right w:val="single" w:sz="4" w:space="0" w:color="auto"/>
            </w:tcBorders>
            <w:shd w:val="clear" w:color="auto" w:fill="auto"/>
          </w:tcPr>
          <w:p w14:paraId="440E3D04" w14:textId="013F7DDC" w:rsidR="000F0D42" w:rsidRPr="00925980"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ინფორმაციული ტექნოლოგიების სამსახურის </w:t>
            </w:r>
            <w:r w:rsidR="00925980">
              <w:rPr>
                <w:rFonts w:ascii="Sylfaen" w:hAnsi="Sylfaen" w:cs="Calibri"/>
                <w:color w:val="000000"/>
                <w:sz w:val="18"/>
                <w:szCs w:val="18"/>
                <w:lang w:val="ka-GE"/>
              </w:rPr>
              <w:t>უფროსი</w:t>
            </w:r>
          </w:p>
        </w:tc>
      </w:tr>
      <w:tr w:rsidR="000F0D42" w:rsidRPr="0050071E" w14:paraId="0B92C53E"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6091D9F4" w14:textId="7C1AF81B"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ორგანიზაციის მართვის პროცესების შეფასებისა და ადმინისტრაციული პერსონალის ზოგადი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56635D26" w14:textId="31AD195F"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3CF97025" w14:textId="1CFB9FCB"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დაფიქსირდა</w:t>
            </w:r>
            <w:proofErr w:type="gramEnd"/>
            <w:r w:rsidRPr="000F0D42">
              <w:rPr>
                <w:rFonts w:ascii="Sylfaen" w:hAnsi="Sylfaen" w:cs="Calibri"/>
                <w:color w:val="000000"/>
                <w:sz w:val="18"/>
                <w:szCs w:val="18"/>
              </w:rPr>
              <w:t xml:space="preserve"> რამდენიმე კომენტარი:</w:t>
            </w:r>
            <w:r w:rsidRPr="000F0D42">
              <w:rPr>
                <w:rFonts w:ascii="Sylfaen" w:hAnsi="Sylfaen" w:cs="Calibri"/>
                <w:color w:val="000000"/>
                <w:sz w:val="18"/>
                <w:szCs w:val="18"/>
              </w:rPr>
              <w:br/>
              <w:t>სხვა უნივერსიტეტის ინსტიტუტებთან</w:t>
            </w:r>
            <w:r w:rsidR="00555A2A">
              <w:rPr>
                <w:rFonts w:ascii="Sylfaen" w:hAnsi="Sylfaen" w:cs="Calibri"/>
                <w:color w:val="000000"/>
                <w:sz w:val="18"/>
                <w:szCs w:val="18"/>
                <w:lang w:val="ka-GE"/>
              </w:rPr>
              <w:t xml:space="preserve"> კოლაბორაციის შესახებ, </w:t>
            </w:r>
            <w:r w:rsidRPr="000F0D42">
              <w:rPr>
                <w:rFonts w:ascii="Sylfaen" w:hAnsi="Sylfaen" w:cs="Calibri"/>
                <w:color w:val="000000"/>
                <w:sz w:val="18"/>
                <w:szCs w:val="18"/>
              </w:rPr>
              <w:t xml:space="preserve">ჯო ენის კორპუსში ჯგუფური მუშაოვის სივრცეების </w:t>
            </w:r>
            <w:r w:rsidR="00555A2A">
              <w:rPr>
                <w:rFonts w:ascii="Sylfaen" w:hAnsi="Sylfaen" w:cs="Calibri"/>
                <w:color w:val="000000"/>
                <w:sz w:val="18"/>
                <w:szCs w:val="18"/>
              </w:rPr>
              <w:t>გამოყოფის;</w:t>
            </w:r>
            <w:r w:rsidRPr="000F0D42">
              <w:rPr>
                <w:rFonts w:ascii="Sylfaen" w:hAnsi="Sylfaen" w:cs="Calibri"/>
                <w:color w:val="000000"/>
                <w:sz w:val="18"/>
                <w:szCs w:val="18"/>
              </w:rPr>
              <w:t xml:space="preserve"> ჯო ენის კორპუსში საგამოცდო ცენტრის მიმდებარედ სკამების განთავსება</w:t>
            </w:r>
            <w:r w:rsidR="00555A2A">
              <w:rPr>
                <w:rFonts w:ascii="Sylfaen" w:hAnsi="Sylfaen" w:cs="Calibri"/>
                <w:color w:val="000000"/>
                <w:sz w:val="18"/>
                <w:szCs w:val="18"/>
              </w:rPr>
              <w:t xml:space="preserve">ის, </w:t>
            </w:r>
            <w:r w:rsidRPr="000F0D42">
              <w:rPr>
                <w:rFonts w:ascii="Sylfaen" w:hAnsi="Sylfaen" w:cs="Calibri"/>
                <w:color w:val="000000"/>
                <w:sz w:val="18"/>
                <w:szCs w:val="18"/>
              </w:rPr>
              <w:t xml:space="preserve">ჯო </w:t>
            </w:r>
            <w:r w:rsidRPr="000F0D42">
              <w:rPr>
                <w:rFonts w:ascii="Sylfaen" w:hAnsi="Sylfaen" w:cs="Calibri"/>
                <w:color w:val="000000"/>
                <w:sz w:val="18"/>
                <w:szCs w:val="18"/>
              </w:rPr>
              <w:lastRenderedPageBreak/>
              <w:t xml:space="preserve">ენის კორპუსში </w:t>
            </w:r>
            <w:r w:rsidR="00555A2A">
              <w:rPr>
                <w:rFonts w:ascii="Sylfaen" w:hAnsi="Sylfaen" w:cs="Calibri"/>
                <w:color w:val="000000"/>
                <w:sz w:val="18"/>
                <w:szCs w:val="18"/>
                <w:lang w:val="ka-GE"/>
              </w:rPr>
              <w:t xml:space="preserve">პერსონალისთვის </w:t>
            </w:r>
            <w:r w:rsidRPr="000F0D42">
              <w:rPr>
                <w:rFonts w:ascii="Sylfaen" w:hAnsi="Sylfaen" w:cs="Calibri"/>
                <w:color w:val="000000"/>
                <w:sz w:val="18"/>
                <w:szCs w:val="18"/>
              </w:rPr>
              <w:t xml:space="preserve">სველი წერტილის </w:t>
            </w:r>
            <w:r w:rsidR="00555A2A">
              <w:rPr>
                <w:rFonts w:ascii="Sylfaen" w:hAnsi="Sylfaen" w:cs="Calibri"/>
                <w:color w:val="000000"/>
                <w:sz w:val="18"/>
                <w:szCs w:val="18"/>
              </w:rPr>
              <w:t xml:space="preserve">დამატების შესახებ. </w:t>
            </w:r>
          </w:p>
        </w:tc>
        <w:tc>
          <w:tcPr>
            <w:tcW w:w="3060" w:type="dxa"/>
            <w:tcBorders>
              <w:top w:val="nil"/>
              <w:left w:val="nil"/>
              <w:bottom w:val="single" w:sz="4" w:space="0" w:color="auto"/>
              <w:right w:val="single" w:sz="4" w:space="0" w:color="auto"/>
            </w:tcBorders>
            <w:shd w:val="clear" w:color="auto" w:fill="auto"/>
          </w:tcPr>
          <w:p w14:paraId="48500027" w14:textId="4645E85A"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ევროპის</w:t>
            </w:r>
            <w:proofErr w:type="gramEnd"/>
            <w:r w:rsidRPr="000F0D42">
              <w:rPr>
                <w:rFonts w:ascii="Sylfaen" w:hAnsi="Sylfaen" w:cs="Calibri"/>
                <w:color w:val="000000"/>
                <w:sz w:val="18"/>
                <w:szCs w:val="18"/>
              </w:rPr>
              <w:t xml:space="preserve"> უნივერსიტეტის მედიცინის ფაკულტეტს მჭიდრო და რეგულარული კავშირი აქვს, როგორც საქართველოს, ისე უცხოეთის პარტნიორ უნივერსიტეტებთან. </w:t>
            </w:r>
            <w:proofErr w:type="gramStart"/>
            <w:r w:rsidRPr="000F0D42">
              <w:rPr>
                <w:rFonts w:ascii="Sylfaen" w:hAnsi="Sylfaen" w:cs="Calibri"/>
                <w:color w:val="000000"/>
                <w:sz w:val="18"/>
                <w:szCs w:val="18"/>
              </w:rPr>
              <w:t>მაგ</w:t>
            </w:r>
            <w:proofErr w:type="gramEnd"/>
            <w:r w:rsidRPr="000F0D42">
              <w:rPr>
                <w:rFonts w:ascii="Sylfaen" w:hAnsi="Sylfaen" w:cs="Calibri"/>
                <w:color w:val="000000"/>
                <w:sz w:val="18"/>
                <w:szCs w:val="18"/>
              </w:rPr>
              <w:t xml:space="preserve">. ჩატარდა სამეცნიერო კონფერენციები (მეანობა-გინეკოლოგიის, ინფექციური დაავადებების მიმართულებით) რომლებზედაც მომხსენებლის და დამსწრის სტატუსით მონაწილეობდნენ საქართველოს მრავალი უნივერსიტეტის </w:t>
            </w:r>
            <w:r w:rsidRPr="000F0D42">
              <w:rPr>
                <w:rFonts w:ascii="Sylfaen" w:hAnsi="Sylfaen" w:cs="Calibri"/>
                <w:color w:val="000000"/>
                <w:sz w:val="18"/>
                <w:szCs w:val="18"/>
              </w:rPr>
              <w:lastRenderedPageBreak/>
              <w:t xml:space="preserve">წარმომადგენლები, მიმდინარე თვეში ფაკულტეტის ჩართულობით მომზადდა და დარეგისტრირდა ერასმუსის პროექტი სადაც პარტნიორია საქართველოს 5 და საზღვარგარეთის 2 უნივერსიტეტი, გვყავს აკად. </w:t>
            </w:r>
            <w:proofErr w:type="gramStart"/>
            <w:r w:rsidRPr="000F0D42">
              <w:rPr>
                <w:rFonts w:ascii="Sylfaen" w:hAnsi="Sylfaen" w:cs="Calibri"/>
                <w:color w:val="000000"/>
                <w:sz w:val="18"/>
                <w:szCs w:val="18"/>
              </w:rPr>
              <w:t>პერსონალი</w:t>
            </w:r>
            <w:proofErr w:type="gramEnd"/>
            <w:r w:rsidRPr="000F0D42">
              <w:rPr>
                <w:rFonts w:ascii="Sylfaen" w:hAnsi="Sylfaen" w:cs="Calibri"/>
                <w:color w:val="000000"/>
                <w:sz w:val="18"/>
                <w:szCs w:val="18"/>
              </w:rPr>
              <w:t xml:space="preserve"> საზღვარგარეთის სხვადასხვა უნივერსიტეტებიდან რომლებიც სასწავლო ვიზიტებით სტუმრობენ მედიცინის ფაკულტეტს ყოველწლიურად, მედიცინის ფკულტეტის სტუდენტები გადიან პრაქტიკულ სტაჟირებას სანტიაგო დე კომპოსტელას  უნივერსიტეტში უნივერსიტეტებს შორის არსებული კოლაბორაციის საფუძველზე.</w:t>
            </w:r>
            <w:r w:rsidRPr="000F0D42">
              <w:rPr>
                <w:rFonts w:ascii="Sylfaen" w:hAnsi="Sylfaen" w:cs="Calibri"/>
                <w:color w:val="000000"/>
                <w:sz w:val="18"/>
                <w:szCs w:val="18"/>
              </w:rPr>
              <w:br/>
              <w:t xml:space="preserve">2. </w:t>
            </w:r>
            <w:proofErr w:type="gramStart"/>
            <w:r w:rsidRPr="000F0D42">
              <w:rPr>
                <w:rFonts w:ascii="Sylfaen" w:hAnsi="Sylfaen" w:cs="Calibri"/>
                <w:color w:val="000000"/>
                <w:sz w:val="18"/>
                <w:szCs w:val="18"/>
              </w:rPr>
              <w:t>ჯო</w:t>
            </w:r>
            <w:proofErr w:type="gramEnd"/>
            <w:r w:rsidRPr="000F0D42">
              <w:rPr>
                <w:rFonts w:ascii="Sylfaen" w:hAnsi="Sylfaen" w:cs="Calibri"/>
                <w:color w:val="000000"/>
                <w:sz w:val="18"/>
                <w:szCs w:val="18"/>
              </w:rPr>
              <w:t xml:space="preserve"> ენის ტერიტორიაზე ევროპის უნივერსიტეტს დაემატა ერთი კორპუსი, </w:t>
            </w:r>
            <w:r w:rsidR="00555A2A">
              <w:rPr>
                <w:rFonts w:ascii="Sylfaen" w:hAnsi="Sylfaen" w:cs="Calibri"/>
                <w:color w:val="000000"/>
                <w:sz w:val="18"/>
                <w:szCs w:val="18"/>
              </w:rPr>
              <w:t xml:space="preserve">სადაც ეწყობა ჯგუფური მუშაობის სივრცეები და </w:t>
            </w:r>
            <w:r w:rsidRPr="000F0D42">
              <w:rPr>
                <w:rFonts w:ascii="Sylfaen" w:hAnsi="Sylfaen" w:cs="Calibri"/>
                <w:color w:val="000000"/>
                <w:sz w:val="18"/>
                <w:szCs w:val="18"/>
              </w:rPr>
              <w:t>საპირფარეშოები განთავსებულია ყველა სართულზე.</w:t>
            </w:r>
          </w:p>
        </w:tc>
        <w:tc>
          <w:tcPr>
            <w:tcW w:w="1701" w:type="dxa"/>
            <w:tcBorders>
              <w:top w:val="nil"/>
              <w:left w:val="nil"/>
              <w:bottom w:val="single" w:sz="4" w:space="0" w:color="auto"/>
              <w:right w:val="single" w:sz="4" w:space="0" w:color="auto"/>
            </w:tcBorders>
            <w:shd w:val="clear" w:color="auto" w:fill="auto"/>
          </w:tcPr>
          <w:p w14:paraId="4022A14C" w14:textId="79D21F35"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მედიცინის ფაკულტეტის დეკანი</w:t>
            </w:r>
          </w:p>
        </w:tc>
      </w:tr>
      <w:tr w:rsidR="000F0D42" w:rsidRPr="0050071E" w14:paraId="0F3E01F3"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42BBBF77" w14:textId="23DA7ECD"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ორგანიზაციის მართვის პროცესების შეფასებისა და ადმინისტრაციული პერსონალის ზოგადი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37AD0050" w14:textId="103F3579"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02F1CCDD" w14:textId="63F322DE" w:rsidR="000F0D42" w:rsidRPr="000F0D42" w:rsidRDefault="000F0D42" w:rsidP="00BB1610">
            <w:pPr>
              <w:spacing w:after="120" w:line="252" w:lineRule="auto"/>
              <w:ind w:right="-109"/>
              <w:rPr>
                <w:rFonts w:ascii="Sylfaen" w:hAnsi="Sylfaen" w:cs="Calibri"/>
                <w:color w:val="000000"/>
                <w:sz w:val="18"/>
                <w:szCs w:val="18"/>
              </w:rPr>
            </w:pPr>
            <w:proofErr w:type="gramStart"/>
            <w:r w:rsidRPr="000F0D42">
              <w:rPr>
                <w:rFonts w:ascii="Sylfaen" w:hAnsi="Sylfaen" w:cs="Calibri"/>
                <w:color w:val="000000"/>
                <w:sz w:val="18"/>
                <w:szCs w:val="18"/>
              </w:rPr>
              <w:t>ადმინისტრაციული</w:t>
            </w:r>
            <w:proofErr w:type="gramEnd"/>
            <w:r w:rsidRPr="000F0D42">
              <w:rPr>
                <w:rFonts w:ascii="Sylfaen" w:hAnsi="Sylfaen" w:cs="Calibri"/>
                <w:color w:val="000000"/>
                <w:sz w:val="18"/>
                <w:szCs w:val="18"/>
              </w:rPr>
              <w:t xml:space="preserve"> პერსონალის მხრიდან აღინიშნა, რომ სასურველია, შეიქმნას დიდი საგამოცდო სივრცე.</w:t>
            </w:r>
          </w:p>
        </w:tc>
        <w:tc>
          <w:tcPr>
            <w:tcW w:w="3060" w:type="dxa"/>
            <w:tcBorders>
              <w:top w:val="nil"/>
              <w:left w:val="nil"/>
              <w:bottom w:val="single" w:sz="4" w:space="0" w:color="auto"/>
              <w:right w:val="single" w:sz="4" w:space="0" w:color="auto"/>
            </w:tcBorders>
            <w:shd w:val="clear" w:color="auto" w:fill="auto"/>
          </w:tcPr>
          <w:p w14:paraId="114CFEEC" w14:textId="018D9C88"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კომენტარის</w:t>
            </w:r>
            <w:proofErr w:type="gramEnd"/>
            <w:r w:rsidRPr="000F0D42">
              <w:rPr>
                <w:rFonts w:ascii="Sylfaen" w:hAnsi="Sylfaen" w:cs="Calibri"/>
                <w:color w:val="000000"/>
                <w:sz w:val="18"/>
                <w:szCs w:val="18"/>
              </w:rPr>
              <w:t xml:space="preserve"> საპასუხოდ, უნდა აღინიშნოს, რომ 2024-2025 წლის შემოდგომის სემესტრში ჯო ენის საუნივერსიტეტო კამპუსში შეიქმნა ორი, სრულიად ახალი, საგამოცდო სივრცე. </w:t>
            </w:r>
            <w:proofErr w:type="gramStart"/>
            <w:r w:rsidRPr="000F0D42">
              <w:rPr>
                <w:rFonts w:ascii="Sylfaen" w:hAnsi="Sylfaen" w:cs="Calibri"/>
                <w:color w:val="000000"/>
                <w:sz w:val="18"/>
                <w:szCs w:val="18"/>
              </w:rPr>
              <w:t>ერთ-ერთი</w:t>
            </w:r>
            <w:proofErr w:type="gramEnd"/>
            <w:r w:rsidRPr="000F0D42">
              <w:rPr>
                <w:rFonts w:ascii="Sylfaen" w:hAnsi="Sylfaen" w:cs="Calibri"/>
                <w:color w:val="000000"/>
                <w:sz w:val="18"/>
                <w:szCs w:val="18"/>
              </w:rPr>
              <w:t xml:space="preserve"> იტევს 150 სტუდენტს, ხოლო მეორე - 80 სტუდენტს. </w:t>
            </w:r>
            <w:proofErr w:type="gramStart"/>
            <w:r w:rsidRPr="000F0D42">
              <w:rPr>
                <w:rFonts w:ascii="Sylfaen" w:hAnsi="Sylfaen" w:cs="Calibri"/>
                <w:color w:val="000000"/>
                <w:sz w:val="18"/>
                <w:szCs w:val="18"/>
              </w:rPr>
              <w:t>აღნიშნული</w:t>
            </w:r>
            <w:proofErr w:type="gramEnd"/>
            <w:r w:rsidRPr="000F0D42">
              <w:rPr>
                <w:rFonts w:ascii="Sylfaen" w:hAnsi="Sylfaen" w:cs="Calibri"/>
                <w:color w:val="000000"/>
                <w:sz w:val="18"/>
                <w:szCs w:val="18"/>
              </w:rPr>
              <w:t xml:space="preserve"> სივრცეები დაკომპლექტებულია კომპიუტერებითა და შესაბამისი ტექნიკური აღჭურვილობით.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მნიშვნელოვანია აღინიშნოს, რომ საგამოცდო სივრცეებში დამონტაჟებულია სახის ამომცნობი სკანერები და სპეციალური დეტექტორები, რაც, დიდწილად, უზრუნველყოფს საგამოცდო პროცესის დარღვევების გარეშე მიმდინარეობას.</w:t>
            </w:r>
          </w:p>
        </w:tc>
        <w:tc>
          <w:tcPr>
            <w:tcW w:w="1701" w:type="dxa"/>
            <w:tcBorders>
              <w:top w:val="nil"/>
              <w:left w:val="nil"/>
              <w:bottom w:val="single" w:sz="4" w:space="0" w:color="auto"/>
              <w:right w:val="single" w:sz="4" w:space="0" w:color="auto"/>
            </w:tcBorders>
            <w:shd w:val="clear" w:color="auto" w:fill="auto"/>
          </w:tcPr>
          <w:p w14:paraId="51DC65E6" w14:textId="6F12E252" w:rsidR="000F0D42" w:rsidRPr="00925980"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საგამოცდო ცენტრის </w:t>
            </w:r>
            <w:r w:rsidR="00925980">
              <w:rPr>
                <w:rFonts w:ascii="Sylfaen" w:hAnsi="Sylfaen" w:cs="Calibri"/>
                <w:color w:val="000000"/>
                <w:sz w:val="18"/>
                <w:szCs w:val="18"/>
                <w:lang w:val="ka-GE"/>
              </w:rPr>
              <w:t>ხელმძღვანელი</w:t>
            </w:r>
          </w:p>
        </w:tc>
      </w:tr>
      <w:tr w:rsidR="000F0D42" w:rsidRPr="0050071E" w14:paraId="5680F27B"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4E8D0BFA" w14:textId="67C0A82B"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ორგანიზაციის მართვის პროცესების შეფასებისა და ადმინისტრაციული პერსონალის ზოგადი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14116325" w14:textId="65006165"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7A153670" w14:textId="0F380BC8" w:rsidR="000F0D42" w:rsidRPr="000F0D42" w:rsidRDefault="000F0D42" w:rsidP="00BB1610">
            <w:pPr>
              <w:spacing w:after="120" w:line="252" w:lineRule="auto"/>
              <w:ind w:right="-109"/>
              <w:rPr>
                <w:rFonts w:ascii="Sylfaen" w:hAnsi="Sylfaen" w:cs="Calibri"/>
                <w:color w:val="000000"/>
                <w:sz w:val="18"/>
                <w:szCs w:val="18"/>
              </w:rPr>
            </w:pPr>
            <w:proofErr w:type="gramStart"/>
            <w:r w:rsidRPr="000F0D42">
              <w:rPr>
                <w:rFonts w:ascii="Sylfaen" w:hAnsi="Sylfaen" w:cs="Calibri"/>
                <w:color w:val="000000"/>
                <w:sz w:val="18"/>
                <w:szCs w:val="18"/>
              </w:rPr>
              <w:t>ადმინისტრაციული</w:t>
            </w:r>
            <w:proofErr w:type="gramEnd"/>
            <w:r w:rsidRPr="000F0D42">
              <w:rPr>
                <w:rFonts w:ascii="Sylfaen" w:hAnsi="Sylfaen" w:cs="Calibri"/>
                <w:color w:val="000000"/>
                <w:sz w:val="18"/>
                <w:szCs w:val="18"/>
              </w:rPr>
              <w:t xml:space="preserve"> პერსონალის მიერ </w:t>
            </w:r>
            <w:r w:rsidR="009F5EA1">
              <w:rPr>
                <w:rFonts w:ascii="Sylfaen" w:hAnsi="Sylfaen" w:cs="Calibri"/>
                <w:color w:val="000000"/>
                <w:sz w:val="18"/>
                <w:szCs w:val="18"/>
              </w:rPr>
              <w:t>გამოკითხვის შედეგებში</w:t>
            </w:r>
            <w:r w:rsidRPr="000F0D42">
              <w:rPr>
                <w:rFonts w:ascii="Sylfaen" w:hAnsi="Sylfaen" w:cs="Calibri"/>
                <w:color w:val="000000"/>
                <w:sz w:val="18"/>
                <w:szCs w:val="18"/>
              </w:rPr>
              <w:t xml:space="preserve"> დაფიქსირდა</w:t>
            </w:r>
            <w:r w:rsidR="009F5EA1">
              <w:rPr>
                <w:rFonts w:ascii="Sylfaen" w:hAnsi="Sylfaen" w:cs="Calibri"/>
                <w:color w:val="000000"/>
                <w:sz w:val="18"/>
                <w:szCs w:val="18"/>
              </w:rPr>
              <w:t xml:space="preserve"> კომენტარი </w:t>
            </w:r>
            <w:r w:rsidRPr="000F0D42">
              <w:rPr>
                <w:rFonts w:ascii="Sylfaen" w:hAnsi="Sylfaen" w:cs="Calibri"/>
                <w:color w:val="000000"/>
                <w:sz w:val="18"/>
                <w:szCs w:val="18"/>
              </w:rPr>
              <w:t>უნივერსიტეტის ვებ-გვერდთან დაკავშირებ</w:t>
            </w:r>
            <w:r w:rsidR="009F5EA1">
              <w:rPr>
                <w:rFonts w:ascii="Sylfaen" w:hAnsi="Sylfaen" w:cs="Calibri"/>
                <w:color w:val="000000"/>
                <w:sz w:val="18"/>
                <w:szCs w:val="18"/>
                <w:lang w:val="ka-GE"/>
              </w:rPr>
              <w:t xml:space="preserve">ით. </w:t>
            </w:r>
          </w:p>
        </w:tc>
        <w:tc>
          <w:tcPr>
            <w:tcW w:w="3060" w:type="dxa"/>
            <w:tcBorders>
              <w:top w:val="nil"/>
              <w:left w:val="nil"/>
              <w:bottom w:val="single" w:sz="4" w:space="0" w:color="auto"/>
              <w:right w:val="single" w:sz="4" w:space="0" w:color="auto"/>
            </w:tcBorders>
            <w:shd w:val="clear" w:color="auto" w:fill="auto"/>
          </w:tcPr>
          <w:p w14:paraId="1AD66924" w14:textId="7428B1F3"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კომენტარის</w:t>
            </w:r>
            <w:proofErr w:type="gramEnd"/>
            <w:r w:rsidRPr="000F0D42">
              <w:rPr>
                <w:rFonts w:ascii="Sylfaen" w:hAnsi="Sylfaen" w:cs="Calibri"/>
                <w:color w:val="000000"/>
                <w:sz w:val="18"/>
                <w:szCs w:val="18"/>
              </w:rPr>
              <w:t xml:space="preserve"> საპასუხოდ, უნდა აღინიშნოს, რომ 2024-2025 წლის შემოდგომის სემესტრში შეიქმნა უნივერსიტეტის ახალი ვებ-გვერდი, რომელიც სრულად შეესაბამება თანამედროვე სტანდარტებს, წარმოდგენილია მომხმარებელზე ორინეტირებული, დახვეწილი დიზაინით და აქვს გამართული საძიებო სისტემა.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xml:space="preserve">, აღსანიშნავია, რომ ვებ-გვერდს დაემატა ახალი ფუნქციონალები და გვერდები, რაც ამარტივებს სასურველი იფნრმაციის მოძიებას.  </w:t>
            </w:r>
            <w:proofErr w:type="gramStart"/>
            <w:r w:rsidRPr="000F0D42">
              <w:rPr>
                <w:rFonts w:ascii="Sylfaen" w:hAnsi="Sylfaen" w:cs="Calibri"/>
                <w:color w:val="000000"/>
                <w:sz w:val="18"/>
                <w:szCs w:val="18"/>
              </w:rPr>
              <w:t>განახლებულ</w:t>
            </w:r>
            <w:proofErr w:type="gramEnd"/>
            <w:r w:rsidRPr="000F0D42">
              <w:rPr>
                <w:rFonts w:ascii="Sylfaen" w:hAnsi="Sylfaen" w:cs="Calibri"/>
                <w:color w:val="000000"/>
                <w:sz w:val="18"/>
                <w:szCs w:val="18"/>
              </w:rPr>
              <w:t xml:space="preserve"> ვებ-გვერდზე ჩაშენებულია გადახდის სისტემა, რომელიც როგორც ქართულ, ისე უცხოურ სტუდენტებს აძლევს საშუალებას, სწავლის საფასური გადაიხადონ ვებ-გვერდიდანვე.</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საბოლოოდ</w:t>
            </w:r>
            <w:proofErr w:type="gramEnd"/>
            <w:r w:rsidRPr="000F0D42">
              <w:rPr>
                <w:rFonts w:ascii="Sylfaen" w:hAnsi="Sylfaen" w:cs="Calibri"/>
                <w:color w:val="000000"/>
                <w:sz w:val="18"/>
                <w:szCs w:val="18"/>
              </w:rPr>
              <w:t xml:space="preserve"> უნდა აღინიშნოს, რომ განახლებული ვებ გვერდი უკეთ გამოხატავს უნივერსიტეტის უპირატესობებს და წარმოაჩენს წარმატებულ სტუდენტებს/</w:t>
            </w:r>
            <w:r w:rsidR="009F5EA1">
              <w:rPr>
                <w:rFonts w:ascii="Sylfaen" w:hAnsi="Sylfaen" w:cs="Calibri"/>
                <w:color w:val="000000"/>
                <w:sz w:val="18"/>
                <w:szCs w:val="18"/>
                <w:lang w:val="ka-GE"/>
              </w:rPr>
              <w:t xml:space="preserve"> </w:t>
            </w:r>
            <w:r w:rsidRPr="000F0D42">
              <w:rPr>
                <w:rFonts w:ascii="Sylfaen" w:hAnsi="Sylfaen" w:cs="Calibri"/>
                <w:color w:val="000000"/>
                <w:sz w:val="18"/>
                <w:szCs w:val="18"/>
              </w:rPr>
              <w:t>კურსდამთავრებულებს.</w:t>
            </w:r>
          </w:p>
        </w:tc>
        <w:tc>
          <w:tcPr>
            <w:tcW w:w="1701" w:type="dxa"/>
            <w:tcBorders>
              <w:top w:val="nil"/>
              <w:left w:val="nil"/>
              <w:bottom w:val="single" w:sz="4" w:space="0" w:color="auto"/>
              <w:right w:val="single" w:sz="4" w:space="0" w:color="auto"/>
            </w:tcBorders>
            <w:shd w:val="clear" w:color="auto" w:fill="auto"/>
          </w:tcPr>
          <w:p w14:paraId="2E8C46B2" w14:textId="4817529F"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ვიცე-რექტორი სტრატეგიული კომუნიკაციებისა და სტუდენტური სერვისების მიმართულებით </w:t>
            </w:r>
          </w:p>
        </w:tc>
      </w:tr>
      <w:tr w:rsidR="000F0D42" w:rsidRPr="0050071E" w14:paraId="3CE874AC"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2BE32E07" w14:textId="66747DD8"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ორგანიზაციის მართვის პროცესების შეფასებისა და ადმინისტრაციული პერსონალის ზოგადი კმაყოფილების კვლევა</w:t>
            </w:r>
          </w:p>
        </w:tc>
        <w:tc>
          <w:tcPr>
            <w:tcW w:w="1170" w:type="dxa"/>
            <w:tcBorders>
              <w:top w:val="nil"/>
              <w:left w:val="nil"/>
              <w:bottom w:val="single" w:sz="4" w:space="0" w:color="auto"/>
              <w:right w:val="single" w:sz="4" w:space="0" w:color="auto"/>
            </w:tcBorders>
            <w:shd w:val="clear" w:color="auto" w:fill="auto"/>
          </w:tcPr>
          <w:p w14:paraId="4569981C" w14:textId="1E0CAB80"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7EFD54A4" w14:textId="716B5EFE"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დაფიქსირდა</w:t>
            </w:r>
            <w:proofErr w:type="gramEnd"/>
            <w:r w:rsidRPr="000F0D42">
              <w:rPr>
                <w:rFonts w:ascii="Sylfaen" w:hAnsi="Sylfaen" w:cs="Calibri"/>
                <w:color w:val="000000"/>
                <w:sz w:val="18"/>
                <w:szCs w:val="18"/>
              </w:rPr>
              <w:t xml:space="preserve"> საყურადღებო კომენტარი სხვა უნივერსიტეტის ინსტიტუტებთან</w:t>
            </w:r>
            <w:r w:rsidR="009F5EA1">
              <w:rPr>
                <w:rFonts w:ascii="Sylfaen" w:hAnsi="Sylfaen" w:cs="Calibri"/>
                <w:color w:val="000000"/>
                <w:sz w:val="18"/>
                <w:szCs w:val="18"/>
              </w:rPr>
              <w:t xml:space="preserve"> კოლაბორაციის შესახებ. </w:t>
            </w:r>
          </w:p>
        </w:tc>
        <w:tc>
          <w:tcPr>
            <w:tcW w:w="3060" w:type="dxa"/>
            <w:tcBorders>
              <w:top w:val="nil"/>
              <w:left w:val="nil"/>
              <w:bottom w:val="single" w:sz="4" w:space="0" w:color="auto"/>
              <w:right w:val="single" w:sz="4" w:space="0" w:color="auto"/>
            </w:tcBorders>
            <w:shd w:val="clear" w:color="auto" w:fill="auto"/>
          </w:tcPr>
          <w:p w14:paraId="57A51C0D" w14:textId="3B2FC808"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ევროპის</w:t>
            </w:r>
            <w:proofErr w:type="gramEnd"/>
            <w:r w:rsidRPr="000F0D42">
              <w:rPr>
                <w:rFonts w:ascii="Sylfaen" w:hAnsi="Sylfaen" w:cs="Calibri"/>
                <w:color w:val="000000"/>
                <w:sz w:val="18"/>
                <w:szCs w:val="18"/>
              </w:rPr>
              <w:t xml:space="preserve"> უნივერსიტეტის სტომატოლოგიის  ფაკულტეტს მჭიდრო და რეგულარული კავშირი აქვს, როგორც საქართველოს, ისე უცხოეთის პარტნიორ უნივერსიტეტებთან.  2024 წლის იანვრიდან სტომატოლოგიის ფაკულტეტი ახორციელებს ERASMUS CBHE საერთაშორისო პროექტს HEAL, სადაც ევროპის უნივერსიტეტის პარტნიორია საქართველოს 3 სახელმწიფო უნივერსიტეტი და სამი უცხოური უნივერსიტეტი (პოლონეთი, ბულგარეთი, თურქეთი). პროექტის ფარგლებში 2024 წელს განხორციელდა 3 საერთაშორისო ერთობლივი ვიზიტი პოლონეთში, თურქეთში და ბულგარეთში, რომელშიც მონაწილეობდნენ პროექტში ჩართული 4 ქართული უნივერსიტეტის აკადემიური პერსონალი. 2023-2024 სასწავლო </w:t>
            </w:r>
            <w:r w:rsidRPr="000F0D42">
              <w:rPr>
                <w:rFonts w:ascii="Sylfaen" w:hAnsi="Sylfaen" w:cs="Calibri"/>
                <w:color w:val="000000"/>
                <w:sz w:val="18"/>
                <w:szCs w:val="18"/>
              </w:rPr>
              <w:lastRenderedPageBreak/>
              <w:t xml:space="preserve">წელს სტომატოლოგიის ფაკულტეტზე ლექციები წაიკითხეს პედაგოგებმა ბულგარეთიდან, თურქეთიდან. </w:t>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2024 წლის ივლისში ქართულენოვანი პროგრამის 10 სტუდენტი იმყოფებოდა თურქეთში სტაჟირებაზე.  </w:t>
            </w:r>
          </w:p>
        </w:tc>
        <w:tc>
          <w:tcPr>
            <w:tcW w:w="1701" w:type="dxa"/>
            <w:tcBorders>
              <w:top w:val="nil"/>
              <w:left w:val="nil"/>
              <w:bottom w:val="single" w:sz="4" w:space="0" w:color="auto"/>
              <w:right w:val="single" w:sz="4" w:space="0" w:color="auto"/>
            </w:tcBorders>
            <w:shd w:val="clear" w:color="auto" w:fill="auto"/>
          </w:tcPr>
          <w:p w14:paraId="7431FDF4" w14:textId="457EE5D8"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სტომატოლოგიის ფაკულტეტის დეკანი</w:t>
            </w:r>
            <w:r w:rsidR="00925980">
              <w:rPr>
                <w:rFonts w:ascii="Sylfaen" w:hAnsi="Sylfaen" w:cs="Calibri"/>
                <w:color w:val="000000"/>
                <w:sz w:val="18"/>
                <w:szCs w:val="18"/>
              </w:rPr>
              <w:t xml:space="preserve"> </w:t>
            </w:r>
          </w:p>
        </w:tc>
      </w:tr>
      <w:tr w:rsidR="000F0D42" w:rsidRPr="0050071E" w14:paraId="0E098983"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0F08BC61" w14:textId="4515A61C"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აკადემიური და მოწვეული პერსონალის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5D2F8EDB" w14:textId="6A92586F"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04885B8D" w14:textId="37FEFE90"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ერთ-ერთი</w:t>
            </w:r>
            <w:proofErr w:type="gramEnd"/>
            <w:r w:rsidRPr="000F0D42">
              <w:rPr>
                <w:rFonts w:ascii="Sylfaen" w:hAnsi="Sylfaen" w:cs="Calibri"/>
                <w:color w:val="000000"/>
                <w:sz w:val="18"/>
                <w:szCs w:val="18"/>
              </w:rPr>
              <w:t xml:space="preserve"> ლექტორი აღნიშნავს სტუდენტების მხრიდან ლექციების ხშირად გაცდენის პრობლემას, რაც ართულებს ლექციითა და სემინარით გათვალისწინებული აქტივობების სტულად განხორციელებას</w:t>
            </w:r>
            <w:r w:rsidR="00EA1635">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auto" w:fill="auto"/>
          </w:tcPr>
          <w:p w14:paraId="7E2CEA97" w14:textId="4C78AD1C"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ფაკულტეტის</w:t>
            </w:r>
            <w:proofErr w:type="gramEnd"/>
            <w:r w:rsidRPr="000F0D42">
              <w:rPr>
                <w:rFonts w:ascii="Sylfaen" w:hAnsi="Sylfaen" w:cs="Calibri"/>
                <w:color w:val="000000"/>
                <w:sz w:val="18"/>
                <w:szCs w:val="18"/>
              </w:rPr>
              <w:t xml:space="preserve"> მხრიდან ამ საკითხზე რეაგირება ხდება მუდმივად. კერძოდ, ლექციის გაცდენის შემთხვევის იდენტიფიცირებისთანავე, სასწავლო პროცესის მართვის მენეჯერების მხრიდან ხდება კომუნიკაცია სტუდენტებთან; ასევე პროგრამის ხელმძღვანელი პერიოდულად კურსის ლექტორებისგან აგროვებს ინფორმაციას სტუდენტების გაცდენების შესახებ და შემდგომში ეწყობა აღნიშნულ სტუდენტებთან პერიოდული შეხვედრები გაცდენის მიზეზების კვლევასთან დაკავშირებით; შედეგად როგორც უშუალოდ კურსის ლექტორის ისე პროგრამის ხელმძღავნელისა და სასწავლო პროცესის მენჯერის მხრიდან აქტიურ რეჟიმში ხდება სტუდენტისთვის ლექციაზე დასწრების მნიშვნელობის განმარტება და მათი ლექციებში აქტიური მონაწილეობის წახალისება.</w:t>
            </w:r>
          </w:p>
        </w:tc>
        <w:tc>
          <w:tcPr>
            <w:tcW w:w="1701" w:type="dxa"/>
            <w:tcBorders>
              <w:top w:val="nil"/>
              <w:left w:val="nil"/>
              <w:bottom w:val="single" w:sz="4" w:space="0" w:color="auto"/>
              <w:right w:val="single" w:sz="4" w:space="0" w:color="auto"/>
            </w:tcBorders>
            <w:shd w:val="clear" w:color="auto" w:fill="auto"/>
          </w:tcPr>
          <w:p w14:paraId="1C308FCE" w14:textId="793A4E5F" w:rsidR="000F0D42" w:rsidRPr="00925980"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ბიზნესის და ტექნოლოგიების ფაკულტეტი</w:t>
            </w:r>
            <w:r w:rsidR="00925980">
              <w:rPr>
                <w:rFonts w:ascii="Sylfaen" w:hAnsi="Sylfaen" w:cs="Calibri"/>
                <w:color w:val="000000"/>
                <w:sz w:val="18"/>
                <w:szCs w:val="18"/>
                <w:lang w:val="ka-GE"/>
              </w:rPr>
              <w:t>ს დეკანი</w:t>
            </w:r>
          </w:p>
        </w:tc>
      </w:tr>
      <w:tr w:rsidR="000F0D42" w:rsidRPr="0050071E" w14:paraId="7AB8EE04"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17276D9A" w14:textId="019A00C0"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აკადემიური და მოწვეული პერსონალის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5EA47AA5" w14:textId="0C1B7F4D"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6701F3A4" w14:textId="4C95D9FF" w:rsidR="000F0D42" w:rsidRPr="00EA1635" w:rsidRDefault="000F0D42"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ერთ-ერთი</w:t>
            </w:r>
            <w:proofErr w:type="gramEnd"/>
            <w:r w:rsidRPr="000F0D42">
              <w:rPr>
                <w:rFonts w:ascii="Sylfaen" w:hAnsi="Sylfaen" w:cs="Calibri"/>
                <w:color w:val="000000"/>
                <w:sz w:val="18"/>
                <w:szCs w:val="18"/>
              </w:rPr>
              <w:t xml:space="preserve"> ლექტორი აღნიშნავს აკადემიური და მოწვეული პერსონალის პირობების გაუმჯობესების საჭიროებას; ასევე მსგავსი კომენტარი ხელფასების გაზრდის შესახებ ფიქსირდება სხვა ლექტორის მხრიდანაც</w:t>
            </w:r>
            <w:r w:rsidR="00EA1635">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auto" w:fill="auto"/>
          </w:tcPr>
          <w:p w14:paraId="50ECC367" w14:textId="1BE64D5E"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ბიზნესისა და ტექნოლოგიების ფაკულტეტის ახალი სტრუქტურულ ერთეულად ჩამოყალიბების და ფაკულტეტის ახალი მენეჯმენტის ხედვის ერთ-ერთი მიზანია კონკრეტული სასწავლო პროგრამების განვითარებაზე მეტად კონცენტრაცია, რისი ერთ-ერთი შემადგენილი ნაწილია მაღალპროფესიონალური აკადემიური და მოწვეული კადრების მოზიდვა, რაც რათქმაუნდა გულისხმობს ლექტორებისთვის </w:t>
            </w:r>
            <w:r w:rsidRPr="000F0D42">
              <w:rPr>
                <w:rFonts w:ascii="Sylfaen" w:hAnsi="Sylfaen" w:cs="Calibri"/>
                <w:color w:val="000000"/>
                <w:sz w:val="18"/>
                <w:szCs w:val="18"/>
              </w:rPr>
              <w:lastRenderedPageBreak/>
              <w:t>კონკურენტული სალექციო საათობრივი განაკვეთის შეთავაზებას; მაგალითად ბიზნესის ადმინისტრირების პროგრამის რამდენიმე ლექტორს გაეზარდა სალექციო საათობრივი განაკვეთი; ასევე აკადემიურ პერსონალს აფილირების კონტრაქტების ფარგლებში დაუფინანსდათ საერთაშორისო მობილობები, ხოლო ერთ-ერთ ლექტორს კონფერენციაში მონაწილეობისთვის წინასწარ აკადემიური წლის დაწყებამდე დაუფინანსდა საერთაშორისო მობილობა.</w:t>
            </w:r>
          </w:p>
        </w:tc>
        <w:tc>
          <w:tcPr>
            <w:tcW w:w="1701" w:type="dxa"/>
            <w:tcBorders>
              <w:top w:val="nil"/>
              <w:left w:val="nil"/>
              <w:bottom w:val="single" w:sz="4" w:space="0" w:color="auto"/>
              <w:right w:val="single" w:sz="4" w:space="0" w:color="auto"/>
            </w:tcBorders>
            <w:shd w:val="clear" w:color="auto" w:fill="auto"/>
          </w:tcPr>
          <w:p w14:paraId="261124AE" w14:textId="1EBA452A" w:rsidR="000F0D42" w:rsidRPr="00DC6C2B"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lastRenderedPageBreak/>
              <w:t>ადამიანური რესურსების მართვის სამსახური</w:t>
            </w:r>
            <w:r w:rsidR="00DC6C2B">
              <w:rPr>
                <w:rFonts w:ascii="Sylfaen" w:hAnsi="Sylfaen" w:cs="Calibri"/>
                <w:color w:val="000000"/>
                <w:sz w:val="18"/>
                <w:szCs w:val="18"/>
              </w:rPr>
              <w:t>ს უფროსი;</w:t>
            </w:r>
            <w:r w:rsidRPr="000F0D42">
              <w:rPr>
                <w:rFonts w:ascii="Sylfaen" w:hAnsi="Sylfaen" w:cs="Calibri"/>
                <w:color w:val="000000"/>
                <w:sz w:val="18"/>
                <w:szCs w:val="18"/>
              </w:rPr>
              <w:t xml:space="preserve"> ფინანსური სამსახური</w:t>
            </w:r>
            <w:r w:rsidR="00DC6C2B">
              <w:rPr>
                <w:rFonts w:ascii="Sylfaen" w:hAnsi="Sylfaen" w:cs="Calibri"/>
                <w:color w:val="000000"/>
                <w:sz w:val="18"/>
                <w:szCs w:val="18"/>
                <w:lang w:val="ka-GE"/>
              </w:rPr>
              <w:t>ს უფროსი</w:t>
            </w:r>
          </w:p>
        </w:tc>
      </w:tr>
      <w:tr w:rsidR="000F0D42" w:rsidRPr="0050071E" w14:paraId="0AC1DADE"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5F58801C" w14:textId="380491F3"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აკადემიური და მოწვეული პერსონალის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61379753" w14:textId="225FE80D"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2CB52D3C" w14:textId="70ABFED9"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ერთ-ერთი</w:t>
            </w:r>
            <w:proofErr w:type="gramEnd"/>
            <w:r w:rsidRPr="000F0D42">
              <w:rPr>
                <w:rFonts w:ascii="Sylfaen" w:hAnsi="Sylfaen" w:cs="Calibri"/>
                <w:color w:val="000000"/>
                <w:sz w:val="18"/>
                <w:szCs w:val="18"/>
              </w:rPr>
              <w:t xml:space="preserve"> ლექტორი აღნიშნავს რომ ინტერნეტის სიჩქარე გასაზრდელია</w:t>
            </w:r>
            <w:r w:rsidR="00EA1635">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auto" w:fill="auto"/>
          </w:tcPr>
          <w:p w14:paraId="3D9527B8" w14:textId="222D7ED6"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ფაკულტეტმა</w:t>
            </w:r>
            <w:proofErr w:type="gramEnd"/>
            <w:r w:rsidRPr="000F0D42">
              <w:rPr>
                <w:rFonts w:ascii="Sylfaen" w:hAnsi="Sylfaen" w:cs="Calibri"/>
                <w:color w:val="000000"/>
                <w:sz w:val="18"/>
                <w:szCs w:val="18"/>
              </w:rPr>
              <w:t xml:space="preserve"> კორპორატიული ინტერნეტი სიჩქარის გაზრდის </w:t>
            </w:r>
            <w:r w:rsidR="00EA1635">
              <w:rPr>
                <w:rFonts w:ascii="Sylfaen" w:hAnsi="Sylfaen" w:cs="Calibri"/>
                <w:color w:val="000000"/>
                <w:sz w:val="18"/>
                <w:szCs w:val="18"/>
              </w:rPr>
              <w:t>საკით</w:t>
            </w:r>
            <w:r w:rsidRPr="000F0D42">
              <w:rPr>
                <w:rFonts w:ascii="Sylfaen" w:hAnsi="Sylfaen" w:cs="Calibri"/>
                <w:color w:val="000000"/>
                <w:sz w:val="18"/>
                <w:szCs w:val="18"/>
              </w:rPr>
              <w:t>ხი განიხილა ინფორმაციული ტექნოლოგიების სამსახურთან (IT), რის შედეგადაც მოხდა დაწესებული გარკვეული შეზღუდვების მოხსნა ქსელზე და გაიზარდა ინტერნეტის სიჩქარე.</w:t>
            </w:r>
          </w:p>
        </w:tc>
        <w:tc>
          <w:tcPr>
            <w:tcW w:w="1701" w:type="dxa"/>
            <w:tcBorders>
              <w:top w:val="nil"/>
              <w:left w:val="nil"/>
              <w:bottom w:val="single" w:sz="4" w:space="0" w:color="auto"/>
              <w:right w:val="single" w:sz="4" w:space="0" w:color="auto"/>
            </w:tcBorders>
            <w:shd w:val="clear" w:color="auto" w:fill="auto"/>
          </w:tcPr>
          <w:p w14:paraId="1E219E47" w14:textId="39D1FCB8" w:rsidR="000F0D42" w:rsidRPr="00DC6C2B"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ინფორმაციული ტექნოლოგიების სამსახური</w:t>
            </w:r>
            <w:r w:rsidR="00DC6C2B">
              <w:rPr>
                <w:rFonts w:ascii="Sylfaen" w:hAnsi="Sylfaen" w:cs="Calibri"/>
                <w:color w:val="000000"/>
                <w:sz w:val="18"/>
                <w:szCs w:val="18"/>
                <w:lang w:val="ka-GE"/>
              </w:rPr>
              <w:t>ს უფროსი</w:t>
            </w:r>
          </w:p>
        </w:tc>
      </w:tr>
      <w:tr w:rsidR="000F0D42" w:rsidRPr="0050071E" w14:paraId="5C6410FE"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49F63EA7" w14:textId="6D4E9619"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აკადემიური და მოწვეული პერსონალის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06CE7BDE" w14:textId="7AE1217C"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3A72960B" w14:textId="466797F5" w:rsidR="000F0D42" w:rsidRPr="00EA1635" w:rsidRDefault="000F0D42"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ერთ-ერთი</w:t>
            </w:r>
            <w:proofErr w:type="gramEnd"/>
            <w:r w:rsidRPr="000F0D42">
              <w:rPr>
                <w:rFonts w:ascii="Sylfaen" w:hAnsi="Sylfaen" w:cs="Calibri"/>
                <w:color w:val="000000"/>
                <w:sz w:val="18"/>
                <w:szCs w:val="18"/>
              </w:rPr>
              <w:t xml:space="preserve"> ლექტორი აღნიშნავს რომ კომპიუტერული ლაბორატორიები და კლასები საჭიროებენ მოდიფიცირებას და განახლებას</w:t>
            </w:r>
            <w:r w:rsidR="00EA1635">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auto" w:fill="auto"/>
          </w:tcPr>
          <w:p w14:paraId="58F2E5C8" w14:textId="5CECBAF8"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ბიზნესისა და ტექნოლოგიების ფაკულტეტის ახალი სტრუქტურულ ერთეულად ჩამოყალიბების და ფაკულტეტის ახალი მენეჯმენტის ხედვის ერთ-ერთი მიზანია სასწავლო ინფრასტრუქტურის განახლება-მოდერნიზაცია, რისი განხორციელებაც დაიწყო დაუყონებლივ; შედეგად მოხდა ერთი ახალი კომპიტერული კლასის დამატება სასწავლო პროგრამების საჭიროებიდან გამომდინარე; ასევე შეიქმნა ახალი კონცეფციის დიზაინით და უახლესი თაობის „ელიენვეარის“ ბრენდის კომპიუტერებით აღჭურვილი ლაბორატორია, რომელიც საშუალებას მიცემს ინფორმატიკის და ბიზნესის მიმართულების პროგრამების სტუდენტებს განახორციელონ პრაქტიკული პროექტები და სამუშაოები.</w:t>
            </w:r>
          </w:p>
        </w:tc>
        <w:tc>
          <w:tcPr>
            <w:tcW w:w="1701" w:type="dxa"/>
            <w:tcBorders>
              <w:top w:val="nil"/>
              <w:left w:val="nil"/>
              <w:bottom w:val="single" w:sz="4" w:space="0" w:color="auto"/>
              <w:right w:val="single" w:sz="4" w:space="0" w:color="auto"/>
            </w:tcBorders>
            <w:shd w:val="clear" w:color="auto" w:fill="auto"/>
          </w:tcPr>
          <w:p w14:paraId="796615ED" w14:textId="1AB8FAE0" w:rsidR="000F0D42" w:rsidRPr="000F0D42" w:rsidRDefault="000F0D42" w:rsidP="00717246">
            <w:pPr>
              <w:spacing w:after="120" w:line="252" w:lineRule="auto"/>
              <w:ind w:right="-31"/>
              <w:rPr>
                <w:rFonts w:ascii="Sylfaen" w:hAnsi="Sylfaen" w:cs="Calibri"/>
                <w:color w:val="000000"/>
                <w:sz w:val="18"/>
                <w:szCs w:val="18"/>
              </w:rPr>
            </w:pPr>
            <w:r w:rsidRPr="000F0D42">
              <w:rPr>
                <w:rFonts w:ascii="Sylfaen" w:hAnsi="Sylfaen" w:cs="Calibri"/>
                <w:color w:val="000000"/>
                <w:sz w:val="18"/>
                <w:szCs w:val="18"/>
              </w:rPr>
              <w:t>შესყიდვებისა და მატერიალურ-ტექნიკური უზრუნველყოფის სამსახური</w:t>
            </w:r>
            <w:r w:rsidR="00DC6C2B">
              <w:rPr>
                <w:rFonts w:ascii="Sylfaen" w:hAnsi="Sylfaen" w:cs="Calibri"/>
                <w:color w:val="000000"/>
                <w:sz w:val="18"/>
                <w:szCs w:val="18"/>
                <w:lang w:val="ka-GE"/>
              </w:rPr>
              <w:t>ს უფროსი</w:t>
            </w:r>
            <w:r w:rsidRPr="000F0D42">
              <w:rPr>
                <w:rFonts w:ascii="Sylfaen" w:hAnsi="Sylfaen" w:cs="Calibri"/>
                <w:color w:val="000000"/>
                <w:sz w:val="18"/>
                <w:szCs w:val="18"/>
              </w:rPr>
              <w:t>; ინფორმაციული ტექნოლოგიების სამსახური</w:t>
            </w:r>
            <w:r w:rsidR="00DC6C2B">
              <w:rPr>
                <w:rFonts w:ascii="Sylfaen" w:hAnsi="Sylfaen" w:cs="Calibri"/>
                <w:color w:val="000000"/>
                <w:sz w:val="18"/>
                <w:szCs w:val="18"/>
                <w:lang w:val="ka-GE"/>
              </w:rPr>
              <w:t>ს უფროსი</w:t>
            </w:r>
          </w:p>
        </w:tc>
      </w:tr>
      <w:tr w:rsidR="000F0D42" w:rsidRPr="0050071E" w14:paraId="01F2D2E9"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05ECCFB2" w14:textId="50A0673E"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აკადემიური და მოწვეული პერსონალის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68E896F5" w14:textId="34A58639"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3DF43728" w14:textId="4D1B043C"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ერთ-ერთი</w:t>
            </w:r>
            <w:proofErr w:type="gramEnd"/>
            <w:r w:rsidRPr="000F0D42">
              <w:rPr>
                <w:rFonts w:ascii="Sylfaen" w:hAnsi="Sylfaen" w:cs="Calibri"/>
                <w:color w:val="000000"/>
                <w:sz w:val="18"/>
                <w:szCs w:val="18"/>
              </w:rPr>
              <w:t xml:space="preserve"> ლექტორი აღნიშნავს ტექნიკურ საჭიროებას: „შესაძლებელი იყოს ბლუთუსით პროექტორის გამოყენება, რათა აიფედზე ელექტრონული კალმით შესაძლებელი იყოს მათემატიკური გამოთვლების ჩვენება“.</w:t>
            </w:r>
          </w:p>
        </w:tc>
        <w:tc>
          <w:tcPr>
            <w:tcW w:w="3060" w:type="dxa"/>
            <w:tcBorders>
              <w:top w:val="nil"/>
              <w:left w:val="nil"/>
              <w:bottom w:val="single" w:sz="4" w:space="0" w:color="auto"/>
              <w:right w:val="single" w:sz="4" w:space="0" w:color="auto"/>
            </w:tcBorders>
            <w:shd w:val="clear" w:color="auto" w:fill="auto"/>
          </w:tcPr>
          <w:p w14:paraId="5CF4C090" w14:textId="207E4F3C"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ბიზნესისა</w:t>
            </w:r>
            <w:proofErr w:type="gramEnd"/>
            <w:r w:rsidRPr="000F0D42">
              <w:rPr>
                <w:rFonts w:ascii="Sylfaen" w:hAnsi="Sylfaen" w:cs="Calibri"/>
                <w:color w:val="000000"/>
                <w:sz w:val="18"/>
                <w:szCs w:val="18"/>
              </w:rPr>
              <w:t xml:space="preserve"> და ტექნოლოგიების ფაკულტეტის სასწავლო ინფრასტრუქტურის განახლება-მოდერნიზაციის ფარგლებში ყველა სასწავლო აუდიტორია აღიჭურვა ჭკვიანი დაფებით (SMART BOARD) რაც საშუალებას აძლევს ლექტორებს უფრო ხარისხიანად წარმართონ სასწავლო პროცესი, მათ შორის ლექტორის მიერ აღნიშნული საჭიროება ადვილად განხორციელებადია.</w:t>
            </w:r>
          </w:p>
        </w:tc>
        <w:tc>
          <w:tcPr>
            <w:tcW w:w="1701" w:type="dxa"/>
            <w:tcBorders>
              <w:top w:val="nil"/>
              <w:left w:val="nil"/>
              <w:bottom w:val="single" w:sz="4" w:space="0" w:color="auto"/>
              <w:right w:val="single" w:sz="4" w:space="0" w:color="auto"/>
            </w:tcBorders>
            <w:shd w:val="clear" w:color="auto" w:fill="auto"/>
          </w:tcPr>
          <w:p w14:paraId="348C35A5" w14:textId="5308D793" w:rsidR="000F0D42" w:rsidRPr="000F0D42" w:rsidRDefault="000F0D42" w:rsidP="00717246">
            <w:pPr>
              <w:spacing w:after="120" w:line="252" w:lineRule="auto"/>
              <w:ind w:right="-31"/>
              <w:rPr>
                <w:rFonts w:ascii="Sylfaen" w:hAnsi="Sylfaen" w:cs="Calibri"/>
                <w:color w:val="000000"/>
                <w:sz w:val="18"/>
                <w:szCs w:val="18"/>
              </w:rPr>
            </w:pPr>
            <w:r w:rsidRPr="000F0D42">
              <w:rPr>
                <w:rFonts w:ascii="Sylfaen" w:hAnsi="Sylfaen" w:cs="Calibri"/>
                <w:color w:val="000000"/>
                <w:sz w:val="18"/>
                <w:szCs w:val="18"/>
              </w:rPr>
              <w:t>შესყიდვებისა და მატერიალურ-ტექნიკური უზრუნველყოფის სამსახური</w:t>
            </w:r>
            <w:r w:rsidR="00DC6C2B">
              <w:rPr>
                <w:rFonts w:ascii="Sylfaen" w:hAnsi="Sylfaen" w:cs="Calibri"/>
                <w:color w:val="000000"/>
                <w:sz w:val="18"/>
                <w:szCs w:val="18"/>
                <w:lang w:val="ka-GE"/>
              </w:rPr>
              <w:t>ს უფროსი</w:t>
            </w:r>
            <w:r w:rsidRPr="000F0D42">
              <w:rPr>
                <w:rFonts w:ascii="Sylfaen" w:hAnsi="Sylfaen" w:cs="Calibri"/>
                <w:color w:val="000000"/>
                <w:sz w:val="18"/>
                <w:szCs w:val="18"/>
              </w:rPr>
              <w:t>; ინფორმაციული ტექნოლოგიების სამსახური</w:t>
            </w:r>
            <w:r w:rsidR="00DC6C2B">
              <w:rPr>
                <w:rFonts w:ascii="Sylfaen" w:hAnsi="Sylfaen" w:cs="Calibri"/>
                <w:color w:val="000000"/>
                <w:sz w:val="18"/>
                <w:szCs w:val="18"/>
                <w:lang w:val="ka-GE"/>
              </w:rPr>
              <w:t>ს უფროსი</w:t>
            </w:r>
          </w:p>
        </w:tc>
      </w:tr>
      <w:tr w:rsidR="000F0D42" w:rsidRPr="0050071E" w14:paraId="69C7C8F5"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7CDFBD03" w14:textId="0729622A"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სტუდენტების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2E63218A" w14:textId="59A799DB"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2C0A71F1" w14:textId="0DC65408"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აღნიშნავენ რომ კომპიუტერულ ლაბორატორიებში ყველა კომპიუტერთან არ არის ე.წ მაუსფედები და ასევე ხაზს უსვამენ სავარძლების არაკომფორტულობას.</w:t>
            </w:r>
          </w:p>
        </w:tc>
        <w:tc>
          <w:tcPr>
            <w:tcW w:w="3060" w:type="dxa"/>
            <w:tcBorders>
              <w:top w:val="nil"/>
              <w:left w:val="nil"/>
              <w:bottom w:val="single" w:sz="4" w:space="0" w:color="auto"/>
              <w:right w:val="single" w:sz="4" w:space="0" w:color="auto"/>
            </w:tcBorders>
            <w:shd w:val="clear" w:color="auto" w:fill="auto"/>
          </w:tcPr>
          <w:p w14:paraId="27C1F6FB" w14:textId="50C7C1EA"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შესყიდული</w:t>
            </w:r>
            <w:proofErr w:type="gramEnd"/>
            <w:r w:rsidRPr="000F0D42">
              <w:rPr>
                <w:rFonts w:ascii="Sylfaen" w:hAnsi="Sylfaen" w:cs="Calibri"/>
                <w:color w:val="000000"/>
                <w:sz w:val="18"/>
                <w:szCs w:val="18"/>
              </w:rPr>
              <w:t xml:space="preserve"> იქნა მაუსფედები და აღიჭურვა კომპიუტერები; ასევე შეიქმნა ახალი კონცეფციის დიზაინით და უახლესი თაობის „ელიენვეარის“ ბრენდის კომპიუტერებით აღჭურვილი ლაბორატორია, რომელიც აღჭურვილია მაღალი ხარისხის ე.წ კომფორტული გეიმინგ სავარძლებით.</w:t>
            </w:r>
          </w:p>
        </w:tc>
        <w:tc>
          <w:tcPr>
            <w:tcW w:w="1701" w:type="dxa"/>
            <w:tcBorders>
              <w:top w:val="nil"/>
              <w:left w:val="nil"/>
              <w:bottom w:val="single" w:sz="4" w:space="0" w:color="auto"/>
              <w:right w:val="single" w:sz="4" w:space="0" w:color="auto"/>
            </w:tcBorders>
            <w:shd w:val="clear" w:color="auto" w:fill="auto"/>
          </w:tcPr>
          <w:p w14:paraId="572CB926" w14:textId="175967FF" w:rsidR="000F0D42" w:rsidRPr="000F0D42" w:rsidRDefault="000F0D42" w:rsidP="00717246">
            <w:pPr>
              <w:spacing w:after="120" w:line="252" w:lineRule="auto"/>
              <w:ind w:right="-31"/>
              <w:rPr>
                <w:rFonts w:ascii="Sylfaen" w:hAnsi="Sylfaen" w:cs="Calibri"/>
                <w:color w:val="000000"/>
                <w:sz w:val="18"/>
                <w:szCs w:val="18"/>
              </w:rPr>
            </w:pPr>
            <w:r w:rsidRPr="000F0D42">
              <w:rPr>
                <w:rFonts w:ascii="Sylfaen" w:hAnsi="Sylfaen" w:cs="Calibri"/>
                <w:color w:val="000000"/>
                <w:sz w:val="18"/>
                <w:szCs w:val="18"/>
              </w:rPr>
              <w:t>შესყიდვებისა და მატერიალურ-ტექნიკური უზრუნველყოფის სამსახური</w:t>
            </w:r>
            <w:r w:rsidR="00DC6C2B">
              <w:rPr>
                <w:rFonts w:ascii="Sylfaen" w:hAnsi="Sylfaen" w:cs="Calibri"/>
                <w:color w:val="000000"/>
                <w:sz w:val="18"/>
                <w:szCs w:val="18"/>
                <w:lang w:val="ka-GE"/>
              </w:rPr>
              <w:t>ს უფროსი</w:t>
            </w:r>
            <w:r w:rsidRPr="000F0D42">
              <w:rPr>
                <w:rFonts w:ascii="Sylfaen" w:hAnsi="Sylfaen" w:cs="Calibri"/>
                <w:color w:val="000000"/>
                <w:sz w:val="18"/>
                <w:szCs w:val="18"/>
              </w:rPr>
              <w:t>; ინფორმაციული ტექნოლოგიების სამსახური</w:t>
            </w:r>
            <w:r w:rsidR="00DC6C2B">
              <w:rPr>
                <w:rFonts w:ascii="Sylfaen" w:hAnsi="Sylfaen" w:cs="Calibri"/>
                <w:color w:val="000000"/>
                <w:sz w:val="18"/>
                <w:szCs w:val="18"/>
              </w:rPr>
              <w:t>ს უფროსი</w:t>
            </w:r>
          </w:p>
        </w:tc>
      </w:tr>
      <w:tr w:rsidR="000F0D42" w:rsidRPr="0050071E" w14:paraId="3C933981"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30755D42" w14:textId="3B7456A6"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სტუდენტების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2187894A" w14:textId="792CF4EB"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67AAAD54" w14:textId="4CBCDAAC"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აღნიშნავენ რომ სასურველია უფრო თანამედროვედ მოწყობილი კომპიუტერული კლასები რათა უკეთ წარიმართოს სასწავლო პროცესი.</w:t>
            </w:r>
          </w:p>
        </w:tc>
        <w:tc>
          <w:tcPr>
            <w:tcW w:w="3060" w:type="dxa"/>
            <w:tcBorders>
              <w:top w:val="nil"/>
              <w:left w:val="nil"/>
              <w:bottom w:val="single" w:sz="4" w:space="0" w:color="auto"/>
              <w:right w:val="single" w:sz="4" w:space="0" w:color="auto"/>
            </w:tcBorders>
            <w:shd w:val="clear" w:color="auto" w:fill="auto"/>
          </w:tcPr>
          <w:p w14:paraId="19C85A5E" w14:textId="1089AD47" w:rsidR="000F0D42" w:rsidRPr="000F0D42" w:rsidRDefault="000F0D42"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ბიზნესისა და ტექნოლოგიების ფაკულტეტის ახალი სტრუქტურულ ერთეულად ჩამოყალიბების და ფაკულტეტის ახალი მენეჯმენტის ხედვის ერთ-ერთი მიზანია სასწავლო ინფრასტრუქტურის განახლება-მოდერნიზაცია</w:t>
            </w:r>
            <w:r w:rsidR="00DB235B">
              <w:rPr>
                <w:rFonts w:ascii="Sylfaen" w:hAnsi="Sylfaen" w:cs="Calibri"/>
                <w:color w:val="000000"/>
                <w:sz w:val="18"/>
                <w:szCs w:val="18"/>
              </w:rPr>
              <w:t>;</w:t>
            </w:r>
            <w:r w:rsidRPr="000F0D42">
              <w:rPr>
                <w:rFonts w:ascii="Sylfaen" w:hAnsi="Sylfaen" w:cs="Calibri"/>
                <w:color w:val="000000"/>
                <w:sz w:val="18"/>
                <w:szCs w:val="18"/>
              </w:rPr>
              <w:t xml:space="preserve"> შედეგად მოხდა ერთი ახალი კომპიტერული კლასის დამატება სასწავლო პროგრამების საჭიროებიდან გამომდინარე; ასევე შეიქმნა ახალი კონცეფციის დიზაინით და უახლესი თაობის „ელიენვეარის“ ბრენდის კომპიუტერებით აღჭურვილი ლაბორატორია, რომელიც საშუალებას მიცემს ინფორმატიკისა და ბიზნესის მიმართულების პროგრამების სტუდენტებს განახორციელონ პრაქტიკული პროექტები და სამუშაოები.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xml:space="preserve"> ყველა სასწავლო აუდიტორია აღიჭურვა ჭკვიანი დაფებით (SMART BOARD) რაც საშუალებას აძლევს ლექტორებს უფრო ხარისხიანად წარმართონ სასწავლო პროცესი.</w:t>
            </w:r>
          </w:p>
        </w:tc>
        <w:tc>
          <w:tcPr>
            <w:tcW w:w="1701" w:type="dxa"/>
            <w:tcBorders>
              <w:top w:val="nil"/>
              <w:left w:val="nil"/>
              <w:bottom w:val="single" w:sz="4" w:space="0" w:color="auto"/>
              <w:right w:val="single" w:sz="4" w:space="0" w:color="auto"/>
            </w:tcBorders>
            <w:shd w:val="clear" w:color="auto" w:fill="auto"/>
          </w:tcPr>
          <w:p w14:paraId="363F7C60" w14:textId="4029132E" w:rsidR="000F0D42" w:rsidRPr="000F0D42" w:rsidRDefault="000F0D42" w:rsidP="00717246">
            <w:pPr>
              <w:spacing w:after="120" w:line="252" w:lineRule="auto"/>
              <w:ind w:right="-121"/>
              <w:rPr>
                <w:rFonts w:ascii="Sylfaen" w:hAnsi="Sylfaen" w:cs="Calibri"/>
                <w:color w:val="000000"/>
                <w:sz w:val="18"/>
                <w:szCs w:val="18"/>
              </w:rPr>
            </w:pPr>
            <w:r w:rsidRPr="000F0D42">
              <w:rPr>
                <w:rFonts w:ascii="Sylfaen" w:hAnsi="Sylfaen" w:cs="Calibri"/>
                <w:color w:val="000000"/>
                <w:sz w:val="18"/>
                <w:szCs w:val="18"/>
              </w:rPr>
              <w:t>შესყიდვებისა და მატერიალურ-ტექნიკური უზრუნველყოფის სამსახური</w:t>
            </w:r>
            <w:r w:rsidR="00DC6C2B">
              <w:rPr>
                <w:rFonts w:ascii="Sylfaen" w:hAnsi="Sylfaen" w:cs="Calibri"/>
                <w:color w:val="000000"/>
                <w:sz w:val="18"/>
                <w:szCs w:val="18"/>
                <w:lang w:val="ka-GE"/>
              </w:rPr>
              <w:t>ს უფროსი</w:t>
            </w:r>
            <w:r w:rsidRPr="000F0D42">
              <w:rPr>
                <w:rFonts w:ascii="Sylfaen" w:hAnsi="Sylfaen" w:cs="Calibri"/>
                <w:color w:val="000000"/>
                <w:sz w:val="18"/>
                <w:szCs w:val="18"/>
              </w:rPr>
              <w:t>; ინფორმაციული ტექნოლოგიების სამსახური</w:t>
            </w:r>
            <w:r w:rsidR="00DC6C2B">
              <w:rPr>
                <w:rFonts w:ascii="Sylfaen" w:hAnsi="Sylfaen" w:cs="Calibri"/>
                <w:color w:val="000000"/>
                <w:sz w:val="18"/>
                <w:szCs w:val="18"/>
              </w:rPr>
              <w:t>ს უფროსი</w:t>
            </w:r>
          </w:p>
        </w:tc>
      </w:tr>
      <w:tr w:rsidR="000F0D42" w:rsidRPr="0050071E" w14:paraId="71E4CF50"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545600B2" w14:textId="7A7DEE7B" w:rsidR="000F0D42" w:rsidRPr="000F0D42" w:rsidRDefault="000F0D42"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სტუდენტების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02659485" w14:textId="4C32E496" w:rsidR="000F0D42" w:rsidRPr="000F0D42" w:rsidRDefault="000F0D42"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0DFF5C5B" w14:textId="57782ABA"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აღნიშნავენ რომ ლექტორების ნაწილი აგვიანებს შეფასების ქულების სისტემაში ატვირთვას. </w:t>
            </w:r>
          </w:p>
        </w:tc>
        <w:tc>
          <w:tcPr>
            <w:tcW w:w="3060" w:type="dxa"/>
            <w:tcBorders>
              <w:top w:val="nil"/>
              <w:left w:val="nil"/>
              <w:bottom w:val="single" w:sz="4" w:space="0" w:color="auto"/>
              <w:right w:val="single" w:sz="4" w:space="0" w:color="auto"/>
            </w:tcBorders>
            <w:shd w:val="clear" w:color="auto" w:fill="auto"/>
          </w:tcPr>
          <w:p w14:paraId="1886BEB8" w14:textId="740C8E24" w:rsidR="000F0D42" w:rsidRPr="000F0D42" w:rsidRDefault="000F0D42"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ფაკულტეტის</w:t>
            </w:r>
            <w:proofErr w:type="gramEnd"/>
            <w:r w:rsidRPr="000F0D42">
              <w:rPr>
                <w:rFonts w:ascii="Sylfaen" w:hAnsi="Sylfaen" w:cs="Calibri"/>
                <w:color w:val="000000"/>
                <w:sz w:val="18"/>
                <w:szCs w:val="18"/>
              </w:rPr>
              <w:t xml:space="preserve"> მხრიდან მუდმივად ხდება კომუნიკაცია ლექტორებთან რათა მათ</w:t>
            </w:r>
            <w:r w:rsidR="00DB235B">
              <w:rPr>
                <w:rFonts w:ascii="Sylfaen" w:hAnsi="Sylfaen" w:cs="Calibri"/>
                <w:color w:val="000000"/>
                <w:sz w:val="18"/>
                <w:szCs w:val="18"/>
              </w:rPr>
              <w:t xml:space="preserve"> დროულად </w:t>
            </w:r>
            <w:r w:rsidRPr="000F0D42">
              <w:rPr>
                <w:rFonts w:ascii="Sylfaen" w:hAnsi="Sylfaen" w:cs="Calibri"/>
                <w:color w:val="000000"/>
                <w:sz w:val="18"/>
                <w:szCs w:val="18"/>
              </w:rPr>
              <w:t>ატვირთონ შეფასების ქულები სისტემაში. კერძოდ, სემესტრის დაწყების წინ საორიენტაციო შეხვედრაზე ფაკულტეტის წარმომადგენლების მიერ დეტალურად ხდება პროცესის აღწერა და ინფორმაციის მიწოდება აღნიშნული საკითხის მნიშვნელობიდან გამომდინარე; სასწავლო პროცესის მიმდინარეობისას პერიოდულად სასწავლო პროცესის მართვის მენეჯერი ეხმიანება ლექტორს და ახსენებს შეფასების ქულების დროულად ატვირთვის საჭიროებას; ასევე 20</w:t>
            </w:r>
            <w:r w:rsidR="00DB235B">
              <w:rPr>
                <w:rFonts w:ascii="Sylfaen" w:hAnsi="Sylfaen" w:cs="Calibri"/>
                <w:color w:val="000000"/>
                <w:sz w:val="18"/>
                <w:szCs w:val="18"/>
              </w:rPr>
              <w:t>24-</w:t>
            </w:r>
            <w:r w:rsidRPr="000F0D42">
              <w:rPr>
                <w:rFonts w:ascii="Sylfaen" w:hAnsi="Sylfaen" w:cs="Calibri"/>
                <w:color w:val="000000"/>
                <w:sz w:val="18"/>
                <w:szCs w:val="18"/>
              </w:rPr>
              <w:t xml:space="preserve">2025 აკადემიური წლის შემოდგომის სემესტრის დასკვნითი გამოცდების ფორმატი იცვლება; ამ პერიოდიდან მოყოლებული უნივერსიტეტის შუალედური და დასკვნითი გამოცდები გაიმართება ელექტრონული ფორმატით, შედეგად გამოცდის დასრულებისთანავე ლექტორს საშუალება ექნება შევიდეს სასწავლო სისტემაში და გაასწოროს სტუდენტების ნაშრომები, ხოლო დაფიქსირებული შეფასება ავტომატურად აისახება სტუდენტის სასწავლო უწყისში, შედეგად მკვეთრად გაუმჯობესდება </w:t>
            </w:r>
            <w:r w:rsidR="00DB235B">
              <w:rPr>
                <w:rFonts w:ascii="Sylfaen" w:hAnsi="Sylfaen" w:cs="Calibri"/>
                <w:color w:val="000000"/>
                <w:sz w:val="18"/>
                <w:szCs w:val="18"/>
                <w:lang w:val="ka-GE"/>
              </w:rPr>
              <w:t>შეფასებების სისტემაში დაუყოვნებლივ ასახვის</w:t>
            </w:r>
            <w:r w:rsidRPr="000F0D42">
              <w:rPr>
                <w:rFonts w:ascii="Sylfaen" w:hAnsi="Sylfaen" w:cs="Calibri"/>
                <w:color w:val="000000"/>
                <w:sz w:val="18"/>
                <w:szCs w:val="18"/>
              </w:rPr>
              <w:t xml:space="preserve"> საკითხი.</w:t>
            </w:r>
          </w:p>
        </w:tc>
        <w:tc>
          <w:tcPr>
            <w:tcW w:w="1701" w:type="dxa"/>
            <w:tcBorders>
              <w:top w:val="nil"/>
              <w:left w:val="nil"/>
              <w:bottom w:val="single" w:sz="4" w:space="0" w:color="auto"/>
              <w:right w:val="single" w:sz="4" w:space="0" w:color="auto"/>
            </w:tcBorders>
            <w:shd w:val="clear" w:color="auto" w:fill="auto"/>
          </w:tcPr>
          <w:p w14:paraId="044F510B" w14:textId="1CAB6AB8" w:rsidR="000F0D42" w:rsidRPr="00DC6C2B" w:rsidRDefault="000F0D42"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ბიზნესის და ტექნოლოგიების ფაკულტეტი</w:t>
            </w:r>
            <w:r w:rsidR="00DC6C2B">
              <w:rPr>
                <w:rFonts w:ascii="Sylfaen" w:hAnsi="Sylfaen" w:cs="Calibri"/>
                <w:color w:val="000000"/>
                <w:sz w:val="18"/>
                <w:szCs w:val="18"/>
                <w:lang w:val="ka-GE"/>
              </w:rPr>
              <w:t>ს დეკანი</w:t>
            </w:r>
          </w:p>
        </w:tc>
      </w:tr>
      <w:tr w:rsidR="008764BA" w:rsidRPr="0050071E" w14:paraId="626D0661"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71F2125E" w14:textId="62E25AE6" w:rsidR="008764BA" w:rsidRPr="000F0D42" w:rsidRDefault="008764BA"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სტუდენტების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6EB785F9" w14:textId="20C614B4" w:rsidR="008764BA" w:rsidRPr="000F0D42" w:rsidRDefault="008764BA"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119B9BF8" w14:textId="6A150D7D" w:rsidR="008764BA" w:rsidRPr="000F0D42" w:rsidRDefault="008764BA"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აღნიშნავენ რომ როდესაც მათ სჭირდებათ გარკვეულ დავალებებსა  თუ პროექტებზე მუშაობა კომპიუტერების გამოყენებით, ხშირად ვერ ახერხებენ რადგან ბიბლიოთეკაში </w:t>
            </w:r>
            <w:r w:rsidRPr="000F0D42">
              <w:rPr>
                <w:rFonts w:ascii="Sylfaen" w:hAnsi="Sylfaen" w:cs="Calibri"/>
                <w:color w:val="000000"/>
                <w:sz w:val="18"/>
                <w:szCs w:val="18"/>
              </w:rPr>
              <w:lastRenderedPageBreak/>
              <w:t>მაღალი მოთხოვნის გამო უმეტეს შემთხვევაში კომპიუტერები დაკავებულია, ასევე ბიბლიოთეკის კომპიუტერების სუსტი მონაცემების გამო გარკვეულ შემთხვევაში ვერ ხერხდება პროექტებზე მუშაობა.</w:t>
            </w:r>
          </w:p>
        </w:tc>
        <w:tc>
          <w:tcPr>
            <w:tcW w:w="3060" w:type="dxa"/>
            <w:tcBorders>
              <w:top w:val="nil"/>
              <w:left w:val="nil"/>
              <w:bottom w:val="single" w:sz="4" w:space="0" w:color="auto"/>
              <w:right w:val="single" w:sz="4" w:space="0" w:color="auto"/>
            </w:tcBorders>
            <w:shd w:val="clear" w:color="auto" w:fill="auto"/>
          </w:tcPr>
          <w:p w14:paraId="19BB2BF9" w14:textId="0102A47F" w:rsidR="008764BA" w:rsidRPr="000F0D42" w:rsidRDefault="008764BA"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lastRenderedPageBreak/>
              <w:t>კომპიუტერული</w:t>
            </w:r>
            <w:proofErr w:type="gramEnd"/>
            <w:r w:rsidRPr="000F0D42">
              <w:rPr>
                <w:rFonts w:ascii="Sylfaen" w:hAnsi="Sylfaen" w:cs="Calibri"/>
                <w:color w:val="000000"/>
                <w:sz w:val="18"/>
                <w:szCs w:val="18"/>
              </w:rPr>
              <w:t xml:space="preserve"> ლაბორატორი</w:t>
            </w:r>
            <w:r>
              <w:rPr>
                <w:rFonts w:ascii="Sylfaen" w:hAnsi="Sylfaen" w:cs="Calibri"/>
                <w:color w:val="000000"/>
                <w:sz w:val="18"/>
                <w:szCs w:val="18"/>
                <w:lang w:val="ka-GE"/>
              </w:rPr>
              <w:t>ა</w:t>
            </w:r>
            <w:r w:rsidRPr="000F0D42">
              <w:rPr>
                <w:rFonts w:ascii="Sylfaen" w:hAnsi="Sylfaen" w:cs="Calibri"/>
                <w:color w:val="000000"/>
                <w:sz w:val="18"/>
                <w:szCs w:val="18"/>
              </w:rPr>
              <w:t xml:space="preserve"> 208-ს შეეცვალა ფუნქცია და გახდა სტუდენტების სამუშაო ლაბორატორია რომელიც არ დაიტვირთება ლექციებით; აყვანილი იქნა ლაბორატორიის კოორდინატორი რომელიც ადმინისტრირებას უწევს სტუდენტების სამუშაო გრაფიკს და სევე ასისტირებას უწევს მათ სხვადასხვა აღჭურვილობის </w:t>
            </w:r>
            <w:r w:rsidRPr="000F0D42">
              <w:rPr>
                <w:rFonts w:ascii="Sylfaen" w:hAnsi="Sylfaen" w:cs="Calibri"/>
                <w:color w:val="000000"/>
                <w:sz w:val="18"/>
                <w:szCs w:val="18"/>
              </w:rPr>
              <w:lastRenderedPageBreak/>
              <w:t>გამოყენებაში; 208-ში არსებული კომპიუტერების მონაცემები საშუალებას აძლევს სტუდენტებს იმუშოან ნებისმიერი სირთულის პროექტზე.</w:t>
            </w:r>
          </w:p>
        </w:tc>
        <w:tc>
          <w:tcPr>
            <w:tcW w:w="1701" w:type="dxa"/>
            <w:tcBorders>
              <w:top w:val="nil"/>
              <w:left w:val="nil"/>
              <w:bottom w:val="single" w:sz="4" w:space="0" w:color="auto"/>
              <w:right w:val="single" w:sz="4" w:space="0" w:color="auto"/>
            </w:tcBorders>
            <w:shd w:val="clear" w:color="auto" w:fill="auto"/>
          </w:tcPr>
          <w:p w14:paraId="3C92AFBF" w14:textId="04356A62" w:rsidR="008764BA" w:rsidRPr="000F0D42" w:rsidRDefault="008764BA"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ბიზნესის და ტექნოლოგიების ფაკულტეტი</w:t>
            </w:r>
            <w:r>
              <w:rPr>
                <w:rFonts w:ascii="Sylfaen" w:hAnsi="Sylfaen" w:cs="Calibri"/>
                <w:color w:val="000000"/>
                <w:sz w:val="18"/>
                <w:szCs w:val="18"/>
                <w:lang w:val="ka-GE"/>
              </w:rPr>
              <w:t>ს დეკანი</w:t>
            </w:r>
          </w:p>
        </w:tc>
      </w:tr>
      <w:tr w:rsidR="008764BA" w:rsidRPr="0050071E" w14:paraId="7437CDDC"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0B9AA8D5" w14:textId="6717A4E5" w:rsidR="008764BA" w:rsidRPr="000F0D42" w:rsidRDefault="008764BA"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სტუდენტების  ზოგადი კმაყოფილების კვლევა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474BB4F1" w14:textId="111DD0CB" w:rsidR="008764BA" w:rsidRPr="000F0D42" w:rsidRDefault="008764BA"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3E6958EB" w14:textId="3FDFA8EE" w:rsidR="008764BA" w:rsidRPr="000F0D42" w:rsidRDefault="008764BA"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სტუდენტები აფიქსირებენ, რომ ბიზნესის ადმინისტრირების პროგრამაში არსებული მსხვილკრედიტიანი სასწავლო კურსები, მაგალითად: მათემატიკა, მიკროეკონომიკის პრინციპები, მაკროეკონომიკის პრინციპები, ფინანსური აღრიცხვა, მმართველობითი აღრიცხვა, საჭიროებს გადახედვას, როგორც თემატიკის დაკორექტირების, ისე საათების შემცირების თვალსაზრისით, რადგან აღნიშნული სასწავლო კურსების თემატიკა მოიცავს ისეთ საკითხებს, რომლებიც მათი აზრით სრულებით არ არის რელევანტური ამ პროგრამისთვის, ასევე საკონტაქტო და განსაკუთრებით დამოუკიდებელი მუშაობის საათები საჭიროზე ბევრად მეტია. ზოგიერთ შემთხვევაში კი, პირიქით, სასწავლო კურსების თემატიკა </w:t>
            </w:r>
            <w:r w:rsidRPr="000F0D42">
              <w:rPr>
                <w:rFonts w:ascii="Sylfaen" w:hAnsi="Sylfaen" w:cs="Calibri"/>
                <w:color w:val="000000"/>
                <w:sz w:val="18"/>
                <w:szCs w:val="18"/>
              </w:rPr>
              <w:lastRenderedPageBreak/>
              <w:t>მეტისმეტად რთულია და მიუხედავად იმისა, რომ სასწავლო კურსებისთვის გათვლილია საკმარისზე მეტი საკონტაქტო და დამოუკიდებელი მუშაობის საათები, ერთი სემესტრისთვის, მაინც მეტისმეტად დიდი მასალაა შესასწავლი, შესაბამისად, სასურველია აღნიშნული ტიპის სასწავლო კურსები გაიყოს ორ ნაწილად ან შეიცვალოს თემატიკა.</w:t>
            </w:r>
          </w:p>
        </w:tc>
        <w:tc>
          <w:tcPr>
            <w:tcW w:w="3060" w:type="dxa"/>
            <w:tcBorders>
              <w:top w:val="nil"/>
              <w:left w:val="nil"/>
              <w:bottom w:val="single" w:sz="4" w:space="0" w:color="auto"/>
              <w:right w:val="single" w:sz="4" w:space="0" w:color="auto"/>
            </w:tcBorders>
            <w:shd w:val="clear" w:color="auto" w:fill="auto"/>
          </w:tcPr>
          <w:p w14:paraId="6A850144" w14:textId="159D6A6F" w:rsidR="008764BA" w:rsidRPr="000F0D42" w:rsidRDefault="008764BA"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მსხვილკრედიტიან სასაწავლო კურსებთან მიმართებით უნდა აღინიშნოს, რომ აღნიშნული რეკომენდაცია არაერთხელ დაფიქსირდა სტუდენტთა მხრიდან ბიზნესის ადმინისტრირების საბაკალავრო პროგრამის შეფასებისას, აღნიშნული საკითხი განხილულ იქნა პროგრამის ხელმძღვანელის და პროგრამის განვითარებაზე მომუშავე კომიტეტის წევრთა მხრიდან და ბიზნესის ადმინისტრირების საბაკალავრო პროგრამის განახლებისას გათვალისწინებულ იქნა სტუდენტების რჩევები, შესაბამისად განახლებული ბიზნესის ადმინისტრირების პროგრამაში, რომლის კრედიტების მოცულობაა - 180, მოდიფიცირდა სასწავლო კურსების მიზნები, სწავლის შედეგები და თემატიკა, შესაბამისად</w:t>
            </w:r>
            <w:r>
              <w:rPr>
                <w:rFonts w:ascii="Sylfaen" w:hAnsi="Sylfaen" w:cs="Calibri"/>
                <w:color w:val="000000"/>
                <w:sz w:val="18"/>
                <w:szCs w:val="18"/>
              </w:rPr>
              <w:t>,</w:t>
            </w:r>
            <w:r w:rsidRPr="000F0D42">
              <w:rPr>
                <w:rFonts w:ascii="Sylfaen" w:hAnsi="Sylfaen" w:cs="Calibri"/>
                <w:color w:val="000000"/>
                <w:sz w:val="18"/>
                <w:szCs w:val="18"/>
              </w:rPr>
              <w:t xml:space="preserve"> ზოგიერთი სასწავლო კურსი გაიყო ორ ნაწილად</w:t>
            </w:r>
            <w:r>
              <w:rPr>
                <w:rFonts w:ascii="Sylfaen" w:hAnsi="Sylfaen" w:cs="Calibri"/>
                <w:color w:val="000000"/>
                <w:sz w:val="18"/>
                <w:szCs w:val="18"/>
                <w:lang w:val="ka-GE"/>
              </w:rPr>
              <w:t xml:space="preserve"> და მოხდა მასალის მოცულობისა და შესაბამისად სამუშო საათების სეემსტრებს შორის უფრო ლოგიკურად განაწილება</w:t>
            </w:r>
            <w:r w:rsidRPr="000F0D42">
              <w:rPr>
                <w:rFonts w:ascii="Sylfaen" w:hAnsi="Sylfaen" w:cs="Calibri"/>
                <w:color w:val="000000"/>
                <w:sz w:val="18"/>
                <w:szCs w:val="18"/>
              </w:rPr>
              <w:t xml:space="preserve">. </w:t>
            </w:r>
            <w:proofErr w:type="gramStart"/>
            <w:r w:rsidRPr="000F0D42">
              <w:rPr>
                <w:rFonts w:ascii="Sylfaen" w:hAnsi="Sylfaen" w:cs="Calibri"/>
                <w:color w:val="000000"/>
                <w:sz w:val="18"/>
                <w:szCs w:val="18"/>
              </w:rPr>
              <w:t>ამის</w:t>
            </w:r>
            <w:proofErr w:type="gramEnd"/>
            <w:r w:rsidRPr="000F0D42">
              <w:rPr>
                <w:rFonts w:ascii="Sylfaen" w:hAnsi="Sylfaen" w:cs="Calibri"/>
                <w:color w:val="000000"/>
                <w:sz w:val="18"/>
                <w:szCs w:val="18"/>
              </w:rPr>
              <w:t xml:space="preserve"> გათვალისწინებით, აღნიშნული რეკომენდაცია შეიძლება გათვალისწინებულად ჩაითვალოს.</w:t>
            </w:r>
          </w:p>
        </w:tc>
        <w:tc>
          <w:tcPr>
            <w:tcW w:w="1701" w:type="dxa"/>
            <w:tcBorders>
              <w:top w:val="nil"/>
              <w:left w:val="nil"/>
              <w:bottom w:val="single" w:sz="4" w:space="0" w:color="auto"/>
              <w:right w:val="single" w:sz="4" w:space="0" w:color="auto"/>
            </w:tcBorders>
            <w:shd w:val="clear" w:color="auto" w:fill="auto"/>
          </w:tcPr>
          <w:p w14:paraId="58DCB170" w14:textId="77777777" w:rsidR="009A07B3" w:rsidRDefault="009A07B3" w:rsidP="00BB1610">
            <w:pPr>
              <w:spacing w:after="120" w:line="252" w:lineRule="auto"/>
              <w:ind w:right="-121"/>
              <w:rPr>
                <w:rFonts w:ascii="Sylfaen" w:hAnsi="Sylfaen" w:cs="Calibri"/>
                <w:color w:val="000000"/>
                <w:sz w:val="18"/>
                <w:szCs w:val="18"/>
                <w:lang w:val="ka-GE"/>
              </w:rPr>
            </w:pPr>
            <w:r w:rsidRPr="000F0D42">
              <w:rPr>
                <w:rFonts w:ascii="Sylfaen" w:hAnsi="Sylfaen" w:cs="Calibri"/>
                <w:color w:val="000000"/>
                <w:sz w:val="18"/>
                <w:szCs w:val="18"/>
              </w:rPr>
              <w:t>ბიზნესის და ტექნოლოგიების ფაკულტეტი</w:t>
            </w:r>
            <w:r>
              <w:rPr>
                <w:rFonts w:ascii="Sylfaen" w:hAnsi="Sylfaen" w:cs="Calibri"/>
                <w:color w:val="000000"/>
                <w:sz w:val="18"/>
                <w:szCs w:val="18"/>
                <w:lang w:val="ka-GE"/>
              </w:rPr>
              <w:t>ს დეკანი;</w:t>
            </w:r>
          </w:p>
          <w:p w14:paraId="0B8E7C00" w14:textId="61641DEB" w:rsidR="008764BA" w:rsidRPr="00DC6C2B" w:rsidRDefault="008764BA" w:rsidP="00BB1610">
            <w:pPr>
              <w:spacing w:after="120" w:line="252" w:lineRule="auto"/>
              <w:ind w:right="-121"/>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w:t>
            </w:r>
            <w:r>
              <w:rPr>
                <w:rFonts w:ascii="Sylfaen" w:hAnsi="Sylfaen" w:cs="Calibri"/>
                <w:color w:val="000000"/>
                <w:sz w:val="18"/>
                <w:szCs w:val="18"/>
                <w:lang w:val="ka-GE"/>
              </w:rPr>
              <w:t>ს უფროსი</w:t>
            </w:r>
          </w:p>
        </w:tc>
      </w:tr>
      <w:tr w:rsidR="009A07B3" w:rsidRPr="0050071E" w14:paraId="6870A9D8" w14:textId="77777777" w:rsidTr="00995F08">
        <w:trPr>
          <w:trHeight w:val="566"/>
        </w:trPr>
        <w:tc>
          <w:tcPr>
            <w:tcW w:w="1435" w:type="dxa"/>
            <w:tcBorders>
              <w:top w:val="nil"/>
              <w:left w:val="single" w:sz="4" w:space="0" w:color="auto"/>
              <w:bottom w:val="single" w:sz="4" w:space="0" w:color="auto"/>
              <w:right w:val="single" w:sz="4" w:space="0" w:color="auto"/>
            </w:tcBorders>
            <w:shd w:val="clear" w:color="auto" w:fill="auto"/>
          </w:tcPr>
          <w:p w14:paraId="52F20097" w14:textId="56D57BAE"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სტუდენტებთან განხორციელებული შეხვედრები (ბიზნესისა და ტექნოლოგიების ფაკულტეტი)</w:t>
            </w:r>
          </w:p>
        </w:tc>
        <w:tc>
          <w:tcPr>
            <w:tcW w:w="1170" w:type="dxa"/>
            <w:tcBorders>
              <w:top w:val="nil"/>
              <w:left w:val="nil"/>
              <w:bottom w:val="single" w:sz="4" w:space="0" w:color="auto"/>
              <w:right w:val="single" w:sz="4" w:space="0" w:color="auto"/>
            </w:tcBorders>
            <w:shd w:val="clear" w:color="auto" w:fill="auto"/>
          </w:tcPr>
          <w:p w14:paraId="290D71EE" w14:textId="56F6ACD5"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auto" w:fill="auto"/>
          </w:tcPr>
          <w:p w14:paraId="03D87F79" w14:textId="215F30BA"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ინფორმატიკის</w:t>
            </w:r>
            <w:proofErr w:type="gramEnd"/>
            <w:r w:rsidRPr="000F0D42">
              <w:rPr>
                <w:rFonts w:ascii="Sylfaen" w:hAnsi="Sylfaen" w:cs="Calibri"/>
                <w:color w:val="000000"/>
                <w:sz w:val="18"/>
                <w:szCs w:val="18"/>
              </w:rPr>
              <w:t xml:space="preserve"> სტუდენტები გამოთქვამენ სურვილს, რომ უნივერსიტეტში მათთვის მოეწყოს ლაბორატორია, უფრო დიდი ფართით</w:t>
            </w:r>
            <w:r>
              <w:rPr>
                <w:rFonts w:ascii="Sylfaen" w:hAnsi="Sylfaen" w:cs="Calibri"/>
                <w:color w:val="000000"/>
                <w:sz w:val="18"/>
                <w:szCs w:val="18"/>
              </w:rPr>
              <w:t xml:space="preserve"> და</w:t>
            </w:r>
            <w:r>
              <w:rPr>
                <w:rFonts w:ascii="Sylfaen" w:hAnsi="Sylfaen" w:cs="Calibri"/>
                <w:color w:val="000000"/>
                <w:sz w:val="18"/>
                <w:szCs w:val="18"/>
                <w:lang w:val="ka-GE"/>
              </w:rPr>
              <w:t xml:space="preserve"> მეტად</w:t>
            </w:r>
            <w:r>
              <w:rPr>
                <w:rFonts w:ascii="Sylfaen" w:hAnsi="Sylfaen" w:cs="Calibri"/>
                <w:color w:val="000000"/>
                <w:sz w:val="18"/>
                <w:szCs w:val="18"/>
              </w:rPr>
              <w:t xml:space="preserve"> </w:t>
            </w:r>
            <w:r w:rsidRPr="000F0D42">
              <w:rPr>
                <w:rFonts w:ascii="Sylfaen" w:hAnsi="Sylfaen" w:cs="Calibri"/>
                <w:color w:val="000000"/>
                <w:sz w:val="18"/>
                <w:szCs w:val="18"/>
              </w:rPr>
              <w:t>კომფორტული გარემო.</w:t>
            </w:r>
          </w:p>
        </w:tc>
        <w:tc>
          <w:tcPr>
            <w:tcW w:w="3060" w:type="dxa"/>
            <w:tcBorders>
              <w:top w:val="nil"/>
              <w:left w:val="nil"/>
              <w:bottom w:val="single" w:sz="4" w:space="0" w:color="auto"/>
              <w:right w:val="single" w:sz="4" w:space="0" w:color="auto"/>
            </w:tcBorders>
            <w:shd w:val="clear" w:color="auto" w:fill="auto"/>
          </w:tcPr>
          <w:p w14:paraId="239EE76D" w14:textId="4B2C199D"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ბიზნესისა და ტექნოლოგიების ფაკულტეტის ახალი სტრუქტურულ ერთეულად ჩამოყალიბების და ფაკულტეტის ახალი მენეჯმენტის ხედვის ერთ-ერთი მიზანია სასწავლო ინფრასტრუქტურის განახლება-მოდერნიზაცია, შედეგად მოხდა ერთი ახალი კომპიტერული კლასის დამატება სასწავლო პროგრამების საჭიროებიდან გამომდინარე; ასევე შეიქმნა ახალი კონცეფციის დიზაინით და უახლესი თაობის „ელიენვეარის“ ბრენდის კომპიუტერებით აღჭურვილი ლაბორატორია, რომელიც საშუალებას მიცემს ინფორმატიკის და ბიზნესის მიმართულების პროგრამების სტუდენტებს განახორციელონ პრაქტიკული პროექტები და სამუშაოები.</w:t>
            </w:r>
          </w:p>
        </w:tc>
        <w:tc>
          <w:tcPr>
            <w:tcW w:w="1701" w:type="dxa"/>
            <w:tcBorders>
              <w:top w:val="nil"/>
              <w:left w:val="nil"/>
              <w:bottom w:val="single" w:sz="4" w:space="0" w:color="auto"/>
              <w:right w:val="single" w:sz="4" w:space="0" w:color="auto"/>
            </w:tcBorders>
            <w:shd w:val="clear" w:color="auto" w:fill="auto"/>
          </w:tcPr>
          <w:p w14:paraId="66FEBB2C" w14:textId="77777777" w:rsidR="009A07B3" w:rsidRDefault="009A07B3" w:rsidP="00BB1610">
            <w:pPr>
              <w:spacing w:after="120" w:line="252" w:lineRule="auto"/>
              <w:ind w:right="-121"/>
              <w:rPr>
                <w:rFonts w:ascii="Sylfaen" w:hAnsi="Sylfaen" w:cs="Calibri"/>
                <w:color w:val="000000"/>
                <w:sz w:val="18"/>
                <w:szCs w:val="18"/>
              </w:rPr>
            </w:pPr>
            <w:r w:rsidRPr="000F0D42">
              <w:rPr>
                <w:rFonts w:ascii="Sylfaen" w:hAnsi="Sylfaen" w:cs="Calibri"/>
                <w:color w:val="000000"/>
                <w:sz w:val="18"/>
                <w:szCs w:val="18"/>
              </w:rPr>
              <w:t>შესყიდვებისა და მატერიალურ-ტექნიკური უზრუნველყოფის სამსახური</w:t>
            </w:r>
            <w:r>
              <w:rPr>
                <w:rFonts w:ascii="Sylfaen" w:hAnsi="Sylfaen" w:cs="Calibri"/>
                <w:color w:val="000000"/>
                <w:sz w:val="18"/>
                <w:szCs w:val="18"/>
                <w:lang w:val="ka-GE"/>
              </w:rPr>
              <w:t>ს უფროსი</w:t>
            </w:r>
            <w:r>
              <w:rPr>
                <w:rFonts w:ascii="Sylfaen" w:hAnsi="Sylfaen" w:cs="Calibri"/>
                <w:color w:val="000000"/>
                <w:sz w:val="18"/>
                <w:szCs w:val="18"/>
              </w:rPr>
              <w:t>;</w:t>
            </w:r>
          </w:p>
          <w:p w14:paraId="2221095B" w14:textId="0BE18D84" w:rsidR="009A07B3" w:rsidRPr="00DC6C2B" w:rsidRDefault="009A07B3" w:rsidP="00BB1610">
            <w:pPr>
              <w:spacing w:after="120" w:line="252" w:lineRule="auto"/>
              <w:ind w:right="-121"/>
              <w:rPr>
                <w:rFonts w:ascii="Sylfaen" w:hAnsi="Sylfaen" w:cs="Calibri"/>
                <w:color w:val="000000"/>
                <w:sz w:val="18"/>
                <w:szCs w:val="18"/>
                <w:lang w:val="ka-GE"/>
              </w:rPr>
            </w:pPr>
            <w:r w:rsidRPr="000F0D42">
              <w:rPr>
                <w:rFonts w:ascii="Sylfaen" w:hAnsi="Sylfaen" w:cs="Calibri"/>
                <w:color w:val="000000"/>
                <w:sz w:val="18"/>
                <w:szCs w:val="18"/>
              </w:rPr>
              <w:t>ინფორმაციული ტექნოლოგიების სამსახური</w:t>
            </w:r>
            <w:r>
              <w:rPr>
                <w:rFonts w:ascii="Sylfaen" w:hAnsi="Sylfaen" w:cs="Calibri"/>
                <w:color w:val="000000"/>
                <w:sz w:val="18"/>
                <w:szCs w:val="18"/>
                <w:lang w:val="ka-GE"/>
              </w:rPr>
              <w:t>ს უფროსი</w:t>
            </w:r>
          </w:p>
        </w:tc>
      </w:tr>
      <w:tr w:rsidR="009A07B3" w:rsidRPr="0050071E" w14:paraId="33B3F01B"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00EE901F" w14:textId="2FDF12ED"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სააუდიტორიო მუშაობის შეფასება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5B1BB5B3" w14:textId="1BE5CB64"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511675F6" w14:textId="22068001"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ერთ-ერთი</w:t>
            </w:r>
            <w:proofErr w:type="gramEnd"/>
            <w:r w:rsidRPr="000F0D42">
              <w:rPr>
                <w:rFonts w:ascii="Sylfaen" w:hAnsi="Sylfaen" w:cs="Calibri"/>
                <w:color w:val="000000"/>
                <w:sz w:val="18"/>
                <w:szCs w:val="18"/>
              </w:rPr>
              <w:t xml:space="preserve"> ლექციის დაკვირვების ფარგლებში, გაიცა რეკომენდა</w:t>
            </w:r>
            <w:r w:rsidR="000A4595">
              <w:rPr>
                <w:rFonts w:ascii="Sylfaen" w:hAnsi="Sylfaen" w:cs="Calibri"/>
                <w:color w:val="000000"/>
                <w:sz w:val="18"/>
                <w:szCs w:val="18"/>
                <w:lang w:val="ka-GE"/>
              </w:rPr>
              <w:t>ც</w:t>
            </w:r>
            <w:r w:rsidRPr="000F0D42">
              <w:rPr>
                <w:rFonts w:ascii="Sylfaen" w:hAnsi="Sylfaen" w:cs="Calibri"/>
                <w:color w:val="000000"/>
                <w:sz w:val="18"/>
                <w:szCs w:val="18"/>
              </w:rPr>
              <w:t xml:space="preserve">ია ლექცია წარიმართოს მეტად ინტერაქციულ რეჟიმში, სასწავლო </w:t>
            </w:r>
            <w:r w:rsidRPr="000F0D42">
              <w:rPr>
                <w:rFonts w:ascii="Sylfaen" w:hAnsi="Sylfaen" w:cs="Calibri"/>
                <w:color w:val="000000"/>
                <w:sz w:val="18"/>
                <w:szCs w:val="18"/>
              </w:rPr>
              <w:lastRenderedPageBreak/>
              <w:t>პროცესში სტუდენტთა მაქსიმალური ჩართულობის მიზნით.</w:t>
            </w:r>
          </w:p>
        </w:tc>
        <w:tc>
          <w:tcPr>
            <w:tcW w:w="3060" w:type="dxa"/>
            <w:tcBorders>
              <w:top w:val="nil"/>
              <w:left w:val="nil"/>
              <w:bottom w:val="single" w:sz="4" w:space="0" w:color="auto"/>
              <w:right w:val="single" w:sz="4" w:space="0" w:color="auto"/>
            </w:tcBorders>
            <w:shd w:val="clear" w:color="000000" w:fill="FFFFFF"/>
          </w:tcPr>
          <w:p w14:paraId="65B82CD1" w14:textId="5AAE1E84"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lastRenderedPageBreak/>
              <w:t>როგორც</w:t>
            </w:r>
            <w:proofErr w:type="gramEnd"/>
            <w:r w:rsidRPr="000F0D42">
              <w:rPr>
                <w:rFonts w:ascii="Sylfaen" w:hAnsi="Sylfaen" w:cs="Calibri"/>
                <w:color w:val="000000"/>
                <w:sz w:val="18"/>
                <w:szCs w:val="18"/>
              </w:rPr>
              <w:t xml:space="preserve"> სააუდიტორიო მუშაობის შეფასების შემაჯამაბელ ანგარიშშია მითითებული  ერთ-ერთი ლექტორი ლექციის პერიოდში იყენებდა სხვადასხვა სასწავლო რესურსებს, </w:t>
            </w:r>
            <w:r w:rsidR="000A4595">
              <w:rPr>
                <w:rFonts w:ascii="Sylfaen" w:hAnsi="Sylfaen" w:cs="Calibri"/>
                <w:color w:val="000000"/>
                <w:sz w:val="18"/>
                <w:szCs w:val="18"/>
              </w:rPr>
              <w:t>სტუდენტები</w:t>
            </w:r>
            <w:r w:rsidRPr="000F0D42">
              <w:rPr>
                <w:rFonts w:ascii="Sylfaen" w:hAnsi="Sylfaen" w:cs="Calibri"/>
                <w:color w:val="000000"/>
                <w:sz w:val="18"/>
                <w:szCs w:val="18"/>
              </w:rPr>
              <w:t xml:space="preserve"> სვამდნენ კითხვებს </w:t>
            </w:r>
            <w:r w:rsidRPr="000F0D42">
              <w:rPr>
                <w:rFonts w:ascii="Sylfaen" w:hAnsi="Sylfaen" w:cs="Calibri"/>
                <w:color w:val="000000"/>
                <w:sz w:val="18"/>
                <w:szCs w:val="18"/>
              </w:rPr>
              <w:lastRenderedPageBreak/>
              <w:t xml:space="preserve">და იღებდნენ ამომწურავ პასუხებს. </w:t>
            </w:r>
            <w:proofErr w:type="gramStart"/>
            <w:r w:rsidRPr="000F0D42">
              <w:rPr>
                <w:rFonts w:ascii="Sylfaen" w:hAnsi="Sylfaen" w:cs="Calibri"/>
                <w:color w:val="000000"/>
                <w:sz w:val="18"/>
                <w:szCs w:val="18"/>
              </w:rPr>
              <w:t>მიუხედავად</w:t>
            </w:r>
            <w:proofErr w:type="gramEnd"/>
            <w:r w:rsidRPr="000F0D42">
              <w:rPr>
                <w:rFonts w:ascii="Sylfaen" w:hAnsi="Sylfaen" w:cs="Calibri"/>
                <w:color w:val="000000"/>
                <w:sz w:val="18"/>
                <w:szCs w:val="18"/>
              </w:rPr>
              <w:t xml:space="preserve"> ამისა, ლექტორთან მოხდა გასაუბრება სიმულაციური ცენტრის ხელმძღვანელის მხრიდან აღნიშნულ კომენტართან დაკავშირებით.</w:t>
            </w:r>
          </w:p>
        </w:tc>
        <w:tc>
          <w:tcPr>
            <w:tcW w:w="1701" w:type="dxa"/>
            <w:tcBorders>
              <w:top w:val="nil"/>
              <w:left w:val="nil"/>
              <w:bottom w:val="single" w:sz="4" w:space="0" w:color="auto"/>
              <w:right w:val="single" w:sz="4" w:space="0" w:color="auto"/>
            </w:tcBorders>
            <w:shd w:val="clear" w:color="000000" w:fill="FFFFFF"/>
          </w:tcPr>
          <w:p w14:paraId="659C2E95" w14:textId="0913E0A3"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მედიცინის ფაკულტეტის დეკანი</w:t>
            </w:r>
            <w:r w:rsidRPr="000F0D42">
              <w:rPr>
                <w:rFonts w:ascii="Sylfaen" w:hAnsi="Sylfaen" w:cs="Calibri"/>
                <w:color w:val="000000"/>
                <w:sz w:val="18"/>
                <w:szCs w:val="18"/>
              </w:rPr>
              <w:br/>
            </w:r>
          </w:p>
        </w:tc>
      </w:tr>
      <w:tr w:rsidR="009A07B3" w:rsidRPr="0050071E" w14:paraId="2CB99CBA"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02429B11" w14:textId="3E7665A8"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პრაქტიკის ობიექტების (კლინიკის) და კლინიკური სასწავლო კურსების შეფასების კვლევა(მედიცინის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504386C9" w14:textId="5F26C1C2"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შემოდგომის სემესტრი</w:t>
            </w:r>
          </w:p>
        </w:tc>
        <w:tc>
          <w:tcPr>
            <w:tcW w:w="2070" w:type="dxa"/>
            <w:tcBorders>
              <w:top w:val="nil"/>
              <w:left w:val="nil"/>
              <w:bottom w:val="single" w:sz="4" w:space="0" w:color="auto"/>
              <w:right w:val="single" w:sz="4" w:space="0" w:color="auto"/>
            </w:tcBorders>
            <w:shd w:val="clear" w:color="000000" w:fill="FFFFFF"/>
          </w:tcPr>
          <w:p w14:paraId="49969BEC" w14:textId="79F27D7E" w:rsidR="009A07B3" w:rsidRPr="000A4595" w:rsidRDefault="009A07B3"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სტუდენტის</w:t>
            </w:r>
            <w:proofErr w:type="gramEnd"/>
            <w:r w:rsidRPr="000F0D42">
              <w:rPr>
                <w:rFonts w:ascii="Sylfaen" w:hAnsi="Sylfaen" w:cs="Calibri"/>
                <w:color w:val="000000"/>
                <w:sz w:val="18"/>
                <w:szCs w:val="18"/>
              </w:rPr>
              <w:t xml:space="preserve"> მხრიდან, აღინი</w:t>
            </w:r>
            <w:r w:rsidR="000A4595">
              <w:rPr>
                <w:rFonts w:ascii="Sylfaen" w:hAnsi="Sylfaen" w:cs="Calibri"/>
                <w:color w:val="000000"/>
                <w:sz w:val="18"/>
                <w:szCs w:val="18"/>
                <w:lang w:val="ka-GE"/>
              </w:rPr>
              <w:t>შ</w:t>
            </w:r>
            <w:r w:rsidRPr="000F0D42">
              <w:rPr>
                <w:rFonts w:ascii="Sylfaen" w:hAnsi="Sylfaen" w:cs="Calibri"/>
                <w:color w:val="000000"/>
                <w:sz w:val="18"/>
                <w:szCs w:val="18"/>
              </w:rPr>
              <w:t>ნა, რომ საჭიროა კლინიკური ქეისების განხილვა პრაქტიკული მეცადინეობების დროს და არა პირდაპირ მიმდინარე სემესტრული შეფასებებისას</w:t>
            </w:r>
            <w:r w:rsidR="000A4595">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000000" w:fill="FFFFFF"/>
          </w:tcPr>
          <w:p w14:paraId="31E8817B" w14:textId="45FCFCBB"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გაზაფხულის</w:t>
            </w:r>
            <w:proofErr w:type="gramEnd"/>
            <w:r w:rsidRPr="000F0D42">
              <w:rPr>
                <w:rFonts w:ascii="Sylfaen" w:hAnsi="Sylfaen" w:cs="Calibri"/>
                <w:color w:val="000000"/>
                <w:sz w:val="18"/>
                <w:szCs w:val="18"/>
              </w:rPr>
              <w:t xml:space="preserve"> სემესტრის დასაწყისში ფაკულტეტის წარმომადგენლების მიერ ჩატარდა შეხვედრები განმახორციელებელ პერსონალთან. </w:t>
            </w:r>
            <w:proofErr w:type="gramStart"/>
            <w:r w:rsidRPr="000F0D42">
              <w:rPr>
                <w:rFonts w:ascii="Sylfaen" w:hAnsi="Sylfaen" w:cs="Calibri"/>
                <w:color w:val="000000"/>
                <w:sz w:val="18"/>
                <w:szCs w:val="18"/>
              </w:rPr>
              <w:t>შეხვედრებზე</w:t>
            </w:r>
            <w:proofErr w:type="gramEnd"/>
            <w:r w:rsidRPr="000F0D42">
              <w:rPr>
                <w:rFonts w:ascii="Sylfaen" w:hAnsi="Sylfaen" w:cs="Calibri"/>
                <w:color w:val="000000"/>
                <w:sz w:val="18"/>
                <w:szCs w:val="18"/>
              </w:rPr>
              <w:t xml:space="preserve"> პროგრამის ხელმძღვანელის მიერ ხაზი გაესვა სილაბუსებში განხორციელებულ ცვლილებებს (ასეთის არსებობის შემთხვევაში) ასევე შეფასების კომპონენტებს. </w:t>
            </w:r>
            <w:proofErr w:type="gramStart"/>
            <w:r w:rsidRPr="000F0D42">
              <w:rPr>
                <w:rFonts w:ascii="Sylfaen" w:hAnsi="Sylfaen" w:cs="Calibri"/>
                <w:color w:val="000000"/>
                <w:sz w:val="18"/>
                <w:szCs w:val="18"/>
              </w:rPr>
              <w:t>კლინიკური</w:t>
            </w:r>
            <w:proofErr w:type="gramEnd"/>
            <w:r w:rsidRPr="000F0D42">
              <w:rPr>
                <w:rFonts w:ascii="Sylfaen" w:hAnsi="Sylfaen" w:cs="Calibri"/>
                <w:color w:val="000000"/>
                <w:sz w:val="18"/>
                <w:szCs w:val="18"/>
              </w:rPr>
              <w:t xml:space="preserve"> საგნების შემთხვევაში, ლექტორებს მიეცათ რეკომენდაცია, რომ რამდენადაც სემესტრული შეფასების ერთერთი კომპონენტია ქეისის განხილვა, სტუდენტები ავარჯიშონ კლინიკური ქეისების განხილვაზე შეფასებამდე.</w:t>
            </w:r>
          </w:p>
        </w:tc>
        <w:tc>
          <w:tcPr>
            <w:tcW w:w="1701" w:type="dxa"/>
            <w:tcBorders>
              <w:top w:val="nil"/>
              <w:left w:val="nil"/>
              <w:bottom w:val="single" w:sz="4" w:space="0" w:color="auto"/>
              <w:right w:val="single" w:sz="4" w:space="0" w:color="auto"/>
            </w:tcBorders>
            <w:shd w:val="clear" w:color="000000" w:fill="FFFFFF"/>
          </w:tcPr>
          <w:p w14:paraId="3FBC0FDE" w14:textId="07B9E773"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მედიცინის ფაკულტეტის დეკანი</w:t>
            </w:r>
          </w:p>
        </w:tc>
      </w:tr>
      <w:tr w:rsidR="009A07B3" w:rsidRPr="0050071E" w14:paraId="62F7222A"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51CB79B" w14:textId="3ECEDBFF"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პრაქტიკის ობიექტების (კლინიკის) და კლინიკური სასწავლო კურსების შეფასების კვლევა(მედიცინის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79BC9969" w14:textId="20DA919E"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535644C2" w14:textId="4E381714" w:rsidR="009A07B3" w:rsidRPr="00A25E62" w:rsidRDefault="009A07B3"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აღნიშნა</w:t>
            </w:r>
            <w:r w:rsidR="00A25E62">
              <w:rPr>
                <w:rFonts w:ascii="Sylfaen" w:hAnsi="Sylfaen" w:cs="Calibri"/>
                <w:color w:val="000000"/>
                <w:sz w:val="18"/>
                <w:szCs w:val="18"/>
              </w:rPr>
              <w:t xml:space="preserve"> </w:t>
            </w:r>
            <w:r w:rsidRPr="000F0D42">
              <w:rPr>
                <w:rFonts w:ascii="Sylfaen" w:hAnsi="Sylfaen" w:cs="Calibri"/>
                <w:color w:val="000000"/>
                <w:sz w:val="18"/>
                <w:szCs w:val="18"/>
              </w:rPr>
              <w:t xml:space="preserve">ზოგიერთ </w:t>
            </w:r>
            <w:r w:rsidR="00A25E62">
              <w:rPr>
                <w:rFonts w:ascii="Sylfaen" w:hAnsi="Sylfaen" w:cs="Calibri"/>
                <w:color w:val="000000"/>
                <w:sz w:val="18"/>
                <w:szCs w:val="18"/>
                <w:lang w:val="ka-GE"/>
              </w:rPr>
              <w:t>კლინიკაში</w:t>
            </w:r>
            <w:r w:rsidRPr="000F0D42">
              <w:rPr>
                <w:rFonts w:ascii="Sylfaen" w:hAnsi="Sylfaen" w:cs="Calibri"/>
                <w:color w:val="000000"/>
                <w:sz w:val="18"/>
                <w:szCs w:val="18"/>
              </w:rPr>
              <w:t xml:space="preserve"> სალექციო ოთახი</w:t>
            </w:r>
            <w:r w:rsidR="00A25E62">
              <w:rPr>
                <w:rFonts w:ascii="Sylfaen" w:hAnsi="Sylfaen" w:cs="Calibri"/>
                <w:color w:val="000000"/>
                <w:sz w:val="18"/>
                <w:szCs w:val="18"/>
                <w:lang w:val="ka-GE"/>
              </w:rPr>
              <w:t>ს</w:t>
            </w:r>
            <w:r w:rsidRPr="000F0D42">
              <w:rPr>
                <w:rFonts w:ascii="Sylfaen" w:hAnsi="Sylfaen" w:cs="Calibri"/>
                <w:color w:val="000000"/>
                <w:sz w:val="18"/>
                <w:szCs w:val="18"/>
              </w:rPr>
              <w:t xml:space="preserve"> </w:t>
            </w:r>
            <w:r w:rsidR="00A25E62">
              <w:rPr>
                <w:rFonts w:ascii="Sylfaen" w:hAnsi="Sylfaen" w:cs="Calibri"/>
                <w:color w:val="000000"/>
                <w:sz w:val="18"/>
                <w:szCs w:val="18"/>
              </w:rPr>
              <w:t>მოძიების სა</w:t>
            </w:r>
            <w:r w:rsidR="00A25E62">
              <w:rPr>
                <w:rFonts w:ascii="Sylfaen" w:hAnsi="Sylfaen" w:cs="Calibri"/>
                <w:color w:val="000000"/>
                <w:sz w:val="18"/>
                <w:szCs w:val="18"/>
                <w:lang w:val="ka-GE"/>
              </w:rPr>
              <w:t xml:space="preserve">კითხი. </w:t>
            </w:r>
          </w:p>
        </w:tc>
        <w:tc>
          <w:tcPr>
            <w:tcW w:w="3060" w:type="dxa"/>
            <w:tcBorders>
              <w:top w:val="nil"/>
              <w:left w:val="nil"/>
              <w:bottom w:val="single" w:sz="4" w:space="0" w:color="auto"/>
              <w:right w:val="single" w:sz="4" w:space="0" w:color="auto"/>
            </w:tcBorders>
            <w:shd w:val="clear" w:color="000000" w:fill="FFFFFF"/>
          </w:tcPr>
          <w:p w14:paraId="2F98AACF" w14:textId="2326A7EB"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სტუდენტი</w:t>
            </w:r>
            <w:proofErr w:type="gramEnd"/>
            <w:r w:rsidRPr="000F0D42">
              <w:rPr>
                <w:rFonts w:ascii="Sylfaen" w:hAnsi="Sylfaen" w:cs="Calibri"/>
                <w:color w:val="000000"/>
                <w:sz w:val="18"/>
                <w:szCs w:val="18"/>
              </w:rPr>
              <w:t xml:space="preserve"> არ ასახელებს  კონკრეტულ კლინიკას ან კურსს, შესაბამისად, ვერ დგინდება თუ სად იყო ოთახის მოძიების პრობლემა. </w:t>
            </w:r>
            <w:proofErr w:type="gramStart"/>
            <w:r w:rsidRPr="000F0D42">
              <w:rPr>
                <w:rFonts w:ascii="Sylfaen" w:hAnsi="Sylfaen" w:cs="Calibri"/>
                <w:color w:val="000000"/>
                <w:sz w:val="18"/>
                <w:szCs w:val="18"/>
              </w:rPr>
              <w:t>უნდა</w:t>
            </w:r>
            <w:proofErr w:type="gramEnd"/>
            <w:r w:rsidRPr="000F0D42">
              <w:rPr>
                <w:rFonts w:ascii="Sylfaen" w:hAnsi="Sylfaen" w:cs="Calibri"/>
                <w:color w:val="000000"/>
                <w:sz w:val="18"/>
                <w:szCs w:val="18"/>
              </w:rPr>
              <w:t xml:space="preserve"> ღინიშნოს, რომ უნივერსიტეტი წინასწარ უთხანხმდება კლინიკას და ლექტორს საორგანიზაციო საკითხებზე, მათ შორის კურაციის წარმართვისთვის საჭირო აუდიტორიის გამოყოფაზე. </w:t>
            </w:r>
            <w:proofErr w:type="gramStart"/>
            <w:r w:rsidRPr="000F0D42">
              <w:rPr>
                <w:rFonts w:ascii="Sylfaen" w:hAnsi="Sylfaen" w:cs="Calibri"/>
                <w:color w:val="000000"/>
                <w:sz w:val="18"/>
                <w:szCs w:val="18"/>
              </w:rPr>
              <w:t>ამასთან</w:t>
            </w:r>
            <w:proofErr w:type="gramEnd"/>
            <w:r w:rsidRPr="000F0D42">
              <w:rPr>
                <w:rFonts w:ascii="Sylfaen" w:hAnsi="Sylfaen" w:cs="Calibri"/>
                <w:color w:val="000000"/>
                <w:sz w:val="18"/>
                <w:szCs w:val="18"/>
              </w:rPr>
              <w:t xml:space="preserve"> დაკავშირებით კიდევ ერთხელ, სემესტრის დასაწყისში გაჟღერდება ყველა საჭირო ინფორმაცია განმახორციელებელ ლექტორებთან. </w:t>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კლინიკებში მონიტორინგის განსახორციელებლად გამოიყო თანამშრომელი, რომელიც გარკვეული პერიოდულობით მიდის ყველა კლინიკურ ბაზებზე და ახდენს არსებული საჭიროების აღრიცხვას.</w:t>
            </w:r>
          </w:p>
        </w:tc>
        <w:tc>
          <w:tcPr>
            <w:tcW w:w="1701" w:type="dxa"/>
            <w:tcBorders>
              <w:top w:val="nil"/>
              <w:left w:val="nil"/>
              <w:bottom w:val="single" w:sz="4" w:space="0" w:color="auto"/>
              <w:right w:val="single" w:sz="4" w:space="0" w:color="auto"/>
            </w:tcBorders>
            <w:shd w:val="clear" w:color="000000" w:fill="FFFFFF"/>
          </w:tcPr>
          <w:p w14:paraId="0EDD82FF" w14:textId="01F0CECB"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მედიცინის ფაკულტეტის დეკანი</w:t>
            </w:r>
          </w:p>
        </w:tc>
      </w:tr>
      <w:tr w:rsidR="009A07B3" w:rsidRPr="0050071E" w14:paraId="11761DCB"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776B45E7" w14:textId="61E4D742"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პრაქტიკის ობიექტების (კლინიკის) და კლინიკური სასწავლო კურსების შეფასების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6965A6CD" w14:textId="2322DE96"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62999E92" w14:textId="1DD21F22" w:rsidR="00A25C73"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  გამოთქვეს</w:t>
            </w:r>
            <w:proofErr w:type="gramEnd"/>
            <w:r w:rsidRPr="000F0D42">
              <w:rPr>
                <w:rFonts w:ascii="Sylfaen" w:hAnsi="Sylfaen" w:cs="Calibri"/>
                <w:color w:val="000000"/>
                <w:sz w:val="18"/>
                <w:szCs w:val="18"/>
              </w:rPr>
              <w:t xml:space="preserve"> რეკომენდაციები,  ყურდღება გამახვილდეს ინსტრუქციების მიცემასა და ტრენინგების შესაძლებლობებზე, პაციენტის არ ყოფ</w:t>
            </w:r>
            <w:r w:rsidR="00A25C73">
              <w:rPr>
                <w:rFonts w:ascii="Sylfaen" w:hAnsi="Sylfaen" w:cs="Calibri"/>
                <w:color w:val="000000"/>
                <w:sz w:val="18"/>
                <w:szCs w:val="18"/>
                <w:lang w:val="ka-GE"/>
              </w:rPr>
              <w:t>ნ</w:t>
            </w:r>
            <w:r w:rsidRPr="000F0D42">
              <w:rPr>
                <w:rFonts w:ascii="Sylfaen" w:hAnsi="Sylfaen" w:cs="Calibri"/>
                <w:color w:val="000000"/>
                <w:sz w:val="18"/>
                <w:szCs w:val="18"/>
              </w:rPr>
              <w:t>ის შემთხვევაში კი მანიპულაციების შესრულება შეძლონ ფანტომებზე</w:t>
            </w:r>
            <w:r w:rsidR="00A25C73">
              <w:rPr>
                <w:rFonts w:ascii="Sylfaen" w:hAnsi="Sylfaen" w:cs="Calibri"/>
                <w:color w:val="000000"/>
                <w:sz w:val="18"/>
                <w:szCs w:val="18"/>
              </w:rPr>
              <w:t>.</w:t>
            </w:r>
          </w:p>
          <w:p w14:paraId="7BBCF849" w14:textId="68764F6E"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გამოთქვეს სურვილი ხელმ</w:t>
            </w:r>
            <w:r w:rsidR="00A25C73">
              <w:rPr>
                <w:rFonts w:ascii="Sylfaen" w:hAnsi="Sylfaen" w:cs="Calibri"/>
                <w:color w:val="000000"/>
                <w:sz w:val="18"/>
                <w:szCs w:val="18"/>
                <w:lang w:val="ka-GE"/>
              </w:rPr>
              <w:t>ი</w:t>
            </w:r>
            <w:r w:rsidR="00A25C73">
              <w:rPr>
                <w:rFonts w:ascii="Sylfaen" w:hAnsi="Sylfaen" w:cs="Calibri"/>
                <w:color w:val="000000"/>
                <w:sz w:val="18"/>
                <w:szCs w:val="18"/>
              </w:rPr>
              <w:t>ს</w:t>
            </w:r>
            <w:r w:rsidRPr="000F0D42">
              <w:rPr>
                <w:rFonts w:ascii="Sylfaen" w:hAnsi="Sylfaen" w:cs="Calibri"/>
                <w:color w:val="000000"/>
                <w:sz w:val="18"/>
                <w:szCs w:val="18"/>
              </w:rPr>
              <w:t>აწვდომი გახდეს სიმულაციური ოთახები, რათა საშუალება მიეცეთ დამოუკიდებლად ივარჯიშონ ლექცია/პრაქტიკულების გარეშე და ამგვარად გაიუმჯობესონ პრაქტიკული უნარები.</w:t>
            </w:r>
          </w:p>
        </w:tc>
        <w:tc>
          <w:tcPr>
            <w:tcW w:w="3060" w:type="dxa"/>
            <w:tcBorders>
              <w:top w:val="nil"/>
              <w:left w:val="nil"/>
              <w:bottom w:val="single" w:sz="4" w:space="0" w:color="auto"/>
              <w:right w:val="single" w:sz="4" w:space="0" w:color="auto"/>
            </w:tcBorders>
            <w:shd w:val="clear" w:color="000000" w:fill="FFFFFF"/>
          </w:tcPr>
          <w:p w14:paraId="7EBC5AB0" w14:textId="77777777" w:rsidR="00A25C73"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უნდა</w:t>
            </w:r>
            <w:proofErr w:type="gramEnd"/>
            <w:r w:rsidRPr="000F0D42">
              <w:rPr>
                <w:rFonts w:ascii="Sylfaen" w:hAnsi="Sylfaen" w:cs="Calibri"/>
                <w:color w:val="000000"/>
                <w:sz w:val="18"/>
                <w:szCs w:val="18"/>
              </w:rPr>
              <w:t xml:space="preserve"> აღინიშნოს, რომ სტუდენტების მიერ გამოთქმული ყველა კომენტარი გაუზიარდათ დასახელებულ ლექტორებს, შესაბამისად,  გასაუბრებისას მათ მიეცათ სხვადასხვა სახის რეკომენდაცია, მაგალითად, დაევალათ პაციენტის არ ყოფნის შემთხვევაში მანიპულაციების შესრულება მოხდეს ფანტომზე. </w:t>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უნივერსიტეტმა მონიტორინგის განსახორციელებლად გამოყო თანამშრომელი, რომელიც გარკვეული პერიოდულობით მიდის ყველა კლინიკურ ბაზებზე და ახდენს არსებული საჭიროების აღრიცხვას</w:t>
            </w:r>
            <w:r w:rsidR="00A25C73">
              <w:rPr>
                <w:rFonts w:ascii="Sylfaen" w:hAnsi="Sylfaen" w:cs="Calibri"/>
                <w:color w:val="000000"/>
                <w:sz w:val="18"/>
                <w:szCs w:val="18"/>
              </w:rPr>
              <w:t>.</w:t>
            </w:r>
          </w:p>
          <w:p w14:paraId="1B8E055A" w14:textId="7004AF0C"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სიმულაციური</w:t>
            </w:r>
            <w:proofErr w:type="gramEnd"/>
            <w:r w:rsidRPr="000F0D42">
              <w:rPr>
                <w:rFonts w:ascii="Sylfaen" w:hAnsi="Sylfaen" w:cs="Calibri"/>
                <w:color w:val="000000"/>
                <w:sz w:val="18"/>
                <w:szCs w:val="18"/>
              </w:rPr>
              <w:t xml:space="preserve"> ცენტრის ოთახები სტუდენტებისთის ყოველთვის ხელმისაწვდომია და ცენტრის ხელმძღვანელთან წინასწარ შეთანხმებით შესაძლებელია სტუდენტებმა ოთახები გამოიყენონ დამოუკიდებელი მუშაობისთვის.</w:t>
            </w:r>
          </w:p>
        </w:tc>
        <w:tc>
          <w:tcPr>
            <w:tcW w:w="1701" w:type="dxa"/>
            <w:tcBorders>
              <w:top w:val="nil"/>
              <w:left w:val="nil"/>
              <w:bottom w:val="single" w:sz="4" w:space="0" w:color="auto"/>
              <w:right w:val="single" w:sz="4" w:space="0" w:color="auto"/>
            </w:tcBorders>
            <w:shd w:val="clear" w:color="000000" w:fill="FFFFFF"/>
          </w:tcPr>
          <w:p w14:paraId="327018D9" w14:textId="228F8AB7"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სტომატოლოგიის ფაკულტეტის </w:t>
            </w:r>
            <w:r>
              <w:rPr>
                <w:rFonts w:ascii="Sylfaen" w:hAnsi="Sylfaen" w:cs="Calibri"/>
                <w:color w:val="000000"/>
                <w:sz w:val="18"/>
                <w:szCs w:val="18"/>
              </w:rPr>
              <w:t>დეკანი</w:t>
            </w:r>
          </w:p>
        </w:tc>
      </w:tr>
      <w:tr w:rsidR="009A07B3" w:rsidRPr="0050071E" w14:paraId="5CAA711D"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68939E66" w14:textId="31A84A4A"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02309E41" w14:textId="2036D0A0"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1E33C602" w14:textId="15A72FE6"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დიპლომირებული</w:t>
            </w:r>
            <w:proofErr w:type="gramEnd"/>
            <w:r w:rsidRPr="000F0D42">
              <w:rPr>
                <w:rFonts w:ascii="Sylfaen" w:hAnsi="Sylfaen" w:cs="Calibri"/>
                <w:color w:val="000000"/>
                <w:sz w:val="18"/>
                <w:szCs w:val="18"/>
              </w:rPr>
              <w:t xml:space="preserve"> მედიკოსების ინგლისურენოვანი პროგრამის გამოკითხულ სტუდენტთაგან  უმეტესობა მეტწილად კმაყოფილი ან კმაყოფილია ბიბლიოთეკის მომსახურებით. </w:t>
            </w:r>
            <w:r w:rsidRPr="000F0D42">
              <w:rPr>
                <w:rFonts w:ascii="Sylfaen" w:hAnsi="Sylfaen" w:cs="Calibri"/>
                <w:color w:val="000000"/>
                <w:sz w:val="18"/>
                <w:szCs w:val="18"/>
              </w:rPr>
              <w:br/>
            </w:r>
            <w:r w:rsidR="00A51277">
              <w:rPr>
                <w:rFonts w:ascii="Sylfaen" w:hAnsi="Sylfaen" w:cs="Calibri"/>
                <w:color w:val="000000"/>
                <w:sz w:val="18"/>
                <w:szCs w:val="18"/>
                <w:lang w:val="ka-GE"/>
              </w:rPr>
              <w:t>დასახელებულია მხოლოდ</w:t>
            </w:r>
            <w:r w:rsidRPr="000F0D42">
              <w:rPr>
                <w:rFonts w:ascii="Sylfaen" w:hAnsi="Sylfaen" w:cs="Calibri"/>
                <w:color w:val="000000"/>
                <w:sz w:val="18"/>
                <w:szCs w:val="18"/>
              </w:rPr>
              <w:t xml:space="preserve"> კონდიცირების </w:t>
            </w:r>
            <w:r w:rsidR="00A51277">
              <w:rPr>
                <w:rFonts w:ascii="Sylfaen" w:hAnsi="Sylfaen" w:cs="Calibri"/>
                <w:color w:val="000000"/>
                <w:sz w:val="18"/>
                <w:szCs w:val="18"/>
                <w:lang w:val="ka-GE"/>
              </w:rPr>
              <w:t xml:space="preserve">საკითხი და ასევე, </w:t>
            </w:r>
            <w:r w:rsidRPr="000F0D42">
              <w:rPr>
                <w:rFonts w:ascii="Sylfaen" w:hAnsi="Sylfaen" w:cs="Calibri"/>
                <w:color w:val="000000"/>
                <w:sz w:val="18"/>
                <w:szCs w:val="18"/>
              </w:rPr>
              <w:t xml:space="preserve">ბეჭდვის რესურსებთან დაკავშირებული </w:t>
            </w:r>
            <w:r w:rsidR="00A51277">
              <w:rPr>
                <w:rFonts w:ascii="Sylfaen" w:hAnsi="Sylfaen" w:cs="Calibri"/>
                <w:color w:val="000000"/>
                <w:sz w:val="18"/>
                <w:szCs w:val="18"/>
              </w:rPr>
              <w:t>საკითხი.</w:t>
            </w:r>
          </w:p>
        </w:tc>
        <w:tc>
          <w:tcPr>
            <w:tcW w:w="3060" w:type="dxa"/>
            <w:tcBorders>
              <w:top w:val="nil"/>
              <w:left w:val="nil"/>
              <w:bottom w:val="single" w:sz="4" w:space="0" w:color="auto"/>
              <w:right w:val="single" w:sz="4" w:space="0" w:color="auto"/>
            </w:tcBorders>
            <w:shd w:val="clear" w:color="000000" w:fill="FFFFFF"/>
          </w:tcPr>
          <w:p w14:paraId="40ACDEAB" w14:textId="77777777" w:rsidR="007435C8"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ევროპის</w:t>
            </w:r>
            <w:proofErr w:type="gramEnd"/>
            <w:r w:rsidRPr="000F0D42">
              <w:rPr>
                <w:rFonts w:ascii="Sylfaen" w:hAnsi="Sylfaen" w:cs="Calibri"/>
                <w:color w:val="000000"/>
                <w:sz w:val="18"/>
                <w:szCs w:val="18"/>
              </w:rPr>
              <w:t xml:space="preserve"> უნივერსიტეტის ბიბლიოთეკა განთავსებულია 3 სხვადასვხვა კორპუსში, სადაც ჯამში განთავსებულია 244 ადგილი</w:t>
            </w:r>
            <w:r w:rsidR="007435C8">
              <w:rPr>
                <w:rFonts w:ascii="Sylfaen" w:hAnsi="Sylfaen" w:cs="Calibri"/>
                <w:color w:val="000000"/>
                <w:sz w:val="18"/>
                <w:szCs w:val="18"/>
              </w:rPr>
              <w:t xml:space="preserve"> 54.</w:t>
            </w:r>
          </w:p>
          <w:p w14:paraId="7CEE8D17" w14:textId="77777777" w:rsidR="007435C8"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ბიბლიოთეკის</w:t>
            </w:r>
            <w:proofErr w:type="gramEnd"/>
            <w:r w:rsidRPr="000F0D42">
              <w:rPr>
                <w:rFonts w:ascii="Sylfaen" w:hAnsi="Sylfaen" w:cs="Calibri"/>
                <w:color w:val="000000"/>
                <w:sz w:val="18"/>
                <w:szCs w:val="18"/>
              </w:rPr>
              <w:t xml:space="preserve"> სამკითველო დარბაზები აღჭურვილია კომპიუტერული ტექნიკით (კომპიუტერი, პრინტერი, სკანერი, ასლის გადამღები, პროექტორი, პროექტორის დაფა), რომლითაც შეუძლიათ ისარგებლონ სტუდენტებმა საგანმანათლებლო მიზნებიდან გამომდინარე</w:t>
            </w:r>
            <w:r w:rsidR="007435C8">
              <w:rPr>
                <w:rFonts w:ascii="Sylfaen" w:hAnsi="Sylfaen" w:cs="Calibri"/>
                <w:color w:val="000000"/>
                <w:sz w:val="18"/>
                <w:szCs w:val="18"/>
              </w:rPr>
              <w:t xml:space="preserve">. </w:t>
            </w:r>
          </w:p>
          <w:p w14:paraId="433FFC84" w14:textId="3DE99EA2" w:rsidR="009A07B3" w:rsidRPr="000F0D42" w:rsidRDefault="007435C8"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კ</w:t>
            </w:r>
            <w:r w:rsidR="007637A1">
              <w:rPr>
                <w:rFonts w:ascii="Sylfaen" w:hAnsi="Sylfaen" w:cs="Calibri"/>
                <w:color w:val="000000"/>
                <w:sz w:val="18"/>
                <w:szCs w:val="18"/>
              </w:rPr>
              <w:t>ონდი</w:t>
            </w:r>
            <w:r w:rsidR="009A07B3" w:rsidRPr="000F0D42">
              <w:rPr>
                <w:rFonts w:ascii="Sylfaen" w:hAnsi="Sylfaen" w:cs="Calibri"/>
                <w:color w:val="000000"/>
                <w:sz w:val="18"/>
                <w:szCs w:val="18"/>
              </w:rPr>
              <w:t xml:space="preserve">ციონერის თაობაზე, ბიბლიოთეკის მხრიდან მოხდა ინფორმაციის მიწოდება მატერიალურ-ტექნიკური სამსახურისთვის. </w:t>
            </w:r>
            <w:proofErr w:type="gramStart"/>
            <w:r w:rsidR="009A07B3" w:rsidRPr="000F0D42">
              <w:rPr>
                <w:rFonts w:ascii="Sylfaen" w:hAnsi="Sylfaen" w:cs="Calibri"/>
                <w:color w:val="000000"/>
                <w:sz w:val="18"/>
                <w:szCs w:val="18"/>
              </w:rPr>
              <w:t>მათი</w:t>
            </w:r>
            <w:proofErr w:type="gramEnd"/>
            <w:r w:rsidR="009A07B3" w:rsidRPr="000F0D42">
              <w:rPr>
                <w:rFonts w:ascii="Sylfaen" w:hAnsi="Sylfaen" w:cs="Calibri"/>
                <w:color w:val="000000"/>
                <w:sz w:val="18"/>
                <w:szCs w:val="18"/>
              </w:rPr>
              <w:t xml:space="preserve"> ჩართულობის შედეგად, </w:t>
            </w:r>
            <w:r w:rsidR="009A07B3" w:rsidRPr="000F0D42">
              <w:rPr>
                <w:rFonts w:ascii="Sylfaen" w:hAnsi="Sylfaen" w:cs="Calibri"/>
                <w:color w:val="000000"/>
                <w:sz w:val="18"/>
                <w:szCs w:val="18"/>
              </w:rPr>
              <w:lastRenderedPageBreak/>
              <w:t>გაძ</w:t>
            </w:r>
            <w:r w:rsidR="00A51277">
              <w:rPr>
                <w:rFonts w:ascii="Sylfaen" w:hAnsi="Sylfaen" w:cs="Calibri"/>
                <w:color w:val="000000"/>
                <w:sz w:val="18"/>
                <w:szCs w:val="18"/>
              </w:rPr>
              <w:t>ლ</w:t>
            </w:r>
            <w:r w:rsidR="009A07B3" w:rsidRPr="000F0D42">
              <w:rPr>
                <w:rFonts w:ascii="Sylfaen" w:hAnsi="Sylfaen" w:cs="Calibri"/>
                <w:color w:val="000000"/>
                <w:sz w:val="18"/>
                <w:szCs w:val="18"/>
              </w:rPr>
              <w:t xml:space="preserve">იერდა არსებული გამაგრილებელი სისტემა, ხოლო ჯო ენის ბიბლიოთეკა აღიჭურვა </w:t>
            </w:r>
            <w:r w:rsidR="007637A1">
              <w:rPr>
                <w:rFonts w:ascii="Sylfaen" w:hAnsi="Sylfaen" w:cs="Calibri"/>
                <w:color w:val="000000"/>
                <w:sz w:val="18"/>
                <w:szCs w:val="18"/>
                <w:lang w:val="ka-GE"/>
              </w:rPr>
              <w:t xml:space="preserve">ახალი </w:t>
            </w:r>
            <w:r w:rsidR="007637A1">
              <w:rPr>
                <w:rFonts w:ascii="Sylfaen" w:hAnsi="Sylfaen" w:cs="Calibri"/>
                <w:color w:val="000000"/>
                <w:sz w:val="18"/>
                <w:szCs w:val="18"/>
              </w:rPr>
              <w:t>კონდი</w:t>
            </w:r>
            <w:r w:rsidR="009A07B3" w:rsidRPr="000F0D42">
              <w:rPr>
                <w:rFonts w:ascii="Sylfaen" w:hAnsi="Sylfaen" w:cs="Calibri"/>
                <w:color w:val="000000"/>
                <w:sz w:val="18"/>
                <w:szCs w:val="18"/>
              </w:rPr>
              <w:t>ციონერ</w:t>
            </w:r>
            <w:r w:rsidR="000D2732">
              <w:rPr>
                <w:rFonts w:ascii="Sylfaen" w:hAnsi="Sylfaen" w:cs="Calibri"/>
                <w:color w:val="000000"/>
                <w:sz w:val="18"/>
                <w:szCs w:val="18"/>
                <w:lang w:val="ka-GE"/>
              </w:rPr>
              <w:t>ებ</w:t>
            </w:r>
            <w:r w:rsidR="009A07B3" w:rsidRPr="000F0D42">
              <w:rPr>
                <w:rFonts w:ascii="Sylfaen" w:hAnsi="Sylfaen" w:cs="Calibri"/>
                <w:color w:val="000000"/>
                <w:sz w:val="18"/>
                <w:szCs w:val="18"/>
              </w:rPr>
              <w:t>ით</w:t>
            </w:r>
            <w:r w:rsidR="00537D5B">
              <w:rPr>
                <w:rFonts w:ascii="Sylfaen" w:hAnsi="Sylfaen" w:cs="Calibri"/>
                <w:color w:val="000000"/>
                <w:sz w:val="18"/>
                <w:szCs w:val="18"/>
              </w:rPr>
              <w:t xml:space="preserve">. </w:t>
            </w:r>
          </w:p>
        </w:tc>
        <w:tc>
          <w:tcPr>
            <w:tcW w:w="1701" w:type="dxa"/>
            <w:tcBorders>
              <w:top w:val="nil"/>
              <w:left w:val="nil"/>
              <w:bottom w:val="single" w:sz="4" w:space="0" w:color="auto"/>
              <w:right w:val="single" w:sz="4" w:space="0" w:color="auto"/>
            </w:tcBorders>
            <w:shd w:val="clear" w:color="000000" w:fill="FFFFFF"/>
          </w:tcPr>
          <w:p w14:paraId="08C730DE" w14:textId="49C5053D"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ბიბლიოთეკის ხელმძღვანელი</w:t>
            </w:r>
          </w:p>
        </w:tc>
      </w:tr>
      <w:tr w:rsidR="009A07B3" w:rsidRPr="0050071E" w14:paraId="7F7F16FF"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56F4C81" w14:textId="28B1FEC9"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59D6C7EE" w14:textId="4F883830"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6B4DC590" w14:textId="65CCB794" w:rsidR="009228C3"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ქართული</w:t>
            </w:r>
            <w:proofErr w:type="gramEnd"/>
            <w:r w:rsidRPr="000F0D42">
              <w:rPr>
                <w:rFonts w:ascii="Sylfaen" w:hAnsi="Sylfaen" w:cs="Calibri"/>
                <w:color w:val="000000"/>
                <w:sz w:val="18"/>
                <w:szCs w:val="18"/>
              </w:rPr>
              <w:t xml:space="preserve"> და ინგლისურენოვანი პროგრამების სუდენტებმა აღნიშნეს, რომ უნივერსიტეტში ინტერნეტი </w:t>
            </w:r>
            <w:r w:rsidR="009228C3">
              <w:rPr>
                <w:rFonts w:ascii="Sylfaen" w:hAnsi="Sylfaen" w:cs="Calibri"/>
                <w:color w:val="000000"/>
                <w:sz w:val="18"/>
                <w:szCs w:val="18"/>
                <w:lang w:val="ka-GE"/>
              </w:rPr>
              <w:t xml:space="preserve">რიგ შემთხვევებში </w:t>
            </w:r>
            <w:r w:rsidRPr="000F0D42">
              <w:rPr>
                <w:rFonts w:ascii="Sylfaen" w:hAnsi="Sylfaen" w:cs="Calibri"/>
                <w:color w:val="000000"/>
                <w:sz w:val="18"/>
                <w:szCs w:val="18"/>
              </w:rPr>
              <w:t>მუშაობს ნელა, რადგან ერთდროულად ბევრი სტუდენტი იყენებს</w:t>
            </w:r>
            <w:r w:rsidR="009228C3">
              <w:rPr>
                <w:rFonts w:ascii="Sylfaen" w:hAnsi="Sylfaen" w:cs="Calibri"/>
                <w:color w:val="000000"/>
                <w:sz w:val="18"/>
                <w:szCs w:val="18"/>
              </w:rPr>
              <w:t>.</w:t>
            </w:r>
          </w:p>
          <w:p w14:paraId="1FC0D1DA" w14:textId="294586B6"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ითხოვა ბიბლიოთეკაში განთავსებულ კომპიუტერებზე ინტერნეტის ხარისხის გაუმჯობესება.</w:t>
            </w:r>
          </w:p>
        </w:tc>
        <w:tc>
          <w:tcPr>
            <w:tcW w:w="3060" w:type="dxa"/>
            <w:tcBorders>
              <w:top w:val="nil"/>
              <w:left w:val="nil"/>
              <w:bottom w:val="single" w:sz="4" w:space="0" w:color="auto"/>
              <w:right w:val="single" w:sz="4" w:space="0" w:color="auto"/>
            </w:tcBorders>
            <w:shd w:val="clear" w:color="000000" w:fill="FFFFFF"/>
          </w:tcPr>
          <w:p w14:paraId="3476288E" w14:textId="33FE9F63" w:rsidR="009228C3"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რეაგირების</w:t>
            </w:r>
            <w:proofErr w:type="gramEnd"/>
            <w:r w:rsidRPr="000F0D42">
              <w:rPr>
                <w:rFonts w:ascii="Sylfaen" w:hAnsi="Sylfaen" w:cs="Calibri"/>
                <w:color w:val="000000"/>
                <w:sz w:val="18"/>
                <w:szCs w:val="18"/>
              </w:rPr>
              <w:t xml:space="preserve"> მიზნით, 2024-2025 აკადემიურ წელს, იანვარ-დეკემბრის თვეში დაემატა კომპანია „SkyTel • სქაიტელის“ ინტერნეტი, შესაბამისად, ამჟამად გაორმაგდა არსებული ინტერნეტ სიჩქარე.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პროვაიდერის სიჩქარე იყო 100/50-ზე და ხოლო ამჟამად დაემატა 100/100-ზე, ორივე ინტერნეტი ფუნქციონირებს ერთდროულად, რაც აუმჯობესებს ინტერნეტის სიჩქარეს/ხარისხს</w:t>
            </w:r>
            <w:r w:rsidR="009228C3">
              <w:rPr>
                <w:rFonts w:ascii="Sylfaen" w:hAnsi="Sylfaen" w:cs="Calibri"/>
                <w:color w:val="000000"/>
                <w:sz w:val="18"/>
                <w:szCs w:val="18"/>
              </w:rPr>
              <w:t>.</w:t>
            </w:r>
          </w:p>
          <w:p w14:paraId="433F4A3F" w14:textId="4F7AC8CC"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სარაჯიშვილის</w:t>
            </w:r>
            <w:proofErr w:type="gramEnd"/>
            <w:r w:rsidRPr="000F0D42">
              <w:rPr>
                <w:rFonts w:ascii="Sylfaen" w:hAnsi="Sylfaen" w:cs="Calibri"/>
                <w:color w:val="000000"/>
                <w:sz w:val="18"/>
                <w:szCs w:val="18"/>
              </w:rPr>
              <w:t xml:space="preserve"> კამპუსის ბიბლიოთეკის სივრცეში დაემატა wifi-ს როუტერი, გარდა ამისა, 2024-2025 აკადემიური წლის გაზაფხულის სემესტრიდან სივრცეში  არსებული კომპიუტერები, wifi-დან გადატანილ იქნა ხაზის ინტერნტეზე - ქსელის კაბელზე, რაც ასევე გააუმჯობესებს ინტერნეტის სიჩქარეს.</w:t>
            </w:r>
          </w:p>
        </w:tc>
        <w:tc>
          <w:tcPr>
            <w:tcW w:w="1701" w:type="dxa"/>
            <w:tcBorders>
              <w:top w:val="nil"/>
              <w:left w:val="nil"/>
              <w:bottom w:val="single" w:sz="4" w:space="0" w:color="auto"/>
              <w:right w:val="single" w:sz="4" w:space="0" w:color="auto"/>
            </w:tcBorders>
            <w:shd w:val="clear" w:color="000000" w:fill="FFFFFF"/>
          </w:tcPr>
          <w:p w14:paraId="6E10399C" w14:textId="2C3AF4AC" w:rsidR="009A07B3" w:rsidRPr="00DC6C2B"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ინფორმაციული ტექნოლოგიების სამსახურის </w:t>
            </w:r>
            <w:r>
              <w:rPr>
                <w:rFonts w:ascii="Sylfaen" w:hAnsi="Sylfaen" w:cs="Calibri"/>
                <w:color w:val="000000"/>
                <w:sz w:val="18"/>
                <w:szCs w:val="18"/>
                <w:lang w:val="ka-GE"/>
              </w:rPr>
              <w:t>უფროსი</w:t>
            </w:r>
          </w:p>
        </w:tc>
      </w:tr>
      <w:tr w:rsidR="009A07B3" w:rsidRPr="0050071E" w14:paraId="75CEC2F1"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0F73C500" w14:textId="76A27400"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675953D5" w14:textId="51491E0F"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2D56C064" w14:textId="32345DF0" w:rsidR="009228C3" w:rsidRPr="009228C3"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ინგლისურენოვანი</w:t>
            </w:r>
            <w:proofErr w:type="gramEnd"/>
            <w:r w:rsidRPr="000F0D42">
              <w:rPr>
                <w:rFonts w:ascii="Sylfaen" w:hAnsi="Sylfaen" w:cs="Calibri"/>
                <w:color w:val="000000"/>
                <w:sz w:val="18"/>
                <w:szCs w:val="18"/>
              </w:rPr>
              <w:t xml:space="preserve"> და ქართულენოვანი პროგრამის სტუდენტებმა კომენტარების საშუალებით მიუთითეს საგამოცდო ქულების </w:t>
            </w:r>
            <w:r w:rsidR="009228C3">
              <w:rPr>
                <w:rFonts w:ascii="Sylfaen" w:hAnsi="Sylfaen" w:cs="Calibri"/>
                <w:color w:val="000000"/>
                <w:sz w:val="18"/>
                <w:szCs w:val="18"/>
                <w:lang w:val="ka-GE"/>
              </w:rPr>
              <w:t xml:space="preserve">დროულად </w:t>
            </w:r>
            <w:r w:rsidRPr="000F0D42">
              <w:rPr>
                <w:rFonts w:ascii="Sylfaen" w:hAnsi="Sylfaen" w:cs="Calibri"/>
                <w:color w:val="000000"/>
                <w:sz w:val="18"/>
                <w:szCs w:val="18"/>
              </w:rPr>
              <w:t xml:space="preserve">ატვირთვის </w:t>
            </w:r>
            <w:r w:rsidR="009228C3">
              <w:rPr>
                <w:rFonts w:ascii="Sylfaen" w:hAnsi="Sylfaen" w:cs="Calibri"/>
                <w:color w:val="000000"/>
                <w:sz w:val="18"/>
                <w:szCs w:val="18"/>
                <w:lang w:val="ka-GE"/>
              </w:rPr>
              <w:t>საკითხზე.</w:t>
            </w:r>
          </w:p>
          <w:p w14:paraId="68F2137A" w14:textId="66C518A1" w:rsidR="009A07B3" w:rsidRPr="009228C3"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ისაუბრეს ტესტების დაგვიანებით დარიგების </w:t>
            </w:r>
            <w:r w:rsidR="009228C3">
              <w:rPr>
                <w:rFonts w:ascii="Sylfaen" w:hAnsi="Sylfaen" w:cs="Calibri"/>
                <w:color w:val="000000"/>
                <w:sz w:val="18"/>
                <w:szCs w:val="18"/>
                <w:lang w:val="ka-GE"/>
              </w:rPr>
              <w:t xml:space="preserve">საკითხზე. </w:t>
            </w:r>
          </w:p>
        </w:tc>
        <w:tc>
          <w:tcPr>
            <w:tcW w:w="3060" w:type="dxa"/>
            <w:tcBorders>
              <w:top w:val="nil"/>
              <w:left w:val="nil"/>
              <w:bottom w:val="single" w:sz="4" w:space="0" w:color="auto"/>
              <w:right w:val="single" w:sz="4" w:space="0" w:color="auto"/>
            </w:tcBorders>
            <w:shd w:val="clear" w:color="000000" w:fill="FFFFFF"/>
          </w:tcPr>
          <w:p w14:paraId="29E22E40" w14:textId="2A0E1723"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ცენტრმა 2024-2025 აკადემიური წლის შემოდგომის სემესტრიდან დაიწყო გამოცდების ელექტრონული ფორმატით ჩატარება, რაც აჩქარებს ქულების ასახვის პროცესს, სტუდენტებს გამოცდის დასრულებისას შეუძლიათ ქულის გაგება (დახურული ტესტის შემთხვევაში), რაც შეეხება ღია კითხვას, ლექტორს მარტივად სახლიდან შეუძლია ტესტის გასწორება. </w:t>
            </w:r>
            <w:r w:rsidRPr="000F0D42">
              <w:rPr>
                <w:rFonts w:ascii="Sylfaen" w:hAnsi="Sylfaen" w:cs="Calibri"/>
                <w:color w:val="000000"/>
                <w:sz w:val="18"/>
                <w:szCs w:val="18"/>
              </w:rPr>
              <w:br/>
              <w:t xml:space="preserve">2. </w:t>
            </w:r>
            <w:proofErr w:type="gramStart"/>
            <w:r w:rsidR="009228C3">
              <w:rPr>
                <w:rFonts w:ascii="Sylfaen" w:hAnsi="Sylfaen" w:cs="Calibri"/>
                <w:color w:val="000000"/>
                <w:sz w:val="18"/>
                <w:szCs w:val="18"/>
                <w:lang w:val="ka-GE"/>
              </w:rPr>
              <w:t>ზემოაღნიშნულიდან</w:t>
            </w:r>
            <w:proofErr w:type="gramEnd"/>
            <w:r w:rsidR="009228C3">
              <w:rPr>
                <w:rFonts w:ascii="Sylfaen" w:hAnsi="Sylfaen" w:cs="Calibri"/>
                <w:color w:val="000000"/>
                <w:sz w:val="18"/>
                <w:szCs w:val="18"/>
                <w:lang w:val="ka-GE"/>
              </w:rPr>
              <w:t xml:space="preserve"> გამომდინარე,</w:t>
            </w:r>
            <w:r w:rsidRPr="000F0D42">
              <w:rPr>
                <w:rFonts w:ascii="Sylfaen" w:hAnsi="Sylfaen" w:cs="Calibri"/>
                <w:color w:val="000000"/>
                <w:sz w:val="18"/>
                <w:szCs w:val="18"/>
              </w:rPr>
              <w:t xml:space="preserve"> სტუდენტებს აღარ აქვთ ფურცლებთან შეხება. </w:t>
            </w:r>
            <w:proofErr w:type="gramStart"/>
            <w:r w:rsidRPr="000F0D42">
              <w:rPr>
                <w:rFonts w:ascii="Sylfaen" w:hAnsi="Sylfaen" w:cs="Calibri"/>
                <w:color w:val="000000"/>
                <w:sz w:val="18"/>
                <w:szCs w:val="18"/>
              </w:rPr>
              <w:t>სტუდნტები</w:t>
            </w:r>
            <w:proofErr w:type="gramEnd"/>
            <w:r w:rsidRPr="000F0D42">
              <w:rPr>
                <w:rFonts w:ascii="Sylfaen" w:hAnsi="Sylfaen" w:cs="Calibri"/>
                <w:color w:val="000000"/>
                <w:sz w:val="18"/>
                <w:szCs w:val="18"/>
              </w:rPr>
              <w:t xml:space="preserve"> გამოცდებს იწყებენ ზუსტად იმ დროს რაც მითითებული აქვთ საგამოცდო ბაზაში.</w:t>
            </w:r>
          </w:p>
        </w:tc>
        <w:tc>
          <w:tcPr>
            <w:tcW w:w="1701" w:type="dxa"/>
            <w:tcBorders>
              <w:top w:val="nil"/>
              <w:left w:val="nil"/>
              <w:bottom w:val="single" w:sz="4" w:space="0" w:color="auto"/>
              <w:right w:val="single" w:sz="4" w:space="0" w:color="auto"/>
            </w:tcBorders>
            <w:shd w:val="clear" w:color="000000" w:fill="FFFFFF"/>
          </w:tcPr>
          <w:p w14:paraId="65151B8C" w14:textId="27A1191B" w:rsidR="009A07B3" w:rsidRPr="00DC6C2B"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საგამოცდო ცენტრის </w:t>
            </w:r>
            <w:r>
              <w:rPr>
                <w:rFonts w:ascii="Sylfaen" w:hAnsi="Sylfaen" w:cs="Calibri"/>
                <w:color w:val="000000"/>
                <w:sz w:val="18"/>
                <w:szCs w:val="18"/>
                <w:lang w:val="ka-GE"/>
              </w:rPr>
              <w:t>ხელმძღვანელი</w:t>
            </w:r>
          </w:p>
        </w:tc>
      </w:tr>
      <w:tr w:rsidR="009A07B3" w:rsidRPr="0050071E" w14:paraId="6A08533D"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7F5D8D1B" w14:textId="10832627"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სტუდენტთა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42FB36C6" w14:textId="125B54C7"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40F40CBD" w14:textId="77777777" w:rsidR="001F4A2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აღნიშნეს, რომ ელექტრონული სასწავლო ბაზა საგნებზე რეგისტრაციის დროს </w:t>
            </w:r>
            <w:r w:rsidR="001F4A29">
              <w:rPr>
                <w:rFonts w:ascii="Sylfaen" w:hAnsi="Sylfaen" w:cs="Calibri"/>
                <w:color w:val="000000"/>
                <w:sz w:val="18"/>
                <w:szCs w:val="18"/>
                <w:lang w:val="ka-GE"/>
              </w:rPr>
              <w:t>ფერხდება,</w:t>
            </w:r>
            <w:r w:rsidRPr="000F0D42">
              <w:rPr>
                <w:rFonts w:ascii="Sylfaen" w:hAnsi="Sylfaen" w:cs="Calibri"/>
                <w:color w:val="000000"/>
                <w:sz w:val="18"/>
                <w:szCs w:val="18"/>
              </w:rPr>
              <w:t xml:space="preserve"> რის გამოც ვერ ახერხებენ სასურველ ჯგუფებში მოხვედრას და გამოთქვეს ბაზების  გაძლიერების სურვილი</w:t>
            </w:r>
            <w:r w:rsidR="001F4A29">
              <w:rPr>
                <w:rFonts w:ascii="Sylfaen" w:hAnsi="Sylfaen" w:cs="Calibri"/>
                <w:color w:val="000000"/>
                <w:sz w:val="18"/>
                <w:szCs w:val="18"/>
              </w:rPr>
              <w:t>.</w:t>
            </w:r>
          </w:p>
          <w:p w14:paraId="3A712E69" w14:textId="7D65AE81"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სტუდენტების</w:t>
            </w:r>
            <w:proofErr w:type="gramEnd"/>
            <w:r w:rsidRPr="000F0D42">
              <w:rPr>
                <w:rFonts w:ascii="Sylfaen" w:hAnsi="Sylfaen" w:cs="Calibri"/>
                <w:color w:val="000000"/>
                <w:sz w:val="18"/>
                <w:szCs w:val="18"/>
              </w:rPr>
              <w:t xml:space="preserve"> თქმით, მობილური მოწყობილობიდან eunsis ბაზაში შესვლისას ქულის ნახვა არის გართულებული, არ მუშობს გამართულად</w:t>
            </w:r>
            <w:r w:rsidR="001F4A29">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000000" w:fill="FFFFFF"/>
          </w:tcPr>
          <w:p w14:paraId="380A8B43" w14:textId="77777777" w:rsidR="005F30E6"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აღნიშნულ</w:t>
            </w:r>
            <w:proofErr w:type="gramEnd"/>
            <w:r w:rsidRPr="000F0D42">
              <w:rPr>
                <w:rFonts w:ascii="Sylfaen" w:hAnsi="Sylfaen" w:cs="Calibri"/>
                <w:color w:val="000000"/>
                <w:sz w:val="18"/>
                <w:szCs w:val="18"/>
              </w:rPr>
              <w:t xml:space="preserve"> პრობლემასთან დაკავშირებით პროგრამისტის მიერ განხორციელდა სერვერზე არსბული პარამეტრების კონფიგურაცია და გადალაგება, რამაც  აღმოფხვრა  დასახელებული საკითხი</w:t>
            </w:r>
            <w:r w:rsidR="005F30E6">
              <w:rPr>
                <w:rFonts w:ascii="Sylfaen" w:hAnsi="Sylfaen" w:cs="Calibri"/>
                <w:color w:val="000000"/>
                <w:sz w:val="18"/>
                <w:szCs w:val="18"/>
              </w:rPr>
              <w:t>.</w:t>
            </w:r>
          </w:p>
          <w:p w14:paraId="230E3BE0" w14:textId="06E6FB86" w:rsidR="009A07B3" w:rsidRPr="005F30E6"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რეაგირების</w:t>
            </w:r>
            <w:proofErr w:type="gramEnd"/>
            <w:r w:rsidRPr="000F0D42">
              <w:rPr>
                <w:rFonts w:ascii="Sylfaen" w:hAnsi="Sylfaen" w:cs="Calibri"/>
                <w:color w:val="000000"/>
                <w:sz w:val="18"/>
                <w:szCs w:val="18"/>
              </w:rPr>
              <w:t xml:space="preserve"> მიზნით, პროგრამისტის მიერ განხორციელდა შესაბამისი აქტივობა და მობილურით შესვლისას, შეფასების გახსნა შესაძლებელია ღილაკზე ერთხელ </w:t>
            </w:r>
            <w:r w:rsidR="005F30E6">
              <w:rPr>
                <w:rFonts w:ascii="Sylfaen" w:hAnsi="Sylfaen" w:cs="Calibri"/>
                <w:color w:val="000000"/>
                <w:sz w:val="18"/>
                <w:szCs w:val="18"/>
                <w:lang w:val="ka-GE"/>
              </w:rPr>
              <w:t>დაჭერით.</w:t>
            </w:r>
          </w:p>
        </w:tc>
        <w:tc>
          <w:tcPr>
            <w:tcW w:w="1701" w:type="dxa"/>
            <w:tcBorders>
              <w:top w:val="nil"/>
              <w:left w:val="nil"/>
              <w:bottom w:val="single" w:sz="4" w:space="0" w:color="auto"/>
              <w:right w:val="single" w:sz="4" w:space="0" w:color="auto"/>
            </w:tcBorders>
            <w:shd w:val="clear" w:color="000000" w:fill="FFFFFF"/>
          </w:tcPr>
          <w:p w14:paraId="741BD005" w14:textId="3E50A6AB" w:rsidR="009A07B3" w:rsidRPr="000F0D42" w:rsidRDefault="009A07B3" w:rsidP="00BB1610">
            <w:pPr>
              <w:spacing w:after="120" w:line="252" w:lineRule="auto"/>
              <w:ind w:right="-121"/>
              <w:rPr>
                <w:rFonts w:ascii="Sylfaen" w:hAnsi="Sylfaen" w:cs="Calibri"/>
                <w:color w:val="000000"/>
                <w:sz w:val="18"/>
                <w:szCs w:val="18"/>
              </w:rPr>
            </w:pPr>
            <w:r w:rsidRPr="000F0D42">
              <w:rPr>
                <w:rFonts w:ascii="Sylfaen" w:hAnsi="Sylfaen" w:cs="Calibri"/>
                <w:color w:val="000000"/>
                <w:sz w:val="18"/>
                <w:szCs w:val="18"/>
              </w:rPr>
              <w:t>სასწავლო პროცესის ადმინისტრირების სამსახურის უფროსი</w:t>
            </w:r>
          </w:p>
        </w:tc>
      </w:tr>
      <w:tr w:rsidR="009A07B3" w:rsidRPr="0050071E" w14:paraId="1DB0730B"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68DB36A0" w14:textId="62F221D7"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3CCB9508" w14:textId="7E090F51"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69E1F8C8" w14:textId="0396342C" w:rsidR="0028096A" w:rsidRPr="0028096A"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ისურვა მეტი დასაქმების </w:t>
            </w:r>
            <w:r w:rsidR="0028096A">
              <w:rPr>
                <w:rFonts w:ascii="Sylfaen" w:hAnsi="Sylfaen" w:cs="Calibri"/>
                <w:color w:val="000000"/>
                <w:sz w:val="18"/>
                <w:szCs w:val="18"/>
                <w:lang w:val="ka-GE"/>
              </w:rPr>
              <w:t>შესაძლებლობები.</w:t>
            </w:r>
          </w:p>
          <w:p w14:paraId="692125E0" w14:textId="44A7868F"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დატოვა კომენტარი სტუდენტური აქტივობების დაგეგმვასთან დაკაშირებით, რათა ერთმანეთთან კომუნიკაციის მეტი შესაძლებლობა ჰქონდეთ სხვადასხვა კამპუსის სტუდენტებს.</w:t>
            </w:r>
          </w:p>
        </w:tc>
        <w:tc>
          <w:tcPr>
            <w:tcW w:w="3060" w:type="dxa"/>
            <w:tcBorders>
              <w:top w:val="nil"/>
              <w:left w:val="nil"/>
              <w:bottom w:val="single" w:sz="4" w:space="0" w:color="auto"/>
              <w:right w:val="single" w:sz="4" w:space="0" w:color="auto"/>
            </w:tcBorders>
            <w:shd w:val="clear" w:color="000000" w:fill="FFFFFF"/>
          </w:tcPr>
          <w:p w14:paraId="6088070B" w14:textId="77777777" w:rsidR="0028096A"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სტუდენტთა</w:t>
            </w:r>
            <w:proofErr w:type="gramEnd"/>
            <w:r w:rsidRPr="000F0D42">
              <w:rPr>
                <w:rFonts w:ascii="Sylfaen" w:hAnsi="Sylfaen" w:cs="Calibri"/>
                <w:color w:val="000000"/>
                <w:sz w:val="18"/>
                <w:szCs w:val="18"/>
              </w:rPr>
              <w:t xml:space="preserve"> და კურსდამთავრებულთა  მომსახურების ცენტრი, სტუდენტებს პერიოდულად უზიარებს სხვადახვა ვაკანსიებს, რომლებსაც უნივერსიტეტი იღებს პარტნიორი კომპანიების მიერ. </w:t>
            </w:r>
            <w:proofErr w:type="gramStart"/>
            <w:r w:rsidRPr="000F0D42">
              <w:rPr>
                <w:rFonts w:ascii="Sylfaen" w:hAnsi="Sylfaen" w:cs="Calibri"/>
                <w:color w:val="000000"/>
                <w:sz w:val="18"/>
                <w:szCs w:val="18"/>
              </w:rPr>
              <w:t>მედიცინის</w:t>
            </w:r>
            <w:proofErr w:type="gramEnd"/>
            <w:r w:rsidRPr="000F0D42">
              <w:rPr>
                <w:rFonts w:ascii="Sylfaen" w:hAnsi="Sylfaen" w:cs="Calibri"/>
                <w:color w:val="000000"/>
                <w:sz w:val="18"/>
                <w:szCs w:val="18"/>
              </w:rPr>
              <w:t xml:space="preserve"> ფაკულტეტის სტუდენტებისთვის, პერიოდულად ცხადდება კონკურსი ჯო ენის საუნივერსიტეტო ჰოსპიტალში პრაქტიკის გავლის მიზნით, ექთნის და ექთნის დამხმარე პოზიციებზე, რომლის გაზიარებაც ხდება სტუდენტებსთვის.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xml:space="preserve"> ცხადდება კონკურსები კლინიკური პრაქტიკების გავლის მიზნით როგორც ჯო ენის საუნივერსიტეტო ჰოსპიტალში, ასევე სხვა პარტნიორ კლინიკებში, მათ შორის საერთაშორისო პარტნიორ კლინიკებში</w:t>
            </w:r>
            <w:r w:rsidR="0028096A">
              <w:rPr>
                <w:rFonts w:ascii="Sylfaen" w:hAnsi="Sylfaen" w:cs="Calibri"/>
                <w:color w:val="000000"/>
                <w:sz w:val="18"/>
                <w:szCs w:val="18"/>
              </w:rPr>
              <w:t xml:space="preserve">. </w:t>
            </w:r>
          </w:p>
          <w:p w14:paraId="37B6F7A3" w14:textId="485ADAC8"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სტუდენტთა</w:t>
            </w:r>
            <w:proofErr w:type="gramEnd"/>
            <w:r w:rsidRPr="000F0D42">
              <w:rPr>
                <w:rFonts w:ascii="Sylfaen" w:hAnsi="Sylfaen" w:cs="Calibri"/>
                <w:color w:val="000000"/>
                <w:sz w:val="18"/>
                <w:szCs w:val="18"/>
              </w:rPr>
              <w:t xml:space="preserve"> და კურსდამთავრებულთა მომსახურების ცენტრი პერიოდულად გეგმავს და </w:t>
            </w:r>
            <w:r w:rsidRPr="000F0D42">
              <w:rPr>
                <w:rFonts w:ascii="Sylfaen" w:hAnsi="Sylfaen" w:cs="Calibri"/>
                <w:color w:val="000000"/>
                <w:sz w:val="18"/>
                <w:szCs w:val="18"/>
              </w:rPr>
              <w:lastRenderedPageBreak/>
              <w:t>ახორციელებს სხვადასხვა ღონისძიებებს და აქტივობებს, რომელიც აძლევს სტუდენტებს საშუალებას, რომ უკეთ გაიცნონ ერთმანეთი. 2024-</w:t>
            </w:r>
            <w:proofErr w:type="gramStart"/>
            <w:r w:rsidRPr="000F0D42">
              <w:rPr>
                <w:rFonts w:ascii="Sylfaen" w:hAnsi="Sylfaen" w:cs="Calibri"/>
                <w:color w:val="000000"/>
                <w:sz w:val="18"/>
                <w:szCs w:val="18"/>
              </w:rPr>
              <w:t>2025  აკადემიური</w:t>
            </w:r>
            <w:proofErr w:type="gramEnd"/>
            <w:r w:rsidRPr="000F0D42">
              <w:rPr>
                <w:rFonts w:ascii="Sylfaen" w:hAnsi="Sylfaen" w:cs="Calibri"/>
                <w:color w:val="000000"/>
                <w:sz w:val="18"/>
                <w:szCs w:val="18"/>
              </w:rPr>
              <w:t xml:space="preserve"> წლის დაწყებიდან,  მომსახურების ცენტრმა და საზოგადოებასთან ურთიერთობისა და მარკეტინგის სამსახურმა ერთობლივად დააორგანიზა სხვადასხვა ღონისძიებები, მათ შორის: პირველკურსელთა მიღების ცერემონია, დივალის ფესტივალი, ჰელოუინი. </w:t>
            </w:r>
          </w:p>
        </w:tc>
        <w:tc>
          <w:tcPr>
            <w:tcW w:w="1701" w:type="dxa"/>
            <w:tcBorders>
              <w:top w:val="nil"/>
              <w:left w:val="nil"/>
              <w:bottom w:val="single" w:sz="4" w:space="0" w:color="auto"/>
              <w:right w:val="single" w:sz="4" w:space="0" w:color="auto"/>
            </w:tcBorders>
            <w:shd w:val="clear" w:color="000000" w:fill="FFFFFF"/>
          </w:tcPr>
          <w:p w14:paraId="01470C53" w14:textId="0ABC5920"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სტუდენტთა და კურსდამთავრებულთა მომსახურების ცენტრი</w:t>
            </w:r>
            <w:r>
              <w:rPr>
                <w:rFonts w:ascii="Sylfaen" w:hAnsi="Sylfaen" w:cs="Calibri"/>
                <w:color w:val="000000"/>
                <w:sz w:val="18"/>
                <w:szCs w:val="18"/>
              </w:rPr>
              <w:t>ს ხელმძღვანელი</w:t>
            </w:r>
          </w:p>
        </w:tc>
      </w:tr>
      <w:tr w:rsidR="009A07B3" w:rsidRPr="0050071E" w14:paraId="18FAEF1C"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1F7CEAFC" w14:textId="304CE4CF"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164F7D99" w14:textId="10F2A687"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0FEA4F11" w14:textId="0FA62ED5" w:rsidR="00927B10" w:rsidRPr="00927B10"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კომენტარებში აღნიშნავენ, რომ საჭიროა კონდიცირების სისტემის </w:t>
            </w:r>
            <w:r w:rsidR="00927B10">
              <w:rPr>
                <w:rFonts w:ascii="Sylfaen" w:hAnsi="Sylfaen" w:cs="Calibri"/>
                <w:color w:val="000000"/>
                <w:sz w:val="18"/>
                <w:szCs w:val="18"/>
                <w:lang w:val="ka-GE"/>
              </w:rPr>
              <w:t>გაუმჯობესება.</w:t>
            </w:r>
          </w:p>
          <w:p w14:paraId="71EA4C6B" w14:textId="77777777" w:rsidR="00927B1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რამდენიმე</w:t>
            </w:r>
            <w:proofErr w:type="gramEnd"/>
            <w:r w:rsidRPr="000F0D42">
              <w:rPr>
                <w:rFonts w:ascii="Sylfaen" w:hAnsi="Sylfaen" w:cs="Calibri"/>
                <w:color w:val="000000"/>
                <w:sz w:val="18"/>
                <w:szCs w:val="18"/>
              </w:rPr>
              <w:t xml:space="preserve"> სტუდენტი აღნიშნავს, რომ ისურვებდნენ ანატომიის ლექცია -სემინარებზე უნივერსიტეტში არსებული მულაჟების და ტექნოლოგიების (VR, ანატომაჟი ) მეტად გამოყენებას</w:t>
            </w:r>
            <w:r w:rsidR="00927B10">
              <w:rPr>
                <w:rFonts w:ascii="Sylfaen" w:hAnsi="Sylfaen" w:cs="Calibri"/>
                <w:color w:val="000000"/>
                <w:sz w:val="18"/>
                <w:szCs w:val="18"/>
              </w:rPr>
              <w:t>.</w:t>
            </w:r>
          </w:p>
          <w:p w14:paraId="72836ED4" w14:textId="77777777" w:rsidR="00927B1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აღნიშნავენ საგამოცდო ქულების დაგვიანებით ატვირთვას და გამოთქვამენ სურვილს, რომ გამოცდები ჩატარდეს კომპიუტერებზე</w:t>
            </w:r>
            <w:r w:rsidR="00927B10">
              <w:rPr>
                <w:rFonts w:ascii="Sylfaen" w:hAnsi="Sylfaen" w:cs="Calibri"/>
                <w:color w:val="000000"/>
                <w:sz w:val="18"/>
                <w:szCs w:val="18"/>
              </w:rPr>
              <w:t>.</w:t>
            </w:r>
          </w:p>
          <w:p w14:paraId="1B5F7DAB" w14:textId="77777777" w:rsidR="00927B1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სტუდენტი</w:t>
            </w:r>
            <w:proofErr w:type="gramEnd"/>
            <w:r w:rsidRPr="000F0D42">
              <w:rPr>
                <w:rFonts w:ascii="Sylfaen" w:hAnsi="Sylfaen" w:cs="Calibri"/>
                <w:color w:val="000000"/>
                <w:sz w:val="18"/>
                <w:szCs w:val="18"/>
              </w:rPr>
              <w:t xml:space="preserve"> აღნიშნავს, რომ საჭიროა დაზიანებული ინვენტარის, მაგ. </w:t>
            </w:r>
            <w:proofErr w:type="gramStart"/>
            <w:r w:rsidRPr="000F0D42">
              <w:rPr>
                <w:rFonts w:ascii="Sylfaen" w:hAnsi="Sylfaen" w:cs="Calibri"/>
                <w:color w:val="000000"/>
                <w:sz w:val="18"/>
                <w:szCs w:val="18"/>
              </w:rPr>
              <w:t>სკამების</w:t>
            </w:r>
            <w:proofErr w:type="gramEnd"/>
            <w:r w:rsidRPr="000F0D42">
              <w:rPr>
                <w:rFonts w:ascii="Sylfaen" w:hAnsi="Sylfaen" w:cs="Calibri"/>
                <w:color w:val="000000"/>
                <w:sz w:val="18"/>
                <w:szCs w:val="18"/>
              </w:rPr>
              <w:t>, მულაჟების გამოცვლა.</w:t>
            </w:r>
          </w:p>
          <w:p w14:paraId="01C9DDA7" w14:textId="77777777" w:rsidR="00927B1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5. </w:t>
            </w:r>
            <w:proofErr w:type="gramStart"/>
            <w:r w:rsidRPr="000F0D42">
              <w:rPr>
                <w:rFonts w:ascii="Sylfaen" w:hAnsi="Sylfaen" w:cs="Calibri"/>
                <w:color w:val="000000"/>
                <w:sz w:val="18"/>
                <w:szCs w:val="18"/>
              </w:rPr>
              <w:t>სტუდენტი</w:t>
            </w:r>
            <w:proofErr w:type="gramEnd"/>
            <w:r w:rsidRPr="000F0D42">
              <w:rPr>
                <w:rFonts w:ascii="Sylfaen" w:hAnsi="Sylfaen" w:cs="Calibri"/>
                <w:color w:val="000000"/>
                <w:sz w:val="18"/>
                <w:szCs w:val="18"/>
              </w:rPr>
              <w:t xml:space="preserve"> გამოთქვამს სურვილს, რომ ყველა ლექტორმა სტუდენტებთან კომუნიკაციის მიზნებისათვის გამოიყენონ მუდლის პლათფორმა</w:t>
            </w:r>
            <w:r w:rsidR="00927B10">
              <w:rPr>
                <w:rFonts w:ascii="Sylfaen" w:hAnsi="Sylfaen" w:cs="Calibri"/>
                <w:color w:val="000000"/>
                <w:sz w:val="18"/>
                <w:szCs w:val="18"/>
              </w:rPr>
              <w:t>.</w:t>
            </w:r>
          </w:p>
          <w:p w14:paraId="0F00FF38" w14:textId="1B7C0EF1" w:rsidR="00927B10" w:rsidRDefault="00927B10"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6</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სტუდენტმა</w:t>
            </w:r>
            <w:proofErr w:type="gramEnd"/>
            <w:r w:rsidR="009A07B3" w:rsidRPr="000F0D42">
              <w:rPr>
                <w:rFonts w:ascii="Sylfaen" w:hAnsi="Sylfaen" w:cs="Calibri"/>
                <w:color w:val="000000"/>
                <w:sz w:val="18"/>
                <w:szCs w:val="18"/>
              </w:rPr>
              <w:t xml:space="preserve"> აღნიშნა, რომ კომპიუტერული კლასი ვიწროია და რთულია ყურადღება მიქაციო პროექტორის გამოსახულებას</w:t>
            </w:r>
            <w:r>
              <w:rPr>
                <w:rFonts w:ascii="Sylfaen" w:hAnsi="Sylfaen" w:cs="Calibri"/>
                <w:color w:val="000000"/>
                <w:sz w:val="18"/>
                <w:szCs w:val="18"/>
              </w:rPr>
              <w:t>.</w:t>
            </w:r>
          </w:p>
          <w:p w14:paraId="5C8748B3" w14:textId="526BF115" w:rsidR="00927B10" w:rsidRDefault="00927B10"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7</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სტუდენტმა</w:t>
            </w:r>
            <w:proofErr w:type="gramEnd"/>
            <w:r w:rsidR="009A07B3" w:rsidRPr="000F0D42">
              <w:rPr>
                <w:rFonts w:ascii="Sylfaen" w:hAnsi="Sylfaen" w:cs="Calibri"/>
                <w:color w:val="000000"/>
                <w:sz w:val="18"/>
                <w:szCs w:val="18"/>
              </w:rPr>
              <w:t xml:space="preserve"> ითხოვა ჩატარდეს გამოკითხვა კლინიკური სასწავო კურსების ლექტორებით კმაყოფილებასთან </w:t>
            </w:r>
            <w:r>
              <w:rPr>
                <w:rFonts w:ascii="Sylfaen" w:hAnsi="Sylfaen" w:cs="Calibri"/>
                <w:color w:val="000000"/>
                <w:sz w:val="18"/>
                <w:szCs w:val="18"/>
              </w:rPr>
              <w:t>დაკაშირებით.</w:t>
            </w:r>
          </w:p>
          <w:p w14:paraId="029204F7" w14:textId="65F0105B" w:rsidR="009A07B3" w:rsidRPr="000F0D42" w:rsidRDefault="00927B10"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8</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სტუდენტმა</w:t>
            </w:r>
            <w:proofErr w:type="gramEnd"/>
            <w:r w:rsidR="009A07B3" w:rsidRPr="000F0D42">
              <w:rPr>
                <w:rFonts w:ascii="Sylfaen" w:hAnsi="Sylfaen" w:cs="Calibri"/>
                <w:color w:val="000000"/>
                <w:sz w:val="18"/>
                <w:szCs w:val="18"/>
              </w:rPr>
              <w:t xml:space="preserve"> ითხოვა შემოთავაზებულ იქნას საზაფხულო გაცვლითი პროგრამები</w:t>
            </w:r>
            <w:r>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000000" w:fill="FFFFFF"/>
          </w:tcPr>
          <w:p w14:paraId="517D0520" w14:textId="77777777" w:rsidR="00927B1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ჯო</w:t>
            </w:r>
            <w:proofErr w:type="gramEnd"/>
            <w:r w:rsidRPr="000F0D42">
              <w:rPr>
                <w:rFonts w:ascii="Sylfaen" w:hAnsi="Sylfaen" w:cs="Calibri"/>
                <w:color w:val="000000"/>
                <w:sz w:val="18"/>
                <w:szCs w:val="18"/>
              </w:rPr>
              <w:t xml:space="preserve"> ენის სასწავლო კორპუსში დამონტაჟდა და მუშაობს კონდიცირების ცენტრალური სისტემა</w:t>
            </w:r>
            <w:r w:rsidR="00927B10">
              <w:rPr>
                <w:rFonts w:ascii="Sylfaen" w:hAnsi="Sylfaen" w:cs="Calibri"/>
                <w:color w:val="000000"/>
                <w:sz w:val="18"/>
                <w:szCs w:val="18"/>
                <w:lang w:val="ka-GE"/>
              </w:rPr>
              <w:t>.</w:t>
            </w:r>
          </w:p>
          <w:p w14:paraId="3C605E78" w14:textId="6C519639" w:rsidR="00927B1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შემოდგომის</w:t>
            </w:r>
            <w:proofErr w:type="gramEnd"/>
            <w:r w:rsidRPr="000F0D42">
              <w:rPr>
                <w:rFonts w:ascii="Sylfaen" w:hAnsi="Sylfaen" w:cs="Calibri"/>
                <w:color w:val="000000"/>
                <w:sz w:val="18"/>
                <w:szCs w:val="18"/>
              </w:rPr>
              <w:t xml:space="preserve"> სემესტრის დასაწყისში ჩატარდა შეხვედრა ანატომიის ლექტორებთან სასწავლო რესურსების ხშირ და სრულფასოვნად გამოყენებასთან დაკავშირებით. </w:t>
            </w:r>
            <w:proofErr w:type="gramStart"/>
            <w:r w:rsidRPr="000F0D42">
              <w:rPr>
                <w:rFonts w:ascii="Sylfaen" w:hAnsi="Sylfaen" w:cs="Calibri"/>
                <w:color w:val="000000"/>
                <w:sz w:val="18"/>
                <w:szCs w:val="18"/>
              </w:rPr>
              <w:t>სარაჯიშვილის</w:t>
            </w:r>
            <w:proofErr w:type="gramEnd"/>
            <w:r w:rsidRPr="000F0D42">
              <w:rPr>
                <w:rFonts w:ascii="Sylfaen" w:hAnsi="Sylfaen" w:cs="Calibri"/>
                <w:color w:val="000000"/>
                <w:sz w:val="18"/>
                <w:szCs w:val="18"/>
              </w:rPr>
              <w:t xml:space="preserve"> კორპუსის ერთ-ერთ სალექციო აუდიტორიაში დამატებით დაინსტალირდა ანატომიური VR-ის კომპიუტერული ვერსია</w:t>
            </w:r>
            <w:r w:rsidR="00927B10">
              <w:rPr>
                <w:rFonts w:ascii="Sylfaen" w:hAnsi="Sylfaen" w:cs="Calibri"/>
                <w:color w:val="000000"/>
                <w:sz w:val="18"/>
                <w:szCs w:val="18"/>
              </w:rPr>
              <w:t>.</w:t>
            </w:r>
            <w:r w:rsidR="00927B10">
              <w:rPr>
                <w:rFonts w:ascii="Sylfaen" w:hAnsi="Sylfaen" w:cs="Calibri"/>
                <w:color w:val="000000"/>
                <w:sz w:val="18"/>
                <w:szCs w:val="18"/>
                <w:lang w:val="ka-GE"/>
              </w:rPr>
              <w:t xml:space="preserve"> </w:t>
            </w:r>
            <w:proofErr w:type="gramStart"/>
            <w:r w:rsidR="00927B10" w:rsidRPr="000F0D42">
              <w:rPr>
                <w:rFonts w:ascii="Sylfaen" w:hAnsi="Sylfaen" w:cs="Calibri"/>
                <w:color w:val="000000"/>
                <w:sz w:val="18"/>
                <w:szCs w:val="18"/>
              </w:rPr>
              <w:t>ბიბლიოთეკაში</w:t>
            </w:r>
            <w:proofErr w:type="gramEnd"/>
            <w:r w:rsidR="00927B10" w:rsidRPr="000F0D42">
              <w:rPr>
                <w:rFonts w:ascii="Sylfaen" w:hAnsi="Sylfaen" w:cs="Calibri"/>
                <w:color w:val="000000"/>
                <w:sz w:val="18"/>
                <w:szCs w:val="18"/>
              </w:rPr>
              <w:t xml:space="preserve"> არსებულ ჯგუფრი მუშაობის ოთახში დამონტაჟებულია 4 ცალი ანატომაჟის პლანშეტი, რომლითაც სტუდენტებს შეუძლიათ სარგებლობა</w:t>
            </w:r>
            <w:r w:rsidR="00927B10">
              <w:rPr>
                <w:rFonts w:ascii="Sylfaen" w:hAnsi="Sylfaen" w:cs="Calibri"/>
                <w:color w:val="000000"/>
                <w:sz w:val="18"/>
                <w:szCs w:val="18"/>
              </w:rPr>
              <w:t>.</w:t>
            </w:r>
          </w:p>
          <w:p w14:paraId="51F4D8A3" w14:textId="77777777" w:rsidR="00927B1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მოდული ჩაშენდა უნივერსიტეტის სასწავლო ბაზაში და მიმდინარე სემესტრიდან სტუდენტები გამოცდებს აბარებენ კომპიუტერების გამოყენებით. </w:t>
            </w:r>
            <w:proofErr w:type="gramStart"/>
            <w:r w:rsidRPr="000F0D42">
              <w:rPr>
                <w:rFonts w:ascii="Sylfaen" w:hAnsi="Sylfaen" w:cs="Calibri"/>
                <w:color w:val="000000"/>
                <w:sz w:val="18"/>
                <w:szCs w:val="18"/>
              </w:rPr>
              <w:t>შეფასებების</w:t>
            </w:r>
            <w:proofErr w:type="gramEnd"/>
            <w:r w:rsidRPr="000F0D42">
              <w:rPr>
                <w:rFonts w:ascii="Sylfaen" w:hAnsi="Sylfaen" w:cs="Calibri"/>
                <w:color w:val="000000"/>
                <w:sz w:val="18"/>
                <w:szCs w:val="18"/>
              </w:rPr>
              <w:t xml:space="preserve"> ატვირთვაც ხდება გაცილებით მოკლე დროში</w:t>
            </w:r>
            <w:r w:rsidR="00927B10">
              <w:rPr>
                <w:rFonts w:ascii="Sylfaen" w:hAnsi="Sylfaen" w:cs="Calibri"/>
                <w:color w:val="000000"/>
                <w:sz w:val="18"/>
                <w:szCs w:val="18"/>
              </w:rPr>
              <w:t>.</w:t>
            </w:r>
          </w:p>
          <w:p w14:paraId="2CEA0F26" w14:textId="77777777" w:rsidR="00927B1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სემესტრის</w:t>
            </w:r>
            <w:proofErr w:type="gramEnd"/>
            <w:r w:rsidRPr="000F0D42">
              <w:rPr>
                <w:rFonts w:ascii="Sylfaen" w:hAnsi="Sylfaen" w:cs="Calibri"/>
                <w:color w:val="000000"/>
                <w:sz w:val="18"/>
                <w:szCs w:val="18"/>
              </w:rPr>
              <w:t xml:space="preserve"> დაწყებამდე</w:t>
            </w:r>
            <w:r w:rsidR="00927B10">
              <w:rPr>
                <w:rFonts w:ascii="Sylfaen" w:hAnsi="Sylfaen" w:cs="Calibri"/>
                <w:color w:val="000000"/>
                <w:sz w:val="18"/>
                <w:szCs w:val="18"/>
              </w:rPr>
              <w:t xml:space="preserve">, როგორც ყოველთვის, </w:t>
            </w:r>
            <w:r w:rsidRPr="000F0D42">
              <w:rPr>
                <w:rFonts w:ascii="Sylfaen" w:hAnsi="Sylfaen" w:cs="Calibri"/>
                <w:color w:val="000000"/>
                <w:sz w:val="18"/>
                <w:szCs w:val="18"/>
              </w:rPr>
              <w:t xml:space="preserve">მოხდა სასწავლო ოთახების რევიზია, დაზიანებული ინვენტარის ჩანაცვლება. </w:t>
            </w:r>
            <w:proofErr w:type="gramStart"/>
            <w:r w:rsidRPr="000F0D42">
              <w:rPr>
                <w:rFonts w:ascii="Sylfaen" w:hAnsi="Sylfaen" w:cs="Calibri"/>
                <w:color w:val="000000"/>
                <w:sz w:val="18"/>
                <w:szCs w:val="18"/>
              </w:rPr>
              <w:t>სიმულაციურ</w:t>
            </w:r>
            <w:proofErr w:type="gramEnd"/>
            <w:r w:rsidRPr="000F0D42">
              <w:rPr>
                <w:rFonts w:ascii="Sylfaen" w:hAnsi="Sylfaen" w:cs="Calibri"/>
                <w:color w:val="000000"/>
                <w:sz w:val="18"/>
                <w:szCs w:val="18"/>
              </w:rPr>
              <w:t xml:space="preserve"> ცენტრში მანეკენების განახლება საჭიროებისამებრ და სახარჯი </w:t>
            </w:r>
            <w:r w:rsidRPr="000F0D42">
              <w:rPr>
                <w:rFonts w:ascii="Sylfaen" w:hAnsi="Sylfaen" w:cs="Calibri"/>
                <w:color w:val="000000"/>
                <w:sz w:val="18"/>
                <w:szCs w:val="18"/>
              </w:rPr>
              <w:lastRenderedPageBreak/>
              <w:t xml:space="preserve">მასალების შევსება. </w:t>
            </w:r>
            <w:proofErr w:type="gramStart"/>
            <w:r w:rsidRPr="000F0D42">
              <w:rPr>
                <w:rFonts w:ascii="Sylfaen" w:hAnsi="Sylfaen" w:cs="Calibri"/>
                <w:color w:val="000000"/>
                <w:sz w:val="18"/>
                <w:szCs w:val="18"/>
              </w:rPr>
              <w:t>მსგავსი</w:t>
            </w:r>
            <w:proofErr w:type="gramEnd"/>
            <w:r w:rsidRPr="000F0D42">
              <w:rPr>
                <w:rFonts w:ascii="Sylfaen" w:hAnsi="Sylfaen" w:cs="Calibri"/>
                <w:color w:val="000000"/>
                <w:sz w:val="18"/>
                <w:szCs w:val="18"/>
              </w:rPr>
              <w:t xml:space="preserve"> რევიზია პერიოდულად ხდება სემესტრის განმავლობაშიც</w:t>
            </w:r>
            <w:r w:rsidR="00927B10">
              <w:rPr>
                <w:rFonts w:ascii="Sylfaen" w:hAnsi="Sylfaen" w:cs="Calibri"/>
                <w:color w:val="000000"/>
                <w:sz w:val="18"/>
                <w:szCs w:val="18"/>
              </w:rPr>
              <w:t xml:space="preserve">. </w:t>
            </w:r>
          </w:p>
          <w:p w14:paraId="61BF5DA2" w14:textId="77777777" w:rsidR="00927B1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5. </w:t>
            </w:r>
            <w:proofErr w:type="gramStart"/>
            <w:r w:rsidRPr="000F0D42">
              <w:rPr>
                <w:rFonts w:ascii="Sylfaen" w:hAnsi="Sylfaen" w:cs="Calibri"/>
                <w:color w:val="000000"/>
                <w:sz w:val="18"/>
                <w:szCs w:val="18"/>
              </w:rPr>
              <w:t>გაზაფხულის</w:t>
            </w:r>
            <w:proofErr w:type="gramEnd"/>
            <w:r w:rsidRPr="000F0D42">
              <w:rPr>
                <w:rFonts w:ascii="Sylfaen" w:hAnsi="Sylfaen" w:cs="Calibri"/>
                <w:color w:val="000000"/>
                <w:sz w:val="18"/>
                <w:szCs w:val="18"/>
              </w:rPr>
              <w:t xml:space="preserve"> სემესტრში ჩატარდა ონლაინ შეხვედრები ლექტორებთან და ეთხოვათ, რომ სტუდენტებთან კომუნიკაციისთვის გამოიყენონ ელ. </w:t>
            </w:r>
            <w:proofErr w:type="gramStart"/>
            <w:r w:rsidRPr="000F0D42">
              <w:rPr>
                <w:rFonts w:ascii="Sylfaen" w:hAnsi="Sylfaen" w:cs="Calibri"/>
                <w:color w:val="000000"/>
                <w:sz w:val="18"/>
                <w:szCs w:val="18"/>
              </w:rPr>
              <w:t>ფოსტა</w:t>
            </w:r>
            <w:proofErr w:type="gramEnd"/>
            <w:r w:rsidRPr="000F0D42">
              <w:rPr>
                <w:rFonts w:ascii="Sylfaen" w:hAnsi="Sylfaen" w:cs="Calibri"/>
                <w:color w:val="000000"/>
                <w:sz w:val="18"/>
                <w:szCs w:val="18"/>
              </w:rPr>
              <w:t xml:space="preserve"> და მუდლი. </w:t>
            </w:r>
            <w:proofErr w:type="gramStart"/>
            <w:r w:rsidRPr="000F0D42">
              <w:rPr>
                <w:rFonts w:ascii="Sylfaen" w:hAnsi="Sylfaen" w:cs="Calibri"/>
                <w:color w:val="000000"/>
                <w:sz w:val="18"/>
                <w:szCs w:val="18"/>
              </w:rPr>
              <w:t>შეტყობინება</w:t>
            </w:r>
            <w:proofErr w:type="gramEnd"/>
            <w:r w:rsidRPr="000F0D42">
              <w:rPr>
                <w:rFonts w:ascii="Sylfaen" w:hAnsi="Sylfaen" w:cs="Calibri"/>
                <w:color w:val="000000"/>
                <w:sz w:val="18"/>
                <w:szCs w:val="18"/>
              </w:rPr>
              <w:t xml:space="preserve"> გაეგზავნათ მიმდინარე სემესტრშიც</w:t>
            </w:r>
            <w:r w:rsidR="00927B10">
              <w:rPr>
                <w:rFonts w:ascii="Sylfaen" w:hAnsi="Sylfaen" w:cs="Calibri"/>
                <w:color w:val="000000"/>
                <w:sz w:val="18"/>
                <w:szCs w:val="18"/>
              </w:rPr>
              <w:t>.</w:t>
            </w:r>
          </w:p>
          <w:p w14:paraId="784725FE" w14:textId="77777777" w:rsidR="00927B10" w:rsidRDefault="00927B10" w:rsidP="00BB1610">
            <w:pPr>
              <w:spacing w:after="120" w:line="252" w:lineRule="auto"/>
              <w:rPr>
                <w:rFonts w:ascii="Sylfaen" w:hAnsi="Sylfaen" w:cs="Calibri"/>
                <w:color w:val="000000"/>
                <w:sz w:val="18"/>
                <w:szCs w:val="18"/>
              </w:rPr>
            </w:pPr>
            <w:r>
              <w:rPr>
                <w:rFonts w:ascii="Sylfaen" w:hAnsi="Sylfaen" w:cs="Calibri"/>
                <w:color w:val="000000"/>
                <w:sz w:val="18"/>
                <w:szCs w:val="18"/>
              </w:rPr>
              <w:t>6</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გურამიშვილის</w:t>
            </w:r>
            <w:proofErr w:type="gramEnd"/>
            <w:r w:rsidR="009A07B3" w:rsidRPr="000F0D42">
              <w:rPr>
                <w:rFonts w:ascii="Sylfaen" w:hAnsi="Sylfaen" w:cs="Calibri"/>
                <w:color w:val="000000"/>
                <w:sz w:val="18"/>
                <w:szCs w:val="18"/>
              </w:rPr>
              <w:t xml:space="preserve"> კამპუსში არსებულ კომპიუტერულ კლასში პროექტორი ჩანაცვლდა სმარტ დაფით.</w:t>
            </w:r>
          </w:p>
          <w:p w14:paraId="46FF4EA3" w14:textId="77777777" w:rsidR="00927B10" w:rsidRDefault="00927B10"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7</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სტუდენტებს</w:t>
            </w:r>
            <w:proofErr w:type="gramEnd"/>
            <w:r w:rsidR="009A07B3" w:rsidRPr="000F0D42">
              <w:rPr>
                <w:rFonts w:ascii="Sylfaen" w:hAnsi="Sylfaen" w:cs="Calibri"/>
                <w:color w:val="000000"/>
                <w:sz w:val="18"/>
                <w:szCs w:val="18"/>
              </w:rPr>
              <w:t xml:space="preserve"> შესაძლებლობა აქვთ შეაფასონ კლინიკური კურსებით კმაყოფილება, მათ შორის ლექტორი. </w:t>
            </w:r>
            <w:proofErr w:type="gramStart"/>
            <w:r w:rsidR="009A07B3" w:rsidRPr="000F0D42">
              <w:rPr>
                <w:rFonts w:ascii="Sylfaen" w:hAnsi="Sylfaen" w:cs="Calibri"/>
                <w:color w:val="000000"/>
                <w:sz w:val="18"/>
                <w:szCs w:val="18"/>
              </w:rPr>
              <w:t>გარდა</w:t>
            </w:r>
            <w:proofErr w:type="gramEnd"/>
            <w:r w:rsidR="009A07B3" w:rsidRPr="000F0D42">
              <w:rPr>
                <w:rFonts w:ascii="Sylfaen" w:hAnsi="Sylfaen" w:cs="Calibri"/>
                <w:color w:val="000000"/>
                <w:sz w:val="18"/>
                <w:szCs w:val="18"/>
              </w:rPr>
              <w:t xml:space="preserve"> ამისა, დაემატა ახალი თანამშრომელი, კლინიკებთან ურთიერთობის კოორდინატორი, რომლის მიერ ყოვედღიურად ხდება კლინიკებში სასწ. </w:t>
            </w:r>
            <w:proofErr w:type="gramStart"/>
            <w:r w:rsidR="009A07B3" w:rsidRPr="000F0D42">
              <w:rPr>
                <w:rFonts w:ascii="Sylfaen" w:hAnsi="Sylfaen" w:cs="Calibri"/>
                <w:color w:val="000000"/>
                <w:sz w:val="18"/>
                <w:szCs w:val="18"/>
              </w:rPr>
              <w:t>პროცესის</w:t>
            </w:r>
            <w:proofErr w:type="gramEnd"/>
            <w:r w:rsidR="009A07B3" w:rsidRPr="000F0D42">
              <w:rPr>
                <w:rFonts w:ascii="Sylfaen" w:hAnsi="Sylfaen" w:cs="Calibri"/>
                <w:color w:val="000000"/>
                <w:sz w:val="18"/>
                <w:szCs w:val="18"/>
              </w:rPr>
              <w:t xml:space="preserve"> მონიტორინგი</w:t>
            </w:r>
            <w:r>
              <w:rPr>
                <w:rFonts w:ascii="Sylfaen" w:hAnsi="Sylfaen" w:cs="Calibri"/>
                <w:color w:val="000000"/>
                <w:sz w:val="18"/>
                <w:szCs w:val="18"/>
              </w:rPr>
              <w:t>.</w:t>
            </w:r>
          </w:p>
          <w:p w14:paraId="36D53BEB" w14:textId="4B78AA2A" w:rsidR="009A07B3" w:rsidRPr="000F0D42" w:rsidRDefault="00927B10"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8</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გამოცხადდა</w:t>
            </w:r>
            <w:proofErr w:type="gramEnd"/>
            <w:r w:rsidR="009A07B3" w:rsidRPr="000F0D42">
              <w:rPr>
                <w:rFonts w:ascii="Sylfaen" w:hAnsi="Sylfaen" w:cs="Calibri"/>
                <w:color w:val="000000"/>
                <w:sz w:val="18"/>
                <w:szCs w:val="18"/>
              </w:rPr>
              <w:t xml:space="preserve"> კონკურსი სტუდენტებისთვის ქსტრაკურიკულური კლინიკური პრაქტიკის საზღვარგარეთ, ესპანეთსა და გერმანიაში გავლასთან დაკაშირებით. </w:t>
            </w:r>
            <w:proofErr w:type="gramStart"/>
            <w:r w:rsidR="009A07B3" w:rsidRPr="000F0D42">
              <w:rPr>
                <w:rFonts w:ascii="Sylfaen" w:hAnsi="Sylfaen" w:cs="Calibri"/>
                <w:color w:val="000000"/>
                <w:sz w:val="18"/>
                <w:szCs w:val="18"/>
              </w:rPr>
              <w:t>შესაბამისად</w:t>
            </w:r>
            <w:proofErr w:type="gramEnd"/>
            <w:r w:rsidR="009A07B3" w:rsidRPr="000F0D42">
              <w:rPr>
                <w:rFonts w:ascii="Sylfaen" w:hAnsi="Sylfaen" w:cs="Calibri"/>
                <w:color w:val="000000"/>
                <w:sz w:val="18"/>
                <w:szCs w:val="18"/>
              </w:rPr>
              <w:t xml:space="preserve">, სტუდეტნებს საშუალება აქვთ ზამთრის არდადეგების პერიოდში გაიარონ აღნიშნული კლინიკური პრაქტიკა. </w:t>
            </w:r>
            <w:proofErr w:type="gramStart"/>
            <w:r w:rsidR="009A07B3" w:rsidRPr="000F0D42">
              <w:rPr>
                <w:rFonts w:ascii="Sylfaen" w:hAnsi="Sylfaen" w:cs="Calibri"/>
                <w:color w:val="000000"/>
                <w:sz w:val="18"/>
                <w:szCs w:val="18"/>
              </w:rPr>
              <w:t>მსგავსი</w:t>
            </w:r>
            <w:proofErr w:type="gramEnd"/>
            <w:r w:rsidR="009A07B3" w:rsidRPr="000F0D42">
              <w:rPr>
                <w:rFonts w:ascii="Sylfaen" w:hAnsi="Sylfaen" w:cs="Calibri"/>
                <w:color w:val="000000"/>
                <w:sz w:val="18"/>
                <w:szCs w:val="18"/>
              </w:rPr>
              <w:t xml:space="preserve"> კონკურსის გამოცხადება იგეგმება ზაფხულის პერიოდისთვისაც.</w:t>
            </w:r>
          </w:p>
        </w:tc>
        <w:tc>
          <w:tcPr>
            <w:tcW w:w="1701" w:type="dxa"/>
            <w:tcBorders>
              <w:top w:val="nil"/>
              <w:left w:val="nil"/>
              <w:bottom w:val="single" w:sz="4" w:space="0" w:color="auto"/>
              <w:right w:val="single" w:sz="4" w:space="0" w:color="auto"/>
            </w:tcBorders>
            <w:shd w:val="clear" w:color="000000" w:fill="FFFFFF"/>
          </w:tcPr>
          <w:p w14:paraId="2D686517" w14:textId="60B04F81"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მედიცინის ფაკულტეტის დეკანი</w:t>
            </w:r>
            <w:r>
              <w:rPr>
                <w:rFonts w:ascii="Sylfaen" w:hAnsi="Sylfaen" w:cs="Calibri"/>
                <w:color w:val="000000"/>
                <w:sz w:val="18"/>
                <w:szCs w:val="18"/>
              </w:rPr>
              <w:t xml:space="preserve"> </w:t>
            </w:r>
          </w:p>
        </w:tc>
      </w:tr>
      <w:tr w:rsidR="009A07B3" w:rsidRPr="0050071E" w14:paraId="7AA2C899"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3005895" w14:textId="2F14E5AF"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7F531A80" w14:textId="4FBC3D12"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7786FAF6" w14:textId="2EE7CB56" w:rsidR="00FC5DC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გამოთქვა სურვილი აუდიტორიებსა და ბიბლიოთეკაში მოწესრიგდეს უკვე არსებული</w:t>
            </w:r>
            <w:r w:rsidR="00784563">
              <w:rPr>
                <w:rFonts w:ascii="Sylfaen" w:hAnsi="Sylfaen" w:cs="Calibri"/>
                <w:color w:val="000000"/>
                <w:sz w:val="18"/>
                <w:szCs w:val="18"/>
                <w:lang w:val="ka-GE"/>
              </w:rPr>
              <w:t xml:space="preserve"> გაგრილების სისტემა</w:t>
            </w:r>
            <w:r w:rsidR="00FC5DC9">
              <w:rPr>
                <w:rFonts w:ascii="Sylfaen" w:hAnsi="Sylfaen" w:cs="Calibri"/>
                <w:color w:val="000000"/>
                <w:sz w:val="18"/>
                <w:szCs w:val="18"/>
              </w:rPr>
              <w:t>.</w:t>
            </w:r>
          </w:p>
          <w:p w14:paraId="312C3116" w14:textId="4E7E8BA3" w:rsidR="00FC5DC9" w:rsidRDefault="00FC5DC9" w:rsidP="00BB1610">
            <w:pPr>
              <w:spacing w:after="120" w:line="252" w:lineRule="auto"/>
              <w:rPr>
                <w:rFonts w:ascii="Sylfaen" w:hAnsi="Sylfaen" w:cs="Calibri"/>
                <w:color w:val="000000"/>
                <w:sz w:val="18"/>
                <w:szCs w:val="18"/>
                <w:lang w:val="ka-GE"/>
              </w:rPr>
            </w:pPr>
            <w:r>
              <w:rPr>
                <w:rFonts w:ascii="Sylfaen" w:hAnsi="Sylfaen" w:cs="Calibri"/>
                <w:color w:val="000000"/>
                <w:sz w:val="18"/>
                <w:szCs w:val="18"/>
                <w:lang w:val="ka-GE"/>
              </w:rPr>
              <w:t>2</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სტუდენტმა</w:t>
            </w:r>
            <w:proofErr w:type="gramEnd"/>
            <w:r w:rsidR="009A07B3" w:rsidRPr="000F0D42">
              <w:rPr>
                <w:rFonts w:ascii="Sylfaen" w:hAnsi="Sylfaen" w:cs="Calibri"/>
                <w:color w:val="000000"/>
                <w:sz w:val="18"/>
                <w:szCs w:val="18"/>
              </w:rPr>
              <w:t xml:space="preserve"> გამოთქვა სურვილი, სართულებზე დერეფანში </w:t>
            </w:r>
            <w:r w:rsidR="009A07B3" w:rsidRPr="000F0D42">
              <w:rPr>
                <w:rFonts w:ascii="Sylfaen" w:hAnsi="Sylfaen" w:cs="Calibri"/>
                <w:color w:val="000000"/>
                <w:sz w:val="18"/>
                <w:szCs w:val="18"/>
              </w:rPr>
              <w:lastRenderedPageBreak/>
              <w:t>განთავსდეს სნექების აპარატები</w:t>
            </w:r>
            <w:r>
              <w:rPr>
                <w:rFonts w:ascii="Sylfaen" w:hAnsi="Sylfaen" w:cs="Calibri"/>
                <w:color w:val="000000"/>
                <w:sz w:val="18"/>
                <w:szCs w:val="18"/>
                <w:lang w:val="ka-GE"/>
              </w:rPr>
              <w:t>.</w:t>
            </w:r>
          </w:p>
          <w:p w14:paraId="036C514E" w14:textId="2DCC9CDB" w:rsidR="00FC5DC9" w:rsidRDefault="00FC5DC9" w:rsidP="00BB1610">
            <w:pPr>
              <w:spacing w:after="120" w:line="252" w:lineRule="auto"/>
              <w:rPr>
                <w:rFonts w:ascii="Sylfaen" w:hAnsi="Sylfaen" w:cs="Calibri"/>
                <w:color w:val="000000"/>
                <w:sz w:val="18"/>
                <w:szCs w:val="18"/>
              </w:rPr>
            </w:pPr>
            <w:r>
              <w:rPr>
                <w:rFonts w:ascii="Sylfaen" w:hAnsi="Sylfaen" w:cs="Calibri"/>
                <w:color w:val="000000"/>
                <w:sz w:val="18"/>
                <w:szCs w:val="18"/>
              </w:rPr>
              <w:t>3</w:t>
            </w:r>
            <w:r w:rsidR="009A07B3" w:rsidRPr="000F0D42">
              <w:rPr>
                <w:rFonts w:ascii="Sylfaen" w:hAnsi="Sylfaen" w:cs="Calibri"/>
                <w:color w:val="000000"/>
                <w:sz w:val="18"/>
                <w:szCs w:val="18"/>
              </w:rPr>
              <w:t>. სტუდენტებმა ისურვეს, რომ ხელმისაწვდომი გახდეს ლიფტი</w:t>
            </w:r>
          </w:p>
          <w:p w14:paraId="656C2E39" w14:textId="1265B1D6" w:rsidR="00FC5DC9" w:rsidRDefault="00FC5DC9" w:rsidP="00BB1610">
            <w:pPr>
              <w:spacing w:after="120" w:line="252" w:lineRule="auto"/>
              <w:rPr>
                <w:rFonts w:ascii="Sylfaen" w:hAnsi="Sylfaen" w:cs="Calibri"/>
                <w:color w:val="000000"/>
                <w:sz w:val="18"/>
                <w:szCs w:val="18"/>
              </w:rPr>
            </w:pPr>
            <w:r>
              <w:rPr>
                <w:rFonts w:ascii="Sylfaen" w:hAnsi="Sylfaen" w:cs="Calibri"/>
                <w:color w:val="000000"/>
                <w:sz w:val="18"/>
                <w:szCs w:val="18"/>
              </w:rPr>
              <w:t>4</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სტუდენტმა</w:t>
            </w:r>
            <w:proofErr w:type="gramEnd"/>
            <w:r w:rsidR="009A07B3" w:rsidRPr="000F0D42">
              <w:rPr>
                <w:rFonts w:ascii="Sylfaen" w:hAnsi="Sylfaen" w:cs="Calibri"/>
                <w:color w:val="000000"/>
                <w:sz w:val="18"/>
                <w:szCs w:val="18"/>
              </w:rPr>
              <w:t xml:space="preserve"> გამოთქვა სურვილი ქალების სანიტარულ კვანძებში დაემატოს შესაბამისი ურნები</w:t>
            </w:r>
            <w:r>
              <w:rPr>
                <w:rFonts w:ascii="Sylfaen" w:hAnsi="Sylfaen" w:cs="Calibri"/>
                <w:color w:val="000000"/>
                <w:sz w:val="18"/>
                <w:szCs w:val="18"/>
              </w:rPr>
              <w:t>.</w:t>
            </w:r>
          </w:p>
          <w:p w14:paraId="284FC799" w14:textId="5CCEF52B" w:rsidR="00FC5DC9" w:rsidRDefault="00FC5DC9" w:rsidP="00BB1610">
            <w:pPr>
              <w:spacing w:after="120" w:line="252" w:lineRule="auto"/>
              <w:rPr>
                <w:rFonts w:ascii="Sylfaen" w:hAnsi="Sylfaen" w:cs="Calibri"/>
                <w:color w:val="000000"/>
                <w:sz w:val="18"/>
                <w:szCs w:val="18"/>
              </w:rPr>
            </w:pPr>
            <w:r>
              <w:rPr>
                <w:rFonts w:ascii="Sylfaen" w:hAnsi="Sylfaen" w:cs="Calibri"/>
                <w:color w:val="000000"/>
                <w:sz w:val="18"/>
                <w:szCs w:val="18"/>
              </w:rPr>
              <w:t>5</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სტუდენტებმა</w:t>
            </w:r>
            <w:proofErr w:type="gramEnd"/>
            <w:r w:rsidR="009A07B3" w:rsidRPr="000F0D42">
              <w:rPr>
                <w:rFonts w:ascii="Sylfaen" w:hAnsi="Sylfaen" w:cs="Calibri"/>
                <w:color w:val="000000"/>
                <w:sz w:val="18"/>
                <w:szCs w:val="18"/>
              </w:rPr>
              <w:t xml:space="preserve"> ითხოვეს ეზოში დასასვენებლად სკამების რაოდენობის გაზრდა, ასევე, ითხოვეს მოსასვენებლად სივრცის გამოყოფა (მათ შორის ჯოენის კამპუსში) და ჰოლში ამ სივრცის მოსახერხებელი ინტერიერით მოწყობა</w:t>
            </w:r>
            <w:r>
              <w:rPr>
                <w:rFonts w:ascii="Sylfaen" w:hAnsi="Sylfaen" w:cs="Calibri"/>
                <w:color w:val="000000"/>
                <w:sz w:val="18"/>
                <w:szCs w:val="18"/>
              </w:rPr>
              <w:t>.</w:t>
            </w:r>
          </w:p>
          <w:p w14:paraId="322CA08E" w14:textId="323F2A21" w:rsidR="009A07B3" w:rsidRPr="000F0D42" w:rsidRDefault="00FC5DC9" w:rsidP="00BB1610">
            <w:pPr>
              <w:spacing w:after="120" w:line="252" w:lineRule="auto"/>
              <w:rPr>
                <w:rFonts w:ascii="Sylfaen" w:hAnsi="Sylfaen" w:cs="Calibri"/>
                <w:color w:val="000000"/>
                <w:sz w:val="18"/>
                <w:szCs w:val="18"/>
              </w:rPr>
            </w:pPr>
            <w:r>
              <w:rPr>
                <w:rFonts w:ascii="Sylfaen" w:hAnsi="Sylfaen" w:cs="Calibri"/>
                <w:color w:val="000000"/>
                <w:sz w:val="18"/>
                <w:szCs w:val="18"/>
              </w:rPr>
              <w:t>6</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სტუდენტმა</w:t>
            </w:r>
            <w:proofErr w:type="gramEnd"/>
            <w:r w:rsidR="009A07B3" w:rsidRPr="000F0D42">
              <w:rPr>
                <w:rFonts w:ascii="Sylfaen" w:hAnsi="Sylfaen" w:cs="Calibri"/>
                <w:color w:val="000000"/>
                <w:sz w:val="18"/>
                <w:szCs w:val="18"/>
              </w:rPr>
              <w:t xml:space="preserve"> აღნიშნა, რომ წყლის დისპანსერები ყველა სართულზე გამართულად არ მუშაობს.</w:t>
            </w:r>
          </w:p>
        </w:tc>
        <w:tc>
          <w:tcPr>
            <w:tcW w:w="3060" w:type="dxa"/>
            <w:tcBorders>
              <w:top w:val="nil"/>
              <w:left w:val="nil"/>
              <w:bottom w:val="single" w:sz="4" w:space="0" w:color="auto"/>
              <w:right w:val="single" w:sz="4" w:space="0" w:color="auto"/>
            </w:tcBorders>
            <w:shd w:val="clear" w:color="000000" w:fill="FFFFFF"/>
          </w:tcPr>
          <w:p w14:paraId="2F27055F" w14:textId="762898EF" w:rsidR="00784563"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რეაგირების</w:t>
            </w:r>
            <w:proofErr w:type="gramEnd"/>
            <w:r w:rsidRPr="000F0D42">
              <w:rPr>
                <w:rFonts w:ascii="Sylfaen" w:hAnsi="Sylfaen" w:cs="Calibri"/>
                <w:color w:val="000000"/>
                <w:sz w:val="18"/>
                <w:szCs w:val="18"/>
              </w:rPr>
              <w:t xml:space="preserve"> მიზნით, ბიბლიოთეკაში, სადაც იყო დროებითი ხარვეზი, მოწესრიგდა კონდიცირება. </w:t>
            </w:r>
            <w:proofErr w:type="gramStart"/>
            <w:r w:rsidR="00784563" w:rsidRPr="000F0D42">
              <w:rPr>
                <w:rFonts w:ascii="Sylfaen" w:hAnsi="Sylfaen" w:cs="Calibri"/>
                <w:color w:val="000000"/>
                <w:sz w:val="18"/>
                <w:szCs w:val="18"/>
              </w:rPr>
              <w:t>ჯო</w:t>
            </w:r>
            <w:proofErr w:type="gramEnd"/>
            <w:r w:rsidR="00784563" w:rsidRPr="000F0D42">
              <w:rPr>
                <w:rFonts w:ascii="Sylfaen" w:hAnsi="Sylfaen" w:cs="Calibri"/>
                <w:color w:val="000000"/>
                <w:sz w:val="18"/>
                <w:szCs w:val="18"/>
              </w:rPr>
              <w:t xml:space="preserve"> ენის სასწავლო კორპუსში დამონტაჟდა და მუშაობს კონდიცირების ცენტრალური სისტემა</w:t>
            </w:r>
            <w:r w:rsidR="00784563">
              <w:rPr>
                <w:rFonts w:ascii="Sylfaen" w:hAnsi="Sylfaen" w:cs="Calibri"/>
                <w:color w:val="000000"/>
                <w:sz w:val="18"/>
                <w:szCs w:val="18"/>
                <w:lang w:val="ka-GE"/>
              </w:rPr>
              <w:t>.</w:t>
            </w:r>
          </w:p>
          <w:p w14:paraId="280698DF" w14:textId="0192C806" w:rsidR="00FC5DC9" w:rsidRDefault="00FC5DC9" w:rsidP="00BB1610">
            <w:pPr>
              <w:spacing w:after="120" w:line="252" w:lineRule="auto"/>
              <w:rPr>
                <w:rFonts w:ascii="Sylfaen" w:hAnsi="Sylfaen" w:cs="Calibri"/>
                <w:color w:val="000000"/>
                <w:sz w:val="18"/>
                <w:szCs w:val="18"/>
              </w:rPr>
            </w:pPr>
            <w:r>
              <w:rPr>
                <w:rFonts w:ascii="Sylfaen" w:hAnsi="Sylfaen" w:cs="Calibri"/>
                <w:color w:val="000000"/>
                <w:sz w:val="18"/>
                <w:szCs w:val="18"/>
              </w:rPr>
              <w:t>2</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სარაჯიშვილის</w:t>
            </w:r>
            <w:proofErr w:type="gramEnd"/>
            <w:r w:rsidR="009A07B3" w:rsidRPr="000F0D42">
              <w:rPr>
                <w:rFonts w:ascii="Sylfaen" w:hAnsi="Sylfaen" w:cs="Calibri"/>
                <w:color w:val="000000"/>
                <w:sz w:val="18"/>
                <w:szCs w:val="18"/>
              </w:rPr>
              <w:t xml:space="preserve"> კამპუსის მე-2 სართულის დერეფანში განთავსდა სნექების აპარატი</w:t>
            </w:r>
            <w:r>
              <w:rPr>
                <w:rFonts w:ascii="Sylfaen" w:hAnsi="Sylfaen" w:cs="Calibri"/>
                <w:color w:val="000000"/>
                <w:sz w:val="18"/>
                <w:szCs w:val="18"/>
              </w:rPr>
              <w:t>.</w:t>
            </w:r>
          </w:p>
          <w:p w14:paraId="76A31F1F" w14:textId="4A38A5A4" w:rsidR="00FC5DC9" w:rsidRDefault="00FC5DC9" w:rsidP="00BB1610">
            <w:pPr>
              <w:spacing w:after="120" w:line="252" w:lineRule="auto"/>
              <w:rPr>
                <w:rFonts w:ascii="Sylfaen" w:hAnsi="Sylfaen" w:cs="Calibri"/>
                <w:color w:val="000000"/>
                <w:sz w:val="18"/>
                <w:szCs w:val="18"/>
              </w:rPr>
            </w:pPr>
            <w:r>
              <w:rPr>
                <w:rFonts w:ascii="Sylfaen" w:hAnsi="Sylfaen" w:cs="Calibri"/>
                <w:color w:val="000000"/>
                <w:sz w:val="18"/>
                <w:szCs w:val="18"/>
              </w:rPr>
              <w:lastRenderedPageBreak/>
              <w:t>3</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ამ</w:t>
            </w:r>
            <w:proofErr w:type="gramEnd"/>
            <w:r w:rsidR="009A07B3" w:rsidRPr="000F0D42">
              <w:rPr>
                <w:rFonts w:ascii="Sylfaen" w:hAnsi="Sylfaen" w:cs="Calibri"/>
                <w:color w:val="000000"/>
                <w:sz w:val="18"/>
                <w:szCs w:val="18"/>
              </w:rPr>
              <w:t xml:space="preserve"> ეტაპზე გამართულად მუშაობს სარაჯიშვილის კამპუსში არსებული ორივე ლიფტი</w:t>
            </w:r>
            <w:r>
              <w:rPr>
                <w:rFonts w:ascii="Sylfaen" w:hAnsi="Sylfaen" w:cs="Calibri"/>
                <w:color w:val="000000"/>
                <w:sz w:val="18"/>
                <w:szCs w:val="18"/>
              </w:rPr>
              <w:t>.</w:t>
            </w:r>
          </w:p>
          <w:p w14:paraId="04036F8D" w14:textId="21071845" w:rsidR="00FC5DC9" w:rsidRDefault="00FC5DC9" w:rsidP="00BB1610">
            <w:pPr>
              <w:spacing w:after="120" w:line="252" w:lineRule="auto"/>
              <w:rPr>
                <w:rFonts w:ascii="Sylfaen" w:hAnsi="Sylfaen" w:cs="Calibri"/>
                <w:color w:val="000000"/>
                <w:sz w:val="18"/>
                <w:szCs w:val="18"/>
              </w:rPr>
            </w:pPr>
            <w:r>
              <w:rPr>
                <w:rFonts w:ascii="Sylfaen" w:hAnsi="Sylfaen" w:cs="Calibri"/>
                <w:color w:val="000000"/>
                <w:sz w:val="18"/>
                <w:szCs w:val="18"/>
              </w:rPr>
              <w:t>4</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მედიცინის</w:t>
            </w:r>
            <w:proofErr w:type="gramEnd"/>
            <w:r w:rsidR="009A07B3" w:rsidRPr="000F0D42">
              <w:rPr>
                <w:rFonts w:ascii="Sylfaen" w:hAnsi="Sylfaen" w:cs="Calibri"/>
                <w:color w:val="000000"/>
                <w:sz w:val="18"/>
                <w:szCs w:val="18"/>
              </w:rPr>
              <w:t xml:space="preserve"> კამპუსში ქალთა საპირფარეშოებში განთავსდა შესაბამისი ურნები. </w:t>
            </w:r>
            <w:proofErr w:type="gramStart"/>
            <w:r w:rsidR="009A07B3" w:rsidRPr="000F0D42">
              <w:rPr>
                <w:rFonts w:ascii="Sylfaen" w:hAnsi="Sylfaen" w:cs="Calibri"/>
                <w:color w:val="000000"/>
                <w:sz w:val="18"/>
                <w:szCs w:val="18"/>
              </w:rPr>
              <w:t>ასევე</w:t>
            </w:r>
            <w:proofErr w:type="gramEnd"/>
            <w:r w:rsidR="009A07B3" w:rsidRPr="000F0D42">
              <w:rPr>
                <w:rFonts w:ascii="Sylfaen" w:hAnsi="Sylfaen" w:cs="Calibri"/>
                <w:color w:val="000000"/>
                <w:sz w:val="18"/>
                <w:szCs w:val="18"/>
              </w:rPr>
              <w:t>, დაიგეგმილია ჰიგიენური დუშების დაემატებაც</w:t>
            </w:r>
            <w:r>
              <w:rPr>
                <w:rFonts w:ascii="Sylfaen" w:hAnsi="Sylfaen" w:cs="Calibri"/>
                <w:color w:val="000000"/>
                <w:sz w:val="18"/>
                <w:szCs w:val="18"/>
              </w:rPr>
              <w:t>.</w:t>
            </w:r>
          </w:p>
          <w:p w14:paraId="1FE37C2A" w14:textId="33EE7C70" w:rsidR="00FC5DC9" w:rsidRDefault="00FC5DC9" w:rsidP="00BB1610">
            <w:pPr>
              <w:spacing w:after="120" w:line="252" w:lineRule="auto"/>
              <w:rPr>
                <w:rFonts w:ascii="Sylfaen" w:hAnsi="Sylfaen" w:cs="Calibri"/>
                <w:color w:val="000000"/>
                <w:sz w:val="18"/>
                <w:szCs w:val="18"/>
              </w:rPr>
            </w:pPr>
            <w:r>
              <w:rPr>
                <w:rFonts w:ascii="Sylfaen" w:hAnsi="Sylfaen" w:cs="Calibri"/>
                <w:color w:val="000000"/>
                <w:sz w:val="18"/>
                <w:szCs w:val="18"/>
              </w:rPr>
              <w:t>5</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ჯოენისა</w:t>
            </w:r>
            <w:proofErr w:type="gramEnd"/>
            <w:r w:rsidR="009A07B3" w:rsidRPr="000F0D42">
              <w:rPr>
                <w:rFonts w:ascii="Sylfaen" w:hAnsi="Sylfaen" w:cs="Calibri"/>
                <w:color w:val="000000"/>
                <w:sz w:val="18"/>
                <w:szCs w:val="18"/>
              </w:rPr>
              <w:t xml:space="preserve"> და სარაჯიშვილის კამპუსების შიდა და გარე სივრცეებში დაემატა მოსასვენებელი სკამები, დერეფნებში განთავსდა რბილი ავეჯი.</w:t>
            </w:r>
          </w:p>
          <w:p w14:paraId="75182B65" w14:textId="4E0A31EE" w:rsidR="009A07B3" w:rsidRPr="000F0D42" w:rsidRDefault="00FC5DC9" w:rsidP="00BB1610">
            <w:pPr>
              <w:spacing w:after="120" w:line="252" w:lineRule="auto"/>
              <w:rPr>
                <w:rFonts w:ascii="Sylfaen" w:hAnsi="Sylfaen" w:cs="Calibri"/>
                <w:color w:val="000000"/>
                <w:sz w:val="18"/>
                <w:szCs w:val="18"/>
              </w:rPr>
            </w:pPr>
            <w:r>
              <w:rPr>
                <w:rFonts w:ascii="Sylfaen" w:hAnsi="Sylfaen" w:cs="Calibri"/>
                <w:color w:val="000000"/>
                <w:sz w:val="18"/>
                <w:szCs w:val="18"/>
              </w:rPr>
              <w:t>6</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უნივერსიტეტში</w:t>
            </w:r>
            <w:proofErr w:type="gramEnd"/>
            <w:r w:rsidR="009A07B3" w:rsidRPr="000F0D42">
              <w:rPr>
                <w:rFonts w:ascii="Sylfaen" w:hAnsi="Sylfaen" w:cs="Calibri"/>
                <w:color w:val="000000"/>
                <w:sz w:val="18"/>
                <w:szCs w:val="18"/>
              </w:rPr>
              <w:t xml:space="preserve"> ამჟამად დამონტაჟებული დისპენსერები შესაძლებელია დაზიანდეს სტუდენტების მიერ ხშირი გამოყენებით,  თუმცა ასეთი ტიპის ტექნიკის დაზიანების შემთხვევაში რეაგირება არის მყისიერი,   ვინაიდან უნივერსიტეტის მხრიდან მიმდინარეობს მუდმივი მონიტორინგი და ხდება ფილტრების </w:t>
            </w:r>
            <w:r>
              <w:rPr>
                <w:rFonts w:ascii="Sylfaen" w:hAnsi="Sylfaen" w:cs="Calibri"/>
                <w:color w:val="000000"/>
                <w:sz w:val="18"/>
                <w:szCs w:val="18"/>
              </w:rPr>
              <w:t xml:space="preserve">შეცვლა </w:t>
            </w:r>
            <w:r w:rsidR="009A07B3" w:rsidRPr="000F0D42">
              <w:rPr>
                <w:rFonts w:ascii="Sylfaen" w:hAnsi="Sylfaen" w:cs="Calibri"/>
                <w:color w:val="000000"/>
                <w:sz w:val="18"/>
                <w:szCs w:val="18"/>
              </w:rPr>
              <w:t>პერიოდულობით.</w:t>
            </w:r>
          </w:p>
        </w:tc>
        <w:tc>
          <w:tcPr>
            <w:tcW w:w="1701" w:type="dxa"/>
            <w:tcBorders>
              <w:top w:val="nil"/>
              <w:left w:val="nil"/>
              <w:bottom w:val="single" w:sz="4" w:space="0" w:color="auto"/>
              <w:right w:val="single" w:sz="4" w:space="0" w:color="auto"/>
            </w:tcBorders>
            <w:shd w:val="clear" w:color="000000" w:fill="FFFFFF"/>
          </w:tcPr>
          <w:p w14:paraId="3B45AA4B" w14:textId="66E6E380"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ვიცე-რექტორი შესყიდვებისა და მატერიალური რესურსების განვითარების მიმართულებით</w:t>
            </w:r>
          </w:p>
        </w:tc>
      </w:tr>
      <w:tr w:rsidR="009A07B3" w:rsidRPr="0050071E" w14:paraId="0B01CB54"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38D3DEE2" w14:textId="23CB864F"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331A68E2" w14:textId="51EC4776"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3FD161C0" w14:textId="3968F261" w:rsidR="00FC5DC9" w:rsidRDefault="00FC5DC9"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ითხოვა ჩატარდეს გამოკითხვა კლინიკური სასწავო კურსების ლექტორებით კმაყოფილებასთან </w:t>
            </w:r>
            <w:r>
              <w:rPr>
                <w:rFonts w:ascii="Sylfaen" w:hAnsi="Sylfaen" w:cs="Calibri"/>
                <w:color w:val="000000"/>
                <w:sz w:val="18"/>
                <w:szCs w:val="18"/>
              </w:rPr>
              <w:t>დაკაშირებით.</w:t>
            </w:r>
          </w:p>
          <w:p w14:paraId="17366558" w14:textId="488F62E2" w:rsidR="009A07B3" w:rsidRPr="000F0D42" w:rsidRDefault="009A07B3" w:rsidP="00BB1610">
            <w:pPr>
              <w:spacing w:after="120" w:line="252" w:lineRule="auto"/>
              <w:rPr>
                <w:rFonts w:ascii="Sylfaen" w:hAnsi="Sylfaen" w:cs="Calibri"/>
                <w:color w:val="000000"/>
                <w:sz w:val="18"/>
                <w:szCs w:val="18"/>
              </w:rPr>
            </w:pPr>
          </w:p>
        </w:tc>
        <w:tc>
          <w:tcPr>
            <w:tcW w:w="3060" w:type="dxa"/>
            <w:tcBorders>
              <w:top w:val="nil"/>
              <w:left w:val="nil"/>
              <w:bottom w:val="single" w:sz="4" w:space="0" w:color="auto"/>
              <w:right w:val="single" w:sz="4" w:space="0" w:color="auto"/>
            </w:tcBorders>
            <w:shd w:val="clear" w:color="000000" w:fill="FFFFFF"/>
          </w:tcPr>
          <w:p w14:paraId="1CDAA023" w14:textId="5AD3168E"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სტუდენტებს</w:t>
            </w:r>
            <w:proofErr w:type="gramEnd"/>
            <w:r w:rsidRPr="000F0D42">
              <w:rPr>
                <w:rFonts w:ascii="Sylfaen" w:hAnsi="Sylfaen" w:cs="Calibri"/>
                <w:color w:val="000000"/>
                <w:sz w:val="18"/>
                <w:szCs w:val="18"/>
              </w:rPr>
              <w:t xml:space="preserve"> შესაძლებლობა აქვთ ლექტორების შესახებ უკუკავშირი გამოხატონ  - სტუდენტის მიერ სასწავლო კურსის და ლექტორის შეფასების კითხვარის საშუალებით. </w:t>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სემესტრის მიმდინარეობისას, მათ შეუძლიათ განცხადებით მიმართონ დეკანს და მოითხოვონ კონკრეტულ ლექტორთან სააუდიტორიო დასწრების განხორციელება, რომელსაც კომისიის შემადგენლობით დაესწრებიან ხარისხის</w:t>
            </w:r>
            <w:r w:rsidR="00FC5DC9">
              <w:rPr>
                <w:rFonts w:ascii="Sylfaen" w:hAnsi="Sylfaen" w:cs="Calibri"/>
                <w:color w:val="000000"/>
                <w:sz w:val="18"/>
                <w:szCs w:val="18"/>
                <w:lang w:val="ka-GE"/>
              </w:rPr>
              <w:t xml:space="preserve"> უზრუნველყოფის სამსახურის</w:t>
            </w:r>
            <w:r w:rsidRPr="000F0D42">
              <w:rPr>
                <w:rFonts w:ascii="Sylfaen" w:hAnsi="Sylfaen" w:cs="Calibri"/>
                <w:color w:val="000000"/>
                <w:sz w:val="18"/>
                <w:szCs w:val="18"/>
              </w:rPr>
              <w:t>, ტრენინგ</w:t>
            </w:r>
            <w:r w:rsidR="00FC5DC9">
              <w:rPr>
                <w:rFonts w:ascii="Sylfaen" w:hAnsi="Sylfaen" w:cs="Calibri"/>
                <w:color w:val="000000"/>
                <w:sz w:val="18"/>
                <w:szCs w:val="18"/>
                <w:lang w:val="ka-GE"/>
              </w:rPr>
              <w:t>-</w:t>
            </w:r>
            <w:r w:rsidRPr="000F0D42">
              <w:rPr>
                <w:rFonts w:ascii="Sylfaen" w:hAnsi="Sylfaen" w:cs="Calibri"/>
                <w:color w:val="000000"/>
                <w:sz w:val="18"/>
                <w:szCs w:val="18"/>
              </w:rPr>
              <w:t xml:space="preserve">ცენტრისა და ფაკულტეტის წარმომადგენლები. </w:t>
            </w:r>
            <w:proofErr w:type="gramStart"/>
            <w:r w:rsidRPr="000F0D42">
              <w:rPr>
                <w:rFonts w:ascii="Sylfaen" w:hAnsi="Sylfaen" w:cs="Calibri"/>
                <w:color w:val="000000"/>
                <w:sz w:val="18"/>
                <w:szCs w:val="18"/>
              </w:rPr>
              <w:t>მაგალითად</w:t>
            </w:r>
            <w:proofErr w:type="gramEnd"/>
            <w:r w:rsidRPr="000F0D42">
              <w:rPr>
                <w:rFonts w:ascii="Sylfaen" w:hAnsi="Sylfaen" w:cs="Calibri"/>
                <w:color w:val="000000"/>
                <w:sz w:val="18"/>
                <w:szCs w:val="18"/>
              </w:rPr>
              <w:t xml:space="preserve">, </w:t>
            </w:r>
            <w:r w:rsidRPr="000F0D42">
              <w:rPr>
                <w:rFonts w:ascii="Sylfaen" w:hAnsi="Sylfaen" w:cs="Calibri"/>
                <w:color w:val="000000"/>
                <w:sz w:val="18"/>
                <w:szCs w:val="18"/>
              </w:rPr>
              <w:lastRenderedPageBreak/>
              <w:t>2023-2024 აკადემიური წლის გაზაფხულის სემესტრში, სტუდენტის მომართვის შედეგად მედიცინის ფაკულტეტის დეკანმა და ამავე ფაკულტეტის ხარისხის უზრუნველყოფის მენეჯერმა განახორციელეს სააუდიტორიო დასწრება კონკრეტულ ლექტორთან.</w:t>
            </w:r>
            <w:r w:rsidRPr="000F0D42">
              <w:rPr>
                <w:rFonts w:ascii="Sylfaen" w:hAnsi="Sylfaen" w:cs="Calibri"/>
                <w:color w:val="000000"/>
                <w:sz w:val="18"/>
                <w:szCs w:val="18"/>
              </w:rPr>
              <w:br/>
            </w:r>
            <w:r w:rsidR="00FC5DC9">
              <w:rPr>
                <w:rFonts w:ascii="Sylfaen" w:hAnsi="Sylfaen" w:cs="Calibri"/>
                <w:color w:val="000000"/>
                <w:sz w:val="18"/>
                <w:szCs w:val="18"/>
                <w:lang w:val="ka-GE"/>
              </w:rPr>
              <w:t xml:space="preserve">გარდა ამისა, </w:t>
            </w:r>
            <w:r w:rsidRPr="000F0D42">
              <w:rPr>
                <w:rFonts w:ascii="Sylfaen" w:hAnsi="Sylfaen" w:cs="Calibri"/>
                <w:color w:val="000000"/>
                <w:sz w:val="18"/>
                <w:szCs w:val="18"/>
              </w:rPr>
              <w:t>რაც შეეხება, კლინიკურ სასწავლო კურსებს, კლინიკებში მონიტორინგის განსახორციელებლად გამოიყო თანამშრომელი, რომელიც გარკვეული პერიოდულობით მიდის ყველა კლინიკურ ბაზაზე და ახდენს არსებული საჭიროების აღრიცხვას.</w:t>
            </w:r>
          </w:p>
        </w:tc>
        <w:tc>
          <w:tcPr>
            <w:tcW w:w="1701" w:type="dxa"/>
            <w:tcBorders>
              <w:top w:val="nil"/>
              <w:left w:val="nil"/>
              <w:bottom w:val="single" w:sz="4" w:space="0" w:color="auto"/>
              <w:right w:val="single" w:sz="4" w:space="0" w:color="auto"/>
            </w:tcBorders>
            <w:shd w:val="clear" w:color="000000" w:fill="FFFFFF"/>
          </w:tcPr>
          <w:p w14:paraId="0A3E16EA" w14:textId="61F8998B" w:rsidR="009A07B3" w:rsidRPr="000F0D42" w:rsidRDefault="009A07B3" w:rsidP="00BB1610">
            <w:pPr>
              <w:spacing w:after="120" w:line="252" w:lineRule="auto"/>
              <w:ind w:right="-121"/>
              <w:rPr>
                <w:rFonts w:ascii="Sylfaen" w:hAnsi="Sylfaen" w:cs="Calibri"/>
                <w:color w:val="000000"/>
                <w:sz w:val="18"/>
                <w:szCs w:val="18"/>
              </w:rPr>
            </w:pPr>
            <w:r w:rsidRPr="000F0D42">
              <w:rPr>
                <w:rFonts w:ascii="Sylfaen" w:hAnsi="Sylfaen" w:cs="Calibri"/>
                <w:color w:val="000000"/>
                <w:sz w:val="18"/>
                <w:szCs w:val="18"/>
              </w:rPr>
              <w:lastRenderedPageBreak/>
              <w:t xml:space="preserve">ხარისხის უზრუნველყოფის სამსახურის </w:t>
            </w:r>
            <w:r>
              <w:rPr>
                <w:rFonts w:ascii="Sylfaen" w:hAnsi="Sylfaen" w:cs="Calibri"/>
                <w:color w:val="000000"/>
                <w:sz w:val="18"/>
                <w:szCs w:val="18"/>
              </w:rPr>
              <w:t>უფროსი</w:t>
            </w:r>
          </w:p>
        </w:tc>
      </w:tr>
      <w:tr w:rsidR="009A07B3" w:rsidRPr="0050071E" w14:paraId="003F568A"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299E6B23" w14:textId="31810B3F"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3D80F276" w14:textId="3E99472E"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16E25D0E" w14:textId="07534837" w:rsidR="009A07B3" w:rsidRPr="00FC5DC9" w:rsidRDefault="009A07B3"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აღნიშნეს, რომ ინტერნეტი უნდა იყოს უფრო სწრაფი, ერთ-ერთმა სტუდენტმა დატოვა კომენტარი, რომ ინტერნეტთან დაკავშირების </w:t>
            </w:r>
            <w:r w:rsidR="00FC5DC9">
              <w:rPr>
                <w:rFonts w:ascii="Sylfaen" w:hAnsi="Sylfaen" w:cs="Calibri"/>
                <w:color w:val="000000"/>
                <w:sz w:val="18"/>
                <w:szCs w:val="18"/>
              </w:rPr>
              <w:t>პრობლემ</w:t>
            </w:r>
            <w:r w:rsidRPr="000F0D42">
              <w:rPr>
                <w:rFonts w:ascii="Sylfaen" w:hAnsi="Sylfaen" w:cs="Calibri"/>
                <w:color w:val="000000"/>
                <w:sz w:val="18"/>
                <w:szCs w:val="18"/>
              </w:rPr>
              <w:t>ა არის ასევე ბიბლიოთეკაშიც</w:t>
            </w:r>
            <w:r w:rsidR="00FC5DC9">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000000" w:fill="FFFFFF"/>
          </w:tcPr>
          <w:p w14:paraId="0518A0CE" w14:textId="306E3BA4"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რეაგირების</w:t>
            </w:r>
            <w:proofErr w:type="gramEnd"/>
            <w:r w:rsidRPr="000F0D42">
              <w:rPr>
                <w:rFonts w:ascii="Sylfaen" w:hAnsi="Sylfaen" w:cs="Calibri"/>
                <w:color w:val="000000"/>
                <w:sz w:val="18"/>
                <w:szCs w:val="18"/>
              </w:rPr>
              <w:t xml:space="preserve"> მიზნით, 2024-2025 აკადემიურ წელს, იანვარ-დეკემბრის თვეში დაემატა კომპანია „SkyTel • სქაიტელის“ ინტერნეტი, შესაბამისად, ამჟამად გაორმაგდა არსებული ინტერნეტ სიჩქარე.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პროვაიდერის სიჩქარე ადრე იყო 100/50-ზე და ხოლო ამჟამად დაემატა 100/100-ზე, ორივე ინტერნეტი ფუნქციონირებს ერთდროულად, რაც აუმჯობესებს ინტერნეტის სიჩქარეს/ხარისხს. </w:t>
            </w:r>
            <w:proofErr w:type="gramStart"/>
            <w:r w:rsidRPr="000F0D42">
              <w:rPr>
                <w:rFonts w:ascii="Sylfaen" w:hAnsi="Sylfaen" w:cs="Calibri"/>
                <w:color w:val="000000"/>
                <w:sz w:val="18"/>
                <w:szCs w:val="18"/>
              </w:rPr>
              <w:t>რაც</w:t>
            </w:r>
            <w:proofErr w:type="gramEnd"/>
            <w:r w:rsidRPr="000F0D42">
              <w:rPr>
                <w:rFonts w:ascii="Sylfaen" w:hAnsi="Sylfaen" w:cs="Calibri"/>
                <w:color w:val="000000"/>
                <w:sz w:val="18"/>
                <w:szCs w:val="18"/>
              </w:rPr>
              <w:t xml:space="preserve"> შეეხება, ბიბლიოთეკას, სარაჯიშვილის კამპუსის ბიბლიოთეკაში დაემატა wifi-ს როუტერი, ასევე, 2024-2025 აკადემიური წლის გაზაფხულის სემესტრიდან </w:t>
            </w:r>
            <w:r w:rsidR="005C2CAE">
              <w:rPr>
                <w:rFonts w:ascii="Sylfaen" w:hAnsi="Sylfaen" w:cs="Calibri"/>
                <w:color w:val="000000"/>
                <w:sz w:val="18"/>
                <w:szCs w:val="18"/>
                <w:lang w:val="ka-GE"/>
              </w:rPr>
              <w:t xml:space="preserve">საბიბლიოთეკო </w:t>
            </w:r>
            <w:r w:rsidRPr="000F0D42">
              <w:rPr>
                <w:rFonts w:ascii="Sylfaen" w:hAnsi="Sylfaen" w:cs="Calibri"/>
                <w:color w:val="000000"/>
                <w:sz w:val="18"/>
                <w:szCs w:val="18"/>
              </w:rPr>
              <w:t>სივრცეში  არსებული კომპიუტერები wifi-დან გადატანილ იქნა ხაზის ინტერნტეზე - ქსელის კაბელზე, რაც გააუმჯობესებს ინტერნეტის სიჩქარეს.</w:t>
            </w:r>
          </w:p>
        </w:tc>
        <w:tc>
          <w:tcPr>
            <w:tcW w:w="1701" w:type="dxa"/>
            <w:tcBorders>
              <w:top w:val="nil"/>
              <w:left w:val="nil"/>
              <w:bottom w:val="single" w:sz="4" w:space="0" w:color="auto"/>
              <w:right w:val="single" w:sz="4" w:space="0" w:color="auto"/>
            </w:tcBorders>
            <w:shd w:val="clear" w:color="000000" w:fill="FFFFFF"/>
          </w:tcPr>
          <w:p w14:paraId="1CDDB397" w14:textId="32113066" w:rsidR="009A07B3" w:rsidRPr="00DC6C2B"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ინფორმაციული ტექნოლოგიების სამსახურის </w:t>
            </w:r>
            <w:r>
              <w:rPr>
                <w:rFonts w:ascii="Sylfaen" w:hAnsi="Sylfaen" w:cs="Calibri"/>
                <w:color w:val="000000"/>
                <w:sz w:val="18"/>
                <w:szCs w:val="18"/>
                <w:lang w:val="ka-GE"/>
              </w:rPr>
              <w:t>უფროსი</w:t>
            </w:r>
          </w:p>
        </w:tc>
      </w:tr>
      <w:tr w:rsidR="009A07B3" w:rsidRPr="0050071E" w14:paraId="52869D56"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30580A21" w14:textId="1C40EB62"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3C894F55" w14:textId="0192D62A"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1FBE0AEE" w14:textId="0BEFCFA8" w:rsidR="00FC5DC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ინგლისურენოვანმა</w:t>
            </w:r>
            <w:proofErr w:type="gramEnd"/>
            <w:r w:rsidRPr="000F0D42">
              <w:rPr>
                <w:rFonts w:ascii="Sylfaen" w:hAnsi="Sylfaen" w:cs="Calibri"/>
                <w:color w:val="000000"/>
                <w:sz w:val="18"/>
                <w:szCs w:val="18"/>
              </w:rPr>
              <w:t xml:space="preserve"> და ქართულენოვამა პროგრამის სტუდენტმა გამოთქვეს სურვილი გადაიხედოს გამოცდების ორგანიზების </w:t>
            </w:r>
            <w:r w:rsidRPr="000F0D42">
              <w:rPr>
                <w:rFonts w:ascii="Sylfaen" w:hAnsi="Sylfaen" w:cs="Calibri"/>
                <w:color w:val="000000"/>
                <w:sz w:val="18"/>
                <w:szCs w:val="18"/>
              </w:rPr>
              <w:lastRenderedPageBreak/>
              <w:t>საკითხი, კერძოდ საგამოცდო ცხრილი</w:t>
            </w:r>
            <w:r w:rsidR="00FC5DC9">
              <w:rPr>
                <w:rFonts w:ascii="Sylfaen" w:hAnsi="Sylfaen" w:cs="Calibri"/>
                <w:color w:val="000000"/>
                <w:sz w:val="18"/>
                <w:szCs w:val="18"/>
              </w:rPr>
              <w:t>.</w:t>
            </w:r>
          </w:p>
          <w:p w14:paraId="55EDF7B8" w14:textId="77777777" w:rsidR="00FC5DC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ითხოვა გამოცდების ელექტრონულ ფორმატში ჩატარება</w:t>
            </w:r>
            <w:r w:rsidR="00FC5DC9">
              <w:rPr>
                <w:rFonts w:ascii="Sylfaen" w:hAnsi="Sylfaen" w:cs="Calibri"/>
                <w:color w:val="000000"/>
                <w:sz w:val="18"/>
                <w:szCs w:val="18"/>
              </w:rPr>
              <w:t>.</w:t>
            </w:r>
          </w:p>
          <w:p w14:paraId="7AB54452" w14:textId="318EFF89"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ითხოვეს ქულების ცალ-ცალკე ნახვა ინტეგრირებულ საგნებში.</w:t>
            </w:r>
          </w:p>
        </w:tc>
        <w:tc>
          <w:tcPr>
            <w:tcW w:w="3060" w:type="dxa"/>
            <w:tcBorders>
              <w:top w:val="nil"/>
              <w:left w:val="nil"/>
              <w:bottom w:val="single" w:sz="4" w:space="0" w:color="auto"/>
              <w:right w:val="single" w:sz="4" w:space="0" w:color="auto"/>
            </w:tcBorders>
            <w:shd w:val="clear" w:color="000000" w:fill="FFFFFF"/>
          </w:tcPr>
          <w:p w14:paraId="4F60CE31" w14:textId="77777777" w:rsidR="00FC5DC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იმ</w:t>
            </w:r>
            <w:proofErr w:type="gramEnd"/>
            <w:r w:rsidRPr="000F0D42">
              <w:rPr>
                <w:rFonts w:ascii="Sylfaen" w:hAnsi="Sylfaen" w:cs="Calibri"/>
                <w:color w:val="000000"/>
                <w:sz w:val="18"/>
                <w:szCs w:val="18"/>
              </w:rPr>
              <w:t xml:space="preserve"> შემთხვევაში, თუ სტუდენტი გულისხმობს საგამოცდო ცხრილში დამთხვევებს, საგამოცდო ცენტრი უზრუნველყოფს ცხრილთან დაკავშირებული საკითხების იდენტიფიცირებას და </w:t>
            </w:r>
            <w:r w:rsidR="00FC5DC9">
              <w:rPr>
                <w:rFonts w:ascii="Sylfaen" w:hAnsi="Sylfaen" w:cs="Calibri"/>
                <w:color w:val="000000"/>
                <w:sz w:val="18"/>
                <w:szCs w:val="18"/>
                <w:lang w:val="ka-GE"/>
              </w:rPr>
              <w:t>შესაბამის რეაგირებას</w:t>
            </w:r>
            <w:r w:rsidRPr="000F0D42">
              <w:rPr>
                <w:rFonts w:ascii="Sylfaen" w:hAnsi="Sylfaen" w:cs="Calibri"/>
                <w:color w:val="000000"/>
                <w:sz w:val="18"/>
                <w:szCs w:val="18"/>
              </w:rPr>
              <w:t xml:space="preserve">.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w:t>
            </w:r>
            <w:r w:rsidRPr="000F0D42">
              <w:rPr>
                <w:rFonts w:ascii="Sylfaen" w:hAnsi="Sylfaen" w:cs="Calibri"/>
                <w:color w:val="000000"/>
                <w:sz w:val="18"/>
                <w:szCs w:val="18"/>
              </w:rPr>
              <w:lastRenderedPageBreak/>
              <w:t>ცენტრისთვის ელექტრონულ ბაზაში დაემატა მოდული, სადაც შესაძლებელია შემოწმდეს საგნებზე შესაძლო დამთხვევები, შესაბამისად ასეთის არსებობის შემთხვევაში ჯგუფისთვის იცვლება საგამოცდო დღე ან დრო, რის შესახებც ინფორმაცია სტუდენტებს  ეგზავნებათ ელექტორნულ ფოსტასა და მობილურ ტელეფონზე</w:t>
            </w:r>
            <w:r w:rsidR="00FC5DC9">
              <w:rPr>
                <w:rFonts w:ascii="Sylfaen" w:hAnsi="Sylfaen" w:cs="Calibri"/>
                <w:color w:val="000000"/>
                <w:sz w:val="18"/>
                <w:szCs w:val="18"/>
              </w:rPr>
              <w:t>.</w:t>
            </w:r>
          </w:p>
          <w:p w14:paraId="075F2E5C" w14:textId="77777777" w:rsidR="00FC5DC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ცენტრმა 2024-2025 აკადემიური წლის შემოდგომის სემესტრიდან დაიწყო გამოცდების ელექტრონული ფორმატით ჩატარება</w:t>
            </w:r>
            <w:r w:rsidR="00FC5DC9">
              <w:rPr>
                <w:rFonts w:ascii="Sylfaen" w:hAnsi="Sylfaen" w:cs="Calibri"/>
                <w:color w:val="000000"/>
                <w:sz w:val="18"/>
                <w:szCs w:val="18"/>
              </w:rPr>
              <w:t>.</w:t>
            </w:r>
          </w:p>
          <w:p w14:paraId="170AF2D4" w14:textId="43F51648"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ცენტრმა 2024-2025 აკადემიური წლის შემოდოგმის სემესტრიდან დაიწყო გამოცდების ელექტორნულ ფორმატში ჩატარება, შესაბამისად, სტუდენტებს საშუალება აქვთ საგამოცდო ქულები დაინახონ </w:t>
            </w:r>
            <w:r w:rsidR="00FC5DC9">
              <w:rPr>
                <w:rFonts w:ascii="Sylfaen" w:hAnsi="Sylfaen" w:cs="Calibri"/>
                <w:color w:val="000000"/>
                <w:sz w:val="18"/>
                <w:szCs w:val="18"/>
                <w:lang w:val="ka-GE"/>
              </w:rPr>
              <w:t>ინტეგრირებული სასწავლო კურსების კომპონენტების</w:t>
            </w:r>
            <w:r w:rsidRPr="000F0D42">
              <w:rPr>
                <w:rFonts w:ascii="Sylfaen" w:hAnsi="Sylfaen" w:cs="Calibri"/>
                <w:color w:val="000000"/>
                <w:sz w:val="18"/>
                <w:szCs w:val="18"/>
              </w:rPr>
              <w:t xml:space="preserve"> მიხედვით.</w:t>
            </w:r>
          </w:p>
        </w:tc>
        <w:tc>
          <w:tcPr>
            <w:tcW w:w="1701" w:type="dxa"/>
            <w:tcBorders>
              <w:top w:val="nil"/>
              <w:left w:val="nil"/>
              <w:bottom w:val="single" w:sz="4" w:space="0" w:color="auto"/>
              <w:right w:val="single" w:sz="4" w:space="0" w:color="auto"/>
            </w:tcBorders>
            <w:shd w:val="clear" w:color="000000" w:fill="FFFFFF"/>
          </w:tcPr>
          <w:p w14:paraId="1A127E5E" w14:textId="760D3001" w:rsidR="009A07B3" w:rsidRPr="00DC6C2B"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lastRenderedPageBreak/>
              <w:t xml:space="preserve">საგამოცდო ცენტრის </w:t>
            </w:r>
            <w:r>
              <w:rPr>
                <w:rFonts w:ascii="Sylfaen" w:hAnsi="Sylfaen" w:cs="Calibri"/>
                <w:color w:val="000000"/>
                <w:sz w:val="18"/>
                <w:szCs w:val="18"/>
                <w:lang w:val="ka-GE"/>
              </w:rPr>
              <w:t>ხელმძღვანელი</w:t>
            </w:r>
          </w:p>
        </w:tc>
      </w:tr>
      <w:tr w:rsidR="009A07B3" w:rsidRPr="0050071E" w14:paraId="3F8B1722"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22BE88AE" w14:textId="7C17C0A7"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028E4073" w14:textId="3646C7C5"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695DC8D2" w14:textId="77777777" w:rsidR="00FC5DC9"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აღნიშნავენ, რომ საჭიროა გაგრილების სისტემის </w:t>
            </w:r>
            <w:r w:rsidR="00FC5DC9">
              <w:rPr>
                <w:rFonts w:ascii="Sylfaen" w:hAnsi="Sylfaen" w:cs="Calibri"/>
                <w:color w:val="000000"/>
                <w:sz w:val="18"/>
                <w:szCs w:val="18"/>
                <w:lang w:val="ka-GE"/>
              </w:rPr>
              <w:t xml:space="preserve">გაძლიერება. </w:t>
            </w:r>
          </w:p>
          <w:p w14:paraId="44A85961" w14:textId="35B02396" w:rsidR="00FC5DC9" w:rsidRPr="00691538"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კომენტარში აღნიშნა, რომ კარგი იქნებოდა მუდლი მეტად </w:t>
            </w:r>
            <w:r w:rsidR="00691538">
              <w:rPr>
                <w:rFonts w:ascii="Sylfaen" w:hAnsi="Sylfaen" w:cs="Calibri"/>
                <w:color w:val="000000"/>
                <w:sz w:val="18"/>
                <w:szCs w:val="18"/>
                <w:lang w:val="ka-GE"/>
              </w:rPr>
              <w:t>ინტენსიურად იყოს ლექტორების მიერ გამოყენებული.</w:t>
            </w:r>
          </w:p>
          <w:p w14:paraId="233E968D" w14:textId="30A0F038" w:rsidR="00691538"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გამოხატა </w:t>
            </w:r>
            <w:r w:rsidR="00691538">
              <w:rPr>
                <w:rFonts w:ascii="Sylfaen" w:hAnsi="Sylfaen" w:cs="Calibri"/>
                <w:color w:val="000000"/>
                <w:sz w:val="18"/>
                <w:szCs w:val="18"/>
              </w:rPr>
              <w:t xml:space="preserve">სტაჟირების </w:t>
            </w:r>
            <w:r w:rsidRPr="000F0D42">
              <w:rPr>
                <w:rFonts w:ascii="Sylfaen" w:hAnsi="Sylfaen" w:cs="Calibri"/>
                <w:color w:val="000000"/>
                <w:sz w:val="18"/>
                <w:szCs w:val="18"/>
              </w:rPr>
              <w:t>სურვილი</w:t>
            </w:r>
            <w:r w:rsidR="00691538">
              <w:rPr>
                <w:rFonts w:ascii="Sylfaen" w:hAnsi="Sylfaen" w:cs="Calibri"/>
                <w:color w:val="000000"/>
                <w:sz w:val="18"/>
                <w:szCs w:val="18"/>
              </w:rPr>
              <w:t>.</w:t>
            </w:r>
          </w:p>
          <w:p w14:paraId="264B28F6" w14:textId="292C6FD5" w:rsidR="009A07B3" w:rsidRPr="00691538"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სურვილი გამოთქვა მოხდეს კურაციული კურსებზე ლექტორების მონიტორინგი</w:t>
            </w:r>
            <w:r w:rsidR="00691538">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000000" w:fill="FFFFFF"/>
          </w:tcPr>
          <w:p w14:paraId="5A1938B9" w14:textId="77777777" w:rsidR="00691538"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სარაჯიშვილის</w:t>
            </w:r>
            <w:proofErr w:type="gramEnd"/>
            <w:r w:rsidRPr="000F0D42">
              <w:rPr>
                <w:rFonts w:ascii="Sylfaen" w:hAnsi="Sylfaen" w:cs="Calibri"/>
                <w:color w:val="000000"/>
                <w:sz w:val="18"/>
                <w:szCs w:val="18"/>
              </w:rPr>
              <w:t xml:space="preserve"> კორპუსში გაგრილების სისტემა მოწესრიგდა, ხოლო ჯო ენის კორპუსში დამონტაჟდა გაგრილების ცენტრალური სისტემა</w:t>
            </w:r>
            <w:r w:rsidR="00691538">
              <w:rPr>
                <w:rFonts w:ascii="Sylfaen" w:hAnsi="Sylfaen" w:cs="Calibri"/>
                <w:color w:val="000000"/>
                <w:sz w:val="18"/>
                <w:szCs w:val="18"/>
              </w:rPr>
              <w:t xml:space="preserve">, რაც </w:t>
            </w:r>
            <w:r w:rsidRPr="000F0D42">
              <w:rPr>
                <w:rFonts w:ascii="Sylfaen" w:hAnsi="Sylfaen" w:cs="Calibri"/>
                <w:color w:val="000000"/>
                <w:sz w:val="18"/>
                <w:szCs w:val="18"/>
              </w:rPr>
              <w:t>გამართულად მუშაობს</w:t>
            </w:r>
            <w:r w:rsidR="00691538">
              <w:rPr>
                <w:rFonts w:ascii="Sylfaen" w:hAnsi="Sylfaen" w:cs="Calibri"/>
                <w:color w:val="000000"/>
                <w:sz w:val="18"/>
                <w:szCs w:val="18"/>
              </w:rPr>
              <w:t>.</w:t>
            </w:r>
          </w:p>
          <w:p w14:paraId="05546988" w14:textId="77777777" w:rsidR="00691538"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სემესტრის</w:t>
            </w:r>
            <w:proofErr w:type="gramEnd"/>
            <w:r w:rsidRPr="000F0D42">
              <w:rPr>
                <w:rFonts w:ascii="Sylfaen" w:hAnsi="Sylfaen" w:cs="Calibri"/>
                <w:color w:val="000000"/>
                <w:sz w:val="18"/>
                <w:szCs w:val="18"/>
              </w:rPr>
              <w:t xml:space="preserve"> დასაწყისში ჩატარებულ შეხვედრებზე ლექტორებს მიეცათ რეკომენდაცია, რომ სასწავლო მასალები სტუდენტებისთვს მუდლში აეტვირთათ პირველივე კვირაში</w:t>
            </w:r>
            <w:r w:rsidR="00691538">
              <w:rPr>
                <w:rFonts w:ascii="Sylfaen" w:hAnsi="Sylfaen" w:cs="Calibri"/>
                <w:color w:val="000000"/>
                <w:sz w:val="18"/>
                <w:szCs w:val="18"/>
                <w:lang w:val="ka-GE"/>
              </w:rPr>
              <w:t>.</w:t>
            </w:r>
          </w:p>
          <w:p w14:paraId="56FDB761" w14:textId="77777777" w:rsidR="00691538"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სტომატოლოგიის</w:t>
            </w:r>
            <w:proofErr w:type="gramEnd"/>
            <w:r w:rsidRPr="000F0D42">
              <w:rPr>
                <w:rFonts w:ascii="Sylfaen" w:hAnsi="Sylfaen" w:cs="Calibri"/>
                <w:color w:val="000000"/>
                <w:sz w:val="18"/>
                <w:szCs w:val="18"/>
              </w:rPr>
              <w:t xml:space="preserve"> პროგრამის სტუდენტებისათვის ზაფხულში გამოცხადდა კონკურსი და შერჩეულმა 9 სტუდენტმა კლინიკური პრაქტიკა გაიარა ბეზმიალიმ ვაკიფის საუნივერსიტეტო კლინიკაში თურქეთში. </w:t>
            </w:r>
            <w:proofErr w:type="gramStart"/>
            <w:r w:rsidRPr="000F0D42">
              <w:rPr>
                <w:rFonts w:ascii="Sylfaen" w:hAnsi="Sylfaen" w:cs="Calibri"/>
                <w:color w:val="000000"/>
                <w:sz w:val="18"/>
                <w:szCs w:val="18"/>
              </w:rPr>
              <w:t>მსგავსი</w:t>
            </w:r>
            <w:proofErr w:type="gramEnd"/>
            <w:r w:rsidRPr="000F0D42">
              <w:rPr>
                <w:rFonts w:ascii="Sylfaen" w:hAnsi="Sylfaen" w:cs="Calibri"/>
                <w:color w:val="000000"/>
                <w:sz w:val="18"/>
                <w:szCs w:val="18"/>
              </w:rPr>
              <w:t xml:space="preserve"> კლინიკური </w:t>
            </w:r>
            <w:r w:rsidRPr="000F0D42">
              <w:rPr>
                <w:rFonts w:ascii="Sylfaen" w:hAnsi="Sylfaen" w:cs="Calibri"/>
                <w:color w:val="000000"/>
                <w:sz w:val="18"/>
                <w:szCs w:val="18"/>
              </w:rPr>
              <w:lastRenderedPageBreak/>
              <w:t>პრაქტიკის შეთავაზება იგეგმება 2024-25 აკად</w:t>
            </w:r>
            <w:r w:rsidR="00691538">
              <w:rPr>
                <w:rFonts w:ascii="Sylfaen" w:hAnsi="Sylfaen" w:cs="Calibri"/>
                <w:color w:val="000000"/>
                <w:sz w:val="18"/>
                <w:szCs w:val="18"/>
              </w:rPr>
              <w:t>ემიურ</w:t>
            </w:r>
            <w:r w:rsidRPr="000F0D42">
              <w:rPr>
                <w:rFonts w:ascii="Sylfaen" w:hAnsi="Sylfaen" w:cs="Calibri"/>
                <w:color w:val="000000"/>
                <w:sz w:val="18"/>
                <w:szCs w:val="18"/>
              </w:rPr>
              <w:t xml:space="preserve"> წელსაც</w:t>
            </w:r>
            <w:r w:rsidR="00691538">
              <w:rPr>
                <w:rFonts w:ascii="Sylfaen" w:hAnsi="Sylfaen" w:cs="Calibri"/>
                <w:color w:val="000000"/>
                <w:sz w:val="18"/>
                <w:szCs w:val="18"/>
                <w:lang w:val="ka-GE"/>
              </w:rPr>
              <w:t>.</w:t>
            </w:r>
          </w:p>
          <w:p w14:paraId="2C6F2D27" w14:textId="6A8E6164"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კლინიკური</w:t>
            </w:r>
            <w:proofErr w:type="gramEnd"/>
            <w:r w:rsidRPr="000F0D42">
              <w:rPr>
                <w:rFonts w:ascii="Sylfaen" w:hAnsi="Sylfaen" w:cs="Calibri"/>
                <w:color w:val="000000"/>
                <w:sz w:val="18"/>
                <w:szCs w:val="18"/>
              </w:rPr>
              <w:t xml:space="preserve"> სასწავლო კურსების განხორციელებას კლინიკებში, შემოდგომის სემესტრიდან </w:t>
            </w:r>
            <w:r w:rsidR="00691538">
              <w:rPr>
                <w:rFonts w:ascii="Sylfaen" w:hAnsi="Sylfaen" w:cs="Calibri"/>
                <w:color w:val="000000"/>
                <w:sz w:val="18"/>
                <w:szCs w:val="18"/>
              </w:rPr>
              <w:t>მონიტორინგ</w:t>
            </w:r>
            <w:r w:rsidRPr="000F0D42">
              <w:rPr>
                <w:rFonts w:ascii="Sylfaen" w:hAnsi="Sylfaen" w:cs="Calibri"/>
                <w:color w:val="000000"/>
                <w:sz w:val="18"/>
                <w:szCs w:val="18"/>
              </w:rPr>
              <w:t xml:space="preserve">ს </w:t>
            </w:r>
            <w:r w:rsidR="00691538">
              <w:rPr>
                <w:rFonts w:ascii="Sylfaen" w:hAnsi="Sylfaen" w:cs="Calibri"/>
                <w:color w:val="000000"/>
                <w:sz w:val="18"/>
                <w:szCs w:val="18"/>
                <w:lang w:val="ka-GE"/>
              </w:rPr>
              <w:t xml:space="preserve">უწევს </w:t>
            </w:r>
            <w:r w:rsidRPr="000F0D42">
              <w:rPr>
                <w:rFonts w:ascii="Sylfaen" w:hAnsi="Sylfaen" w:cs="Calibri"/>
                <w:color w:val="000000"/>
                <w:sz w:val="18"/>
                <w:szCs w:val="18"/>
              </w:rPr>
              <w:t xml:space="preserve">კლინიკებთან თანამშრომლობის კოორდინატორი, რომელიც ყოველდღიურად ახორციელებს ვიზიტებს სასწავლო კლინიკურ ბაზებზე. </w:t>
            </w:r>
          </w:p>
        </w:tc>
        <w:tc>
          <w:tcPr>
            <w:tcW w:w="1701" w:type="dxa"/>
            <w:tcBorders>
              <w:top w:val="nil"/>
              <w:left w:val="nil"/>
              <w:bottom w:val="single" w:sz="4" w:space="0" w:color="auto"/>
              <w:right w:val="single" w:sz="4" w:space="0" w:color="auto"/>
            </w:tcBorders>
            <w:shd w:val="clear" w:color="000000" w:fill="FFFFFF"/>
          </w:tcPr>
          <w:p w14:paraId="4023FC19" w14:textId="4CA1E8E9"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მედიცინის ფაკულტეტის </w:t>
            </w:r>
            <w:r>
              <w:rPr>
                <w:rFonts w:ascii="Sylfaen" w:hAnsi="Sylfaen" w:cs="Calibri"/>
                <w:color w:val="000000"/>
                <w:sz w:val="18"/>
                <w:szCs w:val="18"/>
              </w:rPr>
              <w:t>დეკანი</w:t>
            </w:r>
          </w:p>
        </w:tc>
      </w:tr>
      <w:tr w:rsidR="009A07B3" w:rsidRPr="0050071E" w14:paraId="118B532E"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759DD194" w14:textId="17149A4E"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სტუდენტთა ზოგადი კმაყოფილების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427E247C" w14:textId="0C705777"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4914087B" w14:textId="77777777" w:rsidR="00691538"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გამოთქვეს სურვილი  გამოიყოს მეტი მოსასვენებელი სივრცე</w:t>
            </w:r>
            <w:r w:rsidR="00691538">
              <w:rPr>
                <w:rFonts w:ascii="Sylfaen" w:hAnsi="Sylfaen" w:cs="Calibri"/>
                <w:color w:val="000000"/>
                <w:sz w:val="18"/>
                <w:szCs w:val="18"/>
              </w:rPr>
              <w:t>.</w:t>
            </w:r>
          </w:p>
          <w:p w14:paraId="4621B5D4" w14:textId="77777777" w:rsidR="00691538"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ისურვეს უნივერსიტეტში განთავსდეს ტანსაცმლის საკიდები ან პატარა კარადები პირადი ნივთების დროებით შესანახად</w:t>
            </w:r>
            <w:r w:rsidR="00691538">
              <w:rPr>
                <w:rFonts w:ascii="Sylfaen" w:hAnsi="Sylfaen" w:cs="Calibri"/>
                <w:color w:val="000000"/>
                <w:sz w:val="18"/>
                <w:szCs w:val="18"/>
              </w:rPr>
              <w:t>.</w:t>
            </w:r>
          </w:p>
          <w:p w14:paraId="56CFF308" w14:textId="77777777" w:rsidR="00691538"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ითხოვეს კონდიცირების სისტემის გაუმჯობესება</w:t>
            </w:r>
            <w:r w:rsidR="00691538">
              <w:rPr>
                <w:rFonts w:ascii="Sylfaen" w:hAnsi="Sylfaen" w:cs="Calibri"/>
                <w:color w:val="000000"/>
                <w:sz w:val="18"/>
                <w:szCs w:val="18"/>
              </w:rPr>
              <w:t>.</w:t>
            </w:r>
          </w:p>
          <w:p w14:paraId="7C4A7D7D" w14:textId="02AB5DB7" w:rsidR="009A07B3" w:rsidRPr="00691538"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ითხოვეს ეზოში მოსასვენებლად სკამების რაოდენობის გაზრდა და გადახურვა, რათა უამინდობისას შეძლონ ეზოში ყოფნა, ასევე მეტი სავარძლის/სკამის განთავსება დერეფანში</w:t>
            </w:r>
            <w:r w:rsidR="00691538">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000000" w:fill="FFFFFF"/>
          </w:tcPr>
          <w:p w14:paraId="66FD4F0A" w14:textId="77777777" w:rsidR="00691538"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მედიცინის</w:t>
            </w:r>
            <w:proofErr w:type="gramEnd"/>
            <w:r w:rsidRPr="000F0D42">
              <w:rPr>
                <w:rFonts w:ascii="Sylfaen" w:hAnsi="Sylfaen" w:cs="Calibri"/>
                <w:color w:val="000000"/>
                <w:sz w:val="18"/>
                <w:szCs w:val="18"/>
              </w:rPr>
              <w:t xml:space="preserve"> კამპუსში მოეწყო მოსასვენებელი სივრცეები, რომლებსაც დაემატა რბილი ავეჯი</w:t>
            </w:r>
            <w:r w:rsidR="00691538">
              <w:rPr>
                <w:rFonts w:ascii="Sylfaen" w:hAnsi="Sylfaen" w:cs="Calibri"/>
                <w:color w:val="000000"/>
                <w:sz w:val="18"/>
                <w:szCs w:val="18"/>
              </w:rPr>
              <w:t>.</w:t>
            </w:r>
          </w:p>
          <w:p w14:paraId="557D806A" w14:textId="77777777" w:rsidR="00691538" w:rsidRPr="00784563"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784563">
              <w:rPr>
                <w:rFonts w:ascii="Sylfaen" w:hAnsi="Sylfaen" w:cs="Calibri"/>
                <w:color w:val="000000"/>
                <w:sz w:val="18"/>
                <w:szCs w:val="18"/>
              </w:rPr>
              <w:t>რეაგირების</w:t>
            </w:r>
            <w:proofErr w:type="gramEnd"/>
            <w:r w:rsidRPr="00784563">
              <w:rPr>
                <w:rFonts w:ascii="Sylfaen" w:hAnsi="Sylfaen" w:cs="Calibri"/>
                <w:color w:val="000000"/>
                <w:sz w:val="18"/>
                <w:szCs w:val="18"/>
              </w:rPr>
              <w:t xml:space="preserve"> მიზნით, ტანსაცმლის საკიდი დამაგრდა ყველა აუდიტორიაში</w:t>
            </w:r>
            <w:r w:rsidR="00691538" w:rsidRPr="00784563">
              <w:rPr>
                <w:rFonts w:ascii="Sylfaen" w:hAnsi="Sylfaen" w:cs="Calibri"/>
                <w:color w:val="000000"/>
                <w:sz w:val="18"/>
                <w:szCs w:val="18"/>
              </w:rPr>
              <w:t>.</w:t>
            </w:r>
          </w:p>
          <w:p w14:paraId="4F85FCA6" w14:textId="77777777" w:rsidR="00784563" w:rsidRDefault="009A07B3" w:rsidP="00BB1610">
            <w:pPr>
              <w:spacing w:after="120" w:line="252" w:lineRule="auto"/>
              <w:rPr>
                <w:rFonts w:ascii="Sylfaen" w:hAnsi="Sylfaen" w:cs="Calibri"/>
                <w:color w:val="000000"/>
                <w:sz w:val="18"/>
                <w:szCs w:val="18"/>
              </w:rPr>
            </w:pPr>
            <w:r w:rsidRPr="00784563">
              <w:rPr>
                <w:rFonts w:ascii="Sylfaen" w:hAnsi="Sylfaen" w:cs="Calibri"/>
                <w:color w:val="000000"/>
                <w:sz w:val="18"/>
                <w:szCs w:val="18"/>
              </w:rPr>
              <w:t xml:space="preserve">3. </w:t>
            </w:r>
            <w:proofErr w:type="gramStart"/>
            <w:r w:rsidRPr="00784563">
              <w:rPr>
                <w:rFonts w:ascii="Sylfaen" w:hAnsi="Sylfaen" w:cs="Calibri"/>
                <w:color w:val="000000"/>
                <w:sz w:val="18"/>
                <w:szCs w:val="18"/>
              </w:rPr>
              <w:t>გაგრილების</w:t>
            </w:r>
            <w:proofErr w:type="gramEnd"/>
            <w:r w:rsidRPr="00784563">
              <w:rPr>
                <w:rFonts w:ascii="Sylfaen" w:hAnsi="Sylfaen" w:cs="Calibri"/>
                <w:color w:val="000000"/>
                <w:sz w:val="18"/>
                <w:szCs w:val="18"/>
              </w:rPr>
              <w:t xml:space="preserve"> სისტემა მოწესრიგდა ყველა</w:t>
            </w:r>
            <w:r w:rsidRPr="000F0D42">
              <w:rPr>
                <w:rFonts w:ascii="Sylfaen" w:hAnsi="Sylfaen" w:cs="Calibri"/>
                <w:color w:val="000000"/>
                <w:sz w:val="18"/>
                <w:szCs w:val="18"/>
              </w:rPr>
              <w:t xml:space="preserve"> აუდიტორიაში</w:t>
            </w:r>
            <w:r w:rsidR="00691538">
              <w:rPr>
                <w:rFonts w:ascii="Sylfaen" w:hAnsi="Sylfaen" w:cs="Calibri"/>
                <w:color w:val="000000"/>
                <w:sz w:val="18"/>
                <w:szCs w:val="18"/>
              </w:rPr>
              <w:t>.</w:t>
            </w:r>
            <w:r w:rsidR="00784563">
              <w:rPr>
                <w:rFonts w:ascii="Sylfaen" w:hAnsi="Sylfaen" w:cs="Calibri"/>
                <w:color w:val="000000"/>
                <w:sz w:val="18"/>
                <w:szCs w:val="18"/>
                <w:lang w:val="ka-GE"/>
              </w:rPr>
              <w:t xml:space="preserve"> </w:t>
            </w:r>
            <w:proofErr w:type="gramStart"/>
            <w:r w:rsidR="00784563" w:rsidRPr="000F0D42">
              <w:rPr>
                <w:rFonts w:ascii="Sylfaen" w:hAnsi="Sylfaen" w:cs="Calibri"/>
                <w:color w:val="000000"/>
                <w:sz w:val="18"/>
                <w:szCs w:val="18"/>
              </w:rPr>
              <w:t>ჯო</w:t>
            </w:r>
            <w:proofErr w:type="gramEnd"/>
            <w:r w:rsidR="00784563" w:rsidRPr="000F0D42">
              <w:rPr>
                <w:rFonts w:ascii="Sylfaen" w:hAnsi="Sylfaen" w:cs="Calibri"/>
                <w:color w:val="000000"/>
                <w:sz w:val="18"/>
                <w:szCs w:val="18"/>
              </w:rPr>
              <w:t xml:space="preserve"> ენის სასწავლო კორპუსში დამონტაჟდა და მუშაობს კონდიცირების ცენტრალური სისტემა</w:t>
            </w:r>
            <w:r w:rsidR="00784563">
              <w:rPr>
                <w:rFonts w:ascii="Sylfaen" w:hAnsi="Sylfaen" w:cs="Calibri"/>
                <w:color w:val="000000"/>
                <w:sz w:val="18"/>
                <w:szCs w:val="18"/>
                <w:lang w:val="ka-GE"/>
              </w:rPr>
              <w:t>.</w:t>
            </w:r>
          </w:p>
          <w:p w14:paraId="50BD1973" w14:textId="10BCC5EA"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მედიცინის</w:t>
            </w:r>
            <w:proofErr w:type="gramEnd"/>
            <w:r w:rsidRPr="000F0D42">
              <w:rPr>
                <w:rFonts w:ascii="Sylfaen" w:hAnsi="Sylfaen" w:cs="Calibri"/>
                <w:color w:val="000000"/>
                <w:sz w:val="18"/>
                <w:szCs w:val="18"/>
              </w:rPr>
              <w:t xml:space="preserve"> კამპუსის ეზოში 2023-2024 აკ. </w:t>
            </w:r>
            <w:proofErr w:type="gramStart"/>
            <w:r w:rsidRPr="000F0D42">
              <w:rPr>
                <w:rFonts w:ascii="Sylfaen" w:hAnsi="Sylfaen" w:cs="Calibri"/>
                <w:color w:val="000000"/>
                <w:sz w:val="18"/>
                <w:szCs w:val="18"/>
              </w:rPr>
              <w:t>წელს</w:t>
            </w:r>
            <w:proofErr w:type="gramEnd"/>
            <w:r w:rsidRPr="000F0D42">
              <w:rPr>
                <w:rFonts w:ascii="Sylfaen" w:hAnsi="Sylfaen" w:cs="Calibri"/>
                <w:color w:val="000000"/>
                <w:sz w:val="18"/>
                <w:szCs w:val="18"/>
              </w:rPr>
              <w:t xml:space="preserve"> დაემატა ხის სკამები</w:t>
            </w:r>
            <w:r w:rsidR="00691538">
              <w:rPr>
                <w:rFonts w:ascii="Sylfaen" w:hAnsi="Sylfaen" w:cs="Calibri"/>
                <w:color w:val="000000"/>
                <w:sz w:val="18"/>
                <w:szCs w:val="18"/>
              </w:rPr>
              <w:t>.</w:t>
            </w:r>
          </w:p>
        </w:tc>
        <w:tc>
          <w:tcPr>
            <w:tcW w:w="1701" w:type="dxa"/>
            <w:tcBorders>
              <w:top w:val="nil"/>
              <w:left w:val="nil"/>
              <w:bottom w:val="single" w:sz="4" w:space="0" w:color="auto"/>
              <w:right w:val="single" w:sz="4" w:space="0" w:color="auto"/>
            </w:tcBorders>
            <w:shd w:val="clear" w:color="000000" w:fill="FFFFFF"/>
          </w:tcPr>
          <w:p w14:paraId="01862021" w14:textId="11FE5B5E"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ვიცე-რექტორი შესყიდვებისა და მატერიალური რესურსების განვითარების მიმართულებით</w:t>
            </w:r>
          </w:p>
        </w:tc>
      </w:tr>
      <w:tr w:rsidR="009A07B3" w:rsidRPr="0050071E" w14:paraId="72482BEB"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7DA1FB27" w14:textId="22632765"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 xml:space="preserve">აკადემიური და მოწვეული პერსონალის ზოგადი კმაყოფილების კვლევა </w:t>
            </w:r>
            <w:r w:rsidRPr="000F0D42">
              <w:rPr>
                <w:rFonts w:ascii="Sylfaen" w:hAnsi="Sylfaen" w:cs="Calibri"/>
                <w:color w:val="000000"/>
                <w:sz w:val="18"/>
                <w:szCs w:val="18"/>
              </w:rPr>
              <w:lastRenderedPageBreak/>
              <w:t>(მედიცინის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4A2CF935" w14:textId="50EB194B"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lastRenderedPageBreak/>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27BCCE79" w14:textId="77777777" w:rsidR="00041DA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ლექტორებმა</w:t>
            </w:r>
            <w:proofErr w:type="gramEnd"/>
            <w:r w:rsidRPr="000F0D42">
              <w:rPr>
                <w:rFonts w:ascii="Sylfaen" w:hAnsi="Sylfaen" w:cs="Calibri"/>
                <w:color w:val="000000"/>
                <w:sz w:val="18"/>
                <w:szCs w:val="18"/>
              </w:rPr>
              <w:t xml:space="preserve"> ითხოვეს ინტერნეტის ხარისხის გაუმჯობესება</w:t>
            </w:r>
            <w:r w:rsidR="00041DA2">
              <w:rPr>
                <w:rFonts w:ascii="Sylfaen" w:hAnsi="Sylfaen" w:cs="Calibri"/>
                <w:color w:val="000000"/>
                <w:sz w:val="18"/>
                <w:szCs w:val="18"/>
              </w:rPr>
              <w:t>.</w:t>
            </w:r>
          </w:p>
          <w:p w14:paraId="3A6151C7" w14:textId="1354653F"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ერთ-ერთმა ლექტორმა აღნიშნა, </w:t>
            </w:r>
            <w:r w:rsidRPr="000F0D42">
              <w:rPr>
                <w:rFonts w:ascii="Sylfaen" w:hAnsi="Sylfaen" w:cs="Calibri"/>
                <w:color w:val="000000"/>
                <w:sz w:val="18"/>
                <w:szCs w:val="18"/>
              </w:rPr>
              <w:lastRenderedPageBreak/>
              <w:t>რომ HDMI კაბელი არ მუშაობს ზოგიერთ ოთახში და ჭკვიანი დაფა ციმციმებს.</w:t>
            </w:r>
          </w:p>
        </w:tc>
        <w:tc>
          <w:tcPr>
            <w:tcW w:w="3060" w:type="dxa"/>
            <w:tcBorders>
              <w:top w:val="nil"/>
              <w:left w:val="nil"/>
              <w:bottom w:val="single" w:sz="4" w:space="0" w:color="auto"/>
              <w:right w:val="single" w:sz="4" w:space="0" w:color="auto"/>
            </w:tcBorders>
            <w:shd w:val="clear" w:color="000000" w:fill="FFFFFF"/>
          </w:tcPr>
          <w:p w14:paraId="3BA984AD" w14:textId="77777777" w:rsidR="00041DA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რეაგირების</w:t>
            </w:r>
            <w:proofErr w:type="gramEnd"/>
            <w:r w:rsidRPr="000F0D42">
              <w:rPr>
                <w:rFonts w:ascii="Sylfaen" w:hAnsi="Sylfaen" w:cs="Calibri"/>
                <w:color w:val="000000"/>
                <w:sz w:val="18"/>
                <w:szCs w:val="18"/>
              </w:rPr>
              <w:t xml:space="preserve"> მიზნით, 2024-2025 აკადემიურ წელს, იანვარ-დეკემბრის თვეში დაემატა კომპანია „SkyTel • სქაიტელის“ ინტერნეტი, შესაბამისად, ამჟამად გაორმაგდა არსებული ინტერნეტ </w:t>
            </w:r>
            <w:r w:rsidRPr="000F0D42">
              <w:rPr>
                <w:rFonts w:ascii="Sylfaen" w:hAnsi="Sylfaen" w:cs="Calibri"/>
                <w:color w:val="000000"/>
                <w:sz w:val="18"/>
                <w:szCs w:val="18"/>
              </w:rPr>
              <w:lastRenderedPageBreak/>
              <w:t xml:space="preserve">სიჩქარე.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პროვაიდერის სიჩქარე ადრე იყო 100/50-ზე და ხოლო ამჟამად დაემატა 100/100-ზე, ორივე ინტერნეტი ფუნქციონირებს ერთდროულად, რაც აუმჯობესებს ინტერნეტის სიჩქარეს/ხარისხს</w:t>
            </w:r>
            <w:r w:rsidR="00041DA2">
              <w:rPr>
                <w:rFonts w:ascii="Sylfaen" w:hAnsi="Sylfaen" w:cs="Calibri"/>
                <w:color w:val="000000"/>
                <w:sz w:val="18"/>
                <w:szCs w:val="18"/>
              </w:rPr>
              <w:t>.</w:t>
            </w:r>
          </w:p>
          <w:p w14:paraId="428B0BDF" w14:textId="2BC83BC3"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ინფორმაციული</w:t>
            </w:r>
            <w:proofErr w:type="gramEnd"/>
            <w:r w:rsidRPr="000F0D42">
              <w:rPr>
                <w:rFonts w:ascii="Sylfaen" w:hAnsi="Sylfaen" w:cs="Calibri"/>
                <w:color w:val="000000"/>
                <w:sz w:val="18"/>
                <w:szCs w:val="18"/>
              </w:rPr>
              <w:t xml:space="preserve"> ტექნოლოგიების სამსახური, მომართვის შედეგად ყოველთვის გამოთქვამს მზაობას გამოასწოროს არსებული ხარვეზები. </w:t>
            </w:r>
            <w:proofErr w:type="gramStart"/>
            <w:r w:rsidRPr="000F0D42">
              <w:rPr>
                <w:rFonts w:ascii="Sylfaen" w:hAnsi="Sylfaen" w:cs="Calibri"/>
                <w:color w:val="000000"/>
                <w:sz w:val="18"/>
                <w:szCs w:val="18"/>
              </w:rPr>
              <w:t>უნდა</w:t>
            </w:r>
            <w:proofErr w:type="gramEnd"/>
            <w:r w:rsidRPr="000F0D42">
              <w:rPr>
                <w:rFonts w:ascii="Sylfaen" w:hAnsi="Sylfaen" w:cs="Calibri"/>
                <w:color w:val="000000"/>
                <w:sz w:val="18"/>
                <w:szCs w:val="18"/>
              </w:rPr>
              <w:t xml:space="preserve"> აღინიშნოს, რომ ზოგიერთი ლექტორი იყენებს პირად ლეპტოპს, რის გამოც ხშირად ხდება კაბელების გამოერთება უნივერსიტეტის კომპიუტერებიდან. </w:t>
            </w:r>
            <w:proofErr w:type="gramStart"/>
            <w:r w:rsidRPr="000F0D42">
              <w:rPr>
                <w:rFonts w:ascii="Sylfaen" w:hAnsi="Sylfaen" w:cs="Calibri"/>
                <w:color w:val="000000"/>
                <w:sz w:val="18"/>
                <w:szCs w:val="18"/>
              </w:rPr>
              <w:t>კაბელები</w:t>
            </w:r>
            <w:proofErr w:type="gramEnd"/>
            <w:r w:rsidRPr="000F0D42">
              <w:rPr>
                <w:rFonts w:ascii="Sylfaen" w:hAnsi="Sylfaen" w:cs="Calibri"/>
                <w:color w:val="000000"/>
                <w:sz w:val="18"/>
                <w:szCs w:val="18"/>
              </w:rPr>
              <w:t xml:space="preserve"> შეიძლება დაზიანდეს ან ლექტორმა, HDMI კაბელების გამოერთების შემდეგ საწყის მდგომარეობაში არ დაბრუნების გამო, სხვა ლექტორს შეუქმნას დისკომპორტი. სწორედ ამიტომ ინფორმაციული ტექნოლოგიების სამსახურმა იმ ოთახებში, სადაც კაბელები იყო დაზიანებული, ყველა ასეთი HDMI კაბელი  შეაკეთა/ამოცვალა, ზოგიერთ ლექტორს კი ადგილზე მიეცათ ინსტრუქცია კაბელების სწორად გამორთვა/დაერთებასთან დაკავშირებით</w:t>
            </w:r>
            <w:r w:rsidRPr="000F0D42">
              <w:rPr>
                <w:rFonts w:ascii="Sylfaen" w:hAnsi="Sylfaen" w:cs="Calibri"/>
                <w:color w:val="000000"/>
                <w:sz w:val="18"/>
                <w:szCs w:val="18"/>
              </w:rPr>
              <w:br/>
              <w:t>რაც შეეხება, ციმციმა მონიტორებს, ასევე, სასწავლო პროცესის მენეჯერების და ლექტორების მიერ მოწოდებული ინფორმაციით, შეიცვალა ყველა ციმციმა მონიტორი ახლით.</w:t>
            </w:r>
          </w:p>
        </w:tc>
        <w:tc>
          <w:tcPr>
            <w:tcW w:w="1701" w:type="dxa"/>
            <w:tcBorders>
              <w:top w:val="nil"/>
              <w:left w:val="nil"/>
              <w:bottom w:val="single" w:sz="4" w:space="0" w:color="auto"/>
              <w:right w:val="single" w:sz="4" w:space="0" w:color="auto"/>
            </w:tcBorders>
            <w:shd w:val="clear" w:color="000000" w:fill="FFFFFF"/>
          </w:tcPr>
          <w:p w14:paraId="6B5335E9" w14:textId="49B4204A" w:rsidR="009A07B3" w:rsidRPr="00CE11DA"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lastRenderedPageBreak/>
              <w:t xml:space="preserve">ინფორმაციული ტექნოლოგიების სამსახურის </w:t>
            </w:r>
            <w:r>
              <w:rPr>
                <w:rFonts w:ascii="Sylfaen" w:hAnsi="Sylfaen" w:cs="Calibri"/>
                <w:color w:val="000000"/>
                <w:sz w:val="18"/>
                <w:szCs w:val="18"/>
                <w:lang w:val="ka-GE"/>
              </w:rPr>
              <w:t>უფროსი</w:t>
            </w:r>
          </w:p>
        </w:tc>
      </w:tr>
      <w:tr w:rsidR="009A07B3" w:rsidRPr="0050071E" w14:paraId="43F9FC83"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1091D008" w14:textId="22A1C5B0"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აკადემიური და მოწვეული პერსონალის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44E66AC5" w14:textId="3329C72E"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11110D98" w14:textId="60D181FA" w:rsidR="00FC506C"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ლექტორებმა</w:t>
            </w:r>
            <w:proofErr w:type="gramEnd"/>
            <w:r w:rsidRPr="000F0D42">
              <w:rPr>
                <w:rFonts w:ascii="Sylfaen" w:hAnsi="Sylfaen" w:cs="Calibri"/>
                <w:color w:val="000000"/>
                <w:sz w:val="18"/>
                <w:szCs w:val="18"/>
              </w:rPr>
              <w:t xml:space="preserve"> ითხოვეს სასწავლო პროცესის მართვის ელექტრონულ სისტემაში საგამოცდო მოდულის დამატება</w:t>
            </w:r>
            <w:r w:rsidR="00FC506C">
              <w:rPr>
                <w:rFonts w:ascii="Sylfaen" w:hAnsi="Sylfaen" w:cs="Calibri"/>
                <w:color w:val="000000"/>
                <w:sz w:val="18"/>
                <w:szCs w:val="18"/>
              </w:rPr>
              <w:t>.</w:t>
            </w:r>
          </w:p>
          <w:p w14:paraId="569AD351" w14:textId="7B0F7832"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ლექტორმა</w:t>
            </w:r>
            <w:proofErr w:type="gramEnd"/>
            <w:r w:rsidRPr="000F0D42">
              <w:rPr>
                <w:rFonts w:ascii="Sylfaen" w:hAnsi="Sylfaen" w:cs="Calibri"/>
                <w:color w:val="000000"/>
                <w:sz w:val="18"/>
                <w:szCs w:val="18"/>
              </w:rPr>
              <w:t xml:space="preserve"> ითხოვა საგამოცდო პროცესის დაკვირვების გამკაცრება.</w:t>
            </w:r>
          </w:p>
        </w:tc>
        <w:tc>
          <w:tcPr>
            <w:tcW w:w="3060" w:type="dxa"/>
            <w:tcBorders>
              <w:top w:val="nil"/>
              <w:left w:val="nil"/>
              <w:bottom w:val="single" w:sz="4" w:space="0" w:color="auto"/>
              <w:right w:val="single" w:sz="4" w:space="0" w:color="auto"/>
            </w:tcBorders>
            <w:shd w:val="clear" w:color="000000" w:fill="FFFFFF"/>
          </w:tcPr>
          <w:p w14:paraId="10D68FA5" w14:textId="1CF4EC07" w:rsidR="00FC506C"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ცენტრმა 2024-2025 აკადემიური წლის შემოდგომის სემესტრიდან დაიწყო გამოცდების ელექტრონული ფორმატით ჩატარება</w:t>
            </w:r>
            <w:r w:rsidR="00FC506C">
              <w:rPr>
                <w:rFonts w:ascii="Sylfaen" w:hAnsi="Sylfaen" w:cs="Calibri"/>
                <w:color w:val="000000"/>
                <w:sz w:val="18"/>
                <w:szCs w:val="18"/>
              </w:rPr>
              <w:t>.</w:t>
            </w:r>
          </w:p>
          <w:p w14:paraId="70A8D668" w14:textId="339133A4" w:rsidR="00717246" w:rsidRPr="00717246" w:rsidRDefault="009A07B3" w:rsidP="00717246">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ცენტრი სრულად გადავიდა ელექტონულ ფორმატზე, დამატებულია დამკვირვებლების რაოდენობა საგამოცდო ოთახში, დამატებულია კამერები. </w:t>
            </w:r>
            <w:proofErr w:type="gramStart"/>
            <w:r w:rsidRPr="000F0D42">
              <w:rPr>
                <w:rFonts w:ascii="Sylfaen" w:hAnsi="Sylfaen" w:cs="Calibri"/>
                <w:color w:val="000000"/>
                <w:sz w:val="18"/>
                <w:szCs w:val="18"/>
              </w:rPr>
              <w:lastRenderedPageBreak/>
              <w:t>გადაწერის</w:t>
            </w:r>
            <w:proofErr w:type="gramEnd"/>
            <w:r w:rsidRPr="000F0D42">
              <w:rPr>
                <w:rFonts w:ascii="Sylfaen" w:hAnsi="Sylfaen" w:cs="Calibri"/>
                <w:color w:val="000000"/>
                <w:sz w:val="18"/>
                <w:szCs w:val="18"/>
              </w:rPr>
              <w:t xml:space="preserve"> მცედლობის დაფიქსირების შემთხვევაში სტუდენტი იღებს შენიშნვას ხოლო განმეორებითის </w:t>
            </w:r>
            <w:r w:rsidRPr="00717246">
              <w:rPr>
                <w:rFonts w:ascii="Sylfaen" w:hAnsi="Sylfaen" w:cs="Calibri"/>
                <w:color w:val="000000"/>
                <w:sz w:val="18"/>
                <w:szCs w:val="18"/>
              </w:rPr>
              <w:t>შემთხვევაში ტოვებს საგამოცდო აუდიტორიას.</w:t>
            </w:r>
            <w:r w:rsidR="00717246" w:rsidRPr="00717246">
              <w:rPr>
                <w:rFonts w:ascii="Sylfaen" w:hAnsi="Sylfaen" w:cs="Calibri"/>
                <w:color w:val="000000"/>
                <w:sz w:val="18"/>
                <w:szCs w:val="18"/>
                <w:lang w:val="ka-GE"/>
              </w:rPr>
              <w:t xml:space="preserve"> </w:t>
            </w:r>
            <w:r w:rsidR="00717246" w:rsidRPr="00717246">
              <w:rPr>
                <w:rFonts w:ascii="Sylfaen" w:hAnsi="Sylfaen"/>
                <w:sz w:val="18"/>
                <w:szCs w:val="18"/>
                <w:lang w:val="ka-GE"/>
              </w:rPr>
              <w:t>2024-2025 აკადემიურ წელს საგამოცდო ცენტრი აღიჭურვა დეტექტორების ელექტრონული მოწყობილობებით, რომლის საშუალებითაც ხდება ელექტრონული აღჭურვილობების (ყურსასმენების, სმარტ საათების, ტელეფონების) სრულფასოვნად იდენტიფიცირება.</w:t>
            </w:r>
          </w:p>
          <w:p w14:paraId="0CA9BCC5" w14:textId="5267A66B" w:rsidR="00717246" w:rsidRPr="00717246" w:rsidRDefault="00717246" w:rsidP="00717246">
            <w:pPr>
              <w:spacing w:after="120" w:line="252" w:lineRule="auto"/>
              <w:rPr>
                <w:rFonts w:ascii="Sylfaen" w:hAnsi="Sylfaen" w:cs="Calibri"/>
                <w:color w:val="000000"/>
                <w:sz w:val="18"/>
                <w:szCs w:val="18"/>
                <w:lang w:val="ka-GE"/>
              </w:rPr>
            </w:pPr>
            <w:r w:rsidRPr="00717246">
              <w:rPr>
                <w:rFonts w:ascii="Sylfaen" w:hAnsi="Sylfaen"/>
                <w:sz w:val="18"/>
                <w:szCs w:val="18"/>
                <w:lang w:val="ka-GE"/>
              </w:rPr>
              <w:t>3.</w:t>
            </w:r>
            <w:r w:rsidRPr="00717246">
              <w:rPr>
                <w:rFonts w:ascii="Sylfaen" w:hAnsi="Sylfaen"/>
                <w:sz w:val="18"/>
                <w:szCs w:val="18"/>
                <w:lang w:val="ka-GE"/>
              </w:rPr>
              <w:t xml:space="preserve"> 2024-2025 აკადემიურ წელს </w:t>
            </w:r>
            <w:bookmarkStart w:id="36" w:name="_GoBack"/>
            <w:r w:rsidRPr="00717246">
              <w:rPr>
                <w:rFonts w:ascii="Sylfaen" w:hAnsi="Sylfaen"/>
                <w:sz w:val="18"/>
                <w:szCs w:val="18"/>
                <w:lang w:val="ka-GE"/>
              </w:rPr>
              <w:t xml:space="preserve">საგამოცდო აუდიტორიებში შესასვლელთან </w:t>
            </w:r>
            <w:bookmarkEnd w:id="36"/>
            <w:r w:rsidRPr="00717246">
              <w:rPr>
                <w:rFonts w:ascii="Sylfaen" w:hAnsi="Sylfaen"/>
                <w:sz w:val="18"/>
                <w:szCs w:val="18"/>
                <w:lang w:val="ka-GE"/>
              </w:rPr>
              <w:t>დამონტაჟდა პიროვნების მაიდენტიფიცირებელი მოწყობილობა, რომელიც სახის იდენტიფიცირებით ახდენს სტუდენტის ამოცნობას.</w:t>
            </w:r>
          </w:p>
        </w:tc>
        <w:tc>
          <w:tcPr>
            <w:tcW w:w="1701" w:type="dxa"/>
            <w:tcBorders>
              <w:top w:val="nil"/>
              <w:left w:val="nil"/>
              <w:bottom w:val="single" w:sz="4" w:space="0" w:color="auto"/>
              <w:right w:val="single" w:sz="4" w:space="0" w:color="auto"/>
            </w:tcBorders>
            <w:shd w:val="clear" w:color="000000" w:fill="FFFFFF"/>
          </w:tcPr>
          <w:p w14:paraId="66BB8C15" w14:textId="03492AD2" w:rsidR="009A07B3" w:rsidRPr="00CE11DA"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lastRenderedPageBreak/>
              <w:t xml:space="preserve">საგამოცდო ცენტრის </w:t>
            </w:r>
            <w:r>
              <w:rPr>
                <w:rFonts w:ascii="Sylfaen" w:hAnsi="Sylfaen" w:cs="Calibri"/>
                <w:color w:val="000000"/>
                <w:sz w:val="18"/>
                <w:szCs w:val="18"/>
                <w:lang w:val="ka-GE"/>
              </w:rPr>
              <w:t>ხელმძღვანელი</w:t>
            </w:r>
          </w:p>
        </w:tc>
      </w:tr>
      <w:tr w:rsidR="009A07B3" w:rsidRPr="0050071E" w14:paraId="4FAA6C8E"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39B963C5" w14:textId="40B837E2"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აკადემიური და მოწვეული პერსონალის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18355702" w14:textId="7644B9D5"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5157A46B" w14:textId="66E0146A" w:rsidR="009A07B3" w:rsidRPr="004057C8" w:rsidRDefault="00FC506C" w:rsidP="00BB1610">
            <w:pPr>
              <w:spacing w:after="120" w:line="252" w:lineRule="auto"/>
              <w:rPr>
                <w:rFonts w:ascii="Sylfaen" w:hAnsi="Sylfaen" w:cs="Calibri"/>
                <w:color w:val="000000"/>
                <w:sz w:val="18"/>
                <w:szCs w:val="18"/>
                <w:lang w:val="ka-GE"/>
              </w:rPr>
            </w:pPr>
            <w:r>
              <w:rPr>
                <w:rFonts w:ascii="Sylfaen" w:hAnsi="Sylfaen" w:cs="Calibri"/>
                <w:color w:val="000000"/>
                <w:sz w:val="18"/>
                <w:szCs w:val="18"/>
                <w:lang w:val="ka-GE"/>
              </w:rPr>
              <w:t xml:space="preserve">გამოკითხვის შედეგად, </w:t>
            </w:r>
            <w:r w:rsidR="009A07B3" w:rsidRPr="000F0D42">
              <w:rPr>
                <w:rFonts w:ascii="Sylfaen" w:hAnsi="Sylfaen" w:cs="Calibri"/>
                <w:color w:val="000000"/>
                <w:sz w:val="18"/>
                <w:szCs w:val="18"/>
              </w:rPr>
              <w:t>დაფიქსირდა  კომენტარები</w:t>
            </w:r>
            <w:r>
              <w:rPr>
                <w:rFonts w:ascii="Sylfaen" w:hAnsi="Sylfaen" w:cs="Calibri"/>
                <w:color w:val="000000"/>
                <w:sz w:val="18"/>
                <w:szCs w:val="18"/>
              </w:rPr>
              <w:t xml:space="preserve"> </w:t>
            </w:r>
            <w:r w:rsidR="009A07B3" w:rsidRPr="000F0D42">
              <w:rPr>
                <w:rFonts w:ascii="Sylfaen" w:hAnsi="Sylfaen" w:cs="Calibri"/>
                <w:color w:val="000000"/>
                <w:sz w:val="18"/>
                <w:szCs w:val="18"/>
              </w:rPr>
              <w:t xml:space="preserve">სამეცნიერო - კვლევითი საქმიანობის მხარდაჭერის </w:t>
            </w:r>
            <w:r>
              <w:rPr>
                <w:rFonts w:ascii="Sylfaen" w:hAnsi="Sylfaen" w:cs="Calibri"/>
                <w:color w:val="000000"/>
                <w:sz w:val="18"/>
                <w:szCs w:val="18"/>
                <w:lang w:val="ka-GE"/>
              </w:rPr>
              <w:t xml:space="preserve">გაძლიერებისა და ასევე, აღნიშნული მხარდაჭერის შესახებ ინფორმირებულობის გაზრდის მიმართულებით. </w:t>
            </w:r>
          </w:p>
        </w:tc>
        <w:tc>
          <w:tcPr>
            <w:tcW w:w="3060" w:type="dxa"/>
            <w:tcBorders>
              <w:top w:val="nil"/>
              <w:left w:val="nil"/>
              <w:bottom w:val="single" w:sz="4" w:space="0" w:color="auto"/>
              <w:right w:val="single" w:sz="4" w:space="0" w:color="auto"/>
            </w:tcBorders>
            <w:shd w:val="clear" w:color="000000" w:fill="FFFFFF"/>
          </w:tcPr>
          <w:p w14:paraId="60C97013" w14:textId="77777777" w:rsidR="00DB6976"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სამეცნიერო</w:t>
            </w:r>
            <w:proofErr w:type="gramEnd"/>
            <w:r w:rsidRPr="000F0D42">
              <w:rPr>
                <w:rFonts w:ascii="Sylfaen" w:hAnsi="Sylfaen" w:cs="Calibri"/>
                <w:color w:val="000000"/>
                <w:sz w:val="18"/>
                <w:szCs w:val="18"/>
              </w:rPr>
              <w:t xml:space="preserve"> - კვლევითი საქმიანობის მხარდაჭერის ცენტრი უწყვეტად ზრუნავს აკადემიური და მოწვეული პერსონალის პროფესიულ განვითარებაზე, გადამზადებასა და კვალიფიკაციის ამაღლებაზე. </w:t>
            </w:r>
            <w:proofErr w:type="gramStart"/>
            <w:r w:rsidRPr="000F0D42">
              <w:rPr>
                <w:rFonts w:ascii="Sylfaen" w:hAnsi="Sylfaen" w:cs="Calibri"/>
                <w:color w:val="000000"/>
                <w:sz w:val="18"/>
                <w:szCs w:val="18"/>
              </w:rPr>
              <w:t>ამ</w:t>
            </w:r>
            <w:proofErr w:type="gramEnd"/>
            <w:r w:rsidRPr="000F0D42">
              <w:rPr>
                <w:rFonts w:ascii="Sylfaen" w:hAnsi="Sylfaen" w:cs="Calibri"/>
                <w:color w:val="000000"/>
                <w:sz w:val="18"/>
                <w:szCs w:val="18"/>
              </w:rPr>
              <w:t xml:space="preserve"> მიზნით ცენტრი პერსონალს უცხოელ პარტნიორებთან თუ ადგილობრივ ექსპერტებთან თანამშრომლობით სხვადასხვა მიმართულების ტრენინგ-მოდულს სთავაზობს,  ამასთან ცენტრი რეგულარულად უზიარებს უნივერსიტეტის აკადემიურ და მოწვეულ პერსონალს ინფორმაციას ადგილობრივი და საერთაშორისო ფონდების მიერ გამოცხადებული სამეცნიერ-კვლევითი საგრანტო  კონკურსების შესახებ და ასევე სთავაზობს დახმარებას სააპლიკაციო პროცესთან დაკავშირებით. </w:t>
            </w:r>
            <w:proofErr w:type="gramStart"/>
            <w:r w:rsidRPr="000F0D42">
              <w:rPr>
                <w:rFonts w:ascii="Sylfaen" w:hAnsi="Sylfaen" w:cs="Calibri"/>
                <w:color w:val="000000"/>
                <w:sz w:val="18"/>
                <w:szCs w:val="18"/>
              </w:rPr>
              <w:t>აღნიშნული</w:t>
            </w:r>
            <w:proofErr w:type="gramEnd"/>
            <w:r w:rsidRPr="000F0D42">
              <w:rPr>
                <w:rFonts w:ascii="Sylfaen" w:hAnsi="Sylfaen" w:cs="Calibri"/>
                <w:color w:val="000000"/>
                <w:sz w:val="18"/>
                <w:szCs w:val="18"/>
              </w:rPr>
              <w:t xml:space="preserve"> ინფორმაცია და საჭიროების შემთხვევაში კონსულტაცია/ </w:t>
            </w:r>
            <w:r w:rsidRPr="000F0D42">
              <w:rPr>
                <w:rFonts w:ascii="Sylfaen" w:hAnsi="Sylfaen" w:cs="Calibri"/>
                <w:color w:val="000000"/>
                <w:sz w:val="18"/>
                <w:szCs w:val="18"/>
              </w:rPr>
              <w:lastRenderedPageBreak/>
              <w:t>დახმარება ხელმისაწვდომია, როგორც მოწვეული ასევე აკადემიური პერსონალისთვის</w:t>
            </w:r>
            <w:r w:rsidR="00DB6976">
              <w:rPr>
                <w:rFonts w:ascii="Sylfaen" w:hAnsi="Sylfaen" w:cs="Calibri"/>
                <w:color w:val="000000"/>
                <w:sz w:val="18"/>
                <w:szCs w:val="18"/>
              </w:rPr>
              <w:t xml:space="preserve">. </w:t>
            </w:r>
            <w:r w:rsidRPr="000F0D42">
              <w:rPr>
                <w:rFonts w:ascii="Sylfaen" w:hAnsi="Sylfaen" w:cs="Calibri"/>
                <w:color w:val="000000"/>
                <w:sz w:val="18"/>
                <w:szCs w:val="18"/>
              </w:rPr>
              <w:br/>
              <w:t>აღსანიშნავია, რომ ცენტრი</w:t>
            </w:r>
          </w:p>
          <w:p w14:paraId="367C59D4" w14:textId="77777777" w:rsidR="00DB6976"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ატარებს  აკადემიური და მოწვეული პერსონალის საჭიროებების კვლევას. </w:t>
            </w:r>
            <w:proofErr w:type="gramStart"/>
            <w:r w:rsidRPr="000F0D42">
              <w:rPr>
                <w:rFonts w:ascii="Sylfaen" w:hAnsi="Sylfaen" w:cs="Calibri"/>
                <w:color w:val="000000"/>
                <w:sz w:val="18"/>
                <w:szCs w:val="18"/>
              </w:rPr>
              <w:t>კვლევაში</w:t>
            </w:r>
            <w:proofErr w:type="gramEnd"/>
            <w:r w:rsidRPr="000F0D42">
              <w:rPr>
                <w:rFonts w:ascii="Sylfaen" w:hAnsi="Sylfaen" w:cs="Calibri"/>
                <w:color w:val="000000"/>
                <w:sz w:val="18"/>
                <w:szCs w:val="18"/>
              </w:rPr>
              <w:t xml:space="preserve"> პერსონალს შესაძლებლობა ეძლევა შეაფასოს განვლილი ტრენინგები და აირჩიოს მისთვის სასურველი სატრეინინგო  თემ(ებ)ი და სწორედ აღნიშნულის საფუძველზე გეგმავს ცენტრი აკადემიური წლის განმავლობაში ჩასატარებელ ტრენინგებს</w:t>
            </w:r>
            <w:r w:rsidR="00DB6976">
              <w:rPr>
                <w:rFonts w:ascii="Sylfaen" w:hAnsi="Sylfaen" w:cs="Calibri"/>
                <w:color w:val="000000"/>
                <w:sz w:val="18"/>
                <w:szCs w:val="18"/>
              </w:rPr>
              <w:t xml:space="preserve">. </w:t>
            </w:r>
          </w:p>
          <w:p w14:paraId="2A4B7BA8" w14:textId="2AE88D2A"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2023-2024 აკადემიური წლისთვის ცენტრმა განახორციელა შემდეგი ტრენინგები/ვორქშოფები</w:t>
            </w:r>
            <w:proofErr w:type="gramStart"/>
            <w:r w:rsidR="004057C8">
              <w:rPr>
                <w:rFonts w:ascii="Sylfaen" w:hAnsi="Sylfaen" w:cs="Calibri"/>
                <w:color w:val="000000"/>
                <w:sz w:val="18"/>
                <w:szCs w:val="18"/>
              </w:rPr>
              <w:t>:</w:t>
            </w:r>
            <w:proofErr w:type="gramEnd"/>
            <w:r w:rsidRPr="000F0D42">
              <w:rPr>
                <w:rFonts w:ascii="Sylfaen" w:hAnsi="Sylfaen" w:cs="Calibri"/>
                <w:color w:val="000000"/>
                <w:sz w:val="18"/>
                <w:szCs w:val="18"/>
              </w:rPr>
              <w:br/>
              <w:t>• 2024 წლის 19-23 თებერვალს უნივერსიტეტის აკადემიური და მოწვეული პერსონალისთვის ჩატარდა ონალინ ვორქშოპი თემაზე "სამეცნიერო ეთიკა სასწავლო და კვლევით საქმიანობაში",</w:t>
            </w:r>
            <w:r w:rsidRPr="000F0D42">
              <w:rPr>
                <w:rFonts w:ascii="Sylfaen" w:hAnsi="Sylfaen" w:cs="Calibri"/>
                <w:color w:val="000000"/>
                <w:sz w:val="18"/>
                <w:szCs w:val="18"/>
              </w:rPr>
              <w:br/>
              <w:t>• 2024 წლის 4 აპრილს უნივერსიტეტის აკადემიური და მოწვეული პერსონალისთვის ჩატარდა ონლაინ ვორქშოპი თემაზე "სტუდენტთა მხარდაჭერა, ხელმძღვანელობა და მენტორობა სასწავლო და კვლევით საქმიანობაში".</w:t>
            </w:r>
            <w:r w:rsidRPr="000F0D42">
              <w:rPr>
                <w:rFonts w:ascii="Sylfaen" w:hAnsi="Sylfaen" w:cs="Calibri"/>
                <w:color w:val="000000"/>
                <w:sz w:val="18"/>
                <w:szCs w:val="18"/>
              </w:rPr>
              <w:br/>
              <w:t xml:space="preserve">• 2024 წლის 8 აპრილი-31 მაისის პერიოდში უნივერსიტეტის აკადემიური და მოწვეული პერსონალისთვის ჩატარდა ონლაინ კურსი "რაოდენობრივ მონაცემთა ანალიზი SPSS-ში; </w:t>
            </w:r>
            <w:r w:rsidRPr="000F0D42">
              <w:rPr>
                <w:rFonts w:ascii="Sylfaen" w:hAnsi="Sylfaen" w:cs="Calibri"/>
                <w:color w:val="000000"/>
                <w:sz w:val="18"/>
                <w:szCs w:val="18"/>
              </w:rPr>
              <w:br/>
              <w:t>• 2024 წლის 28 მაისს უნივერსიტეტის აკადემიური და მოწვეული პერსონალისთვის ჩატარდა ონლაინ ვორქშოპი თემაზე "მენტორინგი და სამეცნიერო ნაშრომის ხელმძღვანელობა"</w:t>
            </w:r>
            <w:proofErr w:type="gramStart"/>
            <w:r w:rsidRPr="000F0D42">
              <w:rPr>
                <w:rFonts w:ascii="Sylfaen" w:hAnsi="Sylfaen" w:cs="Calibri"/>
                <w:color w:val="000000"/>
                <w:sz w:val="18"/>
                <w:szCs w:val="18"/>
              </w:rPr>
              <w:t>,</w:t>
            </w:r>
            <w:proofErr w:type="gramEnd"/>
            <w:r w:rsidRPr="000F0D42">
              <w:rPr>
                <w:rFonts w:ascii="Sylfaen" w:hAnsi="Sylfaen" w:cs="Calibri"/>
                <w:color w:val="000000"/>
                <w:sz w:val="18"/>
                <w:szCs w:val="18"/>
              </w:rPr>
              <w:br/>
              <w:t xml:space="preserve">• 2024 წლის 17 ივნისს უნივერსიტეტის აკადემიური და მოწვეული პერსონალისთვის ჩატარდა ონლაინ ვებინარი </w:t>
            </w:r>
            <w:r w:rsidRPr="000F0D42">
              <w:rPr>
                <w:rFonts w:ascii="Sylfaen" w:hAnsi="Sylfaen" w:cs="Calibri"/>
                <w:color w:val="000000"/>
                <w:sz w:val="18"/>
                <w:szCs w:val="18"/>
              </w:rPr>
              <w:lastRenderedPageBreak/>
              <w:t>თემაზე "ხელოვნური ინტელექტის ინსტრუმენტების ეთიკური გამოყენება სასწავლო პროცესში</w:t>
            </w:r>
            <w:r w:rsidR="004057C8">
              <w:rPr>
                <w:rFonts w:ascii="Sylfaen" w:hAnsi="Sylfaen" w:cs="Calibri"/>
                <w:color w:val="000000"/>
                <w:sz w:val="18"/>
                <w:szCs w:val="18"/>
              </w:rPr>
              <w:t>".</w:t>
            </w:r>
          </w:p>
        </w:tc>
        <w:tc>
          <w:tcPr>
            <w:tcW w:w="1701" w:type="dxa"/>
            <w:tcBorders>
              <w:top w:val="nil"/>
              <w:left w:val="nil"/>
              <w:bottom w:val="single" w:sz="4" w:space="0" w:color="auto"/>
              <w:right w:val="single" w:sz="4" w:space="0" w:color="auto"/>
            </w:tcBorders>
            <w:shd w:val="clear" w:color="000000" w:fill="FFFFFF"/>
          </w:tcPr>
          <w:p w14:paraId="2CD3AD41" w14:textId="28FC69F2"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სამეცნიერო კვლევითი საქმიანობის ცენტრის ხელმძღვანელი</w:t>
            </w:r>
          </w:p>
        </w:tc>
      </w:tr>
      <w:tr w:rsidR="009A07B3" w:rsidRPr="0050071E" w14:paraId="5428C0F0"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059CAE0F" w14:textId="768FF83C"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აკადემიური და მოწვეული პერსონალის ზოგადი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66CE1631" w14:textId="0C330CDD"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44EE8825" w14:textId="77777777" w:rsidR="00DB6976"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ლექტორი</w:t>
            </w:r>
            <w:proofErr w:type="gramEnd"/>
            <w:r w:rsidRPr="000F0D42">
              <w:rPr>
                <w:rFonts w:ascii="Sylfaen" w:hAnsi="Sylfaen" w:cs="Calibri"/>
                <w:color w:val="000000"/>
                <w:sz w:val="18"/>
                <w:szCs w:val="18"/>
              </w:rPr>
              <w:t xml:space="preserve"> აღნიშნავს, რომ კონდიცირების და ასევე wifi  სისტემა არის მოსაწესრიგებელი</w:t>
            </w:r>
            <w:r w:rsidR="00DB6976">
              <w:rPr>
                <w:rFonts w:ascii="Sylfaen" w:hAnsi="Sylfaen" w:cs="Calibri"/>
                <w:color w:val="000000"/>
                <w:sz w:val="18"/>
                <w:szCs w:val="18"/>
                <w:lang w:val="ka-GE"/>
              </w:rPr>
              <w:t>.</w:t>
            </w:r>
          </w:p>
          <w:p w14:paraId="7B547500" w14:textId="77777777" w:rsidR="00DB6976"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ლექტორი</w:t>
            </w:r>
            <w:proofErr w:type="gramEnd"/>
            <w:r w:rsidRPr="000F0D42">
              <w:rPr>
                <w:rFonts w:ascii="Sylfaen" w:hAnsi="Sylfaen" w:cs="Calibri"/>
                <w:color w:val="000000"/>
                <w:sz w:val="18"/>
                <w:szCs w:val="18"/>
              </w:rPr>
              <w:t xml:space="preserve"> აღნიშნავს, რომ სასწავლო პროცესის მართვის ელექტრონულ სისტემაში საჭიროა საგამოცდო მოდულის დამატება.</w:t>
            </w:r>
          </w:p>
          <w:p w14:paraId="0B363E1B" w14:textId="6F60420A"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ლექტორმა</w:t>
            </w:r>
            <w:proofErr w:type="gramEnd"/>
            <w:r w:rsidRPr="000F0D42">
              <w:rPr>
                <w:rFonts w:ascii="Sylfaen" w:hAnsi="Sylfaen" w:cs="Calibri"/>
                <w:color w:val="000000"/>
                <w:sz w:val="18"/>
                <w:szCs w:val="18"/>
              </w:rPr>
              <w:t xml:space="preserve"> გამოთქვა სურვილი შესაძლებელი იყოს </w:t>
            </w:r>
            <w:r w:rsidR="00DB6976">
              <w:rPr>
                <w:rFonts w:ascii="Sylfaen" w:hAnsi="Sylfaen" w:cs="Calibri"/>
                <w:color w:val="000000"/>
                <w:sz w:val="18"/>
                <w:szCs w:val="18"/>
              </w:rPr>
              <w:t xml:space="preserve">OSCE-ის </w:t>
            </w:r>
            <w:r w:rsidR="00DB6976" w:rsidRPr="000F0D42">
              <w:rPr>
                <w:rFonts w:ascii="Sylfaen" w:hAnsi="Sylfaen" w:cs="Calibri"/>
                <w:color w:val="000000"/>
                <w:sz w:val="18"/>
                <w:szCs w:val="18"/>
              </w:rPr>
              <w:t xml:space="preserve">საგამოცდო </w:t>
            </w:r>
            <w:r w:rsidRPr="000F0D42">
              <w:rPr>
                <w:rFonts w:ascii="Sylfaen" w:hAnsi="Sylfaen" w:cs="Calibri"/>
                <w:color w:val="000000"/>
                <w:sz w:val="18"/>
                <w:szCs w:val="18"/>
              </w:rPr>
              <w:t>ნამუშევერების ონლაინ შეფასება.</w:t>
            </w:r>
          </w:p>
        </w:tc>
        <w:tc>
          <w:tcPr>
            <w:tcW w:w="3060" w:type="dxa"/>
            <w:tcBorders>
              <w:top w:val="nil"/>
              <w:left w:val="nil"/>
              <w:bottom w:val="single" w:sz="4" w:space="0" w:color="auto"/>
              <w:right w:val="single" w:sz="4" w:space="0" w:color="auto"/>
            </w:tcBorders>
            <w:shd w:val="clear" w:color="000000" w:fill="FFFFFF"/>
          </w:tcPr>
          <w:p w14:paraId="49210552" w14:textId="2E72C16C" w:rsidR="005C2CAE"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კონდიცირების</w:t>
            </w:r>
            <w:proofErr w:type="gramEnd"/>
            <w:r w:rsidRPr="000F0D42">
              <w:rPr>
                <w:rFonts w:ascii="Sylfaen" w:hAnsi="Sylfaen" w:cs="Calibri"/>
                <w:color w:val="000000"/>
                <w:sz w:val="18"/>
                <w:szCs w:val="18"/>
              </w:rPr>
              <w:t xml:space="preserve"> </w:t>
            </w:r>
            <w:r w:rsidR="005C2CAE">
              <w:rPr>
                <w:rFonts w:ascii="Sylfaen" w:hAnsi="Sylfaen" w:cs="Calibri"/>
                <w:color w:val="000000"/>
                <w:sz w:val="18"/>
                <w:szCs w:val="18"/>
                <w:lang w:val="ka-GE"/>
              </w:rPr>
              <w:t xml:space="preserve">ცენტრალური </w:t>
            </w:r>
            <w:r w:rsidRPr="000F0D42">
              <w:rPr>
                <w:rFonts w:ascii="Sylfaen" w:hAnsi="Sylfaen" w:cs="Calibri"/>
                <w:color w:val="000000"/>
                <w:sz w:val="18"/>
                <w:szCs w:val="18"/>
              </w:rPr>
              <w:t xml:space="preserve">სისტემა დამონტაჟდა და მუშაობს ჯო ენის სასწავლო კორპუსში. </w:t>
            </w:r>
            <w:proofErr w:type="gramStart"/>
            <w:r w:rsidRPr="000F0D42">
              <w:rPr>
                <w:rFonts w:ascii="Sylfaen" w:hAnsi="Sylfaen" w:cs="Calibri"/>
                <w:color w:val="000000"/>
                <w:sz w:val="18"/>
                <w:szCs w:val="18"/>
              </w:rPr>
              <w:t>კომპიუტერული</w:t>
            </w:r>
            <w:proofErr w:type="gramEnd"/>
            <w:r w:rsidRPr="000F0D42">
              <w:rPr>
                <w:rFonts w:ascii="Sylfaen" w:hAnsi="Sylfaen" w:cs="Calibri"/>
                <w:color w:val="000000"/>
                <w:sz w:val="18"/>
                <w:szCs w:val="18"/>
              </w:rPr>
              <w:t xml:space="preserve"> ტექნოლოგიების სამსახურის მიერ გადამოწმდა და გაიზარდა  ინტერნეტის სიჩქარე სასწავლო აუდიტორიებში</w:t>
            </w:r>
            <w:r w:rsidR="005C2CAE">
              <w:rPr>
                <w:rFonts w:ascii="Sylfaen" w:hAnsi="Sylfaen" w:cs="Calibri"/>
                <w:color w:val="000000"/>
                <w:sz w:val="18"/>
                <w:szCs w:val="18"/>
                <w:lang w:val="ka-GE"/>
              </w:rPr>
              <w:t xml:space="preserve">: </w:t>
            </w:r>
            <w:r w:rsidR="005C2CAE" w:rsidRPr="000F0D42">
              <w:rPr>
                <w:rFonts w:ascii="Sylfaen" w:hAnsi="Sylfaen" w:cs="Calibri"/>
                <w:color w:val="000000"/>
                <w:sz w:val="18"/>
                <w:szCs w:val="18"/>
              </w:rPr>
              <w:t xml:space="preserve">2024-2025 აკადემიურ წელს, იანვარ-დეკემბრის თვეში დაემატა კომპანია „SkyTel • სქაიტელის“ ინტერნეტი, შესაბამისად, ამჟამად გაორმაგდა არსებული ინტერნეტ სიჩქარე. </w:t>
            </w:r>
            <w:proofErr w:type="gramStart"/>
            <w:r w:rsidR="005C2CAE" w:rsidRPr="000F0D42">
              <w:rPr>
                <w:rFonts w:ascii="Sylfaen" w:hAnsi="Sylfaen" w:cs="Calibri"/>
                <w:color w:val="000000"/>
                <w:sz w:val="18"/>
                <w:szCs w:val="18"/>
              </w:rPr>
              <w:t>კერძოდ</w:t>
            </w:r>
            <w:proofErr w:type="gramEnd"/>
            <w:r w:rsidR="005C2CAE" w:rsidRPr="000F0D42">
              <w:rPr>
                <w:rFonts w:ascii="Sylfaen" w:hAnsi="Sylfaen" w:cs="Calibri"/>
                <w:color w:val="000000"/>
                <w:sz w:val="18"/>
                <w:szCs w:val="18"/>
              </w:rPr>
              <w:t xml:space="preserve"> პროვაიდერის სიჩქარე ადრე იყო 100/50-ზე და ხოლო ამჟამად დაემატა 100/100-ზე, ორივე ინტერნეტი ფუნქციონირებს ერთდროულად, რაც აუმჯობესებს ინტერნეტის სიჩქარეს/ხარისხს. </w:t>
            </w:r>
            <w:proofErr w:type="gramStart"/>
            <w:r w:rsidR="005C2CAE" w:rsidRPr="000F0D42">
              <w:rPr>
                <w:rFonts w:ascii="Sylfaen" w:hAnsi="Sylfaen" w:cs="Calibri"/>
                <w:color w:val="000000"/>
                <w:sz w:val="18"/>
                <w:szCs w:val="18"/>
              </w:rPr>
              <w:t>რაც</w:t>
            </w:r>
            <w:proofErr w:type="gramEnd"/>
            <w:r w:rsidR="005C2CAE" w:rsidRPr="000F0D42">
              <w:rPr>
                <w:rFonts w:ascii="Sylfaen" w:hAnsi="Sylfaen" w:cs="Calibri"/>
                <w:color w:val="000000"/>
                <w:sz w:val="18"/>
                <w:szCs w:val="18"/>
              </w:rPr>
              <w:t xml:space="preserve"> შეეხება, ბიბლიოთეკას, სარაჯიშვილის კამპუსის ბიბლიოთეკაში დაემატა wifi-ს როუტერი, ასევე, 2024-2025 აკადემიური წლის გაზაფხულის სემესტრიდან </w:t>
            </w:r>
            <w:r w:rsidR="005C2CAE">
              <w:rPr>
                <w:rFonts w:ascii="Sylfaen" w:hAnsi="Sylfaen" w:cs="Calibri"/>
                <w:color w:val="000000"/>
                <w:sz w:val="18"/>
                <w:szCs w:val="18"/>
                <w:lang w:val="ka-GE"/>
              </w:rPr>
              <w:t xml:space="preserve">საბიბლიოთეკო </w:t>
            </w:r>
            <w:r w:rsidR="005C2CAE" w:rsidRPr="000F0D42">
              <w:rPr>
                <w:rFonts w:ascii="Sylfaen" w:hAnsi="Sylfaen" w:cs="Calibri"/>
                <w:color w:val="000000"/>
                <w:sz w:val="18"/>
                <w:szCs w:val="18"/>
              </w:rPr>
              <w:t>სივრცეში  არსებული კომპიუტერები wifi-დან გადატანილ იქნა ხაზის ინტერნტეზე - ქსელის კაბელზე, რაც გააუმჯობესებს ინტერნეტის სიჩქარეს.</w:t>
            </w:r>
          </w:p>
          <w:p w14:paraId="0269DDF7" w14:textId="77777777" w:rsidR="00DB6976"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მოდულის პილოტირება კიდევ ერთხელ მოხდა მიმდინარე აკად. წლის შემოდგომის სემესტრიდან  გამოცდები უკვე მიმდინარეობს ელექტრონულ საგამოცდო პლატფორმაზე</w:t>
            </w:r>
          </w:p>
          <w:p w14:paraId="3AF93F4A" w14:textId="2163881F"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2024-2025 აკ. </w:t>
            </w:r>
            <w:proofErr w:type="gramStart"/>
            <w:r w:rsidRPr="000F0D42">
              <w:rPr>
                <w:rFonts w:ascii="Sylfaen" w:hAnsi="Sylfaen" w:cs="Calibri"/>
                <w:color w:val="000000"/>
                <w:sz w:val="18"/>
                <w:szCs w:val="18"/>
              </w:rPr>
              <w:t>წლიდან</w:t>
            </w:r>
            <w:proofErr w:type="gramEnd"/>
            <w:r w:rsidRPr="000F0D42">
              <w:rPr>
                <w:rFonts w:ascii="Sylfaen" w:hAnsi="Sylfaen" w:cs="Calibri"/>
                <w:color w:val="000000"/>
                <w:sz w:val="18"/>
                <w:szCs w:val="18"/>
              </w:rPr>
              <w:t xml:space="preserve"> წერითი გამოცდები, მათ შორის, კლინიკური ქეისების განხილვა, ტარდება ელექტრონულად.</w:t>
            </w:r>
          </w:p>
        </w:tc>
        <w:tc>
          <w:tcPr>
            <w:tcW w:w="1701" w:type="dxa"/>
            <w:tcBorders>
              <w:top w:val="nil"/>
              <w:left w:val="nil"/>
              <w:bottom w:val="single" w:sz="4" w:space="0" w:color="auto"/>
              <w:right w:val="single" w:sz="4" w:space="0" w:color="auto"/>
            </w:tcBorders>
            <w:shd w:val="clear" w:color="000000" w:fill="FFFFFF"/>
          </w:tcPr>
          <w:p w14:paraId="06FDDD8B" w14:textId="0D7CBC34"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მედიცნის ფაკულტეტის დეკანი</w:t>
            </w:r>
            <w:r>
              <w:rPr>
                <w:rFonts w:ascii="Sylfaen" w:hAnsi="Sylfaen" w:cs="Calibri"/>
                <w:color w:val="000000"/>
                <w:sz w:val="18"/>
                <w:szCs w:val="18"/>
              </w:rPr>
              <w:t xml:space="preserve"> </w:t>
            </w:r>
          </w:p>
        </w:tc>
      </w:tr>
      <w:tr w:rsidR="009A07B3" w:rsidRPr="0050071E" w14:paraId="007AB595"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729199B6" w14:textId="649DA705"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 xml:space="preserve">აკადემიური და მოწვეული პერსონალის ზოგადი </w:t>
            </w:r>
            <w:r w:rsidRPr="000F0D42">
              <w:rPr>
                <w:rFonts w:ascii="Sylfaen" w:hAnsi="Sylfaen" w:cs="Calibri"/>
                <w:color w:val="000000"/>
                <w:sz w:val="18"/>
                <w:szCs w:val="18"/>
              </w:rPr>
              <w:lastRenderedPageBreak/>
              <w:t>კმაყოფილების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56C2BF72" w14:textId="0F1D475B"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lastRenderedPageBreak/>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08375AA6" w14:textId="7C7D0A6E"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ლექტორმა</w:t>
            </w:r>
            <w:proofErr w:type="gramEnd"/>
            <w:r w:rsidRPr="000F0D42">
              <w:rPr>
                <w:rFonts w:ascii="Sylfaen" w:hAnsi="Sylfaen" w:cs="Calibri"/>
                <w:color w:val="000000"/>
                <w:sz w:val="18"/>
                <w:szCs w:val="18"/>
              </w:rPr>
              <w:t xml:space="preserve"> </w:t>
            </w:r>
            <w:r w:rsidR="00E14F69">
              <w:rPr>
                <w:rFonts w:ascii="Sylfaen" w:hAnsi="Sylfaen" w:cs="Calibri"/>
                <w:color w:val="000000"/>
                <w:sz w:val="18"/>
                <w:szCs w:val="18"/>
                <w:lang w:val="ka-GE"/>
              </w:rPr>
              <w:t>დააფიქსირა</w:t>
            </w:r>
            <w:r w:rsidRPr="000F0D42">
              <w:rPr>
                <w:rFonts w:ascii="Sylfaen" w:hAnsi="Sylfaen" w:cs="Calibri"/>
                <w:color w:val="000000"/>
                <w:sz w:val="18"/>
                <w:szCs w:val="18"/>
              </w:rPr>
              <w:t xml:space="preserve"> კომენტარი - „ინერნეტის ხარისხი </w:t>
            </w:r>
            <w:r w:rsidRPr="000F0D42">
              <w:rPr>
                <w:rFonts w:ascii="Sylfaen" w:hAnsi="Sylfaen" w:cs="Calibri"/>
                <w:color w:val="000000"/>
                <w:sz w:val="18"/>
                <w:szCs w:val="18"/>
              </w:rPr>
              <w:lastRenderedPageBreak/>
              <w:t>არის დაბალი და ვიყენებ ჩემს ინტერნეტს მუდმივად.“</w:t>
            </w:r>
          </w:p>
        </w:tc>
        <w:tc>
          <w:tcPr>
            <w:tcW w:w="3060" w:type="dxa"/>
            <w:tcBorders>
              <w:top w:val="nil"/>
              <w:left w:val="nil"/>
              <w:bottom w:val="single" w:sz="4" w:space="0" w:color="auto"/>
              <w:right w:val="single" w:sz="4" w:space="0" w:color="auto"/>
            </w:tcBorders>
            <w:shd w:val="clear" w:color="000000" w:fill="FFFFFF"/>
          </w:tcPr>
          <w:p w14:paraId="4E9D4ACD" w14:textId="77577A33"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lastRenderedPageBreak/>
              <w:t>რეაგირების</w:t>
            </w:r>
            <w:proofErr w:type="gramEnd"/>
            <w:r w:rsidRPr="000F0D42">
              <w:rPr>
                <w:rFonts w:ascii="Sylfaen" w:hAnsi="Sylfaen" w:cs="Calibri"/>
                <w:color w:val="000000"/>
                <w:sz w:val="18"/>
                <w:szCs w:val="18"/>
              </w:rPr>
              <w:t xml:space="preserve"> მიზნით, 2024-2025 აკადემიურ წელს, იანვარ-დეკემბრის თვეში დაემატა კომპანია „SkyTel • სქაიტელის“ </w:t>
            </w:r>
            <w:r w:rsidRPr="000F0D42">
              <w:rPr>
                <w:rFonts w:ascii="Sylfaen" w:hAnsi="Sylfaen" w:cs="Calibri"/>
                <w:color w:val="000000"/>
                <w:sz w:val="18"/>
                <w:szCs w:val="18"/>
              </w:rPr>
              <w:lastRenderedPageBreak/>
              <w:t xml:space="preserve">ინტერნეტი, შესაბამისად, ამჟამად გაორმაგდა არსებული ინტერნეტ სიჩქარე.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პროვაიდერის სიჩქარე ადრე იყო 100/50-ზე და ხოლო ამჟამად დაემატა 100/100-ზე, ორივე ინტერნეტი ფუნქციონირებს ერთდროულად, რაც აუმჯობესებს ინტერნეტის სიჩქარეს/ხარისხს.</w:t>
            </w:r>
          </w:p>
        </w:tc>
        <w:tc>
          <w:tcPr>
            <w:tcW w:w="1701" w:type="dxa"/>
            <w:tcBorders>
              <w:top w:val="nil"/>
              <w:left w:val="nil"/>
              <w:bottom w:val="single" w:sz="4" w:space="0" w:color="auto"/>
              <w:right w:val="single" w:sz="4" w:space="0" w:color="auto"/>
            </w:tcBorders>
            <w:shd w:val="clear" w:color="000000" w:fill="FFFFFF"/>
          </w:tcPr>
          <w:p w14:paraId="034B72AB" w14:textId="04DD9B91" w:rsidR="009A07B3" w:rsidRPr="00CE11DA"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lastRenderedPageBreak/>
              <w:t xml:space="preserve">ინფორმაციული ტექნოლოგიების სამსახურის </w:t>
            </w:r>
            <w:r>
              <w:rPr>
                <w:rFonts w:ascii="Sylfaen" w:hAnsi="Sylfaen" w:cs="Calibri"/>
                <w:color w:val="000000"/>
                <w:sz w:val="18"/>
                <w:szCs w:val="18"/>
                <w:lang w:val="ka-GE"/>
              </w:rPr>
              <w:t>უფროსი</w:t>
            </w:r>
          </w:p>
        </w:tc>
      </w:tr>
      <w:tr w:rsidR="009A07B3" w:rsidRPr="0050071E" w14:paraId="6010B9EC"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21D10268" w14:textId="48B7B70F"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აკადემიური და მოწვეული პერსონალის ზოგადი კმაყოფილების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6A5607E6" w14:textId="4AF6926A"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017A04A2" w14:textId="705BCFC9"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ლექტორებმა</w:t>
            </w:r>
            <w:proofErr w:type="gramEnd"/>
            <w:r w:rsidRPr="000F0D42">
              <w:rPr>
                <w:rFonts w:ascii="Sylfaen" w:hAnsi="Sylfaen" w:cs="Calibri"/>
                <w:color w:val="000000"/>
                <w:sz w:val="18"/>
                <w:szCs w:val="18"/>
              </w:rPr>
              <w:t xml:space="preserve"> ითხოვეს გამოცდების ელექტრონულ ფორმატში ჩატარება.</w:t>
            </w:r>
          </w:p>
        </w:tc>
        <w:tc>
          <w:tcPr>
            <w:tcW w:w="3060" w:type="dxa"/>
            <w:tcBorders>
              <w:top w:val="nil"/>
              <w:left w:val="nil"/>
              <w:bottom w:val="single" w:sz="4" w:space="0" w:color="auto"/>
              <w:right w:val="single" w:sz="4" w:space="0" w:color="auto"/>
            </w:tcBorders>
            <w:shd w:val="clear" w:color="000000" w:fill="FFFFFF"/>
          </w:tcPr>
          <w:p w14:paraId="41107AEA" w14:textId="16A268B8"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ცენტრმა 2024-2025 აკადემიური წლის შემოდგომის სემესტრიდან დაიწყო გამოცდების ელექტრონული ფორმატით ჩატარება.</w:t>
            </w:r>
          </w:p>
        </w:tc>
        <w:tc>
          <w:tcPr>
            <w:tcW w:w="1701" w:type="dxa"/>
            <w:tcBorders>
              <w:top w:val="nil"/>
              <w:left w:val="nil"/>
              <w:bottom w:val="single" w:sz="4" w:space="0" w:color="auto"/>
              <w:right w:val="single" w:sz="4" w:space="0" w:color="auto"/>
            </w:tcBorders>
            <w:shd w:val="clear" w:color="000000" w:fill="FFFFFF"/>
          </w:tcPr>
          <w:p w14:paraId="30484877" w14:textId="25C5107F" w:rsidR="009A07B3" w:rsidRPr="00CE11DA"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საგამოცდო ცენტრის </w:t>
            </w:r>
            <w:r>
              <w:rPr>
                <w:rFonts w:ascii="Sylfaen" w:hAnsi="Sylfaen" w:cs="Calibri"/>
                <w:color w:val="000000"/>
                <w:sz w:val="18"/>
                <w:szCs w:val="18"/>
                <w:lang w:val="ka-GE"/>
              </w:rPr>
              <w:t>ხელმძღვანელი</w:t>
            </w:r>
          </w:p>
        </w:tc>
      </w:tr>
      <w:tr w:rsidR="00E14F69" w:rsidRPr="0050071E" w14:paraId="6817BDD6"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57477967" w14:textId="307D28D0" w:rsidR="00E14F69" w:rsidRPr="000F0D42" w:rsidRDefault="00E14F69"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აკადემიური და მოწვეული პერსონალის ზოგადი კმაყოფილების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6C0946A6" w14:textId="4C9393EB" w:rsidR="00E14F69" w:rsidRPr="000F0D42" w:rsidRDefault="00E14F69"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3AE82D2A" w14:textId="78B8A746" w:rsidR="00E14F69" w:rsidRPr="000F0D42" w:rsidRDefault="00E14F69"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 xml:space="preserve">გამოკითხვის შედეგად, </w:t>
            </w:r>
            <w:r w:rsidRPr="000F0D42">
              <w:rPr>
                <w:rFonts w:ascii="Sylfaen" w:hAnsi="Sylfaen" w:cs="Calibri"/>
                <w:color w:val="000000"/>
                <w:sz w:val="18"/>
                <w:szCs w:val="18"/>
              </w:rPr>
              <w:t>დაფიქსირდა  კომენტარები</w:t>
            </w:r>
            <w:r>
              <w:rPr>
                <w:rFonts w:ascii="Sylfaen" w:hAnsi="Sylfaen" w:cs="Calibri"/>
                <w:color w:val="000000"/>
                <w:sz w:val="18"/>
                <w:szCs w:val="18"/>
              </w:rPr>
              <w:t xml:space="preserve"> </w:t>
            </w:r>
            <w:r w:rsidRPr="000F0D42">
              <w:rPr>
                <w:rFonts w:ascii="Sylfaen" w:hAnsi="Sylfaen" w:cs="Calibri"/>
                <w:color w:val="000000"/>
                <w:sz w:val="18"/>
                <w:szCs w:val="18"/>
              </w:rPr>
              <w:t xml:space="preserve">სამეცნიერო - კვლევითი საქმიანობის მხარდაჭერის </w:t>
            </w:r>
            <w:r>
              <w:rPr>
                <w:rFonts w:ascii="Sylfaen" w:hAnsi="Sylfaen" w:cs="Calibri"/>
                <w:color w:val="000000"/>
                <w:sz w:val="18"/>
                <w:szCs w:val="18"/>
                <w:lang w:val="ka-GE"/>
              </w:rPr>
              <w:t xml:space="preserve">გაძლიერებისა და ასევე, აღნიშნული მხარდაჭერის შესახებ ინფორმირებულობის გაზრდის მიმართულებით. </w:t>
            </w:r>
          </w:p>
        </w:tc>
        <w:tc>
          <w:tcPr>
            <w:tcW w:w="3060" w:type="dxa"/>
            <w:tcBorders>
              <w:top w:val="nil"/>
              <w:left w:val="nil"/>
              <w:bottom w:val="single" w:sz="4" w:space="0" w:color="auto"/>
              <w:right w:val="single" w:sz="4" w:space="0" w:color="auto"/>
            </w:tcBorders>
            <w:shd w:val="clear" w:color="000000" w:fill="FFFFFF"/>
          </w:tcPr>
          <w:p w14:paraId="2439C3E9" w14:textId="77777777" w:rsidR="00E14F69" w:rsidRDefault="00E14F69"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სამეცნიერო</w:t>
            </w:r>
            <w:proofErr w:type="gramEnd"/>
            <w:r w:rsidRPr="000F0D42">
              <w:rPr>
                <w:rFonts w:ascii="Sylfaen" w:hAnsi="Sylfaen" w:cs="Calibri"/>
                <w:color w:val="000000"/>
                <w:sz w:val="18"/>
                <w:szCs w:val="18"/>
              </w:rPr>
              <w:t xml:space="preserve"> - კვლევითი საქმიანობის მხარდაჭერის ცენტრი უწყვეტად ზრუნავს აკადემიური და მოწვეული პერსონალის პროფესიულ განვითარებაზე, გადამზადებასა და კვალიფიკაციის ამაღლებაზე. </w:t>
            </w:r>
            <w:proofErr w:type="gramStart"/>
            <w:r w:rsidRPr="000F0D42">
              <w:rPr>
                <w:rFonts w:ascii="Sylfaen" w:hAnsi="Sylfaen" w:cs="Calibri"/>
                <w:color w:val="000000"/>
                <w:sz w:val="18"/>
                <w:szCs w:val="18"/>
              </w:rPr>
              <w:t>ამ</w:t>
            </w:r>
            <w:proofErr w:type="gramEnd"/>
            <w:r w:rsidRPr="000F0D42">
              <w:rPr>
                <w:rFonts w:ascii="Sylfaen" w:hAnsi="Sylfaen" w:cs="Calibri"/>
                <w:color w:val="000000"/>
                <w:sz w:val="18"/>
                <w:szCs w:val="18"/>
              </w:rPr>
              <w:t xml:space="preserve"> მიზნით ცენტრი პერსონალს უცხოელ პარტნიორებთან თუ ადგილობრივ ექსპერტებთან თანამშრომლობით სხვადასხვა მიმართულების ტრენინგ-მოდულს სთავაზობს,  ამასთან ცენტრი რეგულარულად უზიარებს უნივერსიტეტის აკადემიურ და მოწვეულ პერსონალს ინფორმაციას ადგილობრივი და საერთაშორისო ფონდების მიერ გამოცხადებული სამეცნიერ-კვლევითი საგრანტო  კონკურსების შესახებ და ასევე სთავაზობს დახმარებას სააპლიკაციო პროცესთან დაკავშირებით. </w:t>
            </w:r>
            <w:proofErr w:type="gramStart"/>
            <w:r w:rsidRPr="000F0D42">
              <w:rPr>
                <w:rFonts w:ascii="Sylfaen" w:hAnsi="Sylfaen" w:cs="Calibri"/>
                <w:color w:val="000000"/>
                <w:sz w:val="18"/>
                <w:szCs w:val="18"/>
              </w:rPr>
              <w:t>აღნიშნული</w:t>
            </w:r>
            <w:proofErr w:type="gramEnd"/>
            <w:r w:rsidRPr="000F0D42">
              <w:rPr>
                <w:rFonts w:ascii="Sylfaen" w:hAnsi="Sylfaen" w:cs="Calibri"/>
                <w:color w:val="000000"/>
                <w:sz w:val="18"/>
                <w:szCs w:val="18"/>
              </w:rPr>
              <w:t xml:space="preserve"> ინფორმაცია და საჭიროების შემთხვევაში კონსულტაცია/ დახმარება ხელმისაწვდომია, როგორც მოწვეული ასევე აკადემიური პერსონალისთვის</w:t>
            </w:r>
            <w:r>
              <w:rPr>
                <w:rFonts w:ascii="Sylfaen" w:hAnsi="Sylfaen" w:cs="Calibri"/>
                <w:color w:val="000000"/>
                <w:sz w:val="18"/>
                <w:szCs w:val="18"/>
              </w:rPr>
              <w:t xml:space="preserve">. </w:t>
            </w:r>
            <w:r w:rsidRPr="000F0D42">
              <w:rPr>
                <w:rFonts w:ascii="Sylfaen" w:hAnsi="Sylfaen" w:cs="Calibri"/>
                <w:color w:val="000000"/>
                <w:sz w:val="18"/>
                <w:szCs w:val="18"/>
              </w:rPr>
              <w:br/>
              <w:t>აღსანიშნავია, რომ ცენტრი</w:t>
            </w:r>
          </w:p>
          <w:p w14:paraId="571D768B" w14:textId="77777777" w:rsidR="00E14F69" w:rsidRDefault="00E14F69"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ატარებს  აკადემიური</w:t>
            </w:r>
            <w:proofErr w:type="gramEnd"/>
            <w:r w:rsidRPr="000F0D42">
              <w:rPr>
                <w:rFonts w:ascii="Sylfaen" w:hAnsi="Sylfaen" w:cs="Calibri"/>
                <w:color w:val="000000"/>
                <w:sz w:val="18"/>
                <w:szCs w:val="18"/>
              </w:rPr>
              <w:t xml:space="preserve"> და მოწვეული პერსონალის </w:t>
            </w:r>
            <w:r w:rsidRPr="000F0D42">
              <w:rPr>
                <w:rFonts w:ascii="Sylfaen" w:hAnsi="Sylfaen" w:cs="Calibri"/>
                <w:color w:val="000000"/>
                <w:sz w:val="18"/>
                <w:szCs w:val="18"/>
              </w:rPr>
              <w:lastRenderedPageBreak/>
              <w:t xml:space="preserve">საჭიროებების კვლევას. </w:t>
            </w:r>
            <w:proofErr w:type="gramStart"/>
            <w:r w:rsidRPr="000F0D42">
              <w:rPr>
                <w:rFonts w:ascii="Sylfaen" w:hAnsi="Sylfaen" w:cs="Calibri"/>
                <w:color w:val="000000"/>
                <w:sz w:val="18"/>
                <w:szCs w:val="18"/>
              </w:rPr>
              <w:t>კვლევაში</w:t>
            </w:r>
            <w:proofErr w:type="gramEnd"/>
            <w:r w:rsidRPr="000F0D42">
              <w:rPr>
                <w:rFonts w:ascii="Sylfaen" w:hAnsi="Sylfaen" w:cs="Calibri"/>
                <w:color w:val="000000"/>
                <w:sz w:val="18"/>
                <w:szCs w:val="18"/>
              </w:rPr>
              <w:t xml:space="preserve"> პერსონალს შესაძლებლობა ეძლევა შეაფასოს განვლილი ტრენინგები და აირჩიოს მისთვის სასურველი სატრეინინგო  თემ(ებ)ი და სწორედ აღნიშნულის საფუძველზე გეგმავს ცენტრი აკადემიური წლის განმავლობაში ჩასატარებელ ტრენინგებს</w:t>
            </w:r>
            <w:r>
              <w:rPr>
                <w:rFonts w:ascii="Sylfaen" w:hAnsi="Sylfaen" w:cs="Calibri"/>
                <w:color w:val="000000"/>
                <w:sz w:val="18"/>
                <w:szCs w:val="18"/>
              </w:rPr>
              <w:t xml:space="preserve">. </w:t>
            </w:r>
          </w:p>
          <w:p w14:paraId="78197C98" w14:textId="2059957B" w:rsidR="00E14F69" w:rsidRPr="000F0D42" w:rsidRDefault="00E14F69"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2023-2024 აკადემიური წლისთვის ცენტრმა განახორციელა შემდეგი ტრენინგები/ვორქშოფები</w:t>
            </w:r>
            <w:proofErr w:type="gramStart"/>
            <w:r>
              <w:rPr>
                <w:rFonts w:ascii="Sylfaen" w:hAnsi="Sylfaen" w:cs="Calibri"/>
                <w:color w:val="000000"/>
                <w:sz w:val="18"/>
                <w:szCs w:val="18"/>
              </w:rPr>
              <w:t>:</w:t>
            </w:r>
            <w:proofErr w:type="gramEnd"/>
            <w:r w:rsidRPr="000F0D42">
              <w:rPr>
                <w:rFonts w:ascii="Sylfaen" w:hAnsi="Sylfaen" w:cs="Calibri"/>
                <w:color w:val="000000"/>
                <w:sz w:val="18"/>
                <w:szCs w:val="18"/>
              </w:rPr>
              <w:br/>
              <w:t>• 2024 წლის 19-23 თებერვალს უნივერსიტეტის აკადემიური და მოწვეული პერსონალისთვის ჩატარდა ონალინ ვორქშოპი თემაზე "სამეცნიერო ეთიკა სასწავლო და კვლევით საქმიანობაში",</w:t>
            </w:r>
            <w:r w:rsidRPr="000F0D42">
              <w:rPr>
                <w:rFonts w:ascii="Sylfaen" w:hAnsi="Sylfaen" w:cs="Calibri"/>
                <w:color w:val="000000"/>
                <w:sz w:val="18"/>
                <w:szCs w:val="18"/>
              </w:rPr>
              <w:br/>
              <w:t>• 2024 წლის 4 აპრილს უნივერსიტეტის აკადემიური და მოწვეული პერსონალისთვის ჩატარდა ონლაინ ვორქშოპი თემაზე "სტუდენტთა მხარდაჭერა, ხელმძღვანელობა და მენტორობა სასწავლო და კვლევით საქმიანობაში".</w:t>
            </w:r>
            <w:r w:rsidRPr="000F0D42">
              <w:rPr>
                <w:rFonts w:ascii="Sylfaen" w:hAnsi="Sylfaen" w:cs="Calibri"/>
                <w:color w:val="000000"/>
                <w:sz w:val="18"/>
                <w:szCs w:val="18"/>
              </w:rPr>
              <w:br/>
              <w:t xml:space="preserve">• 2024 წლის 8 აპრილი-31 მაისის პერიოდში უნივერსიტეტის აკადემიური და მოწვეული პერსონალისთვის ჩატარდა ონლაინ კურსი "რაოდენობრივ მონაცემთა ანალიზი SPSS-ში; </w:t>
            </w:r>
            <w:r w:rsidRPr="000F0D42">
              <w:rPr>
                <w:rFonts w:ascii="Sylfaen" w:hAnsi="Sylfaen" w:cs="Calibri"/>
                <w:color w:val="000000"/>
                <w:sz w:val="18"/>
                <w:szCs w:val="18"/>
              </w:rPr>
              <w:br/>
              <w:t>• 2024 წლის 28 მაისს უნივერსიტეტის აკადემიური და მოწვეული პერსონალისთვის ჩატარდა ონლაინ ვორქშოპი თემაზე "მენტორინგი და სამეცნიერო ნაშრომის ხელმძღვანელობა"</w:t>
            </w:r>
            <w:proofErr w:type="gramStart"/>
            <w:r w:rsidRPr="000F0D42">
              <w:rPr>
                <w:rFonts w:ascii="Sylfaen" w:hAnsi="Sylfaen" w:cs="Calibri"/>
                <w:color w:val="000000"/>
                <w:sz w:val="18"/>
                <w:szCs w:val="18"/>
              </w:rPr>
              <w:t>,</w:t>
            </w:r>
            <w:proofErr w:type="gramEnd"/>
            <w:r w:rsidRPr="000F0D42">
              <w:rPr>
                <w:rFonts w:ascii="Sylfaen" w:hAnsi="Sylfaen" w:cs="Calibri"/>
                <w:color w:val="000000"/>
                <w:sz w:val="18"/>
                <w:szCs w:val="18"/>
              </w:rPr>
              <w:br/>
              <w:t>• 2024 წლის 17 ივნისს უნივერსიტეტის აკადემიური და მოწვეული პერსონალისთვის ჩატარდა ონლაინ ვებინარი თემაზე "ხელოვნური ინტელექტის ინსტრუმენტების ეთიკური გამოყენება სასწავლო პროცესში</w:t>
            </w:r>
            <w:r>
              <w:rPr>
                <w:rFonts w:ascii="Sylfaen" w:hAnsi="Sylfaen" w:cs="Calibri"/>
                <w:color w:val="000000"/>
                <w:sz w:val="18"/>
                <w:szCs w:val="18"/>
              </w:rPr>
              <w:t>".</w:t>
            </w:r>
          </w:p>
        </w:tc>
        <w:tc>
          <w:tcPr>
            <w:tcW w:w="1701" w:type="dxa"/>
            <w:tcBorders>
              <w:top w:val="nil"/>
              <w:left w:val="nil"/>
              <w:bottom w:val="single" w:sz="4" w:space="0" w:color="auto"/>
              <w:right w:val="single" w:sz="4" w:space="0" w:color="auto"/>
            </w:tcBorders>
            <w:shd w:val="clear" w:color="000000" w:fill="FFFFFF"/>
          </w:tcPr>
          <w:p w14:paraId="04CDD958" w14:textId="4332B276" w:rsidR="00E14F69" w:rsidRPr="00CE11DA" w:rsidRDefault="00E14F69"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lastRenderedPageBreak/>
              <w:t>სამეცნიერო კვლევითი საქმიანობის ცენტრის ხელმძღვანელ</w:t>
            </w:r>
            <w:r>
              <w:rPr>
                <w:rFonts w:ascii="Sylfaen" w:hAnsi="Sylfaen" w:cs="Calibri"/>
                <w:color w:val="000000"/>
                <w:sz w:val="18"/>
                <w:szCs w:val="18"/>
                <w:lang w:val="ka-GE"/>
              </w:rPr>
              <w:t>ი</w:t>
            </w:r>
          </w:p>
        </w:tc>
      </w:tr>
      <w:tr w:rsidR="009A07B3" w:rsidRPr="0050071E" w14:paraId="65C5FD73"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6293AA9F" w14:textId="7BD46F44"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აკადემიური და მოწვეული პერსონალის ზოგადი კმაყოფილების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56058E78" w14:textId="1FBD7BBE"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0F04F0BA" w14:textId="77777777" w:rsidR="00F777B9"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ლექტორი</w:t>
            </w:r>
            <w:proofErr w:type="gramEnd"/>
            <w:r w:rsidRPr="000F0D42">
              <w:rPr>
                <w:rFonts w:ascii="Sylfaen" w:hAnsi="Sylfaen" w:cs="Calibri"/>
                <w:color w:val="000000"/>
                <w:sz w:val="18"/>
                <w:szCs w:val="18"/>
              </w:rPr>
              <w:t xml:space="preserve"> კომენტარში აღნიშნავს, რომ ბორმანქანების გაუმართაობა აფერხებს პრაქტიკული საქმიანობს პტოცესს. </w:t>
            </w:r>
            <w:proofErr w:type="gramStart"/>
            <w:r w:rsidRPr="000F0D42">
              <w:rPr>
                <w:rFonts w:ascii="Sylfaen" w:hAnsi="Sylfaen" w:cs="Calibri"/>
                <w:color w:val="000000"/>
                <w:sz w:val="18"/>
                <w:szCs w:val="18"/>
              </w:rPr>
              <w:t>ასევე</w:t>
            </w:r>
            <w:proofErr w:type="gramEnd"/>
            <w:r w:rsidR="00E14F69">
              <w:rPr>
                <w:rFonts w:ascii="Sylfaen" w:hAnsi="Sylfaen" w:cs="Calibri"/>
                <w:color w:val="000000"/>
                <w:sz w:val="18"/>
                <w:szCs w:val="18"/>
              </w:rPr>
              <w:t xml:space="preserve">, დაფიქსირდა კომენტარი </w:t>
            </w:r>
            <w:r w:rsidRPr="000F0D42">
              <w:rPr>
                <w:rFonts w:ascii="Sylfaen" w:hAnsi="Sylfaen" w:cs="Calibri"/>
                <w:color w:val="000000"/>
                <w:sz w:val="18"/>
                <w:szCs w:val="18"/>
              </w:rPr>
              <w:t xml:space="preserve">ინერნეტის </w:t>
            </w:r>
            <w:r w:rsidR="00F777B9">
              <w:rPr>
                <w:rFonts w:ascii="Sylfaen" w:hAnsi="Sylfaen" w:cs="Calibri"/>
                <w:color w:val="000000"/>
                <w:sz w:val="18"/>
                <w:szCs w:val="18"/>
                <w:lang w:val="ka-GE"/>
              </w:rPr>
              <w:t>ხარისხთან დაკავშირებით.</w:t>
            </w:r>
          </w:p>
          <w:p w14:paraId="2E378356" w14:textId="11C6B470"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2. ლექტორი აღნიშნავს, რომ ისურვებდა გამოცდები ჩატარდეს ელექტრონულად</w:t>
            </w:r>
          </w:p>
        </w:tc>
        <w:tc>
          <w:tcPr>
            <w:tcW w:w="3060" w:type="dxa"/>
            <w:tcBorders>
              <w:top w:val="nil"/>
              <w:left w:val="nil"/>
              <w:bottom w:val="single" w:sz="4" w:space="0" w:color="auto"/>
              <w:right w:val="single" w:sz="4" w:space="0" w:color="auto"/>
            </w:tcBorders>
            <w:shd w:val="clear" w:color="000000" w:fill="FFFFFF"/>
          </w:tcPr>
          <w:p w14:paraId="6054F614"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ბორმანქანების</w:t>
            </w:r>
            <w:proofErr w:type="gramEnd"/>
            <w:r w:rsidRPr="000F0D42">
              <w:rPr>
                <w:rFonts w:ascii="Sylfaen" w:hAnsi="Sylfaen" w:cs="Calibri"/>
                <w:color w:val="000000"/>
                <w:sz w:val="18"/>
                <w:szCs w:val="18"/>
              </w:rPr>
              <w:t xml:space="preserve"> გამართულად მუშაობის კონტროლი ხდება რეგულარულად სემესტრის განმავლობაში. </w:t>
            </w:r>
            <w:proofErr w:type="gramStart"/>
            <w:r w:rsidRPr="000F0D42">
              <w:rPr>
                <w:rFonts w:ascii="Sylfaen" w:hAnsi="Sylfaen" w:cs="Calibri"/>
                <w:color w:val="000000"/>
                <w:sz w:val="18"/>
                <w:szCs w:val="18"/>
              </w:rPr>
              <w:t>საჭიროების</w:t>
            </w:r>
            <w:proofErr w:type="gramEnd"/>
            <w:r w:rsidRPr="000F0D42">
              <w:rPr>
                <w:rFonts w:ascii="Sylfaen" w:hAnsi="Sylfaen" w:cs="Calibri"/>
                <w:color w:val="000000"/>
                <w:sz w:val="18"/>
                <w:szCs w:val="18"/>
              </w:rPr>
              <w:t xml:space="preserve"> შემთხვევაში ხდება შეკეთება. </w:t>
            </w:r>
            <w:proofErr w:type="gramStart"/>
            <w:r w:rsidRPr="000F0D42">
              <w:rPr>
                <w:rFonts w:ascii="Sylfaen" w:hAnsi="Sylfaen" w:cs="Calibri"/>
                <w:color w:val="000000"/>
                <w:sz w:val="18"/>
                <w:szCs w:val="18"/>
              </w:rPr>
              <w:t>გადამოწმება</w:t>
            </w:r>
            <w:proofErr w:type="gramEnd"/>
            <w:r w:rsidRPr="000F0D42">
              <w:rPr>
                <w:rFonts w:ascii="Sylfaen" w:hAnsi="Sylfaen" w:cs="Calibri"/>
                <w:color w:val="000000"/>
                <w:sz w:val="18"/>
                <w:szCs w:val="18"/>
              </w:rPr>
              <w:t xml:space="preserve"> მოხდა შემოდგომის სემესტრის დაწყებამდეც. </w:t>
            </w:r>
            <w:proofErr w:type="gramStart"/>
            <w:r w:rsidRPr="000F0D42">
              <w:rPr>
                <w:rFonts w:ascii="Sylfaen" w:hAnsi="Sylfaen" w:cs="Calibri"/>
                <w:color w:val="000000"/>
                <w:sz w:val="18"/>
                <w:szCs w:val="18"/>
              </w:rPr>
              <w:t>რაც</w:t>
            </w:r>
            <w:proofErr w:type="gramEnd"/>
            <w:r w:rsidRPr="000F0D42">
              <w:rPr>
                <w:rFonts w:ascii="Sylfaen" w:hAnsi="Sylfaen" w:cs="Calibri"/>
                <w:color w:val="000000"/>
                <w:sz w:val="18"/>
                <w:szCs w:val="18"/>
              </w:rPr>
              <w:t xml:space="preserve"> შეეხება ინტერნეტის სიჩქარეს, კომპიუტერული ტექნოლოგიების სამსახურის მიერ სემესტრის დასაწყისში მოხდა ინტერნეტზე წვდომის გაუმჯობესება</w:t>
            </w:r>
            <w:r w:rsidR="00F777B9">
              <w:rPr>
                <w:rFonts w:ascii="Sylfaen" w:hAnsi="Sylfaen" w:cs="Calibri"/>
                <w:color w:val="000000"/>
                <w:sz w:val="18"/>
                <w:szCs w:val="18"/>
              </w:rPr>
              <w:t>.</w:t>
            </w:r>
          </w:p>
          <w:p w14:paraId="22B649BE" w14:textId="1C9A239D"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სასწავლო</w:t>
            </w:r>
            <w:proofErr w:type="gramEnd"/>
            <w:r w:rsidRPr="000F0D42">
              <w:rPr>
                <w:rFonts w:ascii="Sylfaen" w:hAnsi="Sylfaen" w:cs="Calibri"/>
                <w:color w:val="000000"/>
                <w:sz w:val="18"/>
                <w:szCs w:val="18"/>
              </w:rPr>
              <w:t xml:space="preserve"> ბაზაში ინტეგრირებულია საგამოცდო მოდული და 2024-2025 აკადემიური წლის შემოდგომის სემესტრიდან გამოცდები ტარდება ელექტრონულად.</w:t>
            </w:r>
          </w:p>
        </w:tc>
        <w:tc>
          <w:tcPr>
            <w:tcW w:w="1701" w:type="dxa"/>
            <w:tcBorders>
              <w:top w:val="nil"/>
              <w:left w:val="nil"/>
              <w:bottom w:val="single" w:sz="4" w:space="0" w:color="auto"/>
              <w:right w:val="single" w:sz="4" w:space="0" w:color="auto"/>
            </w:tcBorders>
            <w:shd w:val="clear" w:color="000000" w:fill="FFFFFF"/>
          </w:tcPr>
          <w:p w14:paraId="4637CD26" w14:textId="0F6246EF"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სტომატოლოგიის ფაკლტეტის </w:t>
            </w:r>
            <w:r>
              <w:rPr>
                <w:rFonts w:ascii="Sylfaen" w:hAnsi="Sylfaen" w:cs="Calibri"/>
                <w:color w:val="000000"/>
                <w:sz w:val="18"/>
                <w:szCs w:val="18"/>
              </w:rPr>
              <w:t>დეკანი</w:t>
            </w:r>
          </w:p>
        </w:tc>
      </w:tr>
      <w:tr w:rsidR="009A07B3" w:rsidRPr="0050071E" w14:paraId="1B6A4716"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A36E27D" w14:textId="1CC04F5A"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სამსახურის მიერ მედიცინის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369BBA0A" w14:textId="18B0F695"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4C6A880F" w14:textId="25C762D0" w:rsidR="00F777B9" w:rsidRPr="00F777B9"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ითხოვეს სარაჯიშვილის კამპუსში 303-ე და 308-ე ოთახებში გამოსწორდეს ინტერნეტის </w:t>
            </w:r>
            <w:r w:rsidR="00F777B9">
              <w:rPr>
                <w:rFonts w:ascii="Sylfaen" w:hAnsi="Sylfaen" w:cs="Calibri"/>
                <w:color w:val="000000"/>
                <w:sz w:val="18"/>
                <w:szCs w:val="18"/>
                <w:lang w:val="ka-GE"/>
              </w:rPr>
              <w:t>ხარისხი.</w:t>
            </w:r>
          </w:p>
          <w:p w14:paraId="0F3CE94D" w14:textId="5840E3A8"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ითხოვა 403-ე აუდიტორიაში შეიცვალოს ციმციმა მონიტორი.</w:t>
            </w:r>
          </w:p>
        </w:tc>
        <w:tc>
          <w:tcPr>
            <w:tcW w:w="3060" w:type="dxa"/>
            <w:tcBorders>
              <w:top w:val="nil"/>
              <w:left w:val="nil"/>
              <w:bottom w:val="single" w:sz="4" w:space="0" w:color="auto"/>
              <w:right w:val="single" w:sz="4" w:space="0" w:color="auto"/>
            </w:tcBorders>
            <w:shd w:val="clear" w:color="000000" w:fill="FFFFFF"/>
          </w:tcPr>
          <w:p w14:paraId="3ACC5724"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რეაგირების</w:t>
            </w:r>
            <w:proofErr w:type="gramEnd"/>
            <w:r w:rsidRPr="000F0D42">
              <w:rPr>
                <w:rFonts w:ascii="Sylfaen" w:hAnsi="Sylfaen" w:cs="Calibri"/>
                <w:color w:val="000000"/>
                <w:sz w:val="18"/>
                <w:szCs w:val="18"/>
              </w:rPr>
              <w:t xml:space="preserve"> მიზნით, 2024-2025 აკადემიურ წელს, იანვარ-დეკემბრის თვეში დაემატა კომპანია „SkyTel • სქაიტელის“ ინტერნეტი, შესაბამისად, ამჟამად გაორმაგდა არსებული ინტერნეტ სიჩქარე.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პროვაიდერის სიჩქარე ადრე იყო 100/50-ზე და ხოლო ამჟამად დაემატა 100/100-ზე, ორივე ინტერნეტი ფუნქციონირებს ერთდროულად, რაც აუმჯობესებს ინტერნეტის სიჩქარეს/ხარისხს</w:t>
            </w:r>
            <w:r w:rsidR="00F777B9">
              <w:rPr>
                <w:rFonts w:ascii="Sylfaen" w:hAnsi="Sylfaen" w:cs="Calibri"/>
                <w:color w:val="000000"/>
                <w:sz w:val="18"/>
                <w:szCs w:val="18"/>
              </w:rPr>
              <w:t>.</w:t>
            </w:r>
          </w:p>
          <w:p w14:paraId="2ECEF661" w14:textId="5BB534F9"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ინფორმაციული</w:t>
            </w:r>
            <w:proofErr w:type="gramEnd"/>
            <w:r w:rsidRPr="000F0D42">
              <w:rPr>
                <w:rFonts w:ascii="Sylfaen" w:hAnsi="Sylfaen" w:cs="Calibri"/>
                <w:color w:val="000000"/>
                <w:sz w:val="18"/>
                <w:szCs w:val="18"/>
              </w:rPr>
              <w:t xml:space="preserve"> ტექნოლოგიების სამსახური, მომართვის შედეგად ყოველთვის გამოთქვამს მზაობას გამოასწოროს არსებული ხარვეზები. </w:t>
            </w:r>
            <w:proofErr w:type="gramStart"/>
            <w:r w:rsidRPr="000F0D42">
              <w:rPr>
                <w:rFonts w:ascii="Sylfaen" w:hAnsi="Sylfaen" w:cs="Calibri"/>
                <w:color w:val="000000"/>
                <w:sz w:val="18"/>
                <w:szCs w:val="18"/>
              </w:rPr>
              <w:t>რაც</w:t>
            </w:r>
            <w:proofErr w:type="gramEnd"/>
            <w:r w:rsidRPr="000F0D42">
              <w:rPr>
                <w:rFonts w:ascii="Sylfaen" w:hAnsi="Sylfaen" w:cs="Calibri"/>
                <w:color w:val="000000"/>
                <w:sz w:val="18"/>
                <w:szCs w:val="18"/>
              </w:rPr>
              <w:t xml:space="preserve"> შეეხება, ციმციმა მონიტორებს, ასევე, სასწავლო პროცესის მენეჯერების და ლექტორების მიერ მოწოდებული ინფორმაციით, შეიცვალა ყველა ციმციმა მონიტორი ახლით. </w:t>
            </w:r>
            <w:r w:rsidR="00F777B9">
              <w:rPr>
                <w:rFonts w:ascii="Sylfaen" w:hAnsi="Sylfaen" w:cs="Calibri"/>
                <w:color w:val="000000"/>
                <w:sz w:val="18"/>
                <w:szCs w:val="18"/>
                <w:lang w:val="ka-GE"/>
              </w:rPr>
              <w:t>მათ შორის</w:t>
            </w:r>
            <w:r w:rsidRPr="000F0D42">
              <w:rPr>
                <w:rFonts w:ascii="Sylfaen" w:hAnsi="Sylfaen" w:cs="Calibri"/>
                <w:color w:val="000000"/>
                <w:sz w:val="18"/>
                <w:szCs w:val="18"/>
              </w:rPr>
              <w:t xml:space="preserve"> 403-ე აუდიტორიაში</w:t>
            </w:r>
            <w:r w:rsidR="00F777B9">
              <w:rPr>
                <w:rFonts w:ascii="Sylfaen" w:hAnsi="Sylfaen" w:cs="Calibri"/>
                <w:color w:val="000000"/>
                <w:sz w:val="18"/>
                <w:szCs w:val="18"/>
              </w:rPr>
              <w:t>.</w:t>
            </w:r>
          </w:p>
        </w:tc>
        <w:tc>
          <w:tcPr>
            <w:tcW w:w="1701" w:type="dxa"/>
            <w:tcBorders>
              <w:top w:val="nil"/>
              <w:left w:val="nil"/>
              <w:bottom w:val="single" w:sz="4" w:space="0" w:color="auto"/>
              <w:right w:val="single" w:sz="4" w:space="0" w:color="auto"/>
            </w:tcBorders>
            <w:shd w:val="clear" w:color="000000" w:fill="FFFFFF"/>
          </w:tcPr>
          <w:p w14:paraId="54CEC50C" w14:textId="1D868474" w:rsidR="009A07B3" w:rsidRPr="00DD7D8F"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ინფორმაციული ტექნოლოგიების სამსახურის </w:t>
            </w:r>
            <w:r>
              <w:rPr>
                <w:rFonts w:ascii="Sylfaen" w:hAnsi="Sylfaen" w:cs="Calibri"/>
                <w:color w:val="000000"/>
                <w:sz w:val="18"/>
                <w:szCs w:val="18"/>
                <w:lang w:val="ka-GE"/>
              </w:rPr>
              <w:t>უფროსი</w:t>
            </w:r>
          </w:p>
        </w:tc>
      </w:tr>
      <w:tr w:rsidR="009A07B3" w:rsidRPr="0050071E" w14:paraId="7E213D15"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70745741" w14:textId="73504581"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 xml:space="preserve">ხარისხის უზრუნველყოფის სამსახურის მიერ მედიცინის ფაკულტეტის </w:t>
            </w:r>
            <w:r w:rsidRPr="000F0D42">
              <w:rPr>
                <w:rFonts w:ascii="Sylfaen" w:hAnsi="Sylfaen" w:cs="Calibri"/>
                <w:color w:val="000000"/>
                <w:sz w:val="18"/>
                <w:szCs w:val="18"/>
              </w:rPr>
              <w:lastRenderedPageBreak/>
              <w:t>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3A444DCD" w14:textId="69875F8B"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lastRenderedPageBreak/>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69698E9B" w14:textId="3CBA7A96"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დიპლომირებული</w:t>
            </w:r>
            <w:proofErr w:type="gramEnd"/>
            <w:r w:rsidRPr="000F0D42">
              <w:rPr>
                <w:rFonts w:ascii="Sylfaen" w:hAnsi="Sylfaen" w:cs="Calibri"/>
                <w:color w:val="000000"/>
                <w:sz w:val="18"/>
                <w:szCs w:val="18"/>
              </w:rPr>
              <w:t xml:space="preserve"> მედიკოსის ინგლისურენოვანი პროგამის სტუდენტებმა, საგამოცდო ცენტრის </w:t>
            </w:r>
            <w:r w:rsidRPr="000F0D42">
              <w:rPr>
                <w:rFonts w:ascii="Sylfaen" w:hAnsi="Sylfaen" w:cs="Calibri"/>
                <w:color w:val="000000"/>
                <w:sz w:val="18"/>
                <w:szCs w:val="18"/>
              </w:rPr>
              <w:lastRenderedPageBreak/>
              <w:t>მხრიდან სასწავლო პროცესის მართვის ელექტრონულ სისტემაში გამოცდის შეფასებების დაგვიანებით ატვირთვაზე ისაუბრეს და ითხოვეს ქულების  აღნიშნულ ბაზაში დროულად ასახვა.</w:t>
            </w:r>
          </w:p>
        </w:tc>
        <w:tc>
          <w:tcPr>
            <w:tcW w:w="3060" w:type="dxa"/>
            <w:tcBorders>
              <w:top w:val="nil"/>
              <w:left w:val="nil"/>
              <w:bottom w:val="single" w:sz="4" w:space="0" w:color="auto"/>
              <w:right w:val="single" w:sz="4" w:space="0" w:color="auto"/>
            </w:tcBorders>
            <w:shd w:val="clear" w:color="000000" w:fill="FFFFFF"/>
          </w:tcPr>
          <w:p w14:paraId="1190C80C" w14:textId="63811BFF"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2024-2025 სასწავლო წლის შემოდგომის სემესტრში საგამოცდო ცენტრი სრულად გადავიდა ელექტრონულ გამოცდებზე. </w:t>
            </w: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გამოცდებს კომპიუტერებთან </w:t>
            </w:r>
            <w:r w:rsidRPr="000F0D42">
              <w:rPr>
                <w:rFonts w:ascii="Sylfaen" w:hAnsi="Sylfaen" w:cs="Calibri"/>
                <w:color w:val="000000"/>
                <w:sz w:val="18"/>
                <w:szCs w:val="18"/>
              </w:rPr>
              <w:lastRenderedPageBreak/>
              <w:t>წერენ, ხოლო ღია კითხვების არსებობის შემთვევაში, ლექტორები, სახლიდან ასწორებენ ნაშრომებს.</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დახურული</w:t>
            </w:r>
            <w:proofErr w:type="gramEnd"/>
            <w:r w:rsidRPr="000F0D42">
              <w:rPr>
                <w:rFonts w:ascii="Sylfaen" w:hAnsi="Sylfaen" w:cs="Calibri"/>
                <w:color w:val="000000"/>
                <w:sz w:val="18"/>
                <w:szCs w:val="18"/>
              </w:rPr>
              <w:t xml:space="preserve"> ტესტის შემთხვევაში სტუდენტი ადგილზე იგებს შეფასებას, ეცნობა ტესტს და თუ არ ეთანხმება აღნიშულ ქულას ან ფიქრობს, რომ ტესტში არის ტექნიკური ხარვეზი, ასაჩივრებს - წერს დასაბუთებულ განცხადებას აპელაციაზე.</w:t>
            </w:r>
          </w:p>
        </w:tc>
        <w:tc>
          <w:tcPr>
            <w:tcW w:w="1701" w:type="dxa"/>
            <w:tcBorders>
              <w:top w:val="nil"/>
              <w:left w:val="nil"/>
              <w:bottom w:val="single" w:sz="4" w:space="0" w:color="auto"/>
              <w:right w:val="single" w:sz="4" w:space="0" w:color="auto"/>
            </w:tcBorders>
            <w:shd w:val="clear" w:color="000000" w:fill="FFFFFF"/>
          </w:tcPr>
          <w:p w14:paraId="7A5731DF" w14:textId="7FAF0C7D" w:rsidR="009A07B3" w:rsidRPr="00DD7D8F"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lastRenderedPageBreak/>
              <w:t xml:space="preserve">საგამოცდო ცენტრის </w:t>
            </w:r>
            <w:r>
              <w:rPr>
                <w:rFonts w:ascii="Sylfaen" w:hAnsi="Sylfaen" w:cs="Calibri"/>
                <w:color w:val="000000"/>
                <w:sz w:val="18"/>
                <w:szCs w:val="18"/>
                <w:lang w:val="ka-GE"/>
              </w:rPr>
              <w:t>ხელმძღვანელი</w:t>
            </w:r>
          </w:p>
        </w:tc>
      </w:tr>
      <w:tr w:rsidR="009A07B3" w:rsidRPr="0050071E" w14:paraId="5C0E5EAC"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1E50345" w14:textId="147731E3"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სამსახურის მიერ მედიცინის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09BB3D0B" w14:textId="3BC18278"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7A0B75FE" w14:textId="77D29D2E" w:rsidR="00F777B9" w:rsidRPr="00F777B9"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გამოთქვეს სურვილი ელექტრონული სასწავლო </w:t>
            </w:r>
            <w:r w:rsidR="00F777B9">
              <w:rPr>
                <w:rFonts w:ascii="Sylfaen" w:hAnsi="Sylfaen" w:cs="Calibri"/>
                <w:color w:val="000000"/>
                <w:sz w:val="18"/>
                <w:szCs w:val="18"/>
              </w:rPr>
              <w:t>ბაზის</w:t>
            </w:r>
            <w:r w:rsidRPr="000F0D42">
              <w:rPr>
                <w:rFonts w:ascii="Sylfaen" w:hAnsi="Sylfaen" w:cs="Calibri"/>
                <w:color w:val="000000"/>
                <w:sz w:val="18"/>
                <w:szCs w:val="18"/>
              </w:rPr>
              <w:t xml:space="preserve">  რეგისტრაციის პერიოდში </w:t>
            </w:r>
            <w:r w:rsidR="00F777B9">
              <w:rPr>
                <w:rFonts w:ascii="Sylfaen" w:hAnsi="Sylfaen" w:cs="Calibri"/>
                <w:color w:val="000000"/>
                <w:sz w:val="18"/>
                <w:szCs w:val="18"/>
                <w:lang w:val="ka-GE"/>
              </w:rPr>
              <w:t>გამართულად მუშაობის შესახებ.</w:t>
            </w:r>
          </w:p>
          <w:p w14:paraId="6F2193B4" w14:textId="41C9E964"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გამოთქვეს სურვილი მობილურით სისტემაში შესვლისას გამოსწორდეს შეფასებების ველი, რადგან მისი გახსნა შესაძლებელია მხოლოდ ღილაკზე მრავალჯერ დაჭერის შემთხვევაში.</w:t>
            </w:r>
          </w:p>
        </w:tc>
        <w:tc>
          <w:tcPr>
            <w:tcW w:w="3060" w:type="dxa"/>
            <w:tcBorders>
              <w:top w:val="nil"/>
              <w:left w:val="nil"/>
              <w:bottom w:val="single" w:sz="4" w:space="0" w:color="auto"/>
              <w:right w:val="single" w:sz="4" w:space="0" w:color="auto"/>
            </w:tcBorders>
            <w:shd w:val="clear" w:color="000000" w:fill="FFFFFF"/>
          </w:tcPr>
          <w:p w14:paraId="0A0E873D"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აღნიშნულ</w:t>
            </w:r>
            <w:proofErr w:type="gramEnd"/>
            <w:r w:rsidRPr="000F0D42">
              <w:rPr>
                <w:rFonts w:ascii="Sylfaen" w:hAnsi="Sylfaen" w:cs="Calibri"/>
                <w:color w:val="000000"/>
                <w:sz w:val="18"/>
                <w:szCs w:val="18"/>
              </w:rPr>
              <w:t xml:space="preserve"> პრობლემასთან დაკავშირებით პროგრამისტის მიერ განხორციელდა სერვერზე არსებული პარამეტრების კონფიგურაცია და გადალაგება, რამაც  აღმოფხვრა  აღნიშნული საკითხი</w:t>
            </w:r>
            <w:r w:rsidR="00F777B9">
              <w:rPr>
                <w:rFonts w:ascii="Sylfaen" w:hAnsi="Sylfaen" w:cs="Calibri"/>
                <w:color w:val="000000"/>
                <w:sz w:val="18"/>
                <w:szCs w:val="18"/>
              </w:rPr>
              <w:t>.</w:t>
            </w:r>
          </w:p>
          <w:p w14:paraId="762C4FE2" w14:textId="29097E3D" w:rsidR="009A07B3" w:rsidRPr="00F777B9"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რეაგირების</w:t>
            </w:r>
            <w:proofErr w:type="gramEnd"/>
            <w:r w:rsidRPr="000F0D42">
              <w:rPr>
                <w:rFonts w:ascii="Sylfaen" w:hAnsi="Sylfaen" w:cs="Calibri"/>
                <w:color w:val="000000"/>
                <w:sz w:val="18"/>
                <w:szCs w:val="18"/>
              </w:rPr>
              <w:t xml:space="preserve"> მიზნით, პროგრამისტის მიერ განხორციელდა შესაბამისი აქტივობა და მობილურით შესვლისას, შეფასების გახსნა შესაძლებელია ღილაკზე ერთხელ </w:t>
            </w:r>
            <w:r w:rsidR="00F777B9">
              <w:rPr>
                <w:rFonts w:ascii="Sylfaen" w:hAnsi="Sylfaen" w:cs="Calibri"/>
                <w:color w:val="000000"/>
                <w:sz w:val="18"/>
                <w:szCs w:val="18"/>
                <w:lang w:val="ka-GE"/>
              </w:rPr>
              <w:t>დაჭერით.</w:t>
            </w:r>
          </w:p>
        </w:tc>
        <w:tc>
          <w:tcPr>
            <w:tcW w:w="1701" w:type="dxa"/>
            <w:tcBorders>
              <w:top w:val="nil"/>
              <w:left w:val="nil"/>
              <w:bottom w:val="single" w:sz="4" w:space="0" w:color="auto"/>
              <w:right w:val="single" w:sz="4" w:space="0" w:color="auto"/>
            </w:tcBorders>
            <w:shd w:val="clear" w:color="000000" w:fill="FFFFFF"/>
          </w:tcPr>
          <w:p w14:paraId="1D0175BC" w14:textId="30BEA6F1" w:rsidR="009A07B3" w:rsidRPr="000F0D42" w:rsidRDefault="009A07B3" w:rsidP="00BB1610">
            <w:pPr>
              <w:spacing w:after="120" w:line="252" w:lineRule="auto"/>
              <w:ind w:right="-121"/>
              <w:rPr>
                <w:rFonts w:ascii="Sylfaen" w:hAnsi="Sylfaen" w:cs="Calibri"/>
                <w:color w:val="000000"/>
                <w:sz w:val="18"/>
                <w:szCs w:val="18"/>
              </w:rPr>
            </w:pPr>
            <w:r w:rsidRPr="000F0D42">
              <w:rPr>
                <w:rFonts w:ascii="Sylfaen" w:hAnsi="Sylfaen" w:cs="Calibri"/>
                <w:color w:val="000000"/>
                <w:sz w:val="18"/>
                <w:szCs w:val="18"/>
              </w:rPr>
              <w:t xml:space="preserve">სასწავლო პროცესის ადმინისტრირების სამსახურის უფროსი </w:t>
            </w:r>
          </w:p>
        </w:tc>
      </w:tr>
      <w:tr w:rsidR="009A07B3" w:rsidRPr="0050071E" w14:paraId="7736F3B3"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4E3E3DF" w14:textId="04C46436"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სამსახურის მიერ მედიცინის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75A9B255" w14:textId="7D450EAE"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7CC5C8DA"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ითხოვეს, ფსიქოლოგიის მიმართულებით უნივერსიტეტში მოეწყოს უფრო მეტი საჯარო ლექცია, ისე, რომ ჩანიშნული შეხვედრები არ ემთხვეოდეს ლექციებს</w:t>
            </w:r>
            <w:r w:rsidR="00F777B9">
              <w:rPr>
                <w:rFonts w:ascii="Sylfaen" w:hAnsi="Sylfaen" w:cs="Calibri"/>
                <w:color w:val="000000"/>
                <w:sz w:val="18"/>
                <w:szCs w:val="18"/>
              </w:rPr>
              <w:t>.</w:t>
            </w:r>
          </w:p>
          <w:p w14:paraId="5A696244"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მედიცინის</w:t>
            </w:r>
            <w:proofErr w:type="gramEnd"/>
            <w:r w:rsidRPr="000F0D42">
              <w:rPr>
                <w:rFonts w:ascii="Sylfaen" w:hAnsi="Sylfaen" w:cs="Calibri"/>
                <w:color w:val="000000"/>
                <w:sz w:val="18"/>
                <w:szCs w:val="18"/>
              </w:rPr>
              <w:t xml:space="preserve"> ქართულენოვანი პროგრამის სტუდენტებმა ითხოვეს მეტი გასართობი ღონისძიების </w:t>
            </w:r>
            <w:r w:rsidRPr="000F0D42">
              <w:rPr>
                <w:rFonts w:ascii="Sylfaen" w:hAnsi="Sylfaen" w:cs="Calibri"/>
                <w:color w:val="000000"/>
                <w:sz w:val="18"/>
                <w:szCs w:val="18"/>
              </w:rPr>
              <w:lastRenderedPageBreak/>
              <w:t>დაგეგმვა, წვეულებების მოწყობა ქართველი სტუდენტებისთვისაც, ექსკურსიები</w:t>
            </w:r>
            <w:r w:rsidR="00F777B9">
              <w:rPr>
                <w:rFonts w:ascii="Sylfaen" w:hAnsi="Sylfaen" w:cs="Calibri"/>
                <w:color w:val="000000"/>
                <w:sz w:val="18"/>
                <w:szCs w:val="18"/>
              </w:rPr>
              <w:t>.</w:t>
            </w:r>
          </w:p>
          <w:p w14:paraId="1ED713CB"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დიპლომირებული</w:t>
            </w:r>
            <w:proofErr w:type="gramEnd"/>
            <w:r w:rsidRPr="000F0D42">
              <w:rPr>
                <w:rFonts w:ascii="Sylfaen" w:hAnsi="Sylfaen" w:cs="Calibri"/>
                <w:color w:val="000000"/>
                <w:sz w:val="18"/>
                <w:szCs w:val="18"/>
              </w:rPr>
              <w:t xml:space="preserve"> მედიკოსის ინგლისურენოვანი პროგრამის სტუდენტებმა გამოთქვეს სურვილი მეტი გასართობი აქტივობის განხორციელებაზე, მათ შორის სპორტული აქტივობების ჩატარება და ექსკურსიებით საქართველოში მოგზაურობა</w:t>
            </w:r>
            <w:r w:rsidR="00F777B9">
              <w:rPr>
                <w:rFonts w:ascii="Sylfaen" w:hAnsi="Sylfaen" w:cs="Calibri"/>
                <w:color w:val="000000"/>
                <w:sz w:val="18"/>
                <w:szCs w:val="18"/>
              </w:rPr>
              <w:t>.</w:t>
            </w:r>
          </w:p>
          <w:p w14:paraId="0A2B5C4C" w14:textId="67CC2C94"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მედიცინის</w:t>
            </w:r>
            <w:proofErr w:type="gramEnd"/>
            <w:r w:rsidRPr="000F0D42">
              <w:rPr>
                <w:rFonts w:ascii="Sylfaen" w:hAnsi="Sylfaen" w:cs="Calibri"/>
                <w:color w:val="000000"/>
                <w:sz w:val="18"/>
                <w:szCs w:val="18"/>
              </w:rPr>
              <w:t xml:space="preserve"> ქართულენოვანი პროგრამის სტუდენტმა ითხოვა უცხოელი სტუდენტების მიერ დაზიანებული ისრაელის  დროშის შეძენა და სხვადასხვა ქვეყნის დროშებთან ერთად კვლავ დამაგრება.</w:t>
            </w:r>
          </w:p>
        </w:tc>
        <w:tc>
          <w:tcPr>
            <w:tcW w:w="3060" w:type="dxa"/>
            <w:tcBorders>
              <w:top w:val="nil"/>
              <w:left w:val="nil"/>
              <w:bottom w:val="single" w:sz="4" w:space="0" w:color="auto"/>
              <w:right w:val="single" w:sz="4" w:space="0" w:color="auto"/>
            </w:tcBorders>
            <w:shd w:val="clear" w:color="000000" w:fill="FFFFFF"/>
          </w:tcPr>
          <w:p w14:paraId="363DF3AC"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საანგარიშო პერიოდის განმავლობაში, ევროპის უნივერსიტეტში, სტუდენტთა და კურსდამთავრებულთა ცენტრის ორგანიზებით, გაიმართა საჯარო ლექციები თემებზე: </w:t>
            </w:r>
            <w:r w:rsidRPr="000F0D42">
              <w:rPr>
                <w:rFonts w:ascii="Sylfaen" w:hAnsi="Sylfaen" w:cs="Calibri"/>
                <w:color w:val="000000"/>
                <w:sz w:val="18"/>
                <w:szCs w:val="18"/>
              </w:rPr>
              <w:br/>
              <w:t>„კომუნიკაცია და მანიპულაცია“, “შემოქმედებითობა - ადამიანის ცნობიერების უმაღლესი ფუნქცია და არტთერაპია”, "შიშები/ფობიები და მათი დაძლევის გზები სოციალური ფსიქოლოგიის პერსპექტივიდან", „პოზიტიური მშობლობა“. "</w:t>
            </w:r>
            <w:proofErr w:type="gramStart"/>
            <w:r w:rsidRPr="000F0D42">
              <w:rPr>
                <w:rFonts w:ascii="Sylfaen" w:hAnsi="Sylfaen" w:cs="Calibri"/>
                <w:color w:val="000000"/>
                <w:sz w:val="18"/>
                <w:szCs w:val="18"/>
              </w:rPr>
              <w:t>ფოტოგრაფიის</w:t>
            </w:r>
            <w:proofErr w:type="gramEnd"/>
            <w:r w:rsidRPr="000F0D42">
              <w:rPr>
                <w:rFonts w:ascii="Sylfaen" w:hAnsi="Sylfaen" w:cs="Calibri"/>
                <w:color w:val="000000"/>
                <w:sz w:val="18"/>
                <w:szCs w:val="18"/>
              </w:rPr>
              <w:t xml:space="preserve"> საფუძვლები", ,,როგორ შევქმნათ ეფექტური რეზიუმე და როგორ გამოვიყენოთ Linkedin პლატფორმა</w:t>
            </w:r>
            <w:r w:rsidR="00F777B9">
              <w:rPr>
                <w:rFonts w:ascii="Sylfaen" w:hAnsi="Sylfaen" w:cs="Calibri"/>
                <w:color w:val="000000"/>
                <w:sz w:val="18"/>
                <w:szCs w:val="18"/>
              </w:rPr>
              <w:t>“.</w:t>
            </w:r>
          </w:p>
          <w:p w14:paraId="710612C7"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2. </w:t>
            </w:r>
            <w:proofErr w:type="gramStart"/>
            <w:r w:rsidRPr="000F0D42">
              <w:rPr>
                <w:rFonts w:ascii="Sylfaen" w:hAnsi="Sylfaen" w:cs="Calibri"/>
                <w:color w:val="000000"/>
                <w:sz w:val="18"/>
                <w:szCs w:val="18"/>
              </w:rPr>
              <w:t>სტუდენტთა</w:t>
            </w:r>
            <w:proofErr w:type="gramEnd"/>
            <w:r w:rsidRPr="000F0D42">
              <w:rPr>
                <w:rFonts w:ascii="Sylfaen" w:hAnsi="Sylfaen" w:cs="Calibri"/>
                <w:color w:val="000000"/>
                <w:sz w:val="18"/>
                <w:szCs w:val="18"/>
              </w:rPr>
              <w:t xml:space="preserve"> და კურსდამთავრებულთა მომსახურების ცენტრი სტუდენტებს სთავაზობს სხვადასხვა ტიპის სპორტულ, კულტურულ, შემეცნებით და გასართობ ღონისძიებებს. </w:t>
            </w:r>
            <w:proofErr w:type="gramStart"/>
            <w:r w:rsidRPr="000F0D42">
              <w:rPr>
                <w:rFonts w:ascii="Sylfaen" w:hAnsi="Sylfaen" w:cs="Calibri"/>
                <w:color w:val="000000"/>
                <w:sz w:val="18"/>
                <w:szCs w:val="18"/>
              </w:rPr>
              <w:t>ცენტრი</w:t>
            </w:r>
            <w:proofErr w:type="gramEnd"/>
            <w:r w:rsidRPr="000F0D42">
              <w:rPr>
                <w:rFonts w:ascii="Sylfaen" w:hAnsi="Sylfaen" w:cs="Calibri"/>
                <w:color w:val="000000"/>
                <w:sz w:val="18"/>
                <w:szCs w:val="18"/>
              </w:rPr>
              <w:t xml:space="preserve"> ყოველწლიურად აცხადებს სტუდენტური ინიციატივების კონკურსს, რომლის ფარგლებშიც უნივერსიტეტის სტუდენტსა თუ სტუდენტთა საინიციატივო ჯგუფს შეუძლია წარადგინოს სოციალური, კულტურული, შემეცნებითი, ინოვაციური, კვლევითი და ტექნოლოგიური თემატიკის  პროექტი.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xml:space="preserve"> წელიწადში ერთხელ ცხადდება ახალი სტუდენტური კლუბის რეგისტრაცია და ასევე ნებისმიერ დროს შეუძლიათ შეურთდნენ უკვე არსებულ სტუდენტურ კლუბებს, რომლებიც თავისი მიმართულების მიხედვით ახორციელებენ სხვადასხვა ტიპის აქტივობებს, ტურნირებსა და ღონისძიებებს. </w:t>
            </w:r>
            <w:proofErr w:type="gramStart"/>
            <w:r w:rsidRPr="000F0D42">
              <w:rPr>
                <w:rFonts w:ascii="Sylfaen" w:hAnsi="Sylfaen" w:cs="Calibri"/>
                <w:color w:val="000000"/>
                <w:sz w:val="18"/>
                <w:szCs w:val="18"/>
              </w:rPr>
              <w:t>იგეგმება</w:t>
            </w:r>
            <w:proofErr w:type="gramEnd"/>
            <w:r w:rsidRPr="000F0D42">
              <w:rPr>
                <w:rFonts w:ascii="Sylfaen" w:hAnsi="Sylfaen" w:cs="Calibri"/>
                <w:color w:val="000000"/>
                <w:sz w:val="18"/>
                <w:szCs w:val="18"/>
              </w:rPr>
              <w:t xml:space="preserve"> სხვადასხვა ეროვნული და თემატური ღონისძიებები, საქველმოქმედო და სოციალური პასუხისმგებლობის პროექტები.</w:t>
            </w:r>
            <w:r w:rsidRPr="000F0D42">
              <w:rPr>
                <w:rFonts w:ascii="Sylfaen" w:hAnsi="Sylfaen" w:cs="Calibri"/>
                <w:color w:val="000000"/>
                <w:sz w:val="18"/>
                <w:szCs w:val="18"/>
              </w:rPr>
              <w:br/>
              <w:t xml:space="preserve">საანაგრიშო პერიოდის განმავლობაში ევროპის უნივევრსიტეტში განხორციელდა ცენტრალური Welcome, და New Year წვეულებები, ასევე მულტიკულტურული და სტუდენტური ფესტივალი „ჩემი ევროპული სახლი“. </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გასვლითი</w:t>
            </w:r>
            <w:proofErr w:type="gramEnd"/>
            <w:r w:rsidRPr="000F0D42">
              <w:rPr>
                <w:rFonts w:ascii="Sylfaen" w:hAnsi="Sylfaen" w:cs="Calibri"/>
                <w:color w:val="000000"/>
                <w:sz w:val="18"/>
                <w:szCs w:val="18"/>
              </w:rPr>
              <w:t xml:space="preserve"> ღონისძიებების სახით ევროპის უნივერსიტეტის სტუდენტთა და კურსდამთავრებულთა მომსახურების ცენტრი სტუდენტებს სთავაზობს მოლაშქრეთა კლუბში გაწევრიანებას, რომელიც ახორციელებს ლაშქრობებს სხვადასხვა მიმართულებით სტუდენტების მოთხოვნიდან გამომდინარე. </w:t>
            </w:r>
            <w:proofErr w:type="gramStart"/>
            <w:r w:rsidRPr="000F0D42">
              <w:rPr>
                <w:rFonts w:ascii="Sylfaen" w:hAnsi="Sylfaen" w:cs="Calibri"/>
                <w:color w:val="000000"/>
                <w:sz w:val="18"/>
                <w:szCs w:val="18"/>
              </w:rPr>
              <w:t>გასვლითიი</w:t>
            </w:r>
            <w:proofErr w:type="gramEnd"/>
            <w:r w:rsidRPr="000F0D42">
              <w:rPr>
                <w:rFonts w:ascii="Sylfaen" w:hAnsi="Sylfaen" w:cs="Calibri"/>
                <w:color w:val="000000"/>
                <w:sz w:val="18"/>
                <w:szCs w:val="18"/>
              </w:rPr>
              <w:t xml:space="preserve"> </w:t>
            </w:r>
            <w:r w:rsidRPr="000F0D42">
              <w:rPr>
                <w:rFonts w:ascii="Sylfaen" w:hAnsi="Sylfaen" w:cs="Calibri"/>
                <w:color w:val="000000"/>
                <w:sz w:val="18"/>
                <w:szCs w:val="18"/>
              </w:rPr>
              <w:lastRenderedPageBreak/>
              <w:t>ღონისძიებისთვის საჭირო ხარჯები და ლაშქრობისთვის საჭირო ინვენტარი დაფინანსებულია სრულად ევროპის უნივერსიტეტის მხრიდან.</w:t>
            </w:r>
            <w:r w:rsidRPr="000F0D42">
              <w:rPr>
                <w:rFonts w:ascii="Sylfaen" w:hAnsi="Sylfaen" w:cs="Calibri"/>
                <w:color w:val="000000"/>
                <w:sz w:val="18"/>
                <w:szCs w:val="18"/>
              </w:rPr>
              <w:br/>
              <w:t xml:space="preserve">ევროპის უნივერსიტეტში, სტუდენტთა და კურსდამთავრებულთა ცენტრის ორგანიზებით, გაიმართა საჯარო ლექციები თემებზე: </w:t>
            </w:r>
            <w:r w:rsidRPr="000F0D42">
              <w:rPr>
                <w:rFonts w:ascii="Sylfaen" w:hAnsi="Sylfaen" w:cs="Calibri"/>
                <w:color w:val="000000"/>
                <w:sz w:val="18"/>
                <w:szCs w:val="18"/>
              </w:rPr>
              <w:br/>
              <w:t>„კომუნიკაცია და მანიპულაცია“, “შემოქმედებითობა - ადამიანის ცნობიერების უმაღლესი ფუნქცია და არტთერაპია”, "შიშები/ფობიები და მათი დაძლევის გზები სოციალური ფსიქოლოგიის პერსპექტივიდან</w:t>
            </w:r>
            <w:r w:rsidR="00F777B9">
              <w:rPr>
                <w:rFonts w:ascii="Sylfaen" w:hAnsi="Sylfaen" w:cs="Calibri"/>
                <w:color w:val="000000"/>
                <w:sz w:val="18"/>
                <w:szCs w:val="18"/>
              </w:rPr>
              <w:t>", “</w:t>
            </w:r>
            <w:r w:rsidRPr="000F0D42">
              <w:rPr>
                <w:rFonts w:ascii="Sylfaen" w:hAnsi="Sylfaen" w:cs="Calibri"/>
                <w:color w:val="000000"/>
                <w:sz w:val="18"/>
                <w:szCs w:val="18"/>
              </w:rPr>
              <w:t>პოზიტიური მშობლობა</w:t>
            </w:r>
            <w:r w:rsidR="00F777B9">
              <w:rPr>
                <w:rFonts w:ascii="Sylfaen" w:hAnsi="Sylfaen" w:cs="Calibri"/>
                <w:color w:val="000000"/>
                <w:sz w:val="18"/>
                <w:szCs w:val="18"/>
              </w:rPr>
              <w:t>“.</w:t>
            </w:r>
          </w:p>
          <w:p w14:paraId="30E754F2"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სპორტული</w:t>
            </w:r>
            <w:proofErr w:type="gramEnd"/>
            <w:r w:rsidRPr="000F0D42">
              <w:rPr>
                <w:rFonts w:ascii="Sylfaen" w:hAnsi="Sylfaen" w:cs="Calibri"/>
                <w:color w:val="000000"/>
                <w:sz w:val="18"/>
                <w:szCs w:val="18"/>
              </w:rPr>
              <w:t xml:space="preserve"> აქტივობები - საანგარიშო პერიოდში ევროპის უნივერსიტეტში გაიმართა ორი მინი ფეხბურთის ჩემპიონატი, რომელშიც საერთო ჯამში 300-ზე მეტი ქართველი და საერთაშორისო სტუდენტი მონაწილეობდა. </w:t>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ჩატარდა ისეთი სპორტული ღონისძიებები, როგორიცაა ჭადრაკის, მკლავჭიდის და მაგიდის ჩოგბურთის ჩემპიონატი. მათ ასევე მონაწილეობა მიიღეს ყველაზე მასშტაბურ საქართველოს სტუდენტურ ფესტივალში, სადაც საშუალება ჰქონდათ ჩართულიყვნენ ისეთ სპორტის სახეობებში, როგორებიცაა ბილიარდი, ჩოგბურთი, ბადმინტონი, ბოულინგი, კარტინგი, ფეინთბოლი, ძიუდო, სამბო, ქართული ჭიდაობა, ჯომარდობა, ნარდი, შაში, ჭადრაკი.</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სტუდენტთა</w:t>
            </w:r>
            <w:proofErr w:type="gramEnd"/>
            <w:r w:rsidRPr="000F0D42">
              <w:rPr>
                <w:rFonts w:ascii="Sylfaen" w:hAnsi="Sylfaen" w:cs="Calibri"/>
                <w:color w:val="000000"/>
                <w:sz w:val="18"/>
                <w:szCs w:val="18"/>
              </w:rPr>
              <w:t xml:space="preserve"> და კურსდამთავრებულთა მომსახურების ცენტრი სტუდენტებს სთავაზობს სხვადასხვა ტიპის სპორტულ, კულტურულ, შემეცნებით და გასართობ ღონისძიებებს. </w:t>
            </w:r>
            <w:proofErr w:type="gramStart"/>
            <w:r w:rsidRPr="000F0D42">
              <w:rPr>
                <w:rFonts w:ascii="Sylfaen" w:hAnsi="Sylfaen" w:cs="Calibri"/>
                <w:color w:val="000000"/>
                <w:sz w:val="18"/>
                <w:szCs w:val="18"/>
              </w:rPr>
              <w:t>ცენტრი</w:t>
            </w:r>
            <w:proofErr w:type="gramEnd"/>
            <w:r w:rsidRPr="000F0D42">
              <w:rPr>
                <w:rFonts w:ascii="Sylfaen" w:hAnsi="Sylfaen" w:cs="Calibri"/>
                <w:color w:val="000000"/>
                <w:sz w:val="18"/>
                <w:szCs w:val="18"/>
              </w:rPr>
              <w:t xml:space="preserve"> ყოველწლიურად აცხადებს </w:t>
            </w:r>
            <w:r w:rsidRPr="000F0D42">
              <w:rPr>
                <w:rFonts w:ascii="Sylfaen" w:hAnsi="Sylfaen" w:cs="Calibri"/>
                <w:color w:val="000000"/>
                <w:sz w:val="18"/>
                <w:szCs w:val="18"/>
              </w:rPr>
              <w:lastRenderedPageBreak/>
              <w:t>სტუდენტური ინიციატივების კონკურსს, რომლის ფარგლებშიც უნივერსიტეტის სტუდენტსა თუ სტუდენტთა საინიციატივო ჯგუფს შეუძლია წარადგინოს სოციალური, კულტურული, შემეცნებითი, ინოვაციური, კვლევითი და ტექნოლოგიური თემატიკის  პროექტი.</w:t>
            </w:r>
            <w:r w:rsidRPr="000F0D42">
              <w:rPr>
                <w:rFonts w:ascii="Sylfaen" w:hAnsi="Sylfaen" w:cs="Calibri"/>
                <w:color w:val="000000"/>
                <w:sz w:val="18"/>
                <w:szCs w:val="18"/>
              </w:rPr>
              <w:br/>
              <w:t>“</w:t>
            </w:r>
            <w:proofErr w:type="gramStart"/>
            <w:r w:rsidRPr="000F0D42">
              <w:rPr>
                <w:rFonts w:ascii="Sylfaen" w:hAnsi="Sylfaen" w:cs="Calibri"/>
                <w:color w:val="000000"/>
                <w:sz w:val="18"/>
                <w:szCs w:val="18"/>
              </w:rPr>
              <w:t>ევროპის</w:t>
            </w:r>
            <w:proofErr w:type="gramEnd"/>
            <w:r w:rsidRPr="000F0D42">
              <w:rPr>
                <w:rFonts w:ascii="Sylfaen" w:hAnsi="Sylfaen" w:cs="Calibri"/>
                <w:color w:val="000000"/>
                <w:sz w:val="18"/>
                <w:szCs w:val="18"/>
              </w:rPr>
              <w:t xml:space="preserve"> უნივერსიტეტის" კამპუსში ღონისძიება - "შენი ევროპული სახლი“ გაიმართა, სადაც ევროპის უნივერსიტეტის კლუბებმა საკუთარი კლუბი წარმოადგინეს და სხვადასხვა აქტივობებში მონაწილეობა როგორც ქართველმა, ასევე საერთაშორისო სტუდენტება მიიღეს.</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გასვლითი</w:t>
            </w:r>
            <w:proofErr w:type="gramEnd"/>
            <w:r w:rsidRPr="000F0D42">
              <w:rPr>
                <w:rFonts w:ascii="Sylfaen" w:hAnsi="Sylfaen" w:cs="Calibri"/>
                <w:color w:val="000000"/>
                <w:sz w:val="18"/>
                <w:szCs w:val="18"/>
              </w:rPr>
              <w:t xml:space="preserve"> ღონისძიებების სახით ევროპის უნივერსიტეტის სტუდენტთა და კურსდამთავრებულთა მომსახურების ცენტრი სტუდენტებს სთავაზობს მოლაშქრეთა კლუბში გაწევრიანებას, რომელიც ახორციელებს ლაშქრობებს სხვადასხვა მიმართულებით სტუდენტების მოთხოვნიდან გამომდინარე. </w:t>
            </w:r>
            <w:proofErr w:type="gramStart"/>
            <w:r w:rsidRPr="000F0D42">
              <w:rPr>
                <w:rFonts w:ascii="Sylfaen" w:hAnsi="Sylfaen" w:cs="Calibri"/>
                <w:color w:val="000000"/>
                <w:sz w:val="18"/>
                <w:szCs w:val="18"/>
              </w:rPr>
              <w:t>გასვლითი</w:t>
            </w:r>
            <w:proofErr w:type="gramEnd"/>
            <w:r w:rsidRPr="000F0D42">
              <w:rPr>
                <w:rFonts w:ascii="Sylfaen" w:hAnsi="Sylfaen" w:cs="Calibri"/>
                <w:color w:val="000000"/>
                <w:sz w:val="18"/>
                <w:szCs w:val="18"/>
              </w:rPr>
              <w:t xml:space="preserve"> ღონისძიებისთვის საჭირო ხარჯები და ლაშქრობისთვის საჭირო ინვენტარი დაფინანსებულია სრულად ევროპის უნივერსიტეტის მხრიდან</w:t>
            </w:r>
            <w:r w:rsidR="00F777B9">
              <w:rPr>
                <w:rFonts w:ascii="Sylfaen" w:hAnsi="Sylfaen" w:cs="Calibri"/>
                <w:color w:val="000000"/>
                <w:sz w:val="18"/>
                <w:szCs w:val="18"/>
              </w:rPr>
              <w:t>.</w:t>
            </w:r>
          </w:p>
          <w:p w14:paraId="3C807500" w14:textId="7056116C"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სარაჯიშვილის</w:t>
            </w:r>
            <w:proofErr w:type="gramEnd"/>
            <w:r w:rsidRPr="000F0D42">
              <w:rPr>
                <w:rFonts w:ascii="Sylfaen" w:hAnsi="Sylfaen" w:cs="Calibri"/>
                <w:color w:val="000000"/>
                <w:sz w:val="18"/>
                <w:szCs w:val="18"/>
              </w:rPr>
              <w:t xml:space="preserve"> კამპუსში დროშების ბანერი ამჟამად არის მთლიანად მოხსნილი და ჩანაცვლდა ახლით, თუმცა შესაბამისი სამსახურების თანხმობის შემთვევაში განახლდება ბილბორდი და დაემატება ყველა ქვეყნის დროშა, მათ შორის ისრაელის.</w:t>
            </w:r>
          </w:p>
        </w:tc>
        <w:tc>
          <w:tcPr>
            <w:tcW w:w="1701" w:type="dxa"/>
            <w:tcBorders>
              <w:top w:val="nil"/>
              <w:left w:val="nil"/>
              <w:bottom w:val="single" w:sz="4" w:space="0" w:color="auto"/>
              <w:right w:val="single" w:sz="4" w:space="0" w:color="auto"/>
            </w:tcBorders>
            <w:shd w:val="clear" w:color="000000" w:fill="FFFFFF"/>
          </w:tcPr>
          <w:p w14:paraId="27154CFB" w14:textId="02CAE863"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სტუდენტთა და კურსდამთავრებულთა მომსახურების ცენტრის ხელმძღვანელი</w:t>
            </w:r>
          </w:p>
        </w:tc>
      </w:tr>
      <w:tr w:rsidR="009A07B3" w:rsidRPr="0050071E" w14:paraId="368E05FC"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7F1A4B77" w14:textId="675071EA"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 xml:space="preserve">ხარისხის უზრუნველყოფის სამსახურის მიერ </w:t>
            </w:r>
            <w:r w:rsidRPr="000F0D42">
              <w:rPr>
                <w:rFonts w:ascii="Sylfaen" w:hAnsi="Sylfaen" w:cs="Calibri"/>
                <w:color w:val="000000"/>
                <w:sz w:val="18"/>
                <w:szCs w:val="18"/>
              </w:rPr>
              <w:lastRenderedPageBreak/>
              <w:t>მედიცინის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2ECE054C" w14:textId="142F0723"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lastRenderedPageBreak/>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55E00570" w14:textId="77777777" w:rsidR="00F777B9"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სტუდეტებმა</w:t>
            </w:r>
            <w:proofErr w:type="gramEnd"/>
            <w:r w:rsidRPr="000F0D42">
              <w:rPr>
                <w:rFonts w:ascii="Sylfaen" w:hAnsi="Sylfaen" w:cs="Calibri"/>
                <w:color w:val="000000"/>
                <w:sz w:val="18"/>
                <w:szCs w:val="18"/>
              </w:rPr>
              <w:t xml:space="preserve"> ისაუბრეს აკადემიურ კალენდართან დაკავშირებით, </w:t>
            </w:r>
            <w:r w:rsidRPr="000F0D42">
              <w:rPr>
                <w:rFonts w:ascii="Sylfaen" w:hAnsi="Sylfaen" w:cs="Calibri"/>
                <w:color w:val="000000"/>
                <w:sz w:val="18"/>
                <w:szCs w:val="18"/>
              </w:rPr>
              <w:lastRenderedPageBreak/>
              <w:t>კერძოდ, სასწავლო პროცესის გვიან დაწყება-დასრულებაზე და გამოთქვეს სურვილი კალენდარი შეიქმნას იმგვარად, რომ სასწავლო პროცესი უფრო ადრე დასრულდეს</w:t>
            </w:r>
            <w:r w:rsidR="00F777B9">
              <w:rPr>
                <w:rFonts w:ascii="Sylfaen" w:hAnsi="Sylfaen" w:cs="Calibri"/>
                <w:color w:val="000000"/>
                <w:sz w:val="18"/>
                <w:szCs w:val="18"/>
              </w:rPr>
              <w:t>.</w:t>
            </w:r>
          </w:p>
          <w:p w14:paraId="4E938CA2" w14:textId="0D8714D2" w:rsidR="003D680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ფსიქოლოგიის</w:t>
            </w:r>
            <w:proofErr w:type="gramEnd"/>
            <w:r w:rsidRPr="000F0D42">
              <w:rPr>
                <w:rFonts w:ascii="Sylfaen" w:hAnsi="Sylfaen" w:cs="Calibri"/>
                <w:color w:val="000000"/>
                <w:sz w:val="18"/>
                <w:szCs w:val="18"/>
              </w:rPr>
              <w:t xml:space="preserve"> პროგრამის სტუდენტებმა ისაუბრეს ერთ-ერთ ლექტორზე, მათ აღნიშნეს, რომ ლექტორის მიერ ახსნილი მასალის გაგება ამჟამად უფრო მარტივია, თუმცა გამოთქვეს სურვილი, ლექტორმა კიდევ მეტად გააუმჯობესოს ახსნის მეთოდი, რათა უფრო გასაგები იყოს</w:t>
            </w:r>
            <w:r w:rsidR="003D6800">
              <w:rPr>
                <w:rFonts w:ascii="Sylfaen" w:hAnsi="Sylfaen" w:cs="Calibri"/>
                <w:color w:val="000000"/>
                <w:sz w:val="18"/>
                <w:szCs w:val="18"/>
              </w:rPr>
              <w:t>.</w:t>
            </w:r>
          </w:p>
          <w:p w14:paraId="38F9506A" w14:textId="77777777" w:rsidR="003D680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ისაუბრეს უნივერსიტეტის ინფრასტრუქტურაზე. </w:t>
            </w:r>
            <w:proofErr w:type="gramStart"/>
            <w:r w:rsidRPr="000F0D42">
              <w:rPr>
                <w:rFonts w:ascii="Sylfaen" w:hAnsi="Sylfaen" w:cs="Calibri"/>
                <w:color w:val="000000"/>
                <w:sz w:val="18"/>
                <w:szCs w:val="18"/>
              </w:rPr>
              <w:t>მათ</w:t>
            </w:r>
            <w:proofErr w:type="gramEnd"/>
            <w:r w:rsidRPr="000F0D42">
              <w:rPr>
                <w:rFonts w:ascii="Sylfaen" w:hAnsi="Sylfaen" w:cs="Calibri"/>
                <w:color w:val="000000"/>
                <w:sz w:val="18"/>
                <w:szCs w:val="18"/>
              </w:rPr>
              <w:t xml:space="preserve"> გამოთქვეს სურვილი მოწესრიგდეს კონდიცირების სისტემა, წყლის დისპანსერებთან მუდმივად შეივსოს ჭიქები, 403 აუდიტორიაში შეიცვალოს ციმციმა მონიტორი.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ითხოვეს სარაჯიშვილის კამპუსში 303-ე და 308-ე ოთახებში გამოსწორდეს ინტერნეტის პრობლემა</w:t>
            </w:r>
            <w:r w:rsidR="003D6800">
              <w:rPr>
                <w:rFonts w:ascii="Sylfaen" w:hAnsi="Sylfaen" w:cs="Calibri"/>
                <w:color w:val="000000"/>
                <w:sz w:val="18"/>
                <w:szCs w:val="18"/>
              </w:rPr>
              <w:t>.</w:t>
            </w:r>
          </w:p>
          <w:p w14:paraId="4D783A5C" w14:textId="77777777" w:rsidR="003D680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დიპლომირებული</w:t>
            </w:r>
            <w:proofErr w:type="gramEnd"/>
            <w:r w:rsidRPr="000F0D42">
              <w:rPr>
                <w:rFonts w:ascii="Sylfaen" w:hAnsi="Sylfaen" w:cs="Calibri"/>
                <w:color w:val="000000"/>
                <w:sz w:val="18"/>
                <w:szCs w:val="18"/>
              </w:rPr>
              <w:t xml:space="preserve"> მედიკოსის ინგლისურენოვანი </w:t>
            </w:r>
            <w:r w:rsidRPr="000F0D42">
              <w:rPr>
                <w:rFonts w:ascii="Sylfaen" w:hAnsi="Sylfaen" w:cs="Calibri"/>
                <w:color w:val="000000"/>
                <w:sz w:val="18"/>
                <w:szCs w:val="18"/>
              </w:rPr>
              <w:lastRenderedPageBreak/>
              <w:t>პროგრამის სტუდენტებმა გამოთქვეს  სურვილი ყველა საგნისთვის ლექტორებმა მოამზადონ პრეზენტაციის ერთი, სტანდარტიზებული შაბლონი, რაც შემდგომში გაადვილებს სხვადასხვა პროფესორებისგან მასალის შესწავლას და შესაბამისად, გამორიცხავს საგამოცდო საკითხების ერთმანეთისგან მკვეთრად აცდენას</w:t>
            </w:r>
            <w:r w:rsidR="003D6800">
              <w:rPr>
                <w:rFonts w:ascii="Sylfaen" w:hAnsi="Sylfaen" w:cs="Calibri"/>
                <w:color w:val="000000"/>
                <w:sz w:val="18"/>
                <w:szCs w:val="18"/>
              </w:rPr>
              <w:t>.</w:t>
            </w:r>
          </w:p>
          <w:p w14:paraId="30AE1232" w14:textId="6F3488FD"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5. </w:t>
            </w:r>
            <w:proofErr w:type="gramStart"/>
            <w:r w:rsidRPr="000F0D42">
              <w:rPr>
                <w:rFonts w:ascii="Sylfaen" w:hAnsi="Sylfaen" w:cs="Calibri"/>
                <w:color w:val="000000"/>
                <w:sz w:val="18"/>
                <w:szCs w:val="18"/>
              </w:rPr>
              <w:t>ერთმა</w:t>
            </w:r>
            <w:proofErr w:type="gramEnd"/>
            <w:r w:rsidRPr="000F0D42">
              <w:rPr>
                <w:rFonts w:ascii="Sylfaen" w:hAnsi="Sylfaen" w:cs="Calibri"/>
                <w:color w:val="000000"/>
                <w:sz w:val="18"/>
                <w:szCs w:val="18"/>
              </w:rPr>
              <w:t xml:space="preserve"> სტუდენტმა ითხოვა, რომ სასწავლო პროცესის მენეჯერმა მეტი დაკვირვებით იმუშავოს სტუდენტებთან შეტყობინებების გაზიარებისას.</w:t>
            </w:r>
          </w:p>
        </w:tc>
        <w:tc>
          <w:tcPr>
            <w:tcW w:w="3060" w:type="dxa"/>
            <w:tcBorders>
              <w:top w:val="nil"/>
              <w:left w:val="nil"/>
              <w:bottom w:val="single" w:sz="4" w:space="0" w:color="auto"/>
              <w:right w:val="single" w:sz="4" w:space="0" w:color="auto"/>
            </w:tcBorders>
            <w:shd w:val="clear" w:color="000000" w:fill="FFFFFF"/>
          </w:tcPr>
          <w:p w14:paraId="5822B704" w14:textId="77777777" w:rsidR="003D680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ცვლილება</w:t>
            </w:r>
            <w:proofErr w:type="gramEnd"/>
            <w:r w:rsidRPr="000F0D42">
              <w:rPr>
                <w:rFonts w:ascii="Sylfaen" w:hAnsi="Sylfaen" w:cs="Calibri"/>
                <w:color w:val="000000"/>
                <w:sz w:val="18"/>
                <w:szCs w:val="18"/>
              </w:rPr>
              <w:t xml:space="preserve"> შევიდა 2024-2025 სასწავლო წლის აკადემიური კალენდრის ვადებში და დამტკიცდა ახალი კალენდარი, </w:t>
            </w:r>
            <w:r w:rsidRPr="000F0D42">
              <w:rPr>
                <w:rFonts w:ascii="Sylfaen" w:hAnsi="Sylfaen" w:cs="Calibri"/>
                <w:color w:val="000000"/>
                <w:sz w:val="18"/>
                <w:szCs w:val="18"/>
              </w:rPr>
              <w:lastRenderedPageBreak/>
              <w:t>რომლის მიხედვითაც სასწავლო პროცესი სრულდება ივლისის თვეში, ხოლო დამატებითი დასკვნით გამოცდები 2 აგვისტოს</w:t>
            </w:r>
            <w:r w:rsidR="003D6800">
              <w:rPr>
                <w:rFonts w:ascii="Sylfaen" w:hAnsi="Sylfaen" w:cs="Calibri"/>
                <w:color w:val="000000"/>
                <w:sz w:val="18"/>
                <w:szCs w:val="18"/>
              </w:rPr>
              <w:t>.</w:t>
            </w:r>
          </w:p>
          <w:p w14:paraId="428712A4" w14:textId="25CB96A3" w:rsidR="003D680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მოწვეულ</w:t>
            </w:r>
            <w:proofErr w:type="gramEnd"/>
            <w:r w:rsidRPr="000F0D42">
              <w:rPr>
                <w:rFonts w:ascii="Sylfaen" w:hAnsi="Sylfaen" w:cs="Calibri"/>
                <w:color w:val="000000"/>
                <w:sz w:val="18"/>
                <w:szCs w:val="18"/>
              </w:rPr>
              <w:t xml:space="preserve"> ლექტორთან სტუდენტების შეფასებებისა და უკუკავშირის შემდეგ განხორციელდა ინდივიდუალური შეხვედრა, სადაც </w:t>
            </w:r>
            <w:r w:rsidR="003D6800">
              <w:rPr>
                <w:rFonts w:ascii="Sylfaen" w:hAnsi="Sylfaen" w:cs="Calibri"/>
                <w:color w:val="000000"/>
                <w:sz w:val="18"/>
                <w:szCs w:val="18"/>
                <w:lang w:val="ka-GE"/>
              </w:rPr>
              <w:t>განხილულ იქნა</w:t>
            </w:r>
            <w:r w:rsidRPr="000F0D42">
              <w:rPr>
                <w:rFonts w:ascii="Sylfaen" w:hAnsi="Sylfaen" w:cs="Calibri"/>
                <w:color w:val="000000"/>
                <w:sz w:val="18"/>
                <w:szCs w:val="18"/>
              </w:rPr>
              <w:t xml:space="preserve"> ის ასპექტები, რაც გათვალისწინებული იქნება მომავალ სემესტრებში სასწავლო კურსის განხორციელების პროცესში, მათ შორის იყო სწავლება-სწავლის მეთოდები</w:t>
            </w:r>
            <w:r w:rsidR="003D6800">
              <w:rPr>
                <w:rFonts w:ascii="Sylfaen" w:hAnsi="Sylfaen" w:cs="Calibri"/>
                <w:color w:val="000000"/>
                <w:sz w:val="18"/>
                <w:szCs w:val="18"/>
              </w:rPr>
              <w:t>.</w:t>
            </w:r>
          </w:p>
          <w:p w14:paraId="437EF6FE" w14:textId="77777777" w:rsidR="003D680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ზაფხულის</w:t>
            </w:r>
            <w:proofErr w:type="gramEnd"/>
            <w:r w:rsidRPr="000F0D42">
              <w:rPr>
                <w:rFonts w:ascii="Sylfaen" w:hAnsi="Sylfaen" w:cs="Calibri"/>
                <w:color w:val="000000"/>
                <w:sz w:val="18"/>
                <w:szCs w:val="18"/>
              </w:rPr>
              <w:t xml:space="preserve"> პერიოდში ჯოენის კამპუსში დამონტაჟდა კონდიცირების სისტემა ყველა ოთახში და გამართულად მუშაობს. </w:t>
            </w:r>
            <w:proofErr w:type="gramStart"/>
            <w:r w:rsidRPr="000F0D42">
              <w:rPr>
                <w:rFonts w:ascii="Sylfaen" w:hAnsi="Sylfaen" w:cs="Calibri"/>
                <w:color w:val="000000"/>
                <w:sz w:val="18"/>
                <w:szCs w:val="18"/>
              </w:rPr>
              <w:t>სარაჯიშვილის</w:t>
            </w:r>
            <w:proofErr w:type="gramEnd"/>
            <w:r w:rsidRPr="000F0D42">
              <w:rPr>
                <w:rFonts w:ascii="Sylfaen" w:hAnsi="Sylfaen" w:cs="Calibri"/>
                <w:color w:val="000000"/>
                <w:sz w:val="18"/>
                <w:szCs w:val="18"/>
              </w:rPr>
              <w:t xml:space="preserve"> კორპუსის ყველა აუდიტორიაში (მათ შორის მითითებულ აუდიტორიებში) IT სამსახურის მიერ გადამოწმდა და საჭიროების შემთხვევაში გაიმართა სმარტდაფები და ინტერნეტის მიწოდება. </w:t>
            </w:r>
            <w:proofErr w:type="gramStart"/>
            <w:r w:rsidRPr="000F0D42">
              <w:rPr>
                <w:rFonts w:ascii="Sylfaen" w:hAnsi="Sylfaen" w:cs="Calibri"/>
                <w:color w:val="000000"/>
                <w:sz w:val="18"/>
                <w:szCs w:val="18"/>
              </w:rPr>
              <w:t>ჭიქების</w:t>
            </w:r>
            <w:proofErr w:type="gramEnd"/>
            <w:r w:rsidRPr="000F0D42">
              <w:rPr>
                <w:rFonts w:ascii="Sylfaen" w:hAnsi="Sylfaen" w:cs="Calibri"/>
                <w:color w:val="000000"/>
                <w:sz w:val="18"/>
                <w:szCs w:val="18"/>
              </w:rPr>
              <w:t xml:space="preserve"> შევსების შესახებ ინფორმაცია მიეწოდა მატერიალუ-ტექნიკურ სამსახურს, თუმცა აქვე აღვნიშნავთ, რომ მათი შევსების საკითხი მუდმივი  პროცესია</w:t>
            </w:r>
            <w:r w:rsidR="003D6800">
              <w:rPr>
                <w:rFonts w:ascii="Sylfaen" w:hAnsi="Sylfaen" w:cs="Calibri"/>
                <w:color w:val="000000"/>
                <w:sz w:val="18"/>
                <w:szCs w:val="18"/>
              </w:rPr>
              <w:t>.</w:t>
            </w:r>
          </w:p>
          <w:p w14:paraId="2426F3CF" w14:textId="77777777" w:rsidR="003D680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დიპლომირებული</w:t>
            </w:r>
            <w:proofErr w:type="gramEnd"/>
            <w:r w:rsidRPr="000F0D42">
              <w:rPr>
                <w:rFonts w:ascii="Sylfaen" w:hAnsi="Sylfaen" w:cs="Calibri"/>
                <w:color w:val="000000"/>
                <w:sz w:val="18"/>
                <w:szCs w:val="18"/>
              </w:rPr>
              <w:t xml:space="preserve"> მედიკოსის პროგრამის ფარგლებში, 2023-24 აკად. </w:t>
            </w:r>
            <w:proofErr w:type="gramStart"/>
            <w:r w:rsidRPr="000F0D42">
              <w:rPr>
                <w:rFonts w:ascii="Sylfaen" w:hAnsi="Sylfaen" w:cs="Calibri"/>
                <w:color w:val="000000"/>
                <w:sz w:val="18"/>
                <w:szCs w:val="18"/>
              </w:rPr>
              <w:t>წელს</w:t>
            </w:r>
            <w:proofErr w:type="gramEnd"/>
            <w:r w:rsidRPr="000F0D42">
              <w:rPr>
                <w:rFonts w:ascii="Sylfaen" w:hAnsi="Sylfaen" w:cs="Calibri"/>
                <w:color w:val="000000"/>
                <w:sz w:val="18"/>
                <w:szCs w:val="18"/>
              </w:rPr>
              <w:t xml:space="preserve"> მიმართულებების მიხედვით მომზადდა სტანდარტიზებული პრეზენტაციები სასწავლო მასალის მითითებით, რომლებიც გაზიარებული იყო სტუდენტებთან. </w:t>
            </w:r>
            <w:proofErr w:type="gramStart"/>
            <w:r w:rsidRPr="000F0D42">
              <w:rPr>
                <w:rFonts w:ascii="Sylfaen" w:hAnsi="Sylfaen" w:cs="Calibri"/>
                <w:color w:val="000000"/>
                <w:sz w:val="18"/>
                <w:szCs w:val="18"/>
              </w:rPr>
              <w:t>ანალოგიურად</w:t>
            </w:r>
            <w:proofErr w:type="gramEnd"/>
            <w:r w:rsidRPr="000F0D42">
              <w:rPr>
                <w:rFonts w:ascii="Sylfaen" w:hAnsi="Sylfaen" w:cs="Calibri"/>
                <w:color w:val="000000"/>
                <w:sz w:val="18"/>
                <w:szCs w:val="18"/>
              </w:rPr>
              <w:t>, შემოდგომის სემესტრისთვისაც აღნიშნული სტანდარტიზებული მასალების სტუდენტებისათვის გაზიარება უკვე ხდება მუდლის პლათფორმაზე</w:t>
            </w:r>
            <w:r w:rsidR="003D6800">
              <w:rPr>
                <w:rFonts w:ascii="Sylfaen" w:hAnsi="Sylfaen" w:cs="Calibri"/>
                <w:color w:val="000000"/>
                <w:sz w:val="18"/>
                <w:szCs w:val="18"/>
              </w:rPr>
              <w:t>.</w:t>
            </w:r>
          </w:p>
          <w:p w14:paraId="20FCDCFC" w14:textId="2AA201AC"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5. </w:t>
            </w:r>
            <w:proofErr w:type="gramStart"/>
            <w:r w:rsidRPr="000F0D42">
              <w:rPr>
                <w:rFonts w:ascii="Sylfaen" w:hAnsi="Sylfaen" w:cs="Calibri"/>
                <w:color w:val="000000"/>
                <w:sz w:val="18"/>
                <w:szCs w:val="18"/>
              </w:rPr>
              <w:t>სასწავლო</w:t>
            </w:r>
            <w:proofErr w:type="gramEnd"/>
            <w:r w:rsidRPr="000F0D42">
              <w:rPr>
                <w:rFonts w:ascii="Sylfaen" w:hAnsi="Sylfaen" w:cs="Calibri"/>
                <w:color w:val="000000"/>
                <w:sz w:val="18"/>
                <w:szCs w:val="18"/>
              </w:rPr>
              <w:t xml:space="preserve"> პროცესის მენეჯერებთან მუდმივად ხდება </w:t>
            </w:r>
            <w:r w:rsidRPr="000F0D42">
              <w:rPr>
                <w:rFonts w:ascii="Sylfaen" w:hAnsi="Sylfaen" w:cs="Calibri"/>
                <w:color w:val="000000"/>
                <w:sz w:val="18"/>
                <w:szCs w:val="18"/>
              </w:rPr>
              <w:lastRenderedPageBreak/>
              <w:t xml:space="preserve">სემესტრის დასაწყისში გასაუბრება და საჭირო საკითხებზე კიდევ ერთხელ ყურადღების გამახვილება. </w:t>
            </w:r>
            <w:proofErr w:type="gramStart"/>
            <w:r w:rsidRPr="000F0D42">
              <w:rPr>
                <w:rFonts w:ascii="Sylfaen" w:hAnsi="Sylfaen" w:cs="Calibri"/>
                <w:color w:val="000000"/>
                <w:sz w:val="18"/>
                <w:szCs w:val="18"/>
              </w:rPr>
              <w:t>რაიმე</w:t>
            </w:r>
            <w:proofErr w:type="gramEnd"/>
            <w:r w:rsidRPr="000F0D42">
              <w:rPr>
                <w:rFonts w:ascii="Sylfaen" w:hAnsi="Sylfaen" w:cs="Calibri"/>
                <w:color w:val="000000"/>
                <w:sz w:val="18"/>
                <w:szCs w:val="18"/>
              </w:rPr>
              <w:t xml:space="preserve"> კონკრეტული უკუკავშირი შეტყობინებების არასწორად გაზიარებაზე არ გამოვლენილა, თუმცა მენეჯერს აღნიშნულ საკითხზე უკუკავშირი კიდევ ერთხელ მიეწოდა.</w:t>
            </w:r>
          </w:p>
        </w:tc>
        <w:tc>
          <w:tcPr>
            <w:tcW w:w="1701" w:type="dxa"/>
            <w:tcBorders>
              <w:top w:val="nil"/>
              <w:left w:val="nil"/>
              <w:bottom w:val="single" w:sz="4" w:space="0" w:color="auto"/>
              <w:right w:val="single" w:sz="4" w:space="0" w:color="auto"/>
            </w:tcBorders>
            <w:shd w:val="clear" w:color="000000" w:fill="FFFFFF"/>
          </w:tcPr>
          <w:p w14:paraId="1FB67AB4" w14:textId="2D70A75B"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მედიცნის ფაკულტეტის დეკანი</w:t>
            </w:r>
          </w:p>
        </w:tc>
      </w:tr>
      <w:tr w:rsidR="009A07B3" w:rsidRPr="0050071E" w14:paraId="4D4937FE"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2F57CAAC" w14:textId="40FB95B0"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ხარისხის უზრუნველყოფის სამსახურის მიერ მედიცინის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56070372" w14:textId="0EAA6678"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4E2F1D99" w14:textId="77777777" w:rsidR="003D680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ითხოვეს ყავისა და სნექების ფასიანი აპარატის დადგმა</w:t>
            </w:r>
            <w:r w:rsidR="003D6800">
              <w:rPr>
                <w:rFonts w:ascii="Sylfaen" w:hAnsi="Sylfaen" w:cs="Calibri"/>
                <w:color w:val="000000"/>
                <w:sz w:val="18"/>
                <w:szCs w:val="18"/>
              </w:rPr>
              <w:t>.</w:t>
            </w:r>
          </w:p>
          <w:p w14:paraId="661C19E2" w14:textId="262AACAD"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კმაყოფილება გამოხატეს ბიბლიოთეკაში  ჯგუფური სამუშაოებისთვის ოთახების დამატებაზე და ისურვეს ეს ოთახები იყოს მეტად იზოლირებული, რადგან არ არის დახურული და არ ხდება ხმის იზოლირება, იქმნება ხმაური და სხვა სტუდენტებს </w:t>
            </w:r>
            <w:r w:rsidRPr="000F0D42">
              <w:rPr>
                <w:rFonts w:ascii="Sylfaen" w:hAnsi="Sylfaen" w:cs="Calibri"/>
                <w:color w:val="000000"/>
                <w:sz w:val="18"/>
                <w:szCs w:val="18"/>
              </w:rPr>
              <w:lastRenderedPageBreak/>
              <w:t>მეცადინეობაში ეშლებათ ხელი.</w:t>
            </w:r>
          </w:p>
        </w:tc>
        <w:tc>
          <w:tcPr>
            <w:tcW w:w="3060" w:type="dxa"/>
            <w:tcBorders>
              <w:top w:val="nil"/>
              <w:left w:val="nil"/>
              <w:bottom w:val="single" w:sz="4" w:space="0" w:color="auto"/>
              <w:right w:val="single" w:sz="4" w:space="0" w:color="auto"/>
            </w:tcBorders>
            <w:shd w:val="clear" w:color="000000" w:fill="FFFFFF"/>
          </w:tcPr>
          <w:p w14:paraId="55BE2C3C" w14:textId="77777777" w:rsidR="003D6800"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სარაჯიშვილის</w:t>
            </w:r>
            <w:proofErr w:type="gramEnd"/>
            <w:r w:rsidRPr="000F0D42">
              <w:rPr>
                <w:rFonts w:ascii="Sylfaen" w:hAnsi="Sylfaen" w:cs="Calibri"/>
                <w:color w:val="000000"/>
                <w:sz w:val="18"/>
                <w:szCs w:val="18"/>
              </w:rPr>
              <w:t xml:space="preserve"> კამპუსის მე-2 სართულის დერეფანში განთავსდა სნექების აპარატი</w:t>
            </w:r>
            <w:r w:rsidR="003D6800">
              <w:rPr>
                <w:rFonts w:ascii="Sylfaen" w:hAnsi="Sylfaen" w:cs="Calibri"/>
                <w:color w:val="000000"/>
                <w:sz w:val="18"/>
                <w:szCs w:val="18"/>
              </w:rPr>
              <w:t>.</w:t>
            </w:r>
          </w:p>
          <w:p w14:paraId="5F19DB66" w14:textId="1FB3F4AC"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ბიბლიოთეკაში</w:t>
            </w:r>
            <w:proofErr w:type="gramEnd"/>
            <w:r w:rsidRPr="000F0D42">
              <w:rPr>
                <w:rFonts w:ascii="Sylfaen" w:hAnsi="Sylfaen" w:cs="Calibri"/>
                <w:color w:val="000000"/>
                <w:sz w:val="18"/>
                <w:szCs w:val="18"/>
              </w:rPr>
              <w:t xml:space="preserve"> ჯგუფური სამუშაოებისთვის გამოყოფილი სივრცე სამწუხაროდ ვერ გადაიხურება სახანძრო უსაფრთხოების ნორმებიდან გამომდინარე, თუმცა, რეაგირების მიზნით, ხმის დასახშობად დამატებით დამონტაჟდა სპეციალური  აკუსტიკური ჭერი და კედლები.</w:t>
            </w:r>
          </w:p>
        </w:tc>
        <w:tc>
          <w:tcPr>
            <w:tcW w:w="1701" w:type="dxa"/>
            <w:tcBorders>
              <w:top w:val="nil"/>
              <w:left w:val="nil"/>
              <w:bottom w:val="single" w:sz="4" w:space="0" w:color="auto"/>
              <w:right w:val="single" w:sz="4" w:space="0" w:color="auto"/>
            </w:tcBorders>
            <w:shd w:val="clear" w:color="000000" w:fill="FFFFFF"/>
          </w:tcPr>
          <w:p w14:paraId="7E02D242" w14:textId="0EB82707"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ვიცე-რექტორი შესყიდვებისა და მატერიალური რესურსების განვითარების მიმართულებით</w:t>
            </w:r>
          </w:p>
        </w:tc>
      </w:tr>
      <w:tr w:rsidR="009A07B3" w:rsidRPr="0050071E" w14:paraId="7386B210"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D4BEF87" w14:textId="644EE8A3"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სამსახურის მიერ სტომატოლოგიის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7530F4B1" w14:textId="423FADC6"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722824A8" w14:textId="1FFA68BD"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შეხვედრის ფარგლებში აღნიშნეს, რომ ისურვებდნენ ბიბლიოთეკაში კლასგარეშე ლიტერატურის დამატებას (წიგნი - „მებრძოლთა კლუბი“).</w:t>
            </w:r>
          </w:p>
        </w:tc>
        <w:tc>
          <w:tcPr>
            <w:tcW w:w="3060" w:type="dxa"/>
            <w:tcBorders>
              <w:top w:val="nil"/>
              <w:left w:val="nil"/>
              <w:bottom w:val="single" w:sz="4" w:space="0" w:color="auto"/>
              <w:right w:val="single" w:sz="4" w:space="0" w:color="auto"/>
            </w:tcBorders>
            <w:shd w:val="clear" w:color="000000" w:fill="FFFFFF"/>
          </w:tcPr>
          <w:p w14:paraId="091332B3" w14:textId="4A57FA06" w:rsidR="009A07B3" w:rsidRPr="00951FAF" w:rsidRDefault="00951FAF" w:rsidP="00BB1610">
            <w:pPr>
              <w:spacing w:after="120" w:line="252" w:lineRule="auto"/>
              <w:rPr>
                <w:rFonts w:ascii="Sylfaen" w:hAnsi="Sylfaen" w:cs="Sylfaen"/>
                <w:color w:val="222222"/>
                <w:sz w:val="18"/>
                <w:szCs w:val="18"/>
                <w:shd w:val="clear" w:color="auto" w:fill="FFFFFF"/>
                <w:lang w:val="ka-GE"/>
              </w:rPr>
            </w:pPr>
            <w:r w:rsidRPr="00951FAF">
              <w:rPr>
                <w:rFonts w:ascii="Sylfaen" w:hAnsi="Sylfaen"/>
                <w:sz w:val="18"/>
                <w:szCs w:val="18"/>
                <w:lang w:val="ka-GE"/>
              </w:rPr>
              <w:t xml:space="preserve">2023-2024 სასწავლო წელს მედიცინის ფაკულტეტმა სტუდენტებთან ჩაატარა გამოკითხვა, რომელთა შორის ერთ-ერთი კითხვა ეხებოდა ბიბლიოთეკას - თუ </w:t>
            </w:r>
            <w:r w:rsidRPr="00951FAF">
              <w:rPr>
                <w:rFonts w:ascii="Sylfaen" w:hAnsi="Sylfaen" w:cs="Sylfaen"/>
                <w:color w:val="222222"/>
                <w:sz w:val="18"/>
                <w:szCs w:val="18"/>
                <w:shd w:val="clear" w:color="auto" w:fill="FFFFFF"/>
              </w:rPr>
              <w:t>რომელ</w:t>
            </w:r>
            <w:r w:rsidRPr="00951FAF">
              <w:rPr>
                <w:rFonts w:ascii="Arial" w:hAnsi="Arial" w:cs="Arial"/>
                <w:color w:val="222222"/>
                <w:sz w:val="18"/>
                <w:szCs w:val="18"/>
                <w:shd w:val="clear" w:color="auto" w:fill="FFFFFF"/>
              </w:rPr>
              <w:t xml:space="preserve"> </w:t>
            </w:r>
            <w:r w:rsidRPr="00951FAF">
              <w:rPr>
                <w:rFonts w:ascii="Sylfaen" w:hAnsi="Sylfaen" w:cs="Sylfaen"/>
                <w:color w:val="222222"/>
                <w:sz w:val="18"/>
                <w:szCs w:val="18"/>
                <w:shd w:val="clear" w:color="auto" w:fill="FFFFFF"/>
              </w:rPr>
              <w:t>მხატვრულ</w:t>
            </w:r>
            <w:r w:rsidRPr="00951FAF">
              <w:rPr>
                <w:rFonts w:ascii="Arial" w:hAnsi="Arial" w:cs="Arial"/>
                <w:color w:val="222222"/>
                <w:sz w:val="18"/>
                <w:szCs w:val="18"/>
                <w:shd w:val="clear" w:color="auto" w:fill="FFFFFF"/>
              </w:rPr>
              <w:t xml:space="preserve"> </w:t>
            </w:r>
            <w:r w:rsidRPr="00951FAF">
              <w:rPr>
                <w:rFonts w:ascii="Sylfaen" w:hAnsi="Sylfaen" w:cs="Sylfaen"/>
                <w:color w:val="222222"/>
                <w:sz w:val="18"/>
                <w:szCs w:val="18"/>
                <w:shd w:val="clear" w:color="auto" w:fill="FFFFFF"/>
              </w:rPr>
              <w:t>ლიტერატურას</w:t>
            </w:r>
            <w:r w:rsidRPr="00951FAF">
              <w:rPr>
                <w:rFonts w:ascii="Arial" w:hAnsi="Arial" w:cs="Arial"/>
                <w:color w:val="222222"/>
                <w:sz w:val="18"/>
                <w:szCs w:val="18"/>
                <w:shd w:val="clear" w:color="auto" w:fill="FFFFFF"/>
              </w:rPr>
              <w:t xml:space="preserve"> </w:t>
            </w:r>
            <w:r w:rsidRPr="00951FAF">
              <w:rPr>
                <w:rFonts w:ascii="Sylfaen" w:hAnsi="Sylfaen" w:cs="Sylfaen"/>
                <w:color w:val="222222"/>
                <w:sz w:val="18"/>
                <w:szCs w:val="18"/>
                <w:shd w:val="clear" w:color="auto" w:fill="FFFFFF"/>
              </w:rPr>
              <w:t>ისურვებდნენ</w:t>
            </w:r>
            <w:r w:rsidRPr="00951FAF">
              <w:rPr>
                <w:rFonts w:ascii="Sylfaen" w:hAnsi="Sylfaen" w:cs="Sylfaen"/>
                <w:color w:val="222222"/>
                <w:sz w:val="18"/>
                <w:szCs w:val="18"/>
                <w:shd w:val="clear" w:color="auto" w:fill="FFFFFF"/>
                <w:lang w:val="ka-GE"/>
              </w:rPr>
              <w:t>,</w:t>
            </w:r>
            <w:r w:rsidRPr="00951FAF">
              <w:rPr>
                <w:rFonts w:ascii="Arial" w:hAnsi="Arial" w:cs="Arial"/>
                <w:color w:val="222222"/>
                <w:sz w:val="18"/>
                <w:szCs w:val="18"/>
                <w:shd w:val="clear" w:color="auto" w:fill="FFFFFF"/>
              </w:rPr>
              <w:t xml:space="preserve"> </w:t>
            </w:r>
            <w:r w:rsidRPr="00951FAF">
              <w:rPr>
                <w:rFonts w:ascii="Sylfaen" w:hAnsi="Sylfaen" w:cs="Sylfaen"/>
                <w:color w:val="222222"/>
                <w:sz w:val="18"/>
                <w:szCs w:val="18"/>
                <w:shd w:val="clear" w:color="auto" w:fill="FFFFFF"/>
              </w:rPr>
              <w:t>რომ</w:t>
            </w:r>
            <w:r w:rsidRPr="00951FAF">
              <w:rPr>
                <w:rFonts w:ascii="Arial" w:hAnsi="Arial" w:cs="Arial"/>
                <w:color w:val="222222"/>
                <w:sz w:val="18"/>
                <w:szCs w:val="18"/>
                <w:shd w:val="clear" w:color="auto" w:fill="FFFFFF"/>
              </w:rPr>
              <w:t xml:space="preserve"> </w:t>
            </w:r>
            <w:r w:rsidRPr="00951FAF">
              <w:rPr>
                <w:rFonts w:ascii="Sylfaen" w:hAnsi="Sylfaen" w:cs="Sylfaen"/>
                <w:color w:val="222222"/>
                <w:sz w:val="18"/>
                <w:szCs w:val="18"/>
                <w:shd w:val="clear" w:color="auto" w:fill="FFFFFF"/>
              </w:rPr>
              <w:t>იყოს</w:t>
            </w:r>
            <w:r w:rsidRPr="00951FAF">
              <w:rPr>
                <w:rFonts w:ascii="Arial" w:hAnsi="Arial" w:cs="Arial"/>
                <w:color w:val="222222"/>
                <w:sz w:val="18"/>
                <w:szCs w:val="18"/>
                <w:shd w:val="clear" w:color="auto" w:fill="FFFFFF"/>
              </w:rPr>
              <w:t xml:space="preserve"> </w:t>
            </w:r>
            <w:r w:rsidRPr="00951FAF">
              <w:rPr>
                <w:rFonts w:ascii="Sylfaen" w:hAnsi="Sylfaen" w:cs="Sylfaen"/>
                <w:color w:val="222222"/>
                <w:sz w:val="18"/>
                <w:szCs w:val="18"/>
                <w:shd w:val="clear" w:color="auto" w:fill="FFFFFF"/>
              </w:rPr>
              <w:t>ბიბლიოთეკაში</w:t>
            </w:r>
            <w:r w:rsidRPr="00951FAF">
              <w:rPr>
                <w:rFonts w:ascii="Sylfaen" w:hAnsi="Sylfaen" w:cs="Sylfaen"/>
                <w:color w:val="222222"/>
                <w:sz w:val="18"/>
                <w:szCs w:val="18"/>
                <w:shd w:val="clear" w:color="auto" w:fill="FFFFFF"/>
                <w:lang w:val="ka-GE"/>
              </w:rPr>
              <w:t>. უნდა აღინიშნოს, რომ სტუდენტთა მხრიდან დაფიქსირებული თითოეული ავტორი და სათაური იქნა გათვალისწინებული და შეძენილი, ასევე, როგორც სტუდენტებმა ისურვეს, დამატებით განმავითარებელი ლიტერატურა.  ჯამში,  გამოკითვის შედეგად, შეძენილი იქნა 140-ზე მეტი ერთეული საკითხავი ლიტერატურა, როგორც ქართულ, ასევე ინგლისურ ენაზე.</w:t>
            </w:r>
          </w:p>
        </w:tc>
        <w:tc>
          <w:tcPr>
            <w:tcW w:w="1701" w:type="dxa"/>
            <w:tcBorders>
              <w:top w:val="nil"/>
              <w:left w:val="nil"/>
              <w:bottom w:val="single" w:sz="4" w:space="0" w:color="auto"/>
              <w:right w:val="single" w:sz="4" w:space="0" w:color="auto"/>
            </w:tcBorders>
            <w:shd w:val="clear" w:color="000000" w:fill="FFFFFF"/>
          </w:tcPr>
          <w:p w14:paraId="408CC5A2" w14:textId="01833741"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ბიბლიოთეკის </w:t>
            </w:r>
            <w:r>
              <w:rPr>
                <w:rFonts w:ascii="Sylfaen" w:hAnsi="Sylfaen" w:cs="Calibri"/>
                <w:color w:val="000000"/>
                <w:sz w:val="18"/>
                <w:szCs w:val="18"/>
              </w:rPr>
              <w:t>ხელმძღვანელი</w:t>
            </w:r>
          </w:p>
        </w:tc>
      </w:tr>
      <w:tr w:rsidR="009A07B3" w:rsidRPr="0050071E" w14:paraId="7F8EF0C6"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B7DB99A" w14:textId="1C8CD49C"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სამსახურის მიერ სტომატოლოგიის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314619A5" w14:textId="61C51FF0"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5C88042F" w14:textId="5CBD5FAD" w:rsidR="00951FAF"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სტომატოლოგიის</w:t>
            </w:r>
            <w:proofErr w:type="gramEnd"/>
            <w:r w:rsidRPr="000F0D42">
              <w:rPr>
                <w:rFonts w:ascii="Sylfaen" w:hAnsi="Sylfaen" w:cs="Calibri"/>
                <w:color w:val="000000"/>
                <w:sz w:val="18"/>
                <w:szCs w:val="18"/>
              </w:rPr>
              <w:t xml:space="preserve"> პროგრამის სტუდენტებმა აღნიშნეს, რომ საგამოცდო სივრცეში მოსაწესრიგებელია გაგრილების სისტემა</w:t>
            </w:r>
            <w:r w:rsidR="00951FAF">
              <w:rPr>
                <w:rFonts w:ascii="Sylfaen" w:hAnsi="Sylfaen" w:cs="Calibri"/>
                <w:color w:val="000000"/>
                <w:sz w:val="18"/>
                <w:szCs w:val="18"/>
              </w:rPr>
              <w:t>.</w:t>
            </w:r>
          </w:p>
          <w:p w14:paraId="69529A78" w14:textId="1CF4204E"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სასურველია</w:t>
            </w:r>
            <w:proofErr w:type="gramEnd"/>
            <w:r w:rsidRPr="000F0D42">
              <w:rPr>
                <w:rFonts w:ascii="Sylfaen" w:hAnsi="Sylfaen" w:cs="Calibri"/>
                <w:color w:val="000000"/>
                <w:sz w:val="18"/>
                <w:szCs w:val="18"/>
              </w:rPr>
              <w:t xml:space="preserve"> საგამოცდო ცენტრის თანამშრომლების მხრიდან გამოცდის შედეგების შეფასებების დროულად ატვირთვა სასწავლო პროცესის მართვის ელექტრონულ სისტემაში და შემდგომ აღდგენების დროულად ჩანიშვნა და შეტყობინების მიწოდება, ასევე, ელექტრონული გამოცდების ჩატარების დაჩქარება.</w:t>
            </w:r>
          </w:p>
        </w:tc>
        <w:tc>
          <w:tcPr>
            <w:tcW w:w="3060" w:type="dxa"/>
            <w:tcBorders>
              <w:top w:val="nil"/>
              <w:left w:val="nil"/>
              <w:bottom w:val="single" w:sz="4" w:space="0" w:color="auto"/>
              <w:right w:val="single" w:sz="4" w:space="0" w:color="auto"/>
            </w:tcBorders>
            <w:shd w:val="clear" w:color="000000" w:fill="FFFFFF"/>
          </w:tcPr>
          <w:p w14:paraId="1CE05E4A" w14:textId="77777777" w:rsidR="00951FAF"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სტუდენტთა</w:t>
            </w:r>
            <w:proofErr w:type="gramEnd"/>
            <w:r w:rsidRPr="000F0D42">
              <w:rPr>
                <w:rFonts w:ascii="Sylfaen" w:hAnsi="Sylfaen" w:cs="Calibri"/>
                <w:color w:val="000000"/>
                <w:sz w:val="18"/>
                <w:szCs w:val="18"/>
              </w:rPr>
              <w:t xml:space="preserve"> კომენტარების პასუხად, იმ საგამოცდო ოთახებში, სადაც არ იყო გაგრილება/გათბობა უკვე დამონტაჟდა კონდიცირების სისტემა, ხოლო იქ, სადაც კარგად არ ფუნქციონირებდა, შემოწმდა და გაიმართა ტექნიკა, რამაც მოხსნა წამოჭრილი საკითხი</w:t>
            </w:r>
            <w:r w:rsidR="00951FAF">
              <w:rPr>
                <w:rFonts w:ascii="Sylfaen" w:hAnsi="Sylfaen" w:cs="Calibri"/>
                <w:color w:val="000000"/>
                <w:sz w:val="18"/>
                <w:szCs w:val="18"/>
              </w:rPr>
              <w:t>.</w:t>
            </w:r>
          </w:p>
          <w:p w14:paraId="20FCCB08" w14:textId="3ACD45CA"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2024-2025 სასწავლო წლის შემოდგომის სემესტრში საგამოცდო ცენტრი სრულად გადავიდა ელექტრონულ გამოცდებზე. </w:t>
            </w: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გამოცდებს კომპიუტერებთან წერენ, ხოლო ლექტორები, იმ შემთხვევაში თუ არის ღია კითხვები, სახლიდან ასწორებენ ნაშრომებს.</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დახურული</w:t>
            </w:r>
            <w:proofErr w:type="gramEnd"/>
            <w:r w:rsidRPr="000F0D42">
              <w:rPr>
                <w:rFonts w:ascii="Sylfaen" w:hAnsi="Sylfaen" w:cs="Calibri"/>
                <w:color w:val="000000"/>
                <w:sz w:val="18"/>
                <w:szCs w:val="18"/>
              </w:rPr>
              <w:t xml:space="preserve"> ტესტის შემთხვევაში სტუდენტი ადგილზე იგებს შეფასებას, ეცნობა ტესტს და თუ არ ეთანხმება აღნიშულ ქულას ან ფიქრობს რომ ტესტში არის </w:t>
            </w:r>
            <w:r w:rsidRPr="000F0D42">
              <w:rPr>
                <w:rFonts w:ascii="Sylfaen" w:hAnsi="Sylfaen" w:cs="Calibri"/>
                <w:color w:val="000000"/>
                <w:sz w:val="18"/>
                <w:szCs w:val="18"/>
              </w:rPr>
              <w:lastRenderedPageBreak/>
              <w:t xml:space="preserve">ტექნიკური ხარვეზი </w:t>
            </w:r>
            <w:r w:rsidR="00951FAF">
              <w:rPr>
                <w:rFonts w:ascii="Sylfaen" w:hAnsi="Sylfaen" w:cs="Calibri"/>
                <w:color w:val="000000"/>
                <w:sz w:val="18"/>
                <w:szCs w:val="18"/>
                <w:lang w:val="ka-GE"/>
              </w:rPr>
              <w:t xml:space="preserve">იქვე </w:t>
            </w:r>
            <w:r w:rsidRPr="000F0D42">
              <w:rPr>
                <w:rFonts w:ascii="Sylfaen" w:hAnsi="Sylfaen" w:cs="Calibri"/>
                <w:color w:val="000000"/>
                <w:sz w:val="18"/>
                <w:szCs w:val="18"/>
              </w:rPr>
              <w:t>წერს აპელაციას.</w:t>
            </w:r>
          </w:p>
        </w:tc>
        <w:tc>
          <w:tcPr>
            <w:tcW w:w="1701" w:type="dxa"/>
            <w:tcBorders>
              <w:top w:val="nil"/>
              <w:left w:val="nil"/>
              <w:bottom w:val="single" w:sz="4" w:space="0" w:color="auto"/>
              <w:right w:val="single" w:sz="4" w:space="0" w:color="auto"/>
            </w:tcBorders>
            <w:shd w:val="clear" w:color="000000" w:fill="FFFFFF"/>
          </w:tcPr>
          <w:p w14:paraId="1D05B8CA" w14:textId="5D59DA27"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საგამოცდო ცენტრის </w:t>
            </w:r>
            <w:r>
              <w:rPr>
                <w:rFonts w:ascii="Sylfaen" w:hAnsi="Sylfaen" w:cs="Calibri"/>
                <w:color w:val="000000"/>
                <w:sz w:val="18"/>
                <w:szCs w:val="18"/>
                <w:lang w:val="ka-GE"/>
              </w:rPr>
              <w:t>ხელმძღვანელი</w:t>
            </w:r>
          </w:p>
        </w:tc>
      </w:tr>
      <w:tr w:rsidR="009A07B3" w:rsidRPr="0050071E" w14:paraId="651FA79C"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2A01991D" w14:textId="17EE6675"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სამსახურის მიერ სტომატოლოგიის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1A5BC235" w14:textId="2FDD5405"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4D362878" w14:textId="5ACF2B73"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აღნიშნეს, რომ ელექტრონულ სისტემა Moodle -</w:t>
            </w:r>
            <w:r w:rsidR="00951FAF">
              <w:rPr>
                <w:rFonts w:ascii="Sylfaen" w:hAnsi="Sylfaen" w:cs="Calibri"/>
                <w:color w:val="000000"/>
                <w:sz w:val="18"/>
                <w:szCs w:val="18"/>
                <w:lang w:val="ka-GE"/>
              </w:rPr>
              <w:t>ი</w:t>
            </w:r>
            <w:r w:rsidRPr="000F0D42">
              <w:rPr>
                <w:rFonts w:ascii="Sylfaen" w:hAnsi="Sylfaen" w:cs="Calibri"/>
                <w:color w:val="000000"/>
                <w:sz w:val="18"/>
                <w:szCs w:val="18"/>
              </w:rPr>
              <w:t xml:space="preserve"> საგნებზე რეგისტრაციის დროს </w:t>
            </w:r>
            <w:r w:rsidR="00951FAF">
              <w:rPr>
                <w:rFonts w:ascii="Sylfaen" w:hAnsi="Sylfaen" w:cs="Calibri"/>
                <w:color w:val="000000"/>
                <w:sz w:val="18"/>
                <w:szCs w:val="18"/>
                <w:lang w:val="ka-GE"/>
              </w:rPr>
              <w:t>შეფერხებით მუშაობს</w:t>
            </w:r>
            <w:r w:rsidRPr="000F0D42">
              <w:rPr>
                <w:rFonts w:ascii="Sylfaen" w:hAnsi="Sylfaen" w:cs="Calibri"/>
                <w:color w:val="000000"/>
                <w:sz w:val="18"/>
                <w:szCs w:val="18"/>
              </w:rPr>
              <w:t xml:space="preserve"> და ისურვეს ამ პერიოდში პროგრამის გაძლიერება.</w:t>
            </w:r>
          </w:p>
        </w:tc>
        <w:tc>
          <w:tcPr>
            <w:tcW w:w="3060" w:type="dxa"/>
            <w:tcBorders>
              <w:top w:val="nil"/>
              <w:left w:val="nil"/>
              <w:bottom w:val="single" w:sz="4" w:space="0" w:color="auto"/>
              <w:right w:val="single" w:sz="4" w:space="0" w:color="auto"/>
            </w:tcBorders>
            <w:shd w:val="clear" w:color="000000" w:fill="FFFFFF"/>
          </w:tcPr>
          <w:p w14:paraId="31BB6CCB" w14:textId="1ECBF61A"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სავარაუდოდ  სტუდენტი</w:t>
            </w:r>
            <w:proofErr w:type="gramEnd"/>
            <w:r w:rsidRPr="000F0D42">
              <w:rPr>
                <w:rFonts w:ascii="Sylfaen" w:hAnsi="Sylfaen" w:cs="Calibri"/>
                <w:color w:val="000000"/>
                <w:sz w:val="18"/>
                <w:szCs w:val="18"/>
              </w:rPr>
              <w:t xml:space="preserve"> გულისხმობს სასწავლო ბაზას და არა მუდლის პროგრამას. </w:t>
            </w:r>
            <w:proofErr w:type="gramStart"/>
            <w:r w:rsidRPr="000F0D42">
              <w:rPr>
                <w:rFonts w:ascii="Sylfaen" w:hAnsi="Sylfaen" w:cs="Calibri"/>
                <w:color w:val="000000"/>
                <w:sz w:val="18"/>
                <w:szCs w:val="18"/>
              </w:rPr>
              <w:t>აღნიშნულ</w:t>
            </w:r>
            <w:proofErr w:type="gramEnd"/>
            <w:r w:rsidRPr="000F0D42">
              <w:rPr>
                <w:rFonts w:ascii="Sylfaen" w:hAnsi="Sylfaen" w:cs="Calibri"/>
                <w:color w:val="000000"/>
                <w:sz w:val="18"/>
                <w:szCs w:val="18"/>
              </w:rPr>
              <w:t xml:space="preserve"> საკითხთან დაკავშირებით, პროგრამისტის მიერ განხორციელდა სერვერზე არსებული პარამეტრების კონფიგურაცია და გადალაგება, რამაც  აღმოფხვრა  დასახელებული საკითხი.</w:t>
            </w:r>
          </w:p>
        </w:tc>
        <w:tc>
          <w:tcPr>
            <w:tcW w:w="1701" w:type="dxa"/>
            <w:tcBorders>
              <w:top w:val="nil"/>
              <w:left w:val="nil"/>
              <w:bottom w:val="single" w:sz="4" w:space="0" w:color="auto"/>
              <w:right w:val="single" w:sz="4" w:space="0" w:color="auto"/>
            </w:tcBorders>
            <w:shd w:val="clear" w:color="000000" w:fill="FFFFFF"/>
          </w:tcPr>
          <w:p w14:paraId="7E49827B" w14:textId="24B4CC18"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სასწავლო პროცესის ადმინისტრირების სამსახურის უფროსი</w:t>
            </w:r>
          </w:p>
        </w:tc>
      </w:tr>
      <w:tr w:rsidR="009A07B3" w:rsidRPr="0050071E" w14:paraId="4B57DF37"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6C5581C2" w14:textId="18AECBD7"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სამსახურის მიერ სტომატოლოგიის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275FF081" w14:textId="04CEC675"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269A569D" w14:textId="0BA037B2"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სტუდენტებმა ითხოვეს მეტი აქტივობის ჩატარება, კერძოდ:</w:t>
            </w:r>
            <w:r w:rsidRPr="000F0D42">
              <w:rPr>
                <w:rFonts w:ascii="Sylfaen" w:hAnsi="Sylfaen" w:cs="Calibri"/>
                <w:color w:val="000000"/>
                <w:sz w:val="18"/>
                <w:szCs w:val="18"/>
              </w:rPr>
              <w:br/>
              <w:t xml:space="preserve">• საფეხბურთო ჩემპიონატი, </w:t>
            </w:r>
            <w:r w:rsidRPr="000F0D42">
              <w:rPr>
                <w:rFonts w:ascii="Sylfaen" w:hAnsi="Sylfaen" w:cs="Calibri"/>
                <w:color w:val="000000"/>
                <w:sz w:val="18"/>
                <w:szCs w:val="18"/>
              </w:rPr>
              <w:br/>
              <w:t xml:space="preserve">• სპორტული აქტივობები,  </w:t>
            </w:r>
            <w:r w:rsidRPr="000F0D42">
              <w:rPr>
                <w:rFonts w:ascii="Sylfaen" w:hAnsi="Sylfaen" w:cs="Calibri"/>
                <w:color w:val="000000"/>
                <w:sz w:val="18"/>
                <w:szCs w:val="18"/>
              </w:rPr>
              <w:br/>
              <w:t>• მუსიკალური ღონისძებები,</w:t>
            </w:r>
            <w:r w:rsidRPr="000F0D42">
              <w:rPr>
                <w:rFonts w:ascii="Sylfaen" w:hAnsi="Sylfaen" w:cs="Calibri"/>
                <w:color w:val="000000"/>
                <w:sz w:val="18"/>
                <w:szCs w:val="18"/>
              </w:rPr>
              <w:br/>
              <w:t>• ექსკურსიების მოწყობა</w:t>
            </w:r>
          </w:p>
        </w:tc>
        <w:tc>
          <w:tcPr>
            <w:tcW w:w="3060" w:type="dxa"/>
            <w:tcBorders>
              <w:top w:val="nil"/>
              <w:left w:val="nil"/>
              <w:bottom w:val="single" w:sz="4" w:space="0" w:color="auto"/>
              <w:right w:val="single" w:sz="4" w:space="0" w:color="auto"/>
            </w:tcBorders>
            <w:shd w:val="clear" w:color="000000" w:fill="FFFFFF"/>
          </w:tcPr>
          <w:p w14:paraId="09F97F09" w14:textId="1C855C31"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სტუდენტების</w:t>
            </w:r>
            <w:proofErr w:type="gramEnd"/>
            <w:r w:rsidRPr="000F0D42">
              <w:rPr>
                <w:rFonts w:ascii="Sylfaen" w:hAnsi="Sylfaen" w:cs="Calibri"/>
                <w:color w:val="000000"/>
                <w:sz w:val="18"/>
                <w:szCs w:val="18"/>
              </w:rPr>
              <w:t xml:space="preserve"> მოსაზრებებზე რეაგირების პასუხად:</w:t>
            </w:r>
            <w:r w:rsidRPr="000F0D42">
              <w:rPr>
                <w:rFonts w:ascii="Sylfaen" w:hAnsi="Sylfaen" w:cs="Calibri"/>
                <w:color w:val="000000"/>
                <w:sz w:val="18"/>
                <w:szCs w:val="18"/>
              </w:rPr>
              <w:br/>
              <w:t>• საანგარიშო პერიოდში ევროპის უნივერსიტეტში გაიმართა ორი მინი ფეხბურთის ჩემპიონატი, რომელშიც საერთო ჯამში 300-ზე მეტი ქართველი და საერთაშორისო სტუდენტი მონაწილეობდა.</w:t>
            </w:r>
            <w:r w:rsidRPr="000F0D42">
              <w:rPr>
                <w:rFonts w:ascii="Sylfaen" w:hAnsi="Sylfaen" w:cs="Calibri"/>
                <w:color w:val="000000"/>
                <w:sz w:val="18"/>
                <w:szCs w:val="18"/>
              </w:rPr>
              <w:br/>
              <w:t xml:space="preserve">• </w:t>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ჩატარდა ისეთი სპორტული ღონისძიებები, როგორიცაა ჭადრაკის, მკლავჭიდის და მაგიდის ჩოგბურთის ჩემპიონატი. მათ ასევე მონაწილეობა მიიღეს ყველაზე მასშტაბურ საქართველოს სტუდენტურ ფესტივალში, სადაც საშუალება ჰქონდათ ჩართულიყვნენ ისეთ სპორტის სახეობებში, როგორებიცაა ბილიარდი, ჩოგბურთი, ბადმინტონ, ბოულინგი, კარტინგი, ფეინთბოლი, ძიუდო, სამბო, ქართული ჭიდაობა, ჯომარდობა, ნარდი, შაში, ჭადრაკი.</w:t>
            </w:r>
            <w:r w:rsidRPr="000F0D42">
              <w:rPr>
                <w:rFonts w:ascii="Sylfaen" w:hAnsi="Sylfaen" w:cs="Calibri"/>
                <w:color w:val="000000"/>
                <w:sz w:val="18"/>
                <w:szCs w:val="18"/>
              </w:rPr>
              <w:br/>
              <w:t xml:space="preserve">• </w:t>
            </w:r>
            <w:proofErr w:type="gramStart"/>
            <w:r w:rsidRPr="000F0D42">
              <w:rPr>
                <w:rFonts w:ascii="Sylfaen" w:hAnsi="Sylfaen" w:cs="Calibri"/>
                <w:color w:val="000000"/>
                <w:sz w:val="18"/>
                <w:szCs w:val="18"/>
              </w:rPr>
              <w:t>ევროპის</w:t>
            </w:r>
            <w:proofErr w:type="gramEnd"/>
            <w:r w:rsidRPr="000F0D42">
              <w:rPr>
                <w:rFonts w:ascii="Sylfaen" w:hAnsi="Sylfaen" w:cs="Calibri"/>
                <w:color w:val="000000"/>
                <w:sz w:val="18"/>
                <w:szCs w:val="18"/>
              </w:rPr>
              <w:t xml:space="preserve"> უნივერსიტეტში სტუდენტებისთვის პერიოდულად იმრთება გრანდიოზული მუსიკალური და კულტურული ღონისძიებები ველქამის,  საახალწლო ღონისძიებისა და მულტიკულტურული ფესტივალის ფარგლებში.</w:t>
            </w:r>
            <w:r w:rsidRPr="000F0D42">
              <w:rPr>
                <w:rFonts w:ascii="Sylfaen" w:hAnsi="Sylfaen" w:cs="Calibri"/>
                <w:color w:val="000000"/>
                <w:sz w:val="18"/>
                <w:szCs w:val="18"/>
              </w:rPr>
              <w:br/>
              <w:t xml:space="preserve">• </w:t>
            </w:r>
            <w:proofErr w:type="gramStart"/>
            <w:r w:rsidRPr="000F0D42">
              <w:rPr>
                <w:rFonts w:ascii="Sylfaen" w:hAnsi="Sylfaen" w:cs="Calibri"/>
                <w:color w:val="000000"/>
                <w:sz w:val="18"/>
                <w:szCs w:val="18"/>
              </w:rPr>
              <w:t>გასვლითი</w:t>
            </w:r>
            <w:proofErr w:type="gramEnd"/>
            <w:r w:rsidRPr="000F0D42">
              <w:rPr>
                <w:rFonts w:ascii="Sylfaen" w:hAnsi="Sylfaen" w:cs="Calibri"/>
                <w:color w:val="000000"/>
                <w:sz w:val="18"/>
                <w:szCs w:val="18"/>
              </w:rPr>
              <w:t xml:space="preserve"> ღონისძიებების სახით ევროპის უნივერსიტეტის </w:t>
            </w:r>
            <w:r w:rsidRPr="000F0D42">
              <w:rPr>
                <w:rFonts w:ascii="Sylfaen" w:hAnsi="Sylfaen" w:cs="Calibri"/>
                <w:color w:val="000000"/>
                <w:sz w:val="18"/>
                <w:szCs w:val="18"/>
              </w:rPr>
              <w:lastRenderedPageBreak/>
              <w:t xml:space="preserve">სტუდენტთა და კურსდამთავრებულთა მომსახურების ცენტრი სტუდენტებს სთავაზობს მოლაშქრეთა კლუბში გაწევრიანებას, რომელიც ახორციელებს ლაშქრობებს სხვადასხვა მიმართულებით სტუდენტების მოთხოვნიდან გამომდინარე. </w:t>
            </w:r>
            <w:proofErr w:type="gramStart"/>
            <w:r w:rsidRPr="000F0D42">
              <w:rPr>
                <w:rFonts w:ascii="Sylfaen" w:hAnsi="Sylfaen" w:cs="Calibri"/>
                <w:color w:val="000000"/>
                <w:sz w:val="18"/>
                <w:szCs w:val="18"/>
              </w:rPr>
              <w:t>გასვლითიი</w:t>
            </w:r>
            <w:proofErr w:type="gramEnd"/>
            <w:r w:rsidRPr="000F0D42">
              <w:rPr>
                <w:rFonts w:ascii="Sylfaen" w:hAnsi="Sylfaen" w:cs="Calibri"/>
                <w:color w:val="000000"/>
                <w:sz w:val="18"/>
                <w:szCs w:val="18"/>
              </w:rPr>
              <w:t xml:space="preserve"> ღონისძიებისთვის საჭირო ხარჯები და ლაშქრობისთვის საჭირო ინვენტარი დაფინანსებულია სრულად ევროპის უნივერსიტეტის მხრიდან.</w:t>
            </w:r>
          </w:p>
        </w:tc>
        <w:tc>
          <w:tcPr>
            <w:tcW w:w="1701" w:type="dxa"/>
            <w:tcBorders>
              <w:top w:val="nil"/>
              <w:left w:val="nil"/>
              <w:bottom w:val="single" w:sz="4" w:space="0" w:color="auto"/>
              <w:right w:val="single" w:sz="4" w:space="0" w:color="auto"/>
            </w:tcBorders>
            <w:shd w:val="clear" w:color="000000" w:fill="FFFFFF"/>
          </w:tcPr>
          <w:p w14:paraId="438B2003" w14:textId="23A4A58B"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სტუდენტთა და კურსდამთავრებულთა მომსახურების ცენტრის ხელმძღვანელი</w:t>
            </w:r>
          </w:p>
        </w:tc>
      </w:tr>
      <w:tr w:rsidR="009A07B3" w:rsidRPr="0050071E" w14:paraId="61B0C096"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5AE40079" w14:textId="10D48625"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ხარისხის უზრუნველყოფის სამსახურის მიერ სტომატოლოგიის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77F30D8D" w14:textId="442AFA41"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34FE2651" w14:textId="77777777" w:rsidR="00951FAF"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სტუდეტებმა</w:t>
            </w:r>
            <w:proofErr w:type="gramEnd"/>
            <w:r w:rsidRPr="000F0D42">
              <w:rPr>
                <w:rFonts w:ascii="Sylfaen" w:hAnsi="Sylfaen" w:cs="Calibri"/>
                <w:color w:val="000000"/>
                <w:sz w:val="18"/>
                <w:szCs w:val="18"/>
              </w:rPr>
              <w:t xml:space="preserve"> ისაუბრეს აკადემიურ კალენდართან დაკავშირებით, კერძოდ, სასწავლო პროცესის გვიან დაწყება-დასრულებაზე და გამოთქვეს სურვილი კალენდარი შეიქმნას იმგვარად, რომ სასწავლო პროცესი უფრო ადრე დასრულდეს. </w:t>
            </w:r>
            <w:proofErr w:type="gramStart"/>
            <w:r w:rsidRPr="000F0D42">
              <w:rPr>
                <w:rFonts w:ascii="Sylfaen" w:hAnsi="Sylfaen" w:cs="Calibri"/>
                <w:color w:val="000000"/>
                <w:sz w:val="18"/>
                <w:szCs w:val="18"/>
              </w:rPr>
              <w:t>ასევე</w:t>
            </w:r>
            <w:proofErr w:type="gramEnd"/>
            <w:r w:rsidRPr="000F0D42">
              <w:rPr>
                <w:rFonts w:ascii="Sylfaen" w:hAnsi="Sylfaen" w:cs="Calibri"/>
                <w:color w:val="000000"/>
                <w:sz w:val="18"/>
                <w:szCs w:val="18"/>
              </w:rPr>
              <w:t xml:space="preserve"> გამოთქვეს სურვილი საზაფხულო არდადეგების გახანგრძლივებასთან დაკავშირებით. </w:t>
            </w:r>
            <w:proofErr w:type="gramStart"/>
            <w:r w:rsidRPr="000F0D42">
              <w:rPr>
                <w:rFonts w:ascii="Sylfaen" w:hAnsi="Sylfaen" w:cs="Calibri"/>
                <w:color w:val="000000"/>
                <w:sz w:val="18"/>
                <w:szCs w:val="18"/>
              </w:rPr>
              <w:t>მათი</w:t>
            </w:r>
            <w:proofErr w:type="gramEnd"/>
            <w:r w:rsidRPr="000F0D42">
              <w:rPr>
                <w:rFonts w:ascii="Sylfaen" w:hAnsi="Sylfaen" w:cs="Calibri"/>
                <w:color w:val="000000"/>
                <w:sz w:val="18"/>
                <w:szCs w:val="18"/>
              </w:rPr>
              <w:t xml:space="preserve"> თქმით, ამჟამად, არდადეგების პერიოდი გრძელდება ერთ თვეზე ნაკლებ ხანს და ვერ ახერხებენ მშობლიურ ქვეყანაში ჩასვლას და დასვენებას</w:t>
            </w:r>
            <w:r w:rsidR="00951FAF">
              <w:rPr>
                <w:rFonts w:ascii="Sylfaen" w:hAnsi="Sylfaen" w:cs="Calibri"/>
                <w:color w:val="000000"/>
                <w:sz w:val="18"/>
                <w:szCs w:val="18"/>
                <w:lang w:val="ka-GE"/>
              </w:rPr>
              <w:t>.</w:t>
            </w:r>
          </w:p>
          <w:p w14:paraId="4162DA60" w14:textId="77777777" w:rsidR="00951FAF"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სტუდენტი</w:t>
            </w:r>
            <w:proofErr w:type="gramEnd"/>
            <w:r w:rsidRPr="000F0D42">
              <w:rPr>
                <w:rFonts w:ascii="Sylfaen" w:hAnsi="Sylfaen" w:cs="Calibri"/>
                <w:color w:val="000000"/>
                <w:sz w:val="18"/>
                <w:szCs w:val="18"/>
              </w:rPr>
              <w:t xml:space="preserve"> კომენტარში აღნიშნავს რომ საჭიროა ლექტორებს განემარტოთ სტუდენტის უფლებები ლექცია -</w:t>
            </w:r>
            <w:r w:rsidRPr="000F0D42">
              <w:rPr>
                <w:rFonts w:ascii="Sylfaen" w:hAnsi="Sylfaen" w:cs="Calibri"/>
                <w:color w:val="000000"/>
                <w:sz w:val="18"/>
                <w:szCs w:val="18"/>
              </w:rPr>
              <w:lastRenderedPageBreak/>
              <w:t>სემინარებზე დასწრებასთან დაკავშირებით</w:t>
            </w:r>
            <w:r w:rsidR="00951FAF">
              <w:rPr>
                <w:rFonts w:ascii="Sylfaen" w:hAnsi="Sylfaen" w:cs="Calibri"/>
                <w:color w:val="000000"/>
                <w:sz w:val="18"/>
                <w:szCs w:val="18"/>
                <w:lang w:val="ka-GE"/>
              </w:rPr>
              <w:t>.</w:t>
            </w:r>
          </w:p>
          <w:p w14:paraId="48A060EB" w14:textId="77777777" w:rsidR="00951FAF"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სტუდენტები</w:t>
            </w:r>
            <w:proofErr w:type="gramEnd"/>
            <w:r w:rsidRPr="000F0D42">
              <w:rPr>
                <w:rFonts w:ascii="Sylfaen" w:hAnsi="Sylfaen" w:cs="Calibri"/>
                <w:color w:val="000000"/>
                <w:sz w:val="18"/>
                <w:szCs w:val="18"/>
              </w:rPr>
              <w:t xml:space="preserve"> აღნიშნავენ საგამოცდო ქულების დაგვიანებით ატვირთვას და გამოთქვამენ სურვილს რომ გამოცდები ჩატარდეს კომპიუტერებზე</w:t>
            </w:r>
            <w:r w:rsidR="00951FAF">
              <w:rPr>
                <w:rFonts w:ascii="Sylfaen" w:hAnsi="Sylfaen" w:cs="Calibri"/>
                <w:color w:val="000000"/>
                <w:sz w:val="18"/>
                <w:szCs w:val="18"/>
                <w:lang w:val="ka-GE"/>
              </w:rPr>
              <w:t>.</w:t>
            </w:r>
          </w:p>
          <w:p w14:paraId="20C0A41C" w14:textId="1964845D" w:rsidR="00951FAF" w:rsidRPr="00951FAF"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გამოთქვა სურვილი რომ დაზიანებული სკამები ჩანაცვლდეს უსაფრთხო და კომფორტული სკამებით</w:t>
            </w:r>
            <w:r w:rsidR="00951FAF">
              <w:rPr>
                <w:rFonts w:ascii="Sylfaen" w:hAnsi="Sylfaen" w:cs="Calibri"/>
                <w:color w:val="000000"/>
                <w:sz w:val="18"/>
                <w:szCs w:val="18"/>
                <w:lang w:val="ka-GE"/>
              </w:rPr>
              <w:t>.</w:t>
            </w:r>
          </w:p>
          <w:p w14:paraId="13E5B6FE" w14:textId="77777777" w:rsidR="00951FAF"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5.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გამოთქვეს სურვილი კვლავ ამოქმედდეს საბარათე სისტემა, რადგან სხვა უნივერსიტეტის სტუდენტებმა აღარ შეძლონ უნივერსიტეტში შემოსვლა</w:t>
            </w:r>
            <w:r w:rsidR="00951FAF">
              <w:rPr>
                <w:rFonts w:ascii="Sylfaen" w:hAnsi="Sylfaen" w:cs="Calibri"/>
                <w:color w:val="000000"/>
                <w:sz w:val="18"/>
                <w:szCs w:val="18"/>
              </w:rPr>
              <w:t>.</w:t>
            </w:r>
          </w:p>
          <w:p w14:paraId="68667256" w14:textId="3D3D32D8" w:rsidR="009B0A55" w:rsidRPr="009B0A55"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6. </w:t>
            </w:r>
            <w:proofErr w:type="gramStart"/>
            <w:r w:rsidRPr="000F0D42">
              <w:rPr>
                <w:rFonts w:ascii="Sylfaen" w:hAnsi="Sylfaen" w:cs="Calibri"/>
                <w:color w:val="000000"/>
                <w:sz w:val="18"/>
                <w:szCs w:val="18"/>
              </w:rPr>
              <w:t>ერთმა</w:t>
            </w:r>
            <w:proofErr w:type="gramEnd"/>
            <w:r w:rsidRPr="000F0D42">
              <w:rPr>
                <w:rFonts w:ascii="Sylfaen" w:hAnsi="Sylfaen" w:cs="Calibri"/>
                <w:color w:val="000000"/>
                <w:sz w:val="18"/>
                <w:szCs w:val="18"/>
              </w:rPr>
              <w:t xml:space="preserve"> სტუდენტმა აღნიშნა, რომ შემდოგომის სემესტრის დასაწყისში დასჭირდა ექიმის მომსახურება, თუმცა ის ადგილზე არ იმყოფებოდა და ითხოვა დაზუსტდეს ექიმის სამუშაო საათები და ცნობილი გახდეს სტუდენტებისთვის</w:t>
            </w:r>
            <w:r w:rsidR="009B0A55">
              <w:rPr>
                <w:rFonts w:ascii="Sylfaen" w:hAnsi="Sylfaen" w:cs="Calibri"/>
                <w:color w:val="000000"/>
                <w:sz w:val="18"/>
                <w:szCs w:val="18"/>
                <w:lang w:val="ka-GE"/>
              </w:rPr>
              <w:t>.</w:t>
            </w:r>
          </w:p>
          <w:p w14:paraId="2DD099C2" w14:textId="76209F4D" w:rsidR="009B0A55" w:rsidRDefault="009B0A55"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7</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ინგლისურენოვანი</w:t>
            </w:r>
            <w:proofErr w:type="gramEnd"/>
            <w:r w:rsidR="009A07B3" w:rsidRPr="000F0D42">
              <w:rPr>
                <w:rFonts w:ascii="Sylfaen" w:hAnsi="Sylfaen" w:cs="Calibri"/>
                <w:color w:val="000000"/>
                <w:sz w:val="18"/>
                <w:szCs w:val="18"/>
              </w:rPr>
              <w:t xml:space="preserve"> პროგრამის სტუდენტებმა გამოთქვეს სურვილი, რომ მათ პროგრამაზე ისწავლებოდეს არა </w:t>
            </w:r>
            <w:r w:rsidR="009A07B3" w:rsidRPr="000F0D42">
              <w:rPr>
                <w:rFonts w:ascii="Sylfaen" w:hAnsi="Sylfaen" w:cs="Calibri"/>
                <w:color w:val="000000"/>
                <w:sz w:val="18"/>
                <w:szCs w:val="18"/>
              </w:rPr>
              <w:lastRenderedPageBreak/>
              <w:t>მედიცინის პროგრამისთვის განკუთვნილი, მეტად გაღრმავებული საგნები, არამედ სტომატოლოგიის პროგრამისთვის მორგებული კურსები, რადგან უჭირთ არსებულის დაძლევა</w:t>
            </w:r>
            <w:r>
              <w:rPr>
                <w:rFonts w:ascii="Sylfaen" w:hAnsi="Sylfaen" w:cs="Calibri"/>
                <w:color w:val="000000"/>
                <w:sz w:val="18"/>
                <w:szCs w:val="18"/>
              </w:rPr>
              <w:t>.</w:t>
            </w:r>
          </w:p>
          <w:p w14:paraId="190BC960" w14:textId="75633728" w:rsidR="009B0A55" w:rsidRDefault="009B0A55" w:rsidP="00BB1610">
            <w:pPr>
              <w:spacing w:after="120" w:line="252" w:lineRule="auto"/>
              <w:rPr>
                <w:rFonts w:ascii="Sylfaen" w:hAnsi="Sylfaen" w:cs="Calibri"/>
                <w:color w:val="000000"/>
                <w:sz w:val="18"/>
                <w:szCs w:val="18"/>
              </w:rPr>
            </w:pPr>
            <w:r>
              <w:rPr>
                <w:rFonts w:ascii="Sylfaen" w:hAnsi="Sylfaen" w:cs="Calibri"/>
                <w:color w:val="000000"/>
                <w:sz w:val="18"/>
                <w:szCs w:val="18"/>
              </w:rPr>
              <w:t>8</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სტუდენტებმა</w:t>
            </w:r>
            <w:proofErr w:type="gramEnd"/>
            <w:r w:rsidR="009A07B3" w:rsidRPr="000F0D42">
              <w:rPr>
                <w:rFonts w:ascii="Sylfaen" w:hAnsi="Sylfaen" w:cs="Calibri"/>
                <w:color w:val="000000"/>
                <w:sz w:val="18"/>
                <w:szCs w:val="18"/>
              </w:rPr>
              <w:t xml:space="preserve"> ითხოვეს ისეთი საზაფხულო კურსების დამატება, რომლებიც მათ ცოდნას გააღრმავებს, მაგრამ შეფასებები არ დაიწერება</w:t>
            </w:r>
            <w:r>
              <w:rPr>
                <w:rFonts w:ascii="Sylfaen" w:hAnsi="Sylfaen" w:cs="Calibri"/>
                <w:color w:val="000000"/>
                <w:sz w:val="18"/>
                <w:szCs w:val="18"/>
              </w:rPr>
              <w:t>.</w:t>
            </w:r>
          </w:p>
          <w:p w14:paraId="425BD422" w14:textId="427F13FA" w:rsidR="009A07B3" w:rsidRPr="009B0A55" w:rsidRDefault="009B0A55" w:rsidP="00BB1610">
            <w:pPr>
              <w:spacing w:after="120" w:line="252" w:lineRule="auto"/>
              <w:rPr>
                <w:rFonts w:ascii="Sylfaen" w:hAnsi="Sylfaen" w:cs="Calibri"/>
                <w:color w:val="000000"/>
                <w:sz w:val="18"/>
                <w:szCs w:val="18"/>
                <w:lang w:val="ka-GE"/>
              </w:rPr>
            </w:pPr>
            <w:r>
              <w:rPr>
                <w:rFonts w:ascii="Sylfaen" w:hAnsi="Sylfaen" w:cs="Calibri"/>
                <w:color w:val="000000"/>
                <w:sz w:val="18"/>
                <w:szCs w:val="18"/>
              </w:rPr>
              <w:t>9</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სტუდენტებმა</w:t>
            </w:r>
            <w:proofErr w:type="gramEnd"/>
            <w:r w:rsidR="009A07B3" w:rsidRPr="000F0D42">
              <w:rPr>
                <w:rFonts w:ascii="Sylfaen" w:hAnsi="Sylfaen" w:cs="Calibri"/>
                <w:color w:val="000000"/>
                <w:sz w:val="18"/>
                <w:szCs w:val="18"/>
              </w:rPr>
              <w:t xml:space="preserve"> ისურვეს გაგრილების სისტემის გაუმჯობესება, რადგან მათი თქმით, ზაფხულში აუდიტორიებში, მათ შორის, საგამოცდო სივრცესა და ბიბლიოთეკაში მაღალი ტემპერატურაა და უჭირთ მუშაობა</w:t>
            </w:r>
            <w:r>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000000" w:fill="FFFFFF"/>
          </w:tcPr>
          <w:p w14:paraId="78964AF3" w14:textId="77777777" w:rsidR="00951FAF"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კომენტარის</w:t>
            </w:r>
            <w:proofErr w:type="gramEnd"/>
            <w:r w:rsidRPr="000F0D42">
              <w:rPr>
                <w:rFonts w:ascii="Sylfaen" w:hAnsi="Sylfaen" w:cs="Calibri"/>
                <w:color w:val="000000"/>
                <w:sz w:val="18"/>
                <w:szCs w:val="18"/>
              </w:rPr>
              <w:t xml:space="preserve"> პასუხად, ცვლილება შევიდა 2024-2025 სასწავლო წლის აკადემიური კალენდრის ვადებში და დამტკიცდა ახალი კალენდარი, რომლის მიხედვითაც სასწავლო პროცესი სრულდება ივლისის თვეში, ხოლო დამატებითი დასკვნით გამოცდები 2 აგვისტოს</w:t>
            </w:r>
            <w:r w:rsidR="00951FAF">
              <w:rPr>
                <w:rFonts w:ascii="Sylfaen" w:hAnsi="Sylfaen" w:cs="Calibri"/>
                <w:color w:val="000000"/>
                <w:sz w:val="18"/>
                <w:szCs w:val="18"/>
              </w:rPr>
              <w:t>.</w:t>
            </w:r>
          </w:p>
          <w:p w14:paraId="3186FE7D" w14:textId="77777777" w:rsidR="00951FAF"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სემესტრის</w:t>
            </w:r>
            <w:proofErr w:type="gramEnd"/>
            <w:r w:rsidRPr="000F0D42">
              <w:rPr>
                <w:rFonts w:ascii="Sylfaen" w:hAnsi="Sylfaen" w:cs="Calibri"/>
                <w:color w:val="000000"/>
                <w:sz w:val="18"/>
                <w:szCs w:val="18"/>
              </w:rPr>
              <w:t xml:space="preserve"> დასაწყისში ჩატარებულ ლექტორებთან შეხვედრაზე სემესტრის დასაწყისში ხაზი გაესვა აღნიშნულ საკითხს</w:t>
            </w:r>
            <w:r w:rsidR="00951FAF">
              <w:rPr>
                <w:rFonts w:ascii="Sylfaen" w:hAnsi="Sylfaen" w:cs="Calibri"/>
                <w:color w:val="000000"/>
                <w:sz w:val="18"/>
                <w:szCs w:val="18"/>
              </w:rPr>
              <w:t>.</w:t>
            </w:r>
          </w:p>
          <w:p w14:paraId="1823217F" w14:textId="77777777" w:rsidR="009B0A5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მოდული ჩაშენდა უნივერსიტეტის სასწავლო ბაზაში და მიმდინარე სემესტრიდან სტუდენტები გამოცდებს აბარებენ კომპიუტერების გამოყენებით. </w:t>
            </w:r>
            <w:proofErr w:type="gramStart"/>
            <w:r w:rsidRPr="000F0D42">
              <w:rPr>
                <w:rFonts w:ascii="Sylfaen" w:hAnsi="Sylfaen" w:cs="Calibri"/>
                <w:color w:val="000000"/>
                <w:sz w:val="18"/>
                <w:szCs w:val="18"/>
              </w:rPr>
              <w:t>შეფასებების</w:t>
            </w:r>
            <w:proofErr w:type="gramEnd"/>
            <w:r w:rsidRPr="000F0D42">
              <w:rPr>
                <w:rFonts w:ascii="Sylfaen" w:hAnsi="Sylfaen" w:cs="Calibri"/>
                <w:color w:val="000000"/>
                <w:sz w:val="18"/>
                <w:szCs w:val="18"/>
              </w:rPr>
              <w:t xml:space="preserve"> ატვირთვაც ხდება გაცილებით მოკლე დროში</w:t>
            </w:r>
            <w:r w:rsidR="009B0A55">
              <w:rPr>
                <w:rFonts w:ascii="Sylfaen" w:hAnsi="Sylfaen" w:cs="Calibri"/>
                <w:color w:val="000000"/>
                <w:sz w:val="18"/>
                <w:szCs w:val="18"/>
              </w:rPr>
              <w:t>.</w:t>
            </w:r>
          </w:p>
          <w:p w14:paraId="1A6E2E77" w14:textId="77777777" w:rsidR="009B0A5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სემესტრის</w:t>
            </w:r>
            <w:proofErr w:type="gramEnd"/>
            <w:r w:rsidRPr="000F0D42">
              <w:rPr>
                <w:rFonts w:ascii="Sylfaen" w:hAnsi="Sylfaen" w:cs="Calibri"/>
                <w:color w:val="000000"/>
                <w:sz w:val="18"/>
                <w:szCs w:val="18"/>
              </w:rPr>
              <w:t xml:space="preserve"> დაწყებამდე მოხდა სასწავლო ოთახების რევიზია, დაზიანებული ინვენტარის ჩანაცვლება. </w:t>
            </w:r>
            <w:proofErr w:type="gramStart"/>
            <w:r w:rsidRPr="000F0D42">
              <w:rPr>
                <w:rFonts w:ascii="Sylfaen" w:hAnsi="Sylfaen" w:cs="Calibri"/>
                <w:color w:val="000000"/>
                <w:sz w:val="18"/>
                <w:szCs w:val="18"/>
              </w:rPr>
              <w:t>მსგავსი</w:t>
            </w:r>
            <w:proofErr w:type="gramEnd"/>
            <w:r w:rsidRPr="000F0D42">
              <w:rPr>
                <w:rFonts w:ascii="Sylfaen" w:hAnsi="Sylfaen" w:cs="Calibri"/>
                <w:color w:val="000000"/>
                <w:sz w:val="18"/>
                <w:szCs w:val="18"/>
              </w:rPr>
              <w:t xml:space="preserve"> რევიზია პერიოდულად ხდება სემესტრის განმავლობაშიც</w:t>
            </w:r>
            <w:r w:rsidR="009B0A55">
              <w:rPr>
                <w:rFonts w:ascii="Sylfaen" w:hAnsi="Sylfaen" w:cs="Calibri"/>
                <w:color w:val="000000"/>
                <w:sz w:val="18"/>
                <w:szCs w:val="18"/>
              </w:rPr>
              <w:t xml:space="preserve">. </w:t>
            </w:r>
          </w:p>
          <w:p w14:paraId="51D0185C" w14:textId="77777777" w:rsidR="009B0A5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5. </w:t>
            </w:r>
            <w:proofErr w:type="gramStart"/>
            <w:r w:rsidRPr="000F0D42">
              <w:rPr>
                <w:rFonts w:ascii="Sylfaen" w:hAnsi="Sylfaen" w:cs="Calibri"/>
                <w:color w:val="000000"/>
                <w:sz w:val="18"/>
                <w:szCs w:val="18"/>
              </w:rPr>
              <w:t>ტურნიკეტის</w:t>
            </w:r>
            <w:proofErr w:type="gramEnd"/>
            <w:r w:rsidRPr="000F0D42">
              <w:rPr>
                <w:rFonts w:ascii="Sylfaen" w:hAnsi="Sylfaen" w:cs="Calibri"/>
                <w:color w:val="000000"/>
                <w:sz w:val="18"/>
                <w:szCs w:val="18"/>
              </w:rPr>
              <w:t xml:space="preserve"> სისტემა განახლდა და სტუდენტებს შეუძლიათ უნივერსიტეტში შემოსვლა სასწავლო ბაზაში არსებული </w:t>
            </w:r>
            <w:r w:rsidRPr="000F0D42">
              <w:rPr>
                <w:rFonts w:ascii="Sylfaen" w:hAnsi="Sylfaen" w:cs="Calibri"/>
                <w:color w:val="000000"/>
                <w:sz w:val="18"/>
                <w:szCs w:val="18"/>
              </w:rPr>
              <w:lastRenderedPageBreak/>
              <w:t>ინდივიდუალური QR კოდის გამოყენებით</w:t>
            </w:r>
            <w:r w:rsidR="009B0A55">
              <w:rPr>
                <w:rFonts w:ascii="Sylfaen" w:hAnsi="Sylfaen" w:cs="Calibri"/>
                <w:color w:val="000000"/>
                <w:sz w:val="18"/>
                <w:szCs w:val="18"/>
              </w:rPr>
              <w:t>.</w:t>
            </w:r>
          </w:p>
          <w:p w14:paraId="61896DDD" w14:textId="77777777" w:rsidR="009B0A5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6. </w:t>
            </w:r>
            <w:proofErr w:type="gramStart"/>
            <w:r w:rsidRPr="000F0D42">
              <w:rPr>
                <w:rFonts w:ascii="Sylfaen" w:hAnsi="Sylfaen" w:cs="Calibri"/>
                <w:color w:val="000000"/>
                <w:sz w:val="18"/>
                <w:szCs w:val="18"/>
              </w:rPr>
              <w:t>სამედიცინო</w:t>
            </w:r>
            <w:proofErr w:type="gramEnd"/>
            <w:r w:rsidRPr="000F0D42">
              <w:rPr>
                <w:rFonts w:ascii="Sylfaen" w:hAnsi="Sylfaen" w:cs="Calibri"/>
                <w:color w:val="000000"/>
                <w:sz w:val="18"/>
                <w:szCs w:val="18"/>
              </w:rPr>
              <w:t xml:space="preserve"> კაბინეტი განთავსებულია  სარაჯიშვილის კამპუსის პირველ სართულზე, რომელიც ფუნქციონირებს ორშაბათიდან პარასკევის ჩათვლით, 10:00 საათიდან 18:00 საათამდე, ხოლო შაბათს 10:00 საათიდან 14:00 საათამდე. </w:t>
            </w:r>
            <w:proofErr w:type="gramStart"/>
            <w:r w:rsidRPr="000F0D42">
              <w:rPr>
                <w:rFonts w:ascii="Sylfaen" w:hAnsi="Sylfaen" w:cs="Calibri"/>
                <w:color w:val="000000"/>
                <w:sz w:val="18"/>
                <w:szCs w:val="18"/>
              </w:rPr>
              <w:t>აღნიშნული</w:t>
            </w:r>
            <w:proofErr w:type="gramEnd"/>
            <w:r w:rsidRPr="000F0D42">
              <w:rPr>
                <w:rFonts w:ascii="Sylfaen" w:hAnsi="Sylfaen" w:cs="Calibri"/>
                <w:color w:val="000000"/>
                <w:sz w:val="18"/>
                <w:szCs w:val="18"/>
              </w:rPr>
              <w:t xml:space="preserve"> ინფორმაცია განთავსდა სამედიცინო კაბინეტის კარზეც ქართულ და ინგლისურ ენაზე</w:t>
            </w:r>
            <w:r w:rsidR="009B0A55">
              <w:rPr>
                <w:rFonts w:ascii="Sylfaen" w:hAnsi="Sylfaen" w:cs="Calibri"/>
                <w:color w:val="000000"/>
                <w:sz w:val="18"/>
                <w:szCs w:val="18"/>
              </w:rPr>
              <w:t>.</w:t>
            </w:r>
          </w:p>
          <w:p w14:paraId="4D26023B" w14:textId="77777777" w:rsidR="009B0A55" w:rsidRDefault="009B0A55" w:rsidP="00BB1610">
            <w:pPr>
              <w:spacing w:after="120" w:line="252" w:lineRule="auto"/>
              <w:rPr>
                <w:rFonts w:ascii="Sylfaen" w:hAnsi="Sylfaen" w:cs="Calibri"/>
                <w:color w:val="000000"/>
                <w:sz w:val="18"/>
                <w:szCs w:val="18"/>
              </w:rPr>
            </w:pPr>
            <w:r>
              <w:rPr>
                <w:rFonts w:ascii="Sylfaen" w:hAnsi="Sylfaen" w:cs="Calibri"/>
                <w:color w:val="000000"/>
                <w:sz w:val="18"/>
                <w:szCs w:val="18"/>
              </w:rPr>
              <w:t>7</w:t>
            </w:r>
            <w:r w:rsidR="009A07B3" w:rsidRPr="000F0D42">
              <w:rPr>
                <w:rFonts w:ascii="Sylfaen" w:hAnsi="Sylfaen" w:cs="Calibri"/>
                <w:color w:val="000000"/>
                <w:sz w:val="18"/>
                <w:szCs w:val="18"/>
              </w:rPr>
              <w:t xml:space="preserve">. 2023-24 აკად. </w:t>
            </w:r>
            <w:proofErr w:type="gramStart"/>
            <w:r w:rsidR="009A07B3" w:rsidRPr="000F0D42">
              <w:rPr>
                <w:rFonts w:ascii="Sylfaen" w:hAnsi="Sylfaen" w:cs="Calibri"/>
                <w:color w:val="000000"/>
                <w:sz w:val="18"/>
                <w:szCs w:val="18"/>
              </w:rPr>
              <w:t>წლის</w:t>
            </w:r>
            <w:proofErr w:type="gramEnd"/>
            <w:r w:rsidR="009A07B3" w:rsidRPr="000F0D42">
              <w:rPr>
                <w:rFonts w:ascii="Sylfaen" w:hAnsi="Sylfaen" w:cs="Calibri"/>
                <w:color w:val="000000"/>
                <w:sz w:val="18"/>
                <w:szCs w:val="18"/>
              </w:rPr>
              <w:t xml:space="preserve"> გაზაფხულის სემესტრის დასრულების შემდეგ მოხდა საბაზისო საგნების ლექტორებთან შეხვედრები მიმართულებების მიხედვით და არსებული სილაბუსების მეტად ადაპტირება სტომატოლოგიის პროგრამის საჭიროებების გათვალისწინებით</w:t>
            </w:r>
            <w:r>
              <w:rPr>
                <w:rFonts w:ascii="Sylfaen" w:hAnsi="Sylfaen" w:cs="Calibri"/>
                <w:color w:val="000000"/>
                <w:sz w:val="18"/>
                <w:szCs w:val="18"/>
              </w:rPr>
              <w:t>.</w:t>
            </w:r>
          </w:p>
          <w:p w14:paraId="1A46CB8B" w14:textId="77777777" w:rsidR="009B0A55" w:rsidRDefault="009B0A55"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8</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სტუდენტები</w:t>
            </w:r>
            <w:proofErr w:type="gramEnd"/>
            <w:r w:rsidR="009A07B3" w:rsidRPr="000F0D42">
              <w:rPr>
                <w:rFonts w:ascii="Sylfaen" w:hAnsi="Sylfaen" w:cs="Calibri"/>
                <w:color w:val="000000"/>
                <w:sz w:val="18"/>
                <w:szCs w:val="18"/>
              </w:rPr>
              <w:t xml:space="preserve"> დარგობრივი ცოდნის და უნარების გაღრმავების მიზნით ზაფხულის პერიოდში დაიგეგმა კლინიკური პრაქტიკა თურქეთის ბეზმიალემ ვაკიფის უნივერსიტეტის სტომატოლოგიურ კლინიკაში. 22-26 ივლისის პერიოდში სტომატოლოგიის პროგრამის ცხრა სტუდენტმა გაირა კლინიკური პრაქტიკა უნივერსიტეტის სრული დაფინანსებით</w:t>
            </w:r>
            <w:r>
              <w:rPr>
                <w:rFonts w:ascii="Sylfaen" w:hAnsi="Sylfaen" w:cs="Calibri"/>
                <w:color w:val="000000"/>
                <w:sz w:val="18"/>
                <w:szCs w:val="18"/>
              </w:rPr>
              <w:t>.</w:t>
            </w:r>
          </w:p>
          <w:p w14:paraId="57E5E435" w14:textId="29EB1DFF" w:rsidR="009A07B3" w:rsidRPr="000F0D42" w:rsidRDefault="009B0A55" w:rsidP="00BB1610">
            <w:pPr>
              <w:spacing w:after="120" w:line="252" w:lineRule="auto"/>
              <w:rPr>
                <w:rFonts w:ascii="Sylfaen" w:hAnsi="Sylfaen" w:cs="Calibri"/>
                <w:color w:val="000000"/>
                <w:sz w:val="18"/>
                <w:szCs w:val="18"/>
              </w:rPr>
            </w:pPr>
            <w:r>
              <w:rPr>
                <w:rFonts w:ascii="Sylfaen" w:hAnsi="Sylfaen" w:cs="Calibri"/>
                <w:color w:val="000000"/>
                <w:sz w:val="18"/>
                <w:szCs w:val="18"/>
              </w:rPr>
              <w:t>9</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ჯო</w:t>
            </w:r>
            <w:proofErr w:type="gramEnd"/>
            <w:r w:rsidR="009A07B3" w:rsidRPr="000F0D42">
              <w:rPr>
                <w:rFonts w:ascii="Sylfaen" w:hAnsi="Sylfaen" w:cs="Calibri"/>
                <w:color w:val="000000"/>
                <w:sz w:val="18"/>
                <w:szCs w:val="18"/>
              </w:rPr>
              <w:t xml:space="preserve"> ენის სასწავლო კორპუსში დამონტაჟდა და გამართულად ფუნქციონირებს კონდიცირების ცენტრალური სისტემა</w:t>
            </w:r>
            <w:r>
              <w:rPr>
                <w:rFonts w:ascii="Sylfaen" w:hAnsi="Sylfaen" w:cs="Calibri"/>
                <w:color w:val="000000"/>
                <w:sz w:val="18"/>
                <w:szCs w:val="18"/>
              </w:rPr>
              <w:t>.</w:t>
            </w:r>
          </w:p>
        </w:tc>
        <w:tc>
          <w:tcPr>
            <w:tcW w:w="1701" w:type="dxa"/>
            <w:tcBorders>
              <w:top w:val="nil"/>
              <w:left w:val="nil"/>
              <w:bottom w:val="single" w:sz="4" w:space="0" w:color="auto"/>
              <w:right w:val="single" w:sz="4" w:space="0" w:color="auto"/>
            </w:tcBorders>
            <w:shd w:val="clear" w:color="000000" w:fill="FFFFFF"/>
          </w:tcPr>
          <w:p w14:paraId="2970A683" w14:textId="0176F02C"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სტომატოლოგიის ფაკულტეტის </w:t>
            </w:r>
            <w:r>
              <w:rPr>
                <w:rFonts w:ascii="Sylfaen" w:hAnsi="Sylfaen" w:cs="Calibri"/>
                <w:color w:val="000000"/>
                <w:sz w:val="18"/>
                <w:szCs w:val="18"/>
              </w:rPr>
              <w:t>დეკანი</w:t>
            </w:r>
          </w:p>
        </w:tc>
      </w:tr>
      <w:tr w:rsidR="009A07B3" w:rsidRPr="0050071E" w14:paraId="3EFDA3C5"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63B0B731" w14:textId="383146AE"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ხარისხის უზრუნველყოფის სამსახურის მიერ სტომატოლოგიის ფაკულტეტის სტუდენტებთან განხორციელებული შეხვედრები</w:t>
            </w:r>
          </w:p>
        </w:tc>
        <w:tc>
          <w:tcPr>
            <w:tcW w:w="1170" w:type="dxa"/>
            <w:tcBorders>
              <w:top w:val="nil"/>
              <w:left w:val="nil"/>
              <w:bottom w:val="single" w:sz="4" w:space="0" w:color="auto"/>
              <w:right w:val="single" w:sz="4" w:space="0" w:color="auto"/>
            </w:tcBorders>
            <w:shd w:val="clear" w:color="000000" w:fill="FFFFFF"/>
          </w:tcPr>
          <w:p w14:paraId="0D70CB24" w14:textId="55715DBF"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წელი</w:t>
            </w:r>
          </w:p>
        </w:tc>
        <w:tc>
          <w:tcPr>
            <w:tcW w:w="2070" w:type="dxa"/>
            <w:tcBorders>
              <w:top w:val="nil"/>
              <w:left w:val="nil"/>
              <w:bottom w:val="single" w:sz="4" w:space="0" w:color="auto"/>
              <w:right w:val="single" w:sz="4" w:space="0" w:color="auto"/>
            </w:tcBorders>
            <w:shd w:val="clear" w:color="000000" w:fill="FFFFFF"/>
          </w:tcPr>
          <w:p w14:paraId="1E488CBC" w14:textId="3D94095B" w:rsidR="00833896" w:rsidRPr="00833896"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ისაუბრეს უნივერსიტეტში მეტი გასართობი სივრცის  არსებობაზე, კერძოდ ითხოვეს, ეზოში დაემატოს მეტი სკამი, გაიზარდოს ეზოს ფართიც, დერეფნებში განლაგდეს პუფები მოსასვენებლად</w:t>
            </w:r>
            <w:r w:rsidR="00833896">
              <w:rPr>
                <w:rFonts w:ascii="Sylfaen" w:hAnsi="Sylfaen" w:cs="Calibri"/>
                <w:color w:val="000000"/>
                <w:sz w:val="18"/>
                <w:szCs w:val="18"/>
                <w:lang w:val="ka-GE"/>
              </w:rPr>
              <w:t>.</w:t>
            </w:r>
          </w:p>
          <w:p w14:paraId="5A91901C" w14:textId="77777777" w:rsidR="00833896" w:rsidRDefault="00833896"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2</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სტუდენტებმა</w:t>
            </w:r>
            <w:proofErr w:type="gramEnd"/>
            <w:r w:rsidR="009A07B3" w:rsidRPr="000F0D42">
              <w:rPr>
                <w:rFonts w:ascii="Sylfaen" w:hAnsi="Sylfaen" w:cs="Calibri"/>
                <w:color w:val="000000"/>
                <w:sz w:val="18"/>
                <w:szCs w:val="18"/>
              </w:rPr>
              <w:t xml:space="preserve"> გამოთქვეს სურვილი კვლავ ამოქმედდეს საბარათე  სისტემა, რადგან სხვა უნივერსიტეტის სტუდენტებმა აღარ </w:t>
            </w:r>
            <w:r w:rsidR="009A07B3" w:rsidRPr="000F0D42">
              <w:rPr>
                <w:rFonts w:ascii="Sylfaen" w:hAnsi="Sylfaen" w:cs="Calibri"/>
                <w:color w:val="000000"/>
                <w:sz w:val="18"/>
                <w:szCs w:val="18"/>
              </w:rPr>
              <w:lastRenderedPageBreak/>
              <w:t>შეძლონ უნივერსიტეტში შემოსვლა</w:t>
            </w:r>
            <w:r>
              <w:rPr>
                <w:rFonts w:ascii="Sylfaen" w:hAnsi="Sylfaen" w:cs="Calibri"/>
                <w:color w:val="000000"/>
                <w:sz w:val="18"/>
                <w:szCs w:val="18"/>
              </w:rPr>
              <w:t>.</w:t>
            </w:r>
          </w:p>
          <w:p w14:paraId="63D764C9" w14:textId="77777777" w:rsidR="00833896"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აღნიშნა, რომ შემოდგომის სემესტრის დასაწყისში დასჭირდა ექიმის მომსახურება, თუმცა ის ადგილზე არ იმყოფებოდა და ითხოვა დაზუსტდეს ექიმის  სამუშაო საათები და ცნობილი გახდეს სტუდენტებისთვის</w:t>
            </w:r>
            <w:r w:rsidR="00833896">
              <w:rPr>
                <w:rFonts w:ascii="Sylfaen" w:hAnsi="Sylfaen" w:cs="Calibri"/>
                <w:color w:val="000000"/>
                <w:sz w:val="18"/>
                <w:szCs w:val="18"/>
              </w:rPr>
              <w:t>.</w:t>
            </w:r>
          </w:p>
          <w:p w14:paraId="3B2DCC9D" w14:textId="5A49FF63"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ისურვეს გაგრილების სისტემის  გაუმჯობესება, რადგან მათი თქმით, ზაფხულში აუდიტორიებში, მათ შორის, საგამოცდო სივრცესა და ბიბლიოთეკაში მაღალი ტემპერატურაა.</w:t>
            </w:r>
          </w:p>
        </w:tc>
        <w:tc>
          <w:tcPr>
            <w:tcW w:w="3060" w:type="dxa"/>
            <w:tcBorders>
              <w:top w:val="nil"/>
              <w:left w:val="nil"/>
              <w:bottom w:val="single" w:sz="4" w:space="0" w:color="auto"/>
              <w:right w:val="single" w:sz="4" w:space="0" w:color="auto"/>
            </w:tcBorders>
            <w:shd w:val="clear" w:color="000000" w:fill="FFFFFF"/>
          </w:tcPr>
          <w:p w14:paraId="0D7A938D" w14:textId="332D27D3" w:rsidR="00833896"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ჯოენისა</w:t>
            </w:r>
            <w:proofErr w:type="gramEnd"/>
            <w:r w:rsidRPr="000F0D42">
              <w:rPr>
                <w:rFonts w:ascii="Sylfaen" w:hAnsi="Sylfaen" w:cs="Calibri"/>
                <w:color w:val="000000"/>
                <w:sz w:val="18"/>
                <w:szCs w:val="18"/>
              </w:rPr>
              <w:t xml:space="preserve"> და სარაჯიშვილის კამპუსებს შიდა და გარე სივრცეებში დაემატა მოსასვენებელი სკამები, დერეფნებში განთავსდა რბილი ავეჯი</w:t>
            </w:r>
            <w:r w:rsidR="00833896">
              <w:rPr>
                <w:rFonts w:ascii="Sylfaen" w:hAnsi="Sylfaen" w:cs="Calibri"/>
                <w:color w:val="000000"/>
                <w:sz w:val="18"/>
                <w:szCs w:val="18"/>
              </w:rPr>
              <w:t>.</w:t>
            </w:r>
          </w:p>
          <w:p w14:paraId="2543364E" w14:textId="77777777" w:rsidR="00833896"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2. 2024-2025 აკადემიურ წელს მოხდა უნივერსიტეტში შემოსასვლელი ტურნიკეტების ამოქმედება, შესაბამისად, სტუდენტებს, ლექტორებსა და ადმინისტრაციის თანამშრომლებს უნივერსიტეტში შემოსვლა შეუძლიათ მხოლოდ პირადი, სპეციალური შტრიხ-კოდების გამოყენებით</w:t>
            </w:r>
            <w:r w:rsidR="00833896">
              <w:rPr>
                <w:rFonts w:ascii="Sylfaen" w:hAnsi="Sylfaen" w:cs="Calibri"/>
                <w:color w:val="000000"/>
                <w:sz w:val="18"/>
                <w:szCs w:val="18"/>
              </w:rPr>
              <w:t>.</w:t>
            </w:r>
          </w:p>
          <w:p w14:paraId="4F288596" w14:textId="77777777" w:rsidR="00833896"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3. </w:t>
            </w:r>
            <w:proofErr w:type="gramStart"/>
            <w:r w:rsidRPr="000F0D42">
              <w:rPr>
                <w:rFonts w:ascii="Sylfaen" w:hAnsi="Sylfaen" w:cs="Calibri"/>
                <w:color w:val="000000"/>
                <w:sz w:val="18"/>
                <w:szCs w:val="18"/>
              </w:rPr>
              <w:t>ექიმის</w:t>
            </w:r>
            <w:proofErr w:type="gramEnd"/>
            <w:r w:rsidRPr="000F0D42">
              <w:rPr>
                <w:rFonts w:ascii="Sylfaen" w:hAnsi="Sylfaen" w:cs="Calibri"/>
                <w:color w:val="000000"/>
                <w:sz w:val="18"/>
                <w:szCs w:val="18"/>
              </w:rPr>
              <w:t xml:space="preserve"> კაბინტის კარზე გაიკრა შესაბამისი მანიშნებელი ინფორმაცია</w:t>
            </w:r>
            <w:r w:rsidR="00833896">
              <w:rPr>
                <w:rFonts w:ascii="Sylfaen" w:hAnsi="Sylfaen" w:cs="Calibri"/>
                <w:color w:val="000000"/>
                <w:sz w:val="18"/>
                <w:szCs w:val="18"/>
              </w:rPr>
              <w:t>.</w:t>
            </w:r>
          </w:p>
          <w:p w14:paraId="670F8723" w14:textId="0CF9B371" w:rsidR="009A07B3" w:rsidRPr="00833896"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ბიბლიოთეკაში</w:t>
            </w:r>
            <w:proofErr w:type="gramEnd"/>
            <w:r w:rsidRPr="000F0D42">
              <w:rPr>
                <w:rFonts w:ascii="Sylfaen" w:hAnsi="Sylfaen" w:cs="Calibri"/>
                <w:color w:val="000000"/>
                <w:sz w:val="18"/>
                <w:szCs w:val="18"/>
              </w:rPr>
              <w:t xml:space="preserve"> დაფიქსირდა გაგრილების სისტემის გაუმართავობა, რეაგირების მიზნით კი მოწესრიგდა კონდიცირება. </w:t>
            </w:r>
            <w:proofErr w:type="gramStart"/>
            <w:r w:rsidRPr="000F0D42">
              <w:rPr>
                <w:rFonts w:ascii="Sylfaen" w:hAnsi="Sylfaen" w:cs="Calibri"/>
                <w:color w:val="000000"/>
                <w:sz w:val="18"/>
                <w:szCs w:val="18"/>
              </w:rPr>
              <w:t>რაც</w:t>
            </w:r>
            <w:proofErr w:type="gramEnd"/>
            <w:r w:rsidRPr="000F0D42">
              <w:rPr>
                <w:rFonts w:ascii="Sylfaen" w:hAnsi="Sylfaen" w:cs="Calibri"/>
                <w:color w:val="000000"/>
                <w:sz w:val="18"/>
                <w:szCs w:val="18"/>
              </w:rPr>
              <w:t xml:space="preserve"> შეეხება აუდიტორიებს, გაგრილების სისტემის გამართულობა გადაიხედა და მოწესრიგდა ყველა აუდიტორიაში.</w:t>
            </w:r>
            <w:r w:rsidR="00833896">
              <w:rPr>
                <w:rFonts w:ascii="Sylfaen" w:hAnsi="Sylfaen" w:cs="Calibri"/>
                <w:color w:val="000000"/>
                <w:sz w:val="18"/>
                <w:szCs w:val="18"/>
                <w:lang w:val="ka-GE"/>
              </w:rPr>
              <w:t xml:space="preserve"> </w:t>
            </w:r>
            <w:proofErr w:type="gramStart"/>
            <w:r w:rsidR="00833896" w:rsidRPr="000F0D42">
              <w:rPr>
                <w:rFonts w:ascii="Sylfaen" w:hAnsi="Sylfaen" w:cs="Calibri"/>
                <w:color w:val="000000"/>
                <w:sz w:val="18"/>
                <w:szCs w:val="18"/>
              </w:rPr>
              <w:t>ჯო</w:t>
            </w:r>
            <w:proofErr w:type="gramEnd"/>
            <w:r w:rsidR="00833896" w:rsidRPr="000F0D42">
              <w:rPr>
                <w:rFonts w:ascii="Sylfaen" w:hAnsi="Sylfaen" w:cs="Calibri"/>
                <w:color w:val="000000"/>
                <w:sz w:val="18"/>
                <w:szCs w:val="18"/>
              </w:rPr>
              <w:t xml:space="preserve"> ენის სასწავლო კორპუსში დამონტაჟდა და მუშაობს კონდიცირების ცენტრალური სისტემა</w:t>
            </w:r>
            <w:r w:rsidR="00833896">
              <w:rPr>
                <w:rFonts w:ascii="Sylfaen" w:hAnsi="Sylfaen" w:cs="Calibri"/>
                <w:color w:val="000000"/>
                <w:sz w:val="18"/>
                <w:szCs w:val="18"/>
                <w:lang w:val="ka-GE"/>
              </w:rPr>
              <w:t>.</w:t>
            </w:r>
          </w:p>
        </w:tc>
        <w:tc>
          <w:tcPr>
            <w:tcW w:w="1701" w:type="dxa"/>
            <w:tcBorders>
              <w:top w:val="nil"/>
              <w:left w:val="nil"/>
              <w:bottom w:val="single" w:sz="4" w:space="0" w:color="auto"/>
              <w:right w:val="single" w:sz="4" w:space="0" w:color="auto"/>
            </w:tcBorders>
            <w:shd w:val="clear" w:color="000000" w:fill="FFFFFF"/>
          </w:tcPr>
          <w:p w14:paraId="59C03D54" w14:textId="4AE87FA8"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ვიცე-რექტორი შესყიდვებისა და მატერიალური რესურსების განვითარების მიმართულებით</w:t>
            </w:r>
          </w:p>
        </w:tc>
      </w:tr>
      <w:tr w:rsidR="009A07B3" w:rsidRPr="0050071E" w14:paraId="7613A3DB"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6BEDB09A" w14:textId="4601A6B3"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საერთაშორისო მობილობით სტუდენტთა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189CFC95" w14:textId="4864F279"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სასწავლო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5992A4B0" w14:textId="54E2C32F"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გამოკითხვის</w:t>
            </w:r>
            <w:proofErr w:type="gramEnd"/>
            <w:r w:rsidRPr="000F0D42">
              <w:rPr>
                <w:rFonts w:ascii="Sylfaen" w:hAnsi="Sylfaen" w:cs="Calibri"/>
                <w:color w:val="000000"/>
                <w:sz w:val="18"/>
                <w:szCs w:val="18"/>
              </w:rPr>
              <w:t xml:space="preserve"> შედეგად გამოვლინდა, რომ ზოგადი კმაყოფილების მიუხედავად,  მობილობით მოსარგებლე სტუდენტთა ნაწილმა </w:t>
            </w:r>
            <w:r w:rsidR="00833896">
              <w:rPr>
                <w:rFonts w:ascii="Sylfaen" w:hAnsi="Sylfaen" w:cs="Calibri"/>
                <w:color w:val="000000"/>
                <w:sz w:val="18"/>
                <w:szCs w:val="18"/>
                <w:lang w:val="ka-GE"/>
              </w:rPr>
              <w:t>გასაუმჯობესებელ მიმართულებად</w:t>
            </w:r>
            <w:r w:rsidRPr="000F0D42">
              <w:rPr>
                <w:rFonts w:ascii="Sylfaen" w:hAnsi="Sylfaen" w:cs="Calibri"/>
                <w:color w:val="000000"/>
                <w:sz w:val="18"/>
                <w:szCs w:val="18"/>
              </w:rPr>
              <w:t xml:space="preserve"> შეაფასა საერთაშორისო </w:t>
            </w:r>
            <w:r w:rsidR="00833896">
              <w:rPr>
                <w:rFonts w:ascii="Sylfaen" w:hAnsi="Sylfaen" w:cs="Calibri"/>
                <w:color w:val="000000"/>
                <w:sz w:val="18"/>
                <w:szCs w:val="18"/>
                <w:lang w:val="ka-GE"/>
              </w:rPr>
              <w:t xml:space="preserve">ურთიერთბების </w:t>
            </w:r>
            <w:r w:rsidRPr="000F0D42">
              <w:rPr>
                <w:rFonts w:ascii="Sylfaen" w:hAnsi="Sylfaen" w:cs="Calibri"/>
                <w:color w:val="000000"/>
                <w:sz w:val="18"/>
                <w:szCs w:val="18"/>
              </w:rPr>
              <w:t>ოფისის მხარდაჭერა</w:t>
            </w:r>
            <w:r w:rsidR="00833896">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000000" w:fill="FFFFFF"/>
          </w:tcPr>
          <w:p w14:paraId="69C4D57E" w14:textId="7D27176C"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აღნიშნული საკითხის საპასუხოდ, საერთაშორისო ურთიერთობების სამსახურმა მოამზადა საინფორმაციო გზამკვლევი გაცვლითი პროგრამით მოსარგებლე სტუდენტებისათვის, რომელიც მათ უზრუნველყოფს დეტალური ინსტრუქციებით, როგორც აკადემიური, ისე ადმინისტრაციული პროცედურების ეფექტიანად წარსამართად; ამასთან, გზამკვლევი მოიცავს გამოცდილებაზე დაყრდნობით შედგენილ პრაქტიკულ რჩევებს, რომლებიც დაეხმარება სტუდენტს შესაძლო დაბრკოლებების თავიდან აცილებაში. </w:t>
            </w:r>
          </w:p>
        </w:tc>
        <w:tc>
          <w:tcPr>
            <w:tcW w:w="1701" w:type="dxa"/>
            <w:tcBorders>
              <w:top w:val="nil"/>
              <w:left w:val="nil"/>
              <w:bottom w:val="single" w:sz="4" w:space="0" w:color="auto"/>
              <w:right w:val="single" w:sz="4" w:space="0" w:color="auto"/>
            </w:tcBorders>
            <w:shd w:val="clear" w:color="000000" w:fill="FFFFFF"/>
          </w:tcPr>
          <w:p w14:paraId="3F3F2FA5" w14:textId="63407971"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საერთაშორისო ურთიერთობების სამსახურის უფროსი</w:t>
            </w:r>
          </w:p>
        </w:tc>
      </w:tr>
      <w:tr w:rsidR="009A07B3" w:rsidRPr="0050071E" w14:paraId="26306286"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8026E37" w14:textId="3F39F702"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lastRenderedPageBreak/>
              <w:t>შუალედური გამოცდების  პროცესით სტუდენტთა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204B086D" w14:textId="2DC5D6A1"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შემოდგომის სემესტრი</w:t>
            </w:r>
          </w:p>
        </w:tc>
        <w:tc>
          <w:tcPr>
            <w:tcW w:w="2070" w:type="dxa"/>
            <w:tcBorders>
              <w:top w:val="nil"/>
              <w:left w:val="nil"/>
              <w:bottom w:val="single" w:sz="4" w:space="0" w:color="auto"/>
              <w:right w:val="single" w:sz="4" w:space="0" w:color="auto"/>
            </w:tcBorders>
            <w:shd w:val="clear" w:color="000000" w:fill="FFFFFF"/>
          </w:tcPr>
          <w:p w14:paraId="1C039D74" w14:textId="34375FC7" w:rsidR="00CC11FC" w:rsidRPr="00CC11FC"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აღიშნეს, </w:t>
            </w:r>
            <w:r w:rsidR="00CC11FC">
              <w:rPr>
                <w:rFonts w:ascii="Sylfaen" w:hAnsi="Sylfaen" w:cs="Calibri"/>
                <w:color w:val="000000"/>
                <w:sz w:val="18"/>
                <w:szCs w:val="18"/>
                <w:lang w:val="ka-GE"/>
              </w:rPr>
              <w:t xml:space="preserve">გამოცდების დამთხვევის ფაქტები. </w:t>
            </w:r>
          </w:p>
          <w:p w14:paraId="798F0C45" w14:textId="5CCA54C2"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აღნიშნეს, რომ ზოგიერთი დამკვირვებელი არ არის თავაზიანი და გამოირჩევიან ზედმეტი სიმკაცრით, ხოლო ზოგიერთმა ისაუბრა იმაზე, რომ საგამოცდო აუდიტორიაში იყო ხმაური</w:t>
            </w:r>
            <w:r w:rsidR="00CC11FC">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000000" w:fill="FFFFFF"/>
          </w:tcPr>
          <w:p w14:paraId="5020533F" w14:textId="29FE587F" w:rsidR="00CC11FC" w:rsidRPr="00CC11FC"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ცხრილის დამთხვევის თავიდან ასაცილებლად ბაზაში ჩაშენდა პროგრამა, რითიც საგამოცდო ცენტრს შეუძლია ცხრილის აწყობის პროცესში დააიდენტიფიციროს აქვს თუ არა ჯგუფს დამთხვევა</w:t>
            </w:r>
            <w:r w:rsidR="00CC11FC">
              <w:rPr>
                <w:rFonts w:ascii="Sylfaen" w:hAnsi="Sylfaen" w:cs="Calibri"/>
                <w:color w:val="000000"/>
                <w:sz w:val="18"/>
                <w:szCs w:val="18"/>
              </w:rPr>
              <w:t xml:space="preserve"> და რეაგირებს შესაბამისად</w:t>
            </w:r>
            <w:r w:rsidR="00CC11FC">
              <w:rPr>
                <w:rFonts w:ascii="Sylfaen" w:hAnsi="Sylfaen" w:cs="Calibri"/>
                <w:color w:val="000000"/>
                <w:sz w:val="18"/>
                <w:szCs w:val="18"/>
                <w:lang w:val="ka-GE"/>
              </w:rPr>
              <w:t xml:space="preserve">. </w:t>
            </w:r>
          </w:p>
          <w:p w14:paraId="7FD6A8A0" w14:textId="1595CE16"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ყველა</w:t>
            </w:r>
            <w:proofErr w:type="gramEnd"/>
            <w:r w:rsidRPr="000F0D42">
              <w:rPr>
                <w:rFonts w:ascii="Sylfaen" w:hAnsi="Sylfaen" w:cs="Calibri"/>
                <w:color w:val="000000"/>
                <w:sz w:val="18"/>
                <w:szCs w:val="18"/>
              </w:rPr>
              <w:t xml:space="preserve"> დამკვირვებელს ყოველი გამოცდის წინ უტარდება საინფორმაციო ტრენინგი. </w:t>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საგამოცდო ცენტრის მხრიდან მუდმივად ხდება მათზე დაკვირვება და საჭიროების შემთხვვეაში მათი ცვლილება.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ცენტრის თანამშრომელთა პირადი დაკვირვებების საფუძველზე და სტუდენტთა მიერ  დაფიქსირებულ შემთხვევებში მოწმდება და შემდგომ ახლდება გამოცდაზე დამკვირვებელთა შემადგენლობა</w:t>
            </w:r>
            <w:r w:rsidR="00290135">
              <w:rPr>
                <w:rFonts w:ascii="Sylfaen" w:hAnsi="Sylfaen" w:cs="Calibri"/>
                <w:color w:val="000000"/>
                <w:sz w:val="18"/>
                <w:szCs w:val="18"/>
              </w:rPr>
              <w:t>.</w:t>
            </w:r>
          </w:p>
        </w:tc>
        <w:tc>
          <w:tcPr>
            <w:tcW w:w="1701" w:type="dxa"/>
            <w:tcBorders>
              <w:top w:val="nil"/>
              <w:left w:val="nil"/>
              <w:bottom w:val="single" w:sz="4" w:space="0" w:color="auto"/>
              <w:right w:val="single" w:sz="4" w:space="0" w:color="auto"/>
            </w:tcBorders>
            <w:shd w:val="clear" w:color="000000" w:fill="FFFFFF"/>
          </w:tcPr>
          <w:p w14:paraId="6910022D" w14:textId="2FE976E3"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საგამოცდო ცენტრის </w:t>
            </w:r>
            <w:r>
              <w:rPr>
                <w:rFonts w:ascii="Sylfaen" w:hAnsi="Sylfaen" w:cs="Calibri"/>
                <w:color w:val="000000"/>
                <w:sz w:val="18"/>
                <w:szCs w:val="18"/>
                <w:lang w:val="ka-GE"/>
              </w:rPr>
              <w:t>ხელმძღვანელი</w:t>
            </w:r>
          </w:p>
        </w:tc>
      </w:tr>
      <w:tr w:rsidR="009A07B3" w:rsidRPr="0050071E" w14:paraId="47D49BDB"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1CD79512" w14:textId="1BC6E065"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ოქტურად სტრუქტურირებული კლინიკური გამოცდები (OSCE) - შეფასება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157E9B19" w14:textId="379B4441"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შემოდგომის სემესტრი</w:t>
            </w:r>
          </w:p>
        </w:tc>
        <w:tc>
          <w:tcPr>
            <w:tcW w:w="2070" w:type="dxa"/>
            <w:tcBorders>
              <w:top w:val="nil"/>
              <w:left w:val="nil"/>
              <w:bottom w:val="single" w:sz="4" w:space="0" w:color="auto"/>
              <w:right w:val="single" w:sz="4" w:space="0" w:color="auto"/>
            </w:tcBorders>
            <w:shd w:val="clear" w:color="000000" w:fill="FFFFFF"/>
          </w:tcPr>
          <w:p w14:paraId="248CE0C1" w14:textId="77777777" w:rsidR="0029013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სტუდენტების</w:t>
            </w:r>
            <w:proofErr w:type="gramEnd"/>
            <w:r w:rsidRPr="000F0D42">
              <w:rPr>
                <w:rFonts w:ascii="Sylfaen" w:hAnsi="Sylfaen" w:cs="Calibri"/>
                <w:color w:val="000000"/>
                <w:sz w:val="18"/>
                <w:szCs w:val="18"/>
              </w:rPr>
              <w:t xml:space="preserve"> ნაწილმა დააფიქსირა, რომ გამოცდამდე სურთ პრაქტიკული მუშაობა და გამოცდისთვის მზადება</w:t>
            </w:r>
            <w:r w:rsidR="00290135">
              <w:rPr>
                <w:rFonts w:ascii="Sylfaen" w:hAnsi="Sylfaen" w:cs="Calibri"/>
                <w:color w:val="000000"/>
                <w:sz w:val="18"/>
                <w:szCs w:val="18"/>
              </w:rPr>
              <w:t>.</w:t>
            </w:r>
          </w:p>
          <w:p w14:paraId="3510D377" w14:textId="0D4C6A68" w:rsidR="009A07B3" w:rsidRPr="00290135" w:rsidRDefault="009A07B3" w:rsidP="00BB1610">
            <w:pPr>
              <w:spacing w:after="120" w:line="252" w:lineRule="auto"/>
              <w:rPr>
                <w:rFonts w:ascii="Sylfaen" w:hAnsi="Sylfaen" w:cs="Calibri"/>
                <w:color w:val="000000"/>
                <w:sz w:val="18"/>
                <w:szCs w:val="18"/>
                <w:lang w:val="ka-GE"/>
              </w:rPr>
            </w:pPr>
            <w:r w:rsidRPr="000F0D42">
              <w:rPr>
                <w:rFonts w:ascii="Sylfaen" w:hAnsi="Sylfaen" w:cs="Calibri"/>
                <w:color w:val="000000"/>
                <w:sz w:val="18"/>
                <w:szCs w:val="18"/>
              </w:rPr>
              <w:t xml:space="preserve">2. </w:t>
            </w:r>
            <w:proofErr w:type="gramStart"/>
            <w:r w:rsidR="00290135">
              <w:rPr>
                <w:rFonts w:ascii="Sylfaen" w:hAnsi="Sylfaen" w:cs="Calibri"/>
                <w:color w:val="000000"/>
                <w:sz w:val="18"/>
                <w:szCs w:val="18"/>
                <w:lang w:val="ka-GE"/>
              </w:rPr>
              <w:t>სტუდენტების</w:t>
            </w:r>
            <w:proofErr w:type="gramEnd"/>
            <w:r w:rsidR="00290135">
              <w:rPr>
                <w:rFonts w:ascii="Sylfaen" w:hAnsi="Sylfaen" w:cs="Calibri"/>
                <w:color w:val="000000"/>
                <w:sz w:val="18"/>
                <w:szCs w:val="18"/>
                <w:lang w:val="ka-GE"/>
              </w:rPr>
              <w:t xml:space="preserve"> მოსაზრებით, </w:t>
            </w:r>
            <w:r w:rsidRPr="000F0D42">
              <w:rPr>
                <w:rFonts w:ascii="Sylfaen" w:hAnsi="Sylfaen" w:cs="Calibri"/>
                <w:color w:val="000000"/>
                <w:sz w:val="18"/>
                <w:szCs w:val="18"/>
              </w:rPr>
              <w:t>კლინიკური კურსების დროს, არ არის საკმარისი დრო ოსკის პრაქტიკული ნაწილის მომზადებისთვის</w:t>
            </w:r>
            <w:r w:rsidR="00290135">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000000" w:fill="FFFFFF"/>
          </w:tcPr>
          <w:p w14:paraId="12BE38F2" w14:textId="040CCFF0" w:rsidR="0029013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წინასწარ</w:t>
            </w:r>
            <w:proofErr w:type="gramEnd"/>
            <w:r w:rsidRPr="000F0D42">
              <w:rPr>
                <w:rFonts w:ascii="Sylfaen" w:hAnsi="Sylfaen" w:cs="Calibri"/>
                <w:color w:val="000000"/>
                <w:sz w:val="18"/>
                <w:szCs w:val="18"/>
              </w:rPr>
              <w:t xml:space="preserve"> ინფორმირების საფუძველზე, სტუდენტს </w:t>
            </w:r>
            <w:r w:rsidR="00290135">
              <w:rPr>
                <w:rFonts w:ascii="Sylfaen" w:hAnsi="Sylfaen" w:cs="Calibri"/>
                <w:color w:val="000000"/>
                <w:sz w:val="18"/>
                <w:szCs w:val="18"/>
                <w:lang w:val="ka-GE"/>
              </w:rPr>
              <w:t>აქვთ შესაძლებლობა</w:t>
            </w:r>
            <w:r w:rsidRPr="000F0D42">
              <w:rPr>
                <w:rFonts w:ascii="Sylfaen" w:hAnsi="Sylfaen" w:cs="Calibri"/>
                <w:color w:val="000000"/>
                <w:sz w:val="18"/>
                <w:szCs w:val="18"/>
              </w:rPr>
              <w:t xml:space="preserve"> ლაბორანტის მეთვალყურეობის ქვეშ გამოცდამდე იმეცადინონ სიმულაციურ ოთახში</w:t>
            </w:r>
            <w:r w:rsidR="00290135">
              <w:rPr>
                <w:rFonts w:ascii="Sylfaen" w:hAnsi="Sylfaen" w:cs="Calibri"/>
                <w:color w:val="000000"/>
                <w:sz w:val="18"/>
                <w:szCs w:val="18"/>
              </w:rPr>
              <w:t>.</w:t>
            </w:r>
          </w:p>
          <w:p w14:paraId="618D5DB6" w14:textId="774AFC4E"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კლინიკური</w:t>
            </w:r>
            <w:proofErr w:type="gramEnd"/>
            <w:r w:rsidRPr="000F0D42">
              <w:rPr>
                <w:rFonts w:ascii="Sylfaen" w:hAnsi="Sylfaen" w:cs="Calibri"/>
                <w:color w:val="000000"/>
                <w:sz w:val="18"/>
                <w:szCs w:val="18"/>
              </w:rPr>
              <w:t xml:space="preserve"> საგნის ოსკის ნაწილი ტარდება სიმულაციურ ცენტრში, ლექტორებს ყოველთვის ეძლევათ ინსტრუქცია სტუდენტები სადგურების შესაბამისად მოამზადონ გამოცდისთვის, მსგავსი პრეტენზიის გამო გასული სემესტრიდან სიმულაციური ცენტრის ლექტორი გამოცდის წინ სტუდენტებს ამეცადინებს სადგურების შესაბამისად.</w:t>
            </w:r>
          </w:p>
        </w:tc>
        <w:tc>
          <w:tcPr>
            <w:tcW w:w="1701" w:type="dxa"/>
            <w:tcBorders>
              <w:top w:val="nil"/>
              <w:left w:val="nil"/>
              <w:bottom w:val="single" w:sz="4" w:space="0" w:color="auto"/>
              <w:right w:val="single" w:sz="4" w:space="0" w:color="auto"/>
            </w:tcBorders>
            <w:shd w:val="clear" w:color="000000" w:fill="FFFFFF"/>
          </w:tcPr>
          <w:p w14:paraId="0750F506" w14:textId="40118E99"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სიმულაციური ცენტრის ხელმძღვანელი</w:t>
            </w:r>
          </w:p>
        </w:tc>
      </w:tr>
      <w:tr w:rsidR="009A07B3" w:rsidRPr="0050071E" w14:paraId="6BC2FB9D"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6F46CD12" w14:textId="3B27D13A"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 xml:space="preserve">დასკვნითი გამოცდების  პროცესით სტუდენტთა კმაყოფილების  კვლევა </w:t>
            </w:r>
            <w:r w:rsidRPr="000F0D42">
              <w:rPr>
                <w:rFonts w:ascii="Sylfaen" w:hAnsi="Sylfaen" w:cs="Calibri"/>
                <w:color w:val="000000"/>
                <w:sz w:val="18"/>
                <w:szCs w:val="18"/>
              </w:rPr>
              <w:lastRenderedPageBreak/>
              <w:t>(მედიცინის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0A362766" w14:textId="01925F7D"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lastRenderedPageBreak/>
              <w:t>2023-2024 აკადემიური წლის შემოდგომის სემესტრი</w:t>
            </w:r>
          </w:p>
        </w:tc>
        <w:tc>
          <w:tcPr>
            <w:tcW w:w="2070" w:type="dxa"/>
            <w:tcBorders>
              <w:top w:val="nil"/>
              <w:left w:val="nil"/>
              <w:bottom w:val="single" w:sz="4" w:space="0" w:color="auto"/>
              <w:right w:val="single" w:sz="4" w:space="0" w:color="auto"/>
            </w:tcBorders>
            <w:shd w:val="clear" w:color="000000" w:fill="FFFFFF"/>
          </w:tcPr>
          <w:p w14:paraId="71CD192C" w14:textId="77777777" w:rsidR="0029013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სტუდენტთა</w:t>
            </w:r>
            <w:proofErr w:type="gramEnd"/>
            <w:r w:rsidRPr="000F0D42">
              <w:rPr>
                <w:rFonts w:ascii="Sylfaen" w:hAnsi="Sylfaen" w:cs="Calibri"/>
                <w:color w:val="000000"/>
                <w:sz w:val="18"/>
                <w:szCs w:val="18"/>
              </w:rPr>
              <w:t xml:space="preserve"> ნაწილის მხრიდან აღინიშნა, რომ საგამოცდო ცხრილი არ იყო კარგად ორგანიზებული</w:t>
            </w:r>
            <w:r w:rsidR="00290135">
              <w:rPr>
                <w:rFonts w:ascii="Sylfaen" w:hAnsi="Sylfaen" w:cs="Calibri"/>
                <w:color w:val="000000"/>
                <w:sz w:val="18"/>
                <w:szCs w:val="18"/>
              </w:rPr>
              <w:t>.</w:t>
            </w:r>
          </w:p>
          <w:p w14:paraId="5A923145" w14:textId="2E0ADD00"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2. </w:t>
            </w:r>
            <w:proofErr w:type="gramStart"/>
            <w:r w:rsidRPr="000F0D42">
              <w:rPr>
                <w:rFonts w:ascii="Sylfaen" w:hAnsi="Sylfaen" w:cs="Calibri"/>
                <w:color w:val="000000"/>
                <w:sz w:val="18"/>
                <w:szCs w:val="18"/>
              </w:rPr>
              <w:t>ერთმა</w:t>
            </w:r>
            <w:proofErr w:type="gramEnd"/>
            <w:r w:rsidRPr="000F0D42">
              <w:rPr>
                <w:rFonts w:ascii="Sylfaen" w:hAnsi="Sylfaen" w:cs="Calibri"/>
                <w:color w:val="000000"/>
                <w:sz w:val="18"/>
                <w:szCs w:val="18"/>
              </w:rPr>
              <w:t xml:space="preserve"> სტუდენტმა აღნიშნა, რომ სტუდენტებმა გამოცდაზე არასწორი საგამოცდო ფურცელი მიიღეს, რადგან ლექტორის სახელი და გვარი იყო ერთი და იგივე.</w:t>
            </w:r>
          </w:p>
        </w:tc>
        <w:tc>
          <w:tcPr>
            <w:tcW w:w="3060" w:type="dxa"/>
            <w:tcBorders>
              <w:top w:val="nil"/>
              <w:left w:val="nil"/>
              <w:bottom w:val="single" w:sz="4" w:space="0" w:color="auto"/>
              <w:right w:val="single" w:sz="4" w:space="0" w:color="auto"/>
            </w:tcBorders>
            <w:shd w:val="clear" w:color="000000" w:fill="FFFFFF"/>
          </w:tcPr>
          <w:p w14:paraId="176C2485" w14:textId="233AE311" w:rsidR="0029013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ცხრილის დამთხვევის თავიდან ასაცილებლად ბაზაში ჩაშენდა პროგრამა, რითიც საგამოცდო ცენტრს შეუძლია ცხრილის აწყობის პროცესში დააიდენტიფიციროს აქვს თუ არა </w:t>
            </w:r>
            <w:r w:rsidRPr="000F0D42">
              <w:rPr>
                <w:rFonts w:ascii="Sylfaen" w:hAnsi="Sylfaen" w:cs="Calibri"/>
                <w:color w:val="000000"/>
                <w:sz w:val="18"/>
                <w:szCs w:val="18"/>
              </w:rPr>
              <w:lastRenderedPageBreak/>
              <w:t>ჯგუფს დამთხვევა</w:t>
            </w:r>
            <w:r w:rsidR="00290135">
              <w:rPr>
                <w:rFonts w:ascii="Sylfaen" w:hAnsi="Sylfaen" w:cs="Calibri"/>
                <w:color w:val="000000"/>
                <w:sz w:val="18"/>
                <w:szCs w:val="18"/>
                <w:lang w:val="ka-GE"/>
              </w:rPr>
              <w:t xml:space="preserve"> და მოახდინოს შესაბამისი რეაგირება, ცხრილის სათანდოდ ცვლილება</w:t>
            </w:r>
            <w:r w:rsidRPr="000F0D42">
              <w:rPr>
                <w:rFonts w:ascii="Sylfaen" w:hAnsi="Sylfaen" w:cs="Calibri"/>
                <w:color w:val="000000"/>
                <w:sz w:val="18"/>
                <w:szCs w:val="18"/>
              </w:rPr>
              <w:t xml:space="preserve">. </w:t>
            </w:r>
            <w:proofErr w:type="gramStart"/>
            <w:r w:rsidRPr="000F0D42">
              <w:rPr>
                <w:rFonts w:ascii="Sylfaen" w:hAnsi="Sylfaen" w:cs="Calibri"/>
                <w:color w:val="000000"/>
                <w:sz w:val="18"/>
                <w:szCs w:val="18"/>
              </w:rPr>
              <w:t>თუ</w:t>
            </w:r>
            <w:proofErr w:type="gramEnd"/>
            <w:r w:rsidRPr="000F0D42">
              <w:rPr>
                <w:rFonts w:ascii="Sylfaen" w:hAnsi="Sylfaen" w:cs="Calibri"/>
                <w:color w:val="000000"/>
                <w:sz w:val="18"/>
                <w:szCs w:val="18"/>
              </w:rPr>
              <w:t xml:space="preserve"> სტუდენტი ზუსტად მიყვება აკადემიურ წელს და არ აქვს ჩავარდნა რომელიმე საგანში,  გამოცდების ცხრილი არ ემთხვევათ. </w:t>
            </w:r>
          </w:p>
          <w:p w14:paraId="35790D44" w14:textId="65157796"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აღნიშნული</w:t>
            </w:r>
            <w:proofErr w:type="gramEnd"/>
            <w:r w:rsidRPr="000F0D42">
              <w:rPr>
                <w:rFonts w:ascii="Sylfaen" w:hAnsi="Sylfaen" w:cs="Calibri"/>
                <w:color w:val="000000"/>
                <w:sz w:val="18"/>
                <w:szCs w:val="18"/>
              </w:rPr>
              <w:t xml:space="preserve"> შემთხვევა დაფიქსირდა მხოლოდ ერთ კურაციულ კურსზე, ვინაიდან ერთი და იგივე საგანს კითხულობდა ერთი და იგივე სახელისა და გვარის მქონე ლექტორი, რამაც გამოიწვია გაუგებრობა. </w:t>
            </w:r>
            <w:proofErr w:type="gramStart"/>
            <w:r w:rsidRPr="000F0D42">
              <w:rPr>
                <w:rFonts w:ascii="Sylfaen" w:hAnsi="Sylfaen" w:cs="Calibri"/>
                <w:color w:val="000000"/>
                <w:sz w:val="18"/>
                <w:szCs w:val="18"/>
              </w:rPr>
              <w:t>საკითხის</w:t>
            </w:r>
            <w:proofErr w:type="gramEnd"/>
            <w:r w:rsidRPr="000F0D42">
              <w:rPr>
                <w:rFonts w:ascii="Sylfaen" w:hAnsi="Sylfaen" w:cs="Calibri"/>
                <w:color w:val="000000"/>
                <w:sz w:val="18"/>
                <w:szCs w:val="18"/>
              </w:rPr>
              <w:t xml:space="preserve"> გადაჭრის მიზნით</w:t>
            </w:r>
            <w:r w:rsidR="00290135">
              <w:rPr>
                <w:rFonts w:ascii="Sylfaen" w:hAnsi="Sylfaen" w:cs="Calibri"/>
                <w:color w:val="000000"/>
                <w:sz w:val="18"/>
                <w:szCs w:val="18"/>
              </w:rPr>
              <w:t>,</w:t>
            </w:r>
            <w:r w:rsidRPr="000F0D42">
              <w:rPr>
                <w:rFonts w:ascii="Sylfaen" w:hAnsi="Sylfaen" w:cs="Calibri"/>
                <w:color w:val="000000"/>
                <w:sz w:val="18"/>
                <w:szCs w:val="18"/>
              </w:rPr>
              <w:t xml:space="preserve"> სტუდენტებმა მოგვიანებით, მათ მიერ შერჩეულ დროს დაწერეს გამოცდა.</w:t>
            </w:r>
          </w:p>
        </w:tc>
        <w:tc>
          <w:tcPr>
            <w:tcW w:w="1701" w:type="dxa"/>
            <w:tcBorders>
              <w:top w:val="nil"/>
              <w:left w:val="nil"/>
              <w:bottom w:val="single" w:sz="4" w:space="0" w:color="auto"/>
              <w:right w:val="single" w:sz="4" w:space="0" w:color="auto"/>
            </w:tcBorders>
            <w:shd w:val="clear" w:color="000000" w:fill="FFFFFF"/>
          </w:tcPr>
          <w:p w14:paraId="7FFEC470" w14:textId="412BDAD6"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საგამოცდო ცენტრის </w:t>
            </w:r>
            <w:r>
              <w:rPr>
                <w:rFonts w:ascii="Sylfaen" w:hAnsi="Sylfaen" w:cs="Calibri"/>
                <w:color w:val="000000"/>
                <w:sz w:val="18"/>
                <w:szCs w:val="18"/>
                <w:lang w:val="ka-GE"/>
              </w:rPr>
              <w:t>ხელმძღვანელი</w:t>
            </w:r>
          </w:p>
        </w:tc>
      </w:tr>
      <w:tr w:rsidR="009A07B3" w:rsidRPr="0050071E" w14:paraId="152A8384"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023E492E" w14:textId="413E297C"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დასკვნითი გამოცდების  პროცესით სტუდენტთა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2A8A1ACA" w14:textId="08CA4AAC"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შემოდგომის სემესტრი</w:t>
            </w:r>
          </w:p>
        </w:tc>
        <w:tc>
          <w:tcPr>
            <w:tcW w:w="2070" w:type="dxa"/>
            <w:tcBorders>
              <w:top w:val="nil"/>
              <w:left w:val="nil"/>
              <w:bottom w:val="single" w:sz="4" w:space="0" w:color="auto"/>
              <w:right w:val="single" w:sz="4" w:space="0" w:color="auto"/>
            </w:tcBorders>
            <w:shd w:val="clear" w:color="000000" w:fill="FFFFFF"/>
          </w:tcPr>
          <w:p w14:paraId="6CCF267F" w14:textId="0C23D56B" w:rsidR="00435CE5" w:rsidRDefault="00435CE5" w:rsidP="00BB1610">
            <w:pPr>
              <w:spacing w:after="120" w:line="252" w:lineRule="auto"/>
              <w:rPr>
                <w:rFonts w:ascii="Sylfaen" w:hAnsi="Sylfaen" w:cs="Calibri"/>
                <w:color w:val="000000"/>
                <w:sz w:val="18"/>
                <w:szCs w:val="18"/>
                <w:lang w:val="ka-GE"/>
              </w:rPr>
            </w:pPr>
            <w:r>
              <w:rPr>
                <w:rFonts w:ascii="Sylfaen" w:hAnsi="Sylfaen" w:cs="Calibri"/>
                <w:color w:val="000000"/>
                <w:sz w:val="18"/>
                <w:szCs w:val="18"/>
              </w:rPr>
              <w:t>1</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ერთი</w:t>
            </w:r>
            <w:proofErr w:type="gramEnd"/>
            <w:r w:rsidR="009A07B3" w:rsidRPr="000F0D42">
              <w:rPr>
                <w:rFonts w:ascii="Sylfaen" w:hAnsi="Sylfaen" w:cs="Calibri"/>
                <w:color w:val="000000"/>
                <w:sz w:val="18"/>
                <w:szCs w:val="18"/>
              </w:rPr>
              <w:t xml:space="preserve"> სტუდენტი აღნიშნავს, რომ საჭიროა მეტი დრო დაეთმოს კლინიკური ქეისების განხილვას</w:t>
            </w:r>
            <w:r>
              <w:rPr>
                <w:rFonts w:ascii="Sylfaen" w:hAnsi="Sylfaen" w:cs="Calibri"/>
                <w:color w:val="000000"/>
                <w:sz w:val="18"/>
                <w:szCs w:val="18"/>
                <w:lang w:val="ka-GE"/>
              </w:rPr>
              <w:t>.</w:t>
            </w:r>
          </w:p>
          <w:p w14:paraId="0F329041" w14:textId="16DCD3B3" w:rsidR="009A07B3" w:rsidRPr="00435CE5" w:rsidRDefault="00435CE5" w:rsidP="00BB1610">
            <w:pPr>
              <w:spacing w:after="120" w:line="252" w:lineRule="auto"/>
              <w:rPr>
                <w:rFonts w:ascii="Sylfaen" w:hAnsi="Sylfaen" w:cs="Calibri"/>
                <w:color w:val="000000"/>
                <w:sz w:val="18"/>
                <w:szCs w:val="18"/>
                <w:lang w:val="ka-GE"/>
              </w:rPr>
            </w:pPr>
            <w:r>
              <w:rPr>
                <w:rFonts w:ascii="Sylfaen" w:hAnsi="Sylfaen" w:cs="Calibri"/>
                <w:color w:val="000000"/>
                <w:sz w:val="18"/>
                <w:szCs w:val="18"/>
              </w:rPr>
              <w:t>2</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რამდენიმე</w:t>
            </w:r>
            <w:proofErr w:type="gramEnd"/>
            <w:r w:rsidR="009A07B3" w:rsidRPr="000F0D42">
              <w:rPr>
                <w:rFonts w:ascii="Sylfaen" w:hAnsi="Sylfaen" w:cs="Calibri"/>
                <w:color w:val="000000"/>
                <w:sz w:val="18"/>
                <w:szCs w:val="18"/>
              </w:rPr>
              <w:t xml:space="preserve"> სტუდენტი აღნიშნავს რომ საგამოცდო ნაშრომის შეფასებები სასწავლო კურსში ,,medicine and society’’ იყო არასამართლიანი</w:t>
            </w:r>
            <w:r>
              <w:rPr>
                <w:rFonts w:ascii="Sylfaen" w:hAnsi="Sylfaen" w:cs="Calibri"/>
                <w:color w:val="000000"/>
                <w:sz w:val="18"/>
                <w:szCs w:val="18"/>
                <w:lang w:val="ka-GE"/>
              </w:rPr>
              <w:t>.</w:t>
            </w:r>
          </w:p>
        </w:tc>
        <w:tc>
          <w:tcPr>
            <w:tcW w:w="3060" w:type="dxa"/>
            <w:tcBorders>
              <w:top w:val="nil"/>
              <w:left w:val="nil"/>
              <w:bottom w:val="single" w:sz="4" w:space="0" w:color="auto"/>
              <w:right w:val="single" w:sz="4" w:space="0" w:color="auto"/>
            </w:tcBorders>
            <w:shd w:val="clear" w:color="000000" w:fill="FFFFFF"/>
          </w:tcPr>
          <w:p w14:paraId="7F374E07" w14:textId="77777777" w:rsidR="00435CE5" w:rsidRDefault="00435CE5"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1</w:t>
            </w:r>
            <w:r w:rsidR="009A07B3" w:rsidRPr="000F0D42">
              <w:rPr>
                <w:rFonts w:ascii="Sylfaen" w:hAnsi="Sylfaen" w:cs="Calibri"/>
                <w:color w:val="000000"/>
                <w:sz w:val="18"/>
                <w:szCs w:val="18"/>
              </w:rPr>
              <w:t>. 2023-24 აკადემიური წლის გაზაფხულის სემესტრის დაწყებისას ლექტორებთან შეხვედრაზე გაჟღერდა ინფორმაცია, რომ სასწავლო პროცესში მოახდინონ კურსის შესაბამისი კლინიკური ქეისების განხილვა</w:t>
            </w:r>
            <w:r>
              <w:rPr>
                <w:rFonts w:ascii="Sylfaen" w:hAnsi="Sylfaen" w:cs="Calibri"/>
                <w:color w:val="000000"/>
                <w:sz w:val="18"/>
                <w:szCs w:val="18"/>
              </w:rPr>
              <w:t xml:space="preserve">. </w:t>
            </w:r>
          </w:p>
          <w:p w14:paraId="21D4C211" w14:textId="42A641CE" w:rsidR="009A07B3" w:rsidRPr="000F0D42" w:rsidRDefault="00435CE5" w:rsidP="00BB1610">
            <w:pPr>
              <w:spacing w:after="120" w:line="252" w:lineRule="auto"/>
              <w:rPr>
                <w:rFonts w:ascii="Sylfaen" w:hAnsi="Sylfaen" w:cs="Calibri"/>
                <w:color w:val="000000"/>
                <w:sz w:val="18"/>
                <w:szCs w:val="18"/>
              </w:rPr>
            </w:pPr>
            <w:r>
              <w:rPr>
                <w:rFonts w:ascii="Sylfaen" w:hAnsi="Sylfaen" w:cs="Calibri"/>
                <w:color w:val="000000"/>
                <w:sz w:val="18"/>
                <w:szCs w:val="18"/>
              </w:rPr>
              <w:t>2</w:t>
            </w:r>
            <w:r w:rsidR="009A07B3" w:rsidRPr="000F0D42">
              <w:rPr>
                <w:rFonts w:ascii="Sylfaen" w:hAnsi="Sylfaen" w:cs="Calibri"/>
                <w:color w:val="000000"/>
                <w:sz w:val="18"/>
                <w:szCs w:val="18"/>
              </w:rPr>
              <w:t xml:space="preserve">. </w:t>
            </w:r>
            <w:proofErr w:type="gramStart"/>
            <w:r w:rsidR="009A07B3" w:rsidRPr="000F0D42">
              <w:rPr>
                <w:rFonts w:ascii="Sylfaen" w:hAnsi="Sylfaen" w:cs="Calibri"/>
                <w:color w:val="000000"/>
                <w:sz w:val="18"/>
                <w:szCs w:val="18"/>
              </w:rPr>
              <w:t>აღნიშნული</w:t>
            </w:r>
            <w:proofErr w:type="gramEnd"/>
            <w:r w:rsidR="009A07B3" w:rsidRPr="000F0D42">
              <w:rPr>
                <w:rFonts w:ascii="Sylfaen" w:hAnsi="Sylfaen" w:cs="Calibri"/>
                <w:color w:val="000000"/>
                <w:sz w:val="18"/>
                <w:szCs w:val="18"/>
              </w:rPr>
              <w:t xml:space="preserve"> სასწავლო კურსის საგამოცდო შეფასებებთან დაკავშირებით სტუდენტების მხრიდან გამოცდის დასრულების შემდეგ დაიწერა აპელაციები. </w:t>
            </w:r>
            <w:proofErr w:type="gramStart"/>
            <w:r w:rsidR="009A07B3" w:rsidRPr="000F0D42">
              <w:rPr>
                <w:rFonts w:ascii="Sylfaen" w:hAnsi="Sylfaen" w:cs="Calibri"/>
                <w:color w:val="000000"/>
                <w:sz w:val="18"/>
                <w:szCs w:val="18"/>
              </w:rPr>
              <w:t>საგამოცდო</w:t>
            </w:r>
            <w:proofErr w:type="gramEnd"/>
            <w:r w:rsidR="009A07B3" w:rsidRPr="000F0D42">
              <w:rPr>
                <w:rFonts w:ascii="Sylfaen" w:hAnsi="Sylfaen" w:cs="Calibri"/>
                <w:color w:val="000000"/>
                <w:sz w:val="18"/>
                <w:szCs w:val="18"/>
              </w:rPr>
              <w:t xml:space="preserve"> პროცესის ადმინისტრირების წესის შესაბამისად შეიქმნა სააპელაციო კომისია, რომელმაც განიხილა აღნიშნული საკითხი და მოხდა ერთი ღია კითხვის შეფასების კორექტირება.</w:t>
            </w:r>
          </w:p>
        </w:tc>
        <w:tc>
          <w:tcPr>
            <w:tcW w:w="1701" w:type="dxa"/>
            <w:tcBorders>
              <w:top w:val="nil"/>
              <w:left w:val="nil"/>
              <w:bottom w:val="single" w:sz="4" w:space="0" w:color="auto"/>
              <w:right w:val="single" w:sz="4" w:space="0" w:color="auto"/>
            </w:tcBorders>
            <w:shd w:val="clear" w:color="000000" w:fill="FFFFFF"/>
          </w:tcPr>
          <w:p w14:paraId="7A25BF58" w14:textId="3AE3C061"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მედიცინის ფაკულტეტის დეკანი</w:t>
            </w:r>
          </w:p>
        </w:tc>
      </w:tr>
      <w:tr w:rsidR="009A07B3" w:rsidRPr="0050071E" w14:paraId="692BB6CA"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55B1B73" w14:textId="746E2CA9"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ოქტურად სტრუქტურირებული კლინიკური გამოცდები (OSCE) - შეფასება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5338EB22" w14:textId="41B4566A"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შემოდგომის სემესტრი</w:t>
            </w:r>
          </w:p>
        </w:tc>
        <w:tc>
          <w:tcPr>
            <w:tcW w:w="2070" w:type="dxa"/>
            <w:tcBorders>
              <w:top w:val="nil"/>
              <w:left w:val="nil"/>
              <w:bottom w:val="single" w:sz="4" w:space="0" w:color="auto"/>
              <w:right w:val="single" w:sz="4" w:space="0" w:color="auto"/>
            </w:tcBorders>
            <w:shd w:val="clear" w:color="000000" w:fill="FFFFFF"/>
          </w:tcPr>
          <w:p w14:paraId="3A7AF262" w14:textId="77777777" w:rsidR="00435CE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სტუდენტების</w:t>
            </w:r>
            <w:proofErr w:type="gramEnd"/>
            <w:r w:rsidRPr="000F0D42">
              <w:rPr>
                <w:rFonts w:ascii="Sylfaen" w:hAnsi="Sylfaen" w:cs="Calibri"/>
                <w:color w:val="000000"/>
                <w:sz w:val="18"/>
                <w:szCs w:val="18"/>
              </w:rPr>
              <w:t xml:space="preserve"> ნაწილმა დააფიქსირა, რომ სემესტრის მიმდინარეობის დროს ზოგიერთი ლექტორი ნაკლებად ამახვილებს ყურადღებას კონკრეტული პროცედურების დეტალებზე</w:t>
            </w:r>
            <w:r w:rsidR="00435CE5">
              <w:rPr>
                <w:rFonts w:ascii="Sylfaen" w:hAnsi="Sylfaen" w:cs="Calibri"/>
                <w:color w:val="000000"/>
                <w:sz w:val="18"/>
                <w:szCs w:val="18"/>
              </w:rPr>
              <w:t>.</w:t>
            </w:r>
          </w:p>
          <w:p w14:paraId="1CD8CAED" w14:textId="77777777" w:rsidR="00435CE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2. </w:t>
            </w:r>
            <w:proofErr w:type="gramStart"/>
            <w:r w:rsidRPr="000F0D42">
              <w:rPr>
                <w:rFonts w:ascii="Sylfaen" w:hAnsi="Sylfaen" w:cs="Calibri"/>
                <w:color w:val="000000"/>
                <w:sz w:val="18"/>
                <w:szCs w:val="18"/>
              </w:rPr>
              <w:t>სტუდენტების</w:t>
            </w:r>
            <w:proofErr w:type="gramEnd"/>
            <w:r w:rsidRPr="000F0D42">
              <w:rPr>
                <w:rFonts w:ascii="Sylfaen" w:hAnsi="Sylfaen" w:cs="Calibri"/>
                <w:color w:val="000000"/>
                <w:sz w:val="18"/>
                <w:szCs w:val="18"/>
              </w:rPr>
              <w:t xml:space="preserve"> ნაწილს სურს მეცადინეობების დროს, მეტი უკუკავშირის მიღება ლექტორებისგან, რათა გამოცდის დროს თავიდან აირიდონ ტექნიკური შეცდომები</w:t>
            </w:r>
            <w:r w:rsidR="00435CE5">
              <w:rPr>
                <w:rFonts w:ascii="Sylfaen" w:hAnsi="Sylfaen" w:cs="Calibri"/>
                <w:color w:val="000000"/>
                <w:sz w:val="18"/>
                <w:szCs w:val="18"/>
              </w:rPr>
              <w:t>.</w:t>
            </w:r>
          </w:p>
          <w:p w14:paraId="653CB916" w14:textId="77777777" w:rsidR="00435CE5"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სტუდენტების</w:t>
            </w:r>
            <w:proofErr w:type="gramEnd"/>
            <w:r w:rsidRPr="000F0D42">
              <w:rPr>
                <w:rFonts w:ascii="Sylfaen" w:hAnsi="Sylfaen" w:cs="Calibri"/>
                <w:color w:val="000000"/>
                <w:sz w:val="18"/>
                <w:szCs w:val="18"/>
              </w:rPr>
              <w:t xml:space="preserve"> ნაწილმა დააფიქსირა, რომ სემესტრის მიმდინარეობის დროს ზოგიერთ ლექტორს გამოცდის ფორმატთან დაკავშირებით სტუდენტების ინფორმირება არ მოუხდენია</w:t>
            </w:r>
            <w:r w:rsidR="00435CE5">
              <w:rPr>
                <w:rFonts w:ascii="Sylfaen" w:hAnsi="Sylfaen" w:cs="Calibri"/>
                <w:color w:val="000000"/>
                <w:sz w:val="18"/>
                <w:szCs w:val="18"/>
              </w:rPr>
              <w:t>.</w:t>
            </w:r>
          </w:p>
          <w:p w14:paraId="49A167D2" w14:textId="1DDDE8E7"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კლინიკურ</w:t>
            </w:r>
            <w:proofErr w:type="gramEnd"/>
            <w:r w:rsidRPr="000F0D42">
              <w:rPr>
                <w:rFonts w:ascii="Sylfaen" w:hAnsi="Sylfaen" w:cs="Calibri"/>
                <w:color w:val="000000"/>
                <w:sz w:val="18"/>
                <w:szCs w:val="18"/>
              </w:rPr>
              <w:t xml:space="preserve"> საგნებში ქეისზე დაფუძნებულ ოსკთან დაკავშირებით სტუდენტმა დააფიქსირა უკმაყოფილობა, კერძოდ, მისი თქმით პედაგოგს მსგავსი ქეისი არ განუხილავს ჯგუფთან.</w:t>
            </w:r>
          </w:p>
        </w:tc>
        <w:tc>
          <w:tcPr>
            <w:tcW w:w="3060" w:type="dxa"/>
            <w:tcBorders>
              <w:top w:val="nil"/>
              <w:left w:val="nil"/>
              <w:bottom w:val="single" w:sz="4" w:space="0" w:color="auto"/>
              <w:right w:val="single" w:sz="4" w:space="0" w:color="auto"/>
            </w:tcBorders>
            <w:shd w:val="clear" w:color="000000" w:fill="FFFFFF"/>
          </w:tcPr>
          <w:p w14:paraId="5018AF6A" w14:textId="1A7D269F"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1</w:t>
            </w:r>
            <w:r w:rsidR="00435CE5">
              <w:rPr>
                <w:rFonts w:ascii="Sylfaen" w:hAnsi="Sylfaen" w:cs="Calibri"/>
                <w:color w:val="000000"/>
                <w:sz w:val="18"/>
                <w:szCs w:val="18"/>
              </w:rPr>
              <w:t>,</w:t>
            </w:r>
            <w:r w:rsidRPr="000F0D42">
              <w:rPr>
                <w:rFonts w:ascii="Sylfaen" w:hAnsi="Sylfaen" w:cs="Calibri"/>
                <w:color w:val="000000"/>
                <w:sz w:val="18"/>
                <w:szCs w:val="18"/>
              </w:rPr>
              <w:t xml:space="preserve">2,3  - საკითხები განხილული იყო სემესტრის დასაწყისში შეხვედრაზე და ყველა განმახორციელებელ პერსონალს მიეცა რეკომენდაცია პრაქტიკულ დავალებებზე მეტი აქცენტის გაკეთებაზე, ასევე უკუკავშირის მიცემაზე სასწავლო პროცესშივე და პირველ მეცადინეობაზე სილაბუსის დეტალურ </w:t>
            </w:r>
            <w:r w:rsidRPr="000F0D42">
              <w:rPr>
                <w:rFonts w:ascii="Sylfaen" w:hAnsi="Sylfaen" w:cs="Calibri"/>
                <w:color w:val="000000"/>
                <w:sz w:val="18"/>
                <w:szCs w:val="18"/>
              </w:rPr>
              <w:lastRenderedPageBreak/>
              <w:t>გაცნობასთან დაკავშირებით; 26 აპრილს დანიშნულია კიდევ ერთი შეხვედრა საგამოცდო პროცესთან დაკავშირებით, სადაც განმეორებით მოხდება აღნიშნული თემების განხილვა</w:t>
            </w:r>
            <w:r w:rsidR="00435CE5">
              <w:rPr>
                <w:rFonts w:ascii="Sylfaen" w:hAnsi="Sylfaen" w:cs="Calibri"/>
                <w:color w:val="000000"/>
                <w:sz w:val="18"/>
                <w:szCs w:val="18"/>
              </w:rPr>
              <w:t>.</w:t>
            </w:r>
            <w:r w:rsidR="00435CE5">
              <w:rPr>
                <w:rFonts w:ascii="Sylfaen" w:hAnsi="Sylfaen" w:cs="Calibri"/>
                <w:color w:val="000000"/>
                <w:sz w:val="18"/>
                <w:szCs w:val="18"/>
              </w:rPr>
              <w:br/>
            </w:r>
            <w:r w:rsidRPr="000F0D42">
              <w:rPr>
                <w:rFonts w:ascii="Sylfaen" w:hAnsi="Sylfaen" w:cs="Calibri"/>
                <w:color w:val="000000"/>
                <w:sz w:val="18"/>
                <w:szCs w:val="18"/>
              </w:rPr>
              <w:t xml:space="preserve">4. </w:t>
            </w:r>
            <w:proofErr w:type="gramStart"/>
            <w:r w:rsidRPr="000F0D42">
              <w:rPr>
                <w:rFonts w:ascii="Sylfaen" w:hAnsi="Sylfaen" w:cs="Calibri"/>
                <w:color w:val="000000"/>
                <w:sz w:val="18"/>
                <w:szCs w:val="18"/>
              </w:rPr>
              <w:t>ქეისზე</w:t>
            </w:r>
            <w:proofErr w:type="gramEnd"/>
            <w:r w:rsidRPr="000F0D42">
              <w:rPr>
                <w:rFonts w:ascii="Sylfaen" w:hAnsi="Sylfaen" w:cs="Calibri"/>
                <w:color w:val="000000"/>
                <w:sz w:val="18"/>
                <w:szCs w:val="18"/>
              </w:rPr>
              <w:t xml:space="preserve"> დაფუძნებული ოსკი ტარდება ზოგიერთ კლინიკურ საგანში სტანდარტულ ოსკთან ერთად, სემესტრის დასაწყისში, ასევე კურაციის მიმდინარეობის დროს ხორციელდება, როგორც წერილობითი, ასევე სატელოფონო კომუნიკიკაცია განმახორციელებლებთან სიმულაციური ცენტრის მიერ, მუდმივად ვთხოვთ პედაგოგებს სტუდენტი მოამზადონ როგორც თეორიულ</w:t>
            </w:r>
            <w:r w:rsidR="00435CE5">
              <w:rPr>
                <w:rFonts w:ascii="Sylfaen" w:hAnsi="Sylfaen" w:cs="Calibri"/>
                <w:color w:val="000000"/>
                <w:sz w:val="18"/>
                <w:szCs w:val="18"/>
              </w:rPr>
              <w:t>,</w:t>
            </w:r>
            <w:r w:rsidRPr="000F0D42">
              <w:rPr>
                <w:rFonts w:ascii="Sylfaen" w:hAnsi="Sylfaen" w:cs="Calibri"/>
                <w:color w:val="000000"/>
                <w:sz w:val="18"/>
                <w:szCs w:val="18"/>
              </w:rPr>
              <w:t xml:space="preserve"> ასევე პრაქტიკულ ნაწილში. </w:t>
            </w:r>
            <w:proofErr w:type="gramStart"/>
            <w:r w:rsidRPr="000F0D42">
              <w:rPr>
                <w:rFonts w:ascii="Sylfaen" w:hAnsi="Sylfaen" w:cs="Calibri"/>
                <w:color w:val="000000"/>
                <w:sz w:val="18"/>
                <w:szCs w:val="18"/>
              </w:rPr>
              <w:t>მოხდება</w:t>
            </w:r>
            <w:proofErr w:type="gramEnd"/>
            <w:r w:rsidRPr="000F0D42">
              <w:rPr>
                <w:rFonts w:ascii="Sylfaen" w:hAnsi="Sylfaen" w:cs="Calibri"/>
                <w:color w:val="000000"/>
                <w:sz w:val="18"/>
                <w:szCs w:val="18"/>
              </w:rPr>
              <w:t xml:space="preserve"> დამატებით კომუნიკიკაცია ლექტორებთან.</w:t>
            </w:r>
          </w:p>
        </w:tc>
        <w:tc>
          <w:tcPr>
            <w:tcW w:w="1701" w:type="dxa"/>
            <w:tcBorders>
              <w:top w:val="nil"/>
              <w:left w:val="nil"/>
              <w:bottom w:val="single" w:sz="4" w:space="0" w:color="auto"/>
              <w:right w:val="single" w:sz="4" w:space="0" w:color="auto"/>
            </w:tcBorders>
            <w:shd w:val="clear" w:color="000000" w:fill="FFFFFF"/>
          </w:tcPr>
          <w:p w14:paraId="5E0E6453" w14:textId="55462571"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სიმულაციური ცენტრის </w:t>
            </w:r>
            <w:r>
              <w:rPr>
                <w:rFonts w:ascii="Sylfaen" w:hAnsi="Sylfaen" w:cs="Calibri"/>
                <w:color w:val="000000"/>
                <w:sz w:val="18"/>
                <w:szCs w:val="18"/>
              </w:rPr>
              <w:t>ხელმძღვანელი</w:t>
            </w:r>
          </w:p>
        </w:tc>
      </w:tr>
      <w:tr w:rsidR="009A07B3" w:rsidRPr="0050071E" w14:paraId="2E9DD29E"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0AD9E190" w14:textId="585778DF"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შუალედური გამოცდების  პროცესით სტუდენტთა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63AEFE7E" w14:textId="2EC4F20F"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4B6615EB" w14:textId="25F5D057"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სტუდენტებმა უკმაყოფიელბა გამოქვეს შედეგების ასახვის დაგვიანებასთან დაკაშირებით</w:t>
            </w:r>
          </w:p>
        </w:tc>
        <w:tc>
          <w:tcPr>
            <w:tcW w:w="3060" w:type="dxa"/>
            <w:tcBorders>
              <w:top w:val="nil"/>
              <w:left w:val="nil"/>
              <w:bottom w:val="single" w:sz="4" w:space="0" w:color="auto"/>
              <w:right w:val="single" w:sz="4" w:space="0" w:color="auto"/>
            </w:tcBorders>
            <w:shd w:val="clear" w:color="000000" w:fill="FFFFFF"/>
          </w:tcPr>
          <w:p w14:paraId="2663B2A9" w14:textId="08FFE868"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პროცესების ადმინისტრირების წესი განსაზღვრავს 5 სამუშაო დღეს პერსონალის მიერ ნაშრომების შესწორებისთვის.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ცენტრის მიერ ხდება პერსონალის მუდმივი ინფორმირება აღნიშნული ვადების დაცვასთან დაკავშირებით. </w:t>
            </w:r>
            <w:proofErr w:type="gramStart"/>
            <w:r w:rsidRPr="000F0D42">
              <w:rPr>
                <w:rFonts w:ascii="Sylfaen" w:hAnsi="Sylfaen" w:cs="Calibri"/>
                <w:color w:val="000000"/>
                <w:sz w:val="18"/>
                <w:szCs w:val="18"/>
              </w:rPr>
              <w:t>ცენტრი</w:t>
            </w:r>
            <w:proofErr w:type="gramEnd"/>
            <w:r w:rsidRPr="000F0D42">
              <w:rPr>
                <w:rFonts w:ascii="Sylfaen" w:hAnsi="Sylfaen" w:cs="Calibri"/>
                <w:color w:val="000000"/>
                <w:sz w:val="18"/>
                <w:szCs w:val="18"/>
              </w:rPr>
              <w:t xml:space="preserve"> პერსონალის მიერ შედეგების წარმოდგენის შემდეგ უზრუნველყოფს შედეგების სასწავლო პროცესის მართვის ელექტრონულ სისტემაში შეტანას 2 სამუშაო დღის ვადაში. </w:t>
            </w:r>
            <w:proofErr w:type="gramStart"/>
            <w:r w:rsidRPr="000F0D42">
              <w:rPr>
                <w:rFonts w:ascii="Sylfaen" w:hAnsi="Sylfaen" w:cs="Calibri"/>
                <w:color w:val="000000"/>
                <w:sz w:val="18"/>
                <w:szCs w:val="18"/>
              </w:rPr>
              <w:t>უნდა</w:t>
            </w:r>
            <w:proofErr w:type="gramEnd"/>
            <w:r w:rsidRPr="000F0D42">
              <w:rPr>
                <w:rFonts w:ascii="Sylfaen" w:hAnsi="Sylfaen" w:cs="Calibri"/>
                <w:color w:val="000000"/>
                <w:sz w:val="18"/>
                <w:szCs w:val="18"/>
              </w:rPr>
              <w:t xml:space="preserve"> აღინიშნოს, დიდი მოცულობის სამუშაოდან გამომდინარე(დახურული </w:t>
            </w:r>
            <w:r w:rsidRPr="000F0D42">
              <w:rPr>
                <w:rFonts w:ascii="Sylfaen" w:hAnsi="Sylfaen" w:cs="Calibri"/>
                <w:color w:val="000000"/>
                <w:sz w:val="18"/>
                <w:szCs w:val="18"/>
              </w:rPr>
              <w:lastRenderedPageBreak/>
              <w:t xml:space="preserve">კითხვები, ღია კითხვები) არის პერსონალის მხრიდან ვადების დარღვევის შემთხვევები. </w:t>
            </w:r>
            <w:proofErr w:type="gramStart"/>
            <w:r w:rsidRPr="000F0D42">
              <w:rPr>
                <w:rFonts w:ascii="Sylfaen" w:hAnsi="Sylfaen" w:cs="Calibri"/>
                <w:color w:val="000000"/>
                <w:sz w:val="18"/>
                <w:szCs w:val="18"/>
              </w:rPr>
              <w:t>პროცესების</w:t>
            </w:r>
            <w:proofErr w:type="gramEnd"/>
            <w:r w:rsidRPr="000F0D42">
              <w:rPr>
                <w:rFonts w:ascii="Sylfaen" w:hAnsi="Sylfaen" w:cs="Calibri"/>
                <w:color w:val="000000"/>
                <w:sz w:val="18"/>
                <w:szCs w:val="18"/>
              </w:rPr>
              <w:t xml:space="preserve"> გაუმოჯბესების მიზნით,</w:t>
            </w:r>
            <w:r w:rsidR="00435CE5">
              <w:rPr>
                <w:rFonts w:ascii="Sylfaen" w:hAnsi="Sylfaen" w:cs="Calibri"/>
                <w:color w:val="000000"/>
                <w:sz w:val="18"/>
                <w:szCs w:val="18"/>
                <w:lang w:val="ka-GE"/>
              </w:rPr>
              <w:t xml:space="preserve"> </w:t>
            </w:r>
            <w:r w:rsidRPr="000F0D42">
              <w:rPr>
                <w:rFonts w:ascii="Sylfaen" w:hAnsi="Sylfaen" w:cs="Calibri"/>
                <w:color w:val="000000"/>
                <w:sz w:val="18"/>
                <w:szCs w:val="18"/>
              </w:rPr>
              <w:t xml:space="preserve">სასწავლო პროცესის მართვის ელექტრონულ სისტემაში </w:t>
            </w:r>
            <w:r w:rsidR="00F31C88">
              <w:rPr>
                <w:rFonts w:ascii="Sylfaen" w:hAnsi="Sylfaen" w:cs="Calibri"/>
                <w:color w:val="000000"/>
                <w:sz w:val="18"/>
                <w:szCs w:val="18"/>
              </w:rPr>
              <w:t xml:space="preserve">ჩაშენდა </w:t>
            </w:r>
            <w:r w:rsidR="00F31C88" w:rsidRPr="000F0D42">
              <w:rPr>
                <w:rFonts w:ascii="Sylfaen" w:hAnsi="Sylfaen" w:cs="Calibri"/>
                <w:color w:val="000000"/>
                <w:sz w:val="18"/>
                <w:szCs w:val="18"/>
              </w:rPr>
              <w:t xml:space="preserve">საგამოცდო </w:t>
            </w:r>
            <w:r w:rsidR="00F31C88">
              <w:rPr>
                <w:rFonts w:ascii="Sylfaen" w:hAnsi="Sylfaen" w:cs="Calibri"/>
                <w:color w:val="000000"/>
                <w:sz w:val="18"/>
                <w:szCs w:val="18"/>
              </w:rPr>
              <w:t xml:space="preserve">მოდული. </w:t>
            </w:r>
            <w:r w:rsidR="00F31C88" w:rsidRPr="000F0D42">
              <w:rPr>
                <w:rFonts w:ascii="Sylfaen" w:hAnsi="Sylfaen" w:cs="Calibri"/>
                <w:color w:val="000000"/>
                <w:sz w:val="18"/>
                <w:szCs w:val="18"/>
              </w:rPr>
              <w:t>2024-2025 წლის შემოდგომის სემესტრიდან საგამოცდო ცენტრი გადავიდა გამოცდების ჩატარების კომპიუტერულ სისტემაზე</w:t>
            </w:r>
            <w:r w:rsidR="00F31C88">
              <w:rPr>
                <w:rFonts w:ascii="Sylfaen" w:hAnsi="Sylfaen" w:cs="Calibri"/>
                <w:color w:val="000000"/>
                <w:sz w:val="18"/>
                <w:szCs w:val="18"/>
                <w:lang w:val="ka-GE"/>
              </w:rPr>
              <w:t xml:space="preserve">.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პროცესების ელექტრონულად წარმარვა უზრუნველყოფს დახურული ტიპის კითხვების ავტომატურად, გამოცდის დასრულები</w:t>
            </w:r>
            <w:r w:rsidR="00F31C88">
              <w:rPr>
                <w:rFonts w:ascii="Sylfaen" w:hAnsi="Sylfaen" w:cs="Calibri"/>
                <w:color w:val="000000"/>
                <w:sz w:val="18"/>
                <w:szCs w:val="18"/>
                <w:lang w:val="ka-GE"/>
              </w:rPr>
              <w:t>ს</w:t>
            </w:r>
            <w:r w:rsidRPr="000F0D42">
              <w:rPr>
                <w:rFonts w:ascii="Sylfaen" w:hAnsi="Sylfaen" w:cs="Calibri"/>
                <w:color w:val="000000"/>
                <w:sz w:val="18"/>
                <w:szCs w:val="18"/>
              </w:rPr>
              <w:t>თანავე გასწორებასა და ბაზაში შეფასების ასახვას,</w:t>
            </w:r>
            <w:r w:rsidR="00F31C88">
              <w:rPr>
                <w:rFonts w:ascii="Sylfaen" w:hAnsi="Sylfaen" w:cs="Calibri"/>
                <w:color w:val="000000"/>
                <w:sz w:val="18"/>
                <w:szCs w:val="18"/>
                <w:lang w:val="ka-GE"/>
              </w:rPr>
              <w:t xml:space="preserve"> </w:t>
            </w:r>
            <w:r w:rsidRPr="000F0D42">
              <w:rPr>
                <w:rFonts w:ascii="Sylfaen" w:hAnsi="Sylfaen" w:cs="Calibri"/>
                <w:color w:val="000000"/>
                <w:sz w:val="18"/>
                <w:szCs w:val="18"/>
              </w:rPr>
              <w:t>რაც შეეხება ღია კითხვებს, მათი გასწორება ხდება კვლავ პერსონალის მიერ, თუმცა, გასწორება ხდება ელექტრონულ სისტემაში</w:t>
            </w:r>
            <w:r w:rsidR="00F31C88">
              <w:rPr>
                <w:rFonts w:ascii="Sylfaen" w:hAnsi="Sylfaen" w:cs="Calibri"/>
                <w:color w:val="000000"/>
                <w:sz w:val="18"/>
                <w:szCs w:val="18"/>
              </w:rPr>
              <w:t xml:space="preserve">. </w:t>
            </w:r>
            <w:proofErr w:type="gramStart"/>
            <w:r w:rsidRPr="000F0D42">
              <w:rPr>
                <w:rFonts w:ascii="Sylfaen" w:hAnsi="Sylfaen" w:cs="Calibri"/>
                <w:color w:val="000000"/>
                <w:sz w:val="18"/>
                <w:szCs w:val="18"/>
              </w:rPr>
              <w:t>აღნიშნული</w:t>
            </w:r>
            <w:proofErr w:type="gramEnd"/>
            <w:r w:rsidRPr="000F0D42">
              <w:rPr>
                <w:rFonts w:ascii="Sylfaen" w:hAnsi="Sylfaen" w:cs="Calibri"/>
                <w:color w:val="000000"/>
                <w:sz w:val="18"/>
                <w:szCs w:val="18"/>
              </w:rPr>
              <w:t xml:space="preserve"> მნიშვნელოვნად დააჩქარებს საგამოცდო შედეგების სასწავლო პროცესის ელექტრონულ სისტემაში ასახვას და სტუდენტების მიერ შედეგების მოკლე ვადაში ნახვის შესაძლებლობას.</w:t>
            </w:r>
          </w:p>
        </w:tc>
        <w:tc>
          <w:tcPr>
            <w:tcW w:w="1701" w:type="dxa"/>
            <w:tcBorders>
              <w:top w:val="nil"/>
              <w:left w:val="nil"/>
              <w:bottom w:val="single" w:sz="4" w:space="0" w:color="auto"/>
              <w:right w:val="single" w:sz="4" w:space="0" w:color="auto"/>
            </w:tcBorders>
            <w:shd w:val="clear" w:color="000000" w:fill="FFFFFF"/>
          </w:tcPr>
          <w:p w14:paraId="59C9D283" w14:textId="17F7D305"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საგამოცდო ცენტრის </w:t>
            </w:r>
            <w:r>
              <w:rPr>
                <w:rFonts w:ascii="Sylfaen" w:hAnsi="Sylfaen" w:cs="Calibri"/>
                <w:color w:val="000000"/>
                <w:sz w:val="18"/>
                <w:szCs w:val="18"/>
                <w:lang w:val="ka-GE"/>
              </w:rPr>
              <w:t>ხელმძღვანელი</w:t>
            </w:r>
          </w:p>
        </w:tc>
      </w:tr>
      <w:tr w:rsidR="009A07B3" w:rsidRPr="0050071E" w14:paraId="14225113"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28ABB18" w14:textId="1B3271F5" w:rsidR="009A07B3" w:rsidRPr="000F0D42" w:rsidRDefault="009A07B3"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ოქტურად სტრუქტურირებული კლინიკური გამოცდები (OSCE) - შეფასება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5F3867C6" w14:textId="794A838A" w:rsidR="009A07B3" w:rsidRPr="000F0D42" w:rsidRDefault="009A07B3"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11F211E4" w14:textId="72978443" w:rsidR="009A07B3" w:rsidRPr="000F0D42" w:rsidRDefault="009A07B3"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სტუდენტების</w:t>
            </w:r>
            <w:proofErr w:type="gramEnd"/>
            <w:r w:rsidRPr="000F0D42">
              <w:rPr>
                <w:rFonts w:ascii="Sylfaen" w:hAnsi="Sylfaen" w:cs="Calibri"/>
                <w:color w:val="000000"/>
                <w:sz w:val="18"/>
                <w:szCs w:val="18"/>
              </w:rPr>
              <w:t xml:space="preserve"> ნაწილმა დააფიქსირა, რომ სემესტრის მიმდინარეობის დროს ზოგიერთი პედაგოგი ნაკლებად ამახვილებს ყურადღებას კონკრეტული პროცედურების დეტალებზე და სურთ მეტი პრაქტიკული მუშაობა</w:t>
            </w:r>
            <w:r w:rsidR="00F31C88">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000000" w:fill="FFFFFF"/>
          </w:tcPr>
          <w:p w14:paraId="0EA50E14" w14:textId="43FD055A"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გაზაფხული სემესტრში, სიმულაციურ ცენტრში დატვირთულია ბევრი ახალი პედაგოგი, საკითხი განხილული იყო სემესტრის დასაწყისში შეხვედრაზე და ყველა პედაგოგს მიეცა რეკომენდაცია პრაქტიკულ დავალებებზე მეტი აქცენტის გაკეთებაზე, ასევე უკუკავშირის მიცემაზე სასწავლო პროცესშივე და პირველ მეცადინეობაზე სილაბუსის დეტალურ გაცნობასთან დაკავშირებით;  გამოცდების დასრულების შემდეგ კიდევ ერთი შეხვედრა ჩატარდა, სადაც  დამატებით მოხდა აღნიშნულის განხილვა</w:t>
            </w:r>
            <w:r w:rsidR="00F31C88">
              <w:rPr>
                <w:rFonts w:ascii="Sylfaen" w:hAnsi="Sylfaen" w:cs="Calibri"/>
                <w:color w:val="000000"/>
                <w:sz w:val="18"/>
                <w:szCs w:val="18"/>
              </w:rPr>
              <w:t>.</w:t>
            </w:r>
          </w:p>
        </w:tc>
        <w:tc>
          <w:tcPr>
            <w:tcW w:w="1701" w:type="dxa"/>
            <w:tcBorders>
              <w:top w:val="nil"/>
              <w:left w:val="nil"/>
              <w:bottom w:val="single" w:sz="4" w:space="0" w:color="auto"/>
              <w:right w:val="single" w:sz="4" w:space="0" w:color="auto"/>
            </w:tcBorders>
            <w:shd w:val="clear" w:color="000000" w:fill="FFFFFF"/>
          </w:tcPr>
          <w:p w14:paraId="6D19DC38" w14:textId="0264C9B3" w:rsidR="009A07B3" w:rsidRPr="000F0D42" w:rsidRDefault="009A07B3"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სიმულაციური ცენტრის ხელმძღვანელი</w:t>
            </w:r>
          </w:p>
        </w:tc>
      </w:tr>
      <w:tr w:rsidR="00F31C88" w:rsidRPr="0050071E" w14:paraId="3E7F74FF"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763372E0" w14:textId="4CB3D69E" w:rsidR="00F31C88" w:rsidRPr="000F0D42" w:rsidRDefault="00F31C88"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 xml:space="preserve">დასკვნითი გამოცდების  პროცესით </w:t>
            </w:r>
            <w:r w:rsidRPr="000F0D42">
              <w:rPr>
                <w:rFonts w:ascii="Sylfaen" w:hAnsi="Sylfaen" w:cs="Calibri"/>
                <w:color w:val="000000"/>
                <w:sz w:val="18"/>
                <w:szCs w:val="18"/>
              </w:rPr>
              <w:lastRenderedPageBreak/>
              <w:t>სტუდენტთა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2ECAF61C" w14:textId="2A3D53DA" w:rsidR="00F31C88" w:rsidRPr="000F0D42" w:rsidRDefault="00F31C88"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lastRenderedPageBreak/>
              <w:t xml:space="preserve">2023-2024 აკადემიური წლის </w:t>
            </w:r>
            <w:r w:rsidRPr="000F0D42">
              <w:rPr>
                <w:rFonts w:ascii="Sylfaen" w:hAnsi="Sylfaen" w:cs="Calibri"/>
                <w:color w:val="000000"/>
                <w:sz w:val="18"/>
                <w:szCs w:val="18"/>
              </w:rPr>
              <w:lastRenderedPageBreak/>
              <w:t>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1881589C" w14:textId="77777777" w:rsidR="00F31C88"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1.</w:t>
            </w:r>
            <w:r>
              <w:rPr>
                <w:rFonts w:ascii="Sylfaen" w:hAnsi="Sylfaen" w:cs="Calibri"/>
                <w:color w:val="000000"/>
                <w:sz w:val="18"/>
                <w:szCs w:val="18"/>
                <w:lang w:val="ka-GE"/>
              </w:rPr>
              <w:t xml:space="preserve"> </w:t>
            </w:r>
            <w:proofErr w:type="gramStart"/>
            <w:r w:rsidRPr="000F0D42">
              <w:rPr>
                <w:rFonts w:ascii="Sylfaen" w:hAnsi="Sylfaen" w:cs="Calibri"/>
                <w:color w:val="000000"/>
                <w:sz w:val="18"/>
                <w:szCs w:val="18"/>
              </w:rPr>
              <w:t>სტუდენტთა</w:t>
            </w:r>
            <w:proofErr w:type="gramEnd"/>
            <w:r w:rsidRPr="000F0D42">
              <w:rPr>
                <w:rFonts w:ascii="Sylfaen" w:hAnsi="Sylfaen" w:cs="Calibri"/>
                <w:color w:val="000000"/>
                <w:sz w:val="18"/>
                <w:szCs w:val="18"/>
              </w:rPr>
              <w:t xml:space="preserve"> ნაწილი, თვლის რომ საგამოცდო ცხრილი </w:t>
            </w:r>
            <w:r w:rsidRPr="000F0D42">
              <w:rPr>
                <w:rFonts w:ascii="Sylfaen" w:hAnsi="Sylfaen" w:cs="Calibri"/>
                <w:color w:val="000000"/>
                <w:sz w:val="18"/>
                <w:szCs w:val="18"/>
              </w:rPr>
              <w:lastRenderedPageBreak/>
              <w:t xml:space="preserve">არ იყო კარგად შედგენილი. </w:t>
            </w:r>
            <w:proofErr w:type="gramStart"/>
            <w:r w:rsidRPr="000F0D42">
              <w:rPr>
                <w:rFonts w:ascii="Sylfaen" w:hAnsi="Sylfaen" w:cs="Calibri"/>
                <w:color w:val="000000"/>
                <w:sz w:val="18"/>
                <w:szCs w:val="18"/>
              </w:rPr>
              <w:t>მაგალითად</w:t>
            </w:r>
            <w:proofErr w:type="gramEnd"/>
            <w:r w:rsidRPr="000F0D42">
              <w:rPr>
                <w:rFonts w:ascii="Sylfaen" w:hAnsi="Sylfaen" w:cs="Calibri"/>
                <w:color w:val="000000"/>
                <w:sz w:val="18"/>
                <w:szCs w:val="18"/>
              </w:rPr>
              <w:t>, სტუდენტებმა აღნიშნეს, რომ ერთ დღეში ჰქონდათ მიყოლებით 3 გამოცდა</w:t>
            </w:r>
            <w:r>
              <w:rPr>
                <w:rFonts w:ascii="Sylfaen" w:hAnsi="Sylfaen" w:cs="Calibri"/>
                <w:color w:val="000000"/>
                <w:sz w:val="18"/>
                <w:szCs w:val="18"/>
              </w:rPr>
              <w:t>.</w:t>
            </w:r>
          </w:p>
          <w:p w14:paraId="3051A34A" w14:textId="77777777" w:rsidR="00F31C88"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ქულების</w:t>
            </w:r>
            <w:proofErr w:type="gramEnd"/>
            <w:r w:rsidRPr="000F0D42">
              <w:rPr>
                <w:rFonts w:ascii="Sylfaen" w:hAnsi="Sylfaen" w:cs="Calibri"/>
                <w:color w:val="000000"/>
                <w:sz w:val="18"/>
                <w:szCs w:val="18"/>
              </w:rPr>
              <w:t xml:space="preserve"> დაგვიანებით ასახვა, გამოცდების ელექტორნულ ფორმატში ჩატარების სურვილი, ასევე ოსპის დროს ფოტოების გარჩევის პრობელმა, სასურველია ფოტოები იყოს ფერადი</w:t>
            </w:r>
            <w:r>
              <w:rPr>
                <w:rFonts w:ascii="Sylfaen" w:hAnsi="Sylfaen" w:cs="Calibri"/>
                <w:color w:val="000000"/>
                <w:sz w:val="18"/>
                <w:szCs w:val="18"/>
              </w:rPr>
              <w:t>).</w:t>
            </w:r>
          </w:p>
          <w:p w14:paraId="3B505807" w14:textId="13B958D7"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3.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w:t>
            </w:r>
            <w:r w:rsidR="006B5231">
              <w:rPr>
                <w:rFonts w:ascii="Sylfaen" w:hAnsi="Sylfaen" w:cs="Calibri"/>
                <w:color w:val="000000"/>
                <w:sz w:val="18"/>
                <w:szCs w:val="18"/>
                <w:lang w:val="ka-GE"/>
              </w:rPr>
              <w:t>დააფიქსირა</w:t>
            </w:r>
            <w:r w:rsidRPr="000F0D42">
              <w:rPr>
                <w:rFonts w:ascii="Sylfaen" w:hAnsi="Sylfaen" w:cs="Calibri"/>
                <w:color w:val="000000"/>
                <w:sz w:val="18"/>
                <w:szCs w:val="18"/>
              </w:rPr>
              <w:t xml:space="preserve"> კითხვების ფორმატ</w:t>
            </w:r>
            <w:r w:rsidR="006B5231">
              <w:rPr>
                <w:rFonts w:ascii="Sylfaen" w:hAnsi="Sylfaen" w:cs="Calibri"/>
                <w:color w:val="000000"/>
                <w:sz w:val="18"/>
                <w:szCs w:val="18"/>
                <w:lang w:val="ka-GE"/>
              </w:rPr>
              <w:t>თან დაკავშირებული კომენტარი: კითხვებს შორის</w:t>
            </w:r>
            <w:r w:rsidRPr="000F0D42">
              <w:rPr>
                <w:rFonts w:ascii="Sylfaen" w:hAnsi="Sylfaen" w:cs="Calibri"/>
                <w:color w:val="000000"/>
                <w:sz w:val="18"/>
                <w:szCs w:val="18"/>
              </w:rPr>
              <w:t xml:space="preserve"> </w:t>
            </w:r>
            <w:r w:rsidR="006B5231">
              <w:rPr>
                <w:rFonts w:ascii="Sylfaen" w:hAnsi="Sylfaen" w:cs="Calibri"/>
                <w:color w:val="000000"/>
                <w:sz w:val="18"/>
                <w:szCs w:val="18"/>
              </w:rPr>
              <w:t>დაშორება</w:t>
            </w:r>
            <w:r w:rsidRPr="000F0D42">
              <w:rPr>
                <w:rFonts w:ascii="Sylfaen" w:hAnsi="Sylfaen" w:cs="Calibri"/>
                <w:color w:val="000000"/>
                <w:sz w:val="18"/>
                <w:szCs w:val="18"/>
              </w:rPr>
              <w:t xml:space="preserve"> ან </w:t>
            </w:r>
            <w:r w:rsidR="006B5231">
              <w:rPr>
                <w:rFonts w:ascii="Sylfaen" w:hAnsi="Sylfaen" w:cs="Calibri"/>
                <w:color w:val="000000"/>
                <w:sz w:val="18"/>
                <w:szCs w:val="18"/>
              </w:rPr>
              <w:t>ერთად</w:t>
            </w:r>
            <w:r w:rsidRPr="000F0D42">
              <w:rPr>
                <w:rFonts w:ascii="Sylfaen" w:hAnsi="Sylfaen" w:cs="Calibri"/>
                <w:color w:val="000000"/>
                <w:sz w:val="18"/>
                <w:szCs w:val="18"/>
              </w:rPr>
              <w:t xml:space="preserve"> </w:t>
            </w:r>
            <w:r w:rsidR="006B5231">
              <w:rPr>
                <w:rFonts w:ascii="Sylfaen" w:hAnsi="Sylfaen" w:cs="Calibri"/>
                <w:color w:val="000000"/>
                <w:sz w:val="18"/>
                <w:szCs w:val="18"/>
              </w:rPr>
              <w:t>განაწილება</w:t>
            </w:r>
            <w:r w:rsidRPr="000F0D42">
              <w:rPr>
                <w:rFonts w:ascii="Sylfaen" w:hAnsi="Sylfaen" w:cs="Calibri"/>
                <w:color w:val="000000"/>
                <w:sz w:val="18"/>
                <w:szCs w:val="18"/>
              </w:rPr>
              <w:t xml:space="preserve">, შესაბამისად </w:t>
            </w:r>
            <w:r w:rsidR="006B5231">
              <w:rPr>
                <w:rFonts w:ascii="Sylfaen" w:hAnsi="Sylfaen" w:cs="Calibri"/>
                <w:color w:val="000000"/>
                <w:sz w:val="18"/>
                <w:szCs w:val="18"/>
                <w:lang w:val="ka-GE"/>
              </w:rPr>
              <w:t>დაფიქსირდა თხოვნა</w:t>
            </w:r>
            <w:r w:rsidRPr="000F0D42">
              <w:rPr>
                <w:rFonts w:ascii="Sylfaen" w:hAnsi="Sylfaen" w:cs="Calibri"/>
                <w:color w:val="000000"/>
                <w:sz w:val="18"/>
                <w:szCs w:val="18"/>
              </w:rPr>
              <w:t xml:space="preserve"> </w:t>
            </w:r>
            <w:r w:rsidR="006B5231">
              <w:rPr>
                <w:rFonts w:ascii="Sylfaen" w:hAnsi="Sylfaen" w:cs="Calibri"/>
                <w:color w:val="000000"/>
                <w:sz w:val="18"/>
                <w:szCs w:val="18"/>
                <w:lang w:val="ka-GE"/>
              </w:rPr>
              <w:t xml:space="preserve">საგამოცდო საკითხების </w:t>
            </w:r>
            <w:r w:rsidRPr="000F0D42">
              <w:rPr>
                <w:rFonts w:ascii="Sylfaen" w:hAnsi="Sylfaen" w:cs="Calibri"/>
                <w:color w:val="000000"/>
                <w:sz w:val="18"/>
                <w:szCs w:val="18"/>
              </w:rPr>
              <w:t xml:space="preserve">ერთი შრიფტით, ზომით, ფორმით, თანაბარი ინტერვალებით </w:t>
            </w:r>
            <w:r w:rsidR="006B5231">
              <w:rPr>
                <w:rFonts w:ascii="Sylfaen" w:hAnsi="Sylfaen" w:cs="Calibri"/>
                <w:color w:val="000000"/>
                <w:sz w:val="18"/>
                <w:szCs w:val="18"/>
                <w:lang w:val="ka-GE"/>
              </w:rPr>
              <w:t>მომზადების შესახებ</w:t>
            </w:r>
            <w:r w:rsidR="006B5231">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000000" w:fill="FFFFFF"/>
          </w:tcPr>
          <w:p w14:paraId="0A808E55" w14:textId="5FC4CC35" w:rsidR="00F31C88" w:rsidRDefault="00F31C88" w:rsidP="00BB1610">
            <w:pPr>
              <w:spacing w:after="120" w:line="252" w:lineRule="auto"/>
              <w:jc w:val="both"/>
              <w:rPr>
                <w:rFonts w:ascii="Sylfaen" w:hAnsi="Sylfaen"/>
                <w:sz w:val="18"/>
                <w:szCs w:val="18"/>
                <w:lang w:val="ka-GE"/>
              </w:rPr>
            </w:pPr>
            <w:r>
              <w:rPr>
                <w:rFonts w:ascii="Sylfaen" w:hAnsi="Sylfaen"/>
                <w:sz w:val="18"/>
                <w:szCs w:val="18"/>
                <w:lang w:val="ka-GE"/>
              </w:rPr>
              <w:lastRenderedPageBreak/>
              <w:t xml:space="preserve">1. </w:t>
            </w:r>
            <w:r w:rsidRPr="00F31C88">
              <w:rPr>
                <w:rFonts w:ascii="Sylfaen" w:hAnsi="Sylfaen"/>
                <w:sz w:val="18"/>
                <w:szCs w:val="18"/>
                <w:lang w:val="ka-GE"/>
              </w:rPr>
              <w:t>საგამოცდო ცხრილის დამთხვევის თავიდან</w:t>
            </w:r>
            <w:r w:rsidRPr="00F31C88">
              <w:rPr>
                <w:rFonts w:ascii="Sylfaen" w:hAnsi="Sylfaen"/>
                <w:sz w:val="18"/>
                <w:szCs w:val="18"/>
              </w:rPr>
              <w:t xml:space="preserve"> </w:t>
            </w:r>
            <w:r w:rsidRPr="00F31C88">
              <w:rPr>
                <w:rFonts w:ascii="Sylfaen" w:hAnsi="Sylfaen"/>
                <w:sz w:val="18"/>
                <w:szCs w:val="18"/>
                <w:lang w:val="ka-GE"/>
              </w:rPr>
              <w:t xml:space="preserve">ასაცილებლად ბაზაში ჩაშენდა </w:t>
            </w:r>
            <w:r w:rsidRPr="00F31C88">
              <w:rPr>
                <w:rFonts w:ascii="Sylfaen" w:hAnsi="Sylfaen"/>
                <w:sz w:val="18"/>
                <w:szCs w:val="18"/>
                <w:lang w:val="ka-GE"/>
              </w:rPr>
              <w:lastRenderedPageBreak/>
              <w:t>პროგრამა,</w:t>
            </w:r>
            <w:r w:rsidRPr="00F31C88">
              <w:rPr>
                <w:rFonts w:ascii="Sylfaen" w:hAnsi="Sylfaen"/>
                <w:sz w:val="18"/>
                <w:szCs w:val="18"/>
              </w:rPr>
              <w:t xml:space="preserve"> </w:t>
            </w:r>
            <w:r w:rsidRPr="00F31C88">
              <w:rPr>
                <w:rFonts w:ascii="Sylfaen" w:hAnsi="Sylfaen"/>
                <w:sz w:val="18"/>
                <w:szCs w:val="18"/>
                <w:lang w:val="ka-GE"/>
              </w:rPr>
              <w:t>რითიც საგამოცდო ცენტრს შეუძლია</w:t>
            </w:r>
            <w:r w:rsidRPr="00F31C88">
              <w:rPr>
                <w:rFonts w:ascii="Sylfaen" w:hAnsi="Sylfaen"/>
                <w:sz w:val="18"/>
                <w:szCs w:val="18"/>
              </w:rPr>
              <w:t xml:space="preserve"> </w:t>
            </w:r>
            <w:r w:rsidRPr="00F31C88">
              <w:rPr>
                <w:rFonts w:ascii="Sylfaen" w:hAnsi="Sylfaen"/>
                <w:sz w:val="18"/>
                <w:szCs w:val="18"/>
                <w:lang w:val="ka-GE"/>
              </w:rPr>
              <w:t>ცხრილის აწყობის პროცესში</w:t>
            </w:r>
            <w:r w:rsidRPr="00F31C88">
              <w:rPr>
                <w:rFonts w:ascii="Sylfaen" w:hAnsi="Sylfaen"/>
                <w:sz w:val="18"/>
                <w:szCs w:val="18"/>
              </w:rPr>
              <w:t xml:space="preserve"> </w:t>
            </w:r>
            <w:r w:rsidRPr="00F31C88">
              <w:rPr>
                <w:rFonts w:ascii="Sylfaen" w:hAnsi="Sylfaen"/>
                <w:sz w:val="18"/>
                <w:szCs w:val="18"/>
                <w:lang w:val="ka-GE"/>
              </w:rPr>
              <w:t>დააიდენტიფიციროს აქვს თუ არა ჯგუფს</w:t>
            </w:r>
            <w:r w:rsidRPr="00F31C88">
              <w:rPr>
                <w:rFonts w:ascii="Sylfaen" w:hAnsi="Sylfaen"/>
                <w:sz w:val="18"/>
                <w:szCs w:val="18"/>
              </w:rPr>
              <w:t xml:space="preserve"> </w:t>
            </w:r>
            <w:r w:rsidRPr="00F31C88">
              <w:rPr>
                <w:rFonts w:ascii="Sylfaen" w:hAnsi="Sylfaen"/>
                <w:sz w:val="18"/>
                <w:szCs w:val="18"/>
                <w:lang w:val="ka-GE"/>
              </w:rPr>
              <w:t>დამთხვევა</w:t>
            </w:r>
            <w:r>
              <w:rPr>
                <w:rFonts w:ascii="Sylfaen" w:hAnsi="Sylfaen"/>
                <w:sz w:val="18"/>
                <w:szCs w:val="18"/>
                <w:lang w:val="ka-GE"/>
              </w:rPr>
              <w:t xml:space="preserve"> და მოახდინოს შესაბამისი რეგირება, ცხრილის კორექტირება</w:t>
            </w:r>
            <w:r w:rsidRPr="00F31C88">
              <w:rPr>
                <w:rFonts w:ascii="Sylfaen" w:hAnsi="Sylfaen"/>
                <w:sz w:val="18"/>
                <w:szCs w:val="18"/>
                <w:lang w:val="ka-GE"/>
              </w:rPr>
              <w:t>.</w:t>
            </w:r>
            <w:r w:rsidRPr="00F31C88">
              <w:rPr>
                <w:rFonts w:ascii="Sylfaen" w:hAnsi="Sylfaen"/>
                <w:sz w:val="18"/>
                <w:szCs w:val="18"/>
              </w:rPr>
              <w:t xml:space="preserve"> </w:t>
            </w:r>
            <w:r w:rsidRPr="00F31C88">
              <w:rPr>
                <w:rFonts w:ascii="Sylfaen" w:hAnsi="Sylfaen"/>
                <w:sz w:val="18"/>
                <w:szCs w:val="18"/>
                <w:lang w:val="ka-GE"/>
              </w:rPr>
              <w:t>თუ სტუდენტი ზუსტად მიყვება აკადემიურ</w:t>
            </w:r>
            <w:r w:rsidRPr="00F31C88">
              <w:rPr>
                <w:rFonts w:ascii="Sylfaen" w:hAnsi="Sylfaen"/>
                <w:sz w:val="18"/>
                <w:szCs w:val="18"/>
              </w:rPr>
              <w:t xml:space="preserve"> </w:t>
            </w:r>
            <w:r w:rsidRPr="00F31C88">
              <w:rPr>
                <w:rFonts w:ascii="Sylfaen" w:hAnsi="Sylfaen"/>
                <w:sz w:val="18"/>
                <w:szCs w:val="18"/>
                <w:lang w:val="ka-GE"/>
              </w:rPr>
              <w:t>წელს და არ აქვს ჩავარდნა რომელიმე საგანში,</w:t>
            </w:r>
            <w:r w:rsidRPr="00F31C88">
              <w:rPr>
                <w:rFonts w:ascii="Sylfaen" w:hAnsi="Sylfaen"/>
                <w:sz w:val="18"/>
                <w:szCs w:val="18"/>
              </w:rPr>
              <w:t xml:space="preserve"> </w:t>
            </w:r>
            <w:r w:rsidRPr="00F31C88">
              <w:rPr>
                <w:rFonts w:ascii="Sylfaen" w:hAnsi="Sylfaen"/>
                <w:sz w:val="18"/>
                <w:szCs w:val="18"/>
                <w:lang w:val="ka-GE"/>
              </w:rPr>
              <w:t>გამოცდების ცხრილი არ ემთხვევათ.</w:t>
            </w:r>
            <w:r w:rsidRPr="00F31C88">
              <w:rPr>
                <w:rFonts w:ascii="Sylfaen" w:hAnsi="Sylfaen"/>
                <w:sz w:val="18"/>
                <w:szCs w:val="18"/>
              </w:rPr>
              <w:t xml:space="preserve"> </w:t>
            </w:r>
          </w:p>
          <w:p w14:paraId="210E3679" w14:textId="77777777" w:rsidR="00F31C88" w:rsidRDefault="00F31C88" w:rsidP="00BB1610">
            <w:pPr>
              <w:spacing w:after="120" w:line="252" w:lineRule="auto"/>
              <w:jc w:val="both"/>
              <w:rPr>
                <w:rFonts w:ascii="Sylfaen" w:hAnsi="Sylfaen"/>
                <w:sz w:val="18"/>
                <w:szCs w:val="18"/>
                <w:lang w:val="ka-GE"/>
              </w:rPr>
            </w:pPr>
            <w:r>
              <w:rPr>
                <w:rFonts w:ascii="Sylfaen" w:hAnsi="Sylfaen"/>
                <w:sz w:val="18"/>
                <w:szCs w:val="18"/>
                <w:lang w:val="ka-GE"/>
              </w:rPr>
              <w:t xml:space="preserve">2. </w:t>
            </w:r>
            <w:r w:rsidRPr="00F31C88">
              <w:rPr>
                <w:rFonts w:ascii="Sylfaen" w:hAnsi="Sylfaen"/>
                <w:sz w:val="18"/>
                <w:szCs w:val="18"/>
                <w:lang w:val="ka-GE"/>
              </w:rPr>
              <w:t>ელექტორნულ ბაზაში ჩაშენდა საგამოცდო ბაზა, სადაც სტუდენტებს გამოცდის დასრულებისას შეუძლიათ ქულის გაგება (დახურული ტესტის შემთხვევაში), რაც შეეხება ღია კითხვას, ლექტორს მარტივად სახლიდან შეუძლია ტესტის გასწორება, რაც აჩქარებს ქულების ასახვის პროცესს. ოსპის ნაწილიც ჩაშენებულია ბაზაში, რაც ფოტოებს მკაფიოს და ნათელს ხდის.</w:t>
            </w:r>
          </w:p>
          <w:p w14:paraId="144DE5CE" w14:textId="682FA49F" w:rsidR="00F31C88" w:rsidRPr="006B5231" w:rsidRDefault="00F31C88" w:rsidP="00BB1610">
            <w:pPr>
              <w:spacing w:after="120" w:line="252" w:lineRule="auto"/>
              <w:jc w:val="both"/>
              <w:rPr>
                <w:rFonts w:ascii="Sylfaen" w:hAnsi="Sylfaen"/>
                <w:sz w:val="18"/>
                <w:szCs w:val="18"/>
                <w:lang w:val="ka-GE"/>
              </w:rPr>
            </w:pPr>
            <w:r>
              <w:rPr>
                <w:rFonts w:ascii="Sylfaen" w:hAnsi="Sylfaen"/>
                <w:sz w:val="18"/>
                <w:szCs w:val="18"/>
                <w:lang w:val="ka-GE"/>
              </w:rPr>
              <w:t xml:space="preserve">3. </w:t>
            </w:r>
            <w:r w:rsidRPr="00F31C88">
              <w:rPr>
                <w:rFonts w:ascii="Sylfaen" w:hAnsi="Sylfaen"/>
                <w:sz w:val="18"/>
                <w:szCs w:val="18"/>
                <w:lang w:val="ka-GE"/>
              </w:rPr>
              <w:t>საგამოცდო ცენტრმა დაიწყო ელექტორნული გამოცდების ჩატარება, რამაც აღმოფხვრა აღნიშნული პრობლემა.</w:t>
            </w:r>
          </w:p>
        </w:tc>
        <w:tc>
          <w:tcPr>
            <w:tcW w:w="1701" w:type="dxa"/>
            <w:tcBorders>
              <w:top w:val="nil"/>
              <w:left w:val="nil"/>
              <w:bottom w:val="single" w:sz="4" w:space="0" w:color="auto"/>
              <w:right w:val="single" w:sz="4" w:space="0" w:color="auto"/>
            </w:tcBorders>
            <w:shd w:val="clear" w:color="000000" w:fill="FFFFFF"/>
          </w:tcPr>
          <w:p w14:paraId="0B75BA79" w14:textId="59285619"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საგამოცდო ცენტრის </w:t>
            </w:r>
            <w:r>
              <w:rPr>
                <w:rFonts w:ascii="Sylfaen" w:hAnsi="Sylfaen" w:cs="Calibri"/>
                <w:color w:val="000000"/>
                <w:sz w:val="18"/>
                <w:szCs w:val="18"/>
                <w:lang w:val="ka-GE"/>
              </w:rPr>
              <w:t>ხელმძღვანელი</w:t>
            </w:r>
          </w:p>
        </w:tc>
      </w:tr>
      <w:tr w:rsidR="00F31C88" w:rsidRPr="0050071E" w14:paraId="7DC4440B"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16E52157" w14:textId="2948D163" w:rsidR="00F31C88" w:rsidRPr="000F0D42" w:rsidRDefault="00F31C88"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დასკვნითი გამოცდების  პროცესით სტუდენტთა კმაყოფილების  კვლევა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6F3CC146" w14:textId="69957910" w:rsidR="00F31C88" w:rsidRPr="000F0D42" w:rsidRDefault="00F31C88"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08CF7CE4" w14:textId="58477193" w:rsidR="00F31C88" w:rsidRPr="000F0D42" w:rsidRDefault="00F31C88"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კომენტარის სახით აღნიშნა, რომ ლექტორის მიერ დასახელებული საკითხების გარდა, სხვა საკითხებიც მოვიდა გამოცდაზე, რისთვისაც არ იყვნენ სტუდენტები მზად.</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აღნიშნეს, რომ საგამოცდო საკითხები არ შეესაბამებოდა </w:t>
            </w:r>
            <w:r w:rsidRPr="000F0D42">
              <w:rPr>
                <w:rFonts w:ascii="Sylfaen" w:hAnsi="Sylfaen" w:cs="Calibri"/>
                <w:color w:val="000000"/>
                <w:sz w:val="18"/>
                <w:szCs w:val="18"/>
              </w:rPr>
              <w:lastRenderedPageBreak/>
              <w:t>სილაბუსებს, დაასახელეს შემდეგი კურსები: კლინიკური დიაგნოსტის სწავლების მეთოდები 1, სხეულის სისტემები, პათოლოგია, gct</w:t>
            </w:r>
            <w:r w:rsidRPr="000F0D42">
              <w:rPr>
                <w:rFonts w:ascii="Sylfaen" w:hAnsi="Sylfaen" w:cs="Calibri"/>
                <w:color w:val="000000"/>
                <w:sz w:val="18"/>
                <w:szCs w:val="18"/>
              </w:rPr>
              <w:br/>
              <w:t>სტუდენტებმა გამოთქვეს სურვილი გამოცდაზე მხოლოდ მათი ლექტორის საგამოცდო საკითხები შეხვდეთ და არა სხვადასხვა ლექტრების მიერ შედგენილი მასალა.</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აღნიშნა</w:t>
            </w:r>
            <w:r w:rsidR="0094161E">
              <w:rPr>
                <w:rFonts w:ascii="Sylfaen" w:hAnsi="Sylfaen" w:cs="Calibri"/>
                <w:color w:val="000000"/>
                <w:sz w:val="18"/>
                <w:szCs w:val="18"/>
              </w:rPr>
              <w:t>,</w:t>
            </w:r>
            <w:r w:rsidRPr="000F0D42">
              <w:rPr>
                <w:rFonts w:ascii="Sylfaen" w:hAnsi="Sylfaen" w:cs="Calibri"/>
                <w:color w:val="000000"/>
                <w:sz w:val="18"/>
                <w:szCs w:val="18"/>
              </w:rPr>
              <w:t xml:space="preserve"> რომ ppt-ში ყველა მნიშნელოვანი თემა არ ყოფილა </w:t>
            </w:r>
            <w:r w:rsidR="0094161E">
              <w:rPr>
                <w:rFonts w:ascii="Sylfaen" w:hAnsi="Sylfaen" w:cs="Calibri"/>
                <w:color w:val="000000"/>
                <w:sz w:val="18"/>
                <w:szCs w:val="18"/>
                <w:lang w:val="ka-GE"/>
              </w:rPr>
              <w:t>გამოტანილი.</w:t>
            </w:r>
          </w:p>
        </w:tc>
        <w:tc>
          <w:tcPr>
            <w:tcW w:w="3060" w:type="dxa"/>
            <w:tcBorders>
              <w:top w:val="nil"/>
              <w:left w:val="nil"/>
              <w:bottom w:val="single" w:sz="4" w:space="0" w:color="auto"/>
              <w:right w:val="single" w:sz="4" w:space="0" w:color="auto"/>
            </w:tcBorders>
            <w:shd w:val="clear" w:color="000000" w:fill="FFFFFF"/>
          </w:tcPr>
          <w:p w14:paraId="1AF6DE05" w14:textId="17DC754E" w:rsidR="00F31C88" w:rsidRPr="000F0D42" w:rsidRDefault="00F31C88"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lastRenderedPageBreak/>
              <w:t>ერთსა</w:t>
            </w:r>
            <w:proofErr w:type="gramEnd"/>
            <w:r w:rsidRPr="000F0D42">
              <w:rPr>
                <w:rFonts w:ascii="Sylfaen" w:hAnsi="Sylfaen" w:cs="Calibri"/>
                <w:color w:val="000000"/>
                <w:sz w:val="18"/>
                <w:szCs w:val="18"/>
              </w:rPr>
              <w:t xml:space="preserve"> და იმავე სასწავლო კურსში ყველა ლექტორი მიყვება ერთსა და იმავე სილაბუსს, სილაბუსებში ასევე </w:t>
            </w:r>
            <w:r w:rsidR="0094161E">
              <w:rPr>
                <w:rFonts w:ascii="Sylfaen" w:hAnsi="Sylfaen" w:cs="Calibri"/>
                <w:color w:val="000000"/>
                <w:sz w:val="18"/>
                <w:szCs w:val="18"/>
              </w:rPr>
              <w:t>მითით</w:t>
            </w:r>
            <w:r w:rsidRPr="000F0D42">
              <w:rPr>
                <w:rFonts w:ascii="Sylfaen" w:hAnsi="Sylfaen" w:cs="Calibri"/>
                <w:color w:val="000000"/>
                <w:sz w:val="18"/>
                <w:szCs w:val="18"/>
              </w:rPr>
              <w:t xml:space="preserve">ებულია სავალდებულო ლიტერატურა. 2023-2024 აკ. </w:t>
            </w:r>
            <w:proofErr w:type="gramStart"/>
            <w:r w:rsidRPr="000F0D42">
              <w:rPr>
                <w:rFonts w:ascii="Sylfaen" w:hAnsi="Sylfaen" w:cs="Calibri"/>
                <w:color w:val="000000"/>
                <w:sz w:val="18"/>
                <w:szCs w:val="18"/>
              </w:rPr>
              <w:t>წელს</w:t>
            </w:r>
            <w:proofErr w:type="gramEnd"/>
            <w:r w:rsidRPr="000F0D42">
              <w:rPr>
                <w:rFonts w:ascii="Sylfaen" w:hAnsi="Sylfaen" w:cs="Calibri"/>
                <w:color w:val="000000"/>
                <w:sz w:val="18"/>
                <w:szCs w:val="18"/>
              </w:rPr>
              <w:t xml:space="preserve"> განმახორციელებელი პერსონალის მიერ ასევე მომზადდა სტანდარტიზებული მასალები სასწავლო კურსების მიხედვით, სადაც სილაბუსით გათვალისწინებული თ</w:t>
            </w:r>
            <w:r w:rsidR="0094161E">
              <w:rPr>
                <w:rFonts w:ascii="Sylfaen" w:hAnsi="Sylfaen" w:cs="Calibri"/>
                <w:color w:val="000000"/>
                <w:sz w:val="18"/>
                <w:szCs w:val="18"/>
                <w:lang w:val="ka-GE"/>
              </w:rPr>
              <w:t>ი</w:t>
            </w:r>
            <w:r w:rsidRPr="000F0D42">
              <w:rPr>
                <w:rFonts w:ascii="Sylfaen" w:hAnsi="Sylfaen" w:cs="Calibri"/>
                <w:color w:val="000000"/>
                <w:sz w:val="18"/>
                <w:szCs w:val="18"/>
              </w:rPr>
              <w:t xml:space="preserve">თოეული  თემატიკისათვის მითითებულია გვერდები/თავები სავალდებულო </w:t>
            </w:r>
            <w:r w:rsidRPr="000F0D42">
              <w:rPr>
                <w:rFonts w:ascii="Sylfaen" w:hAnsi="Sylfaen" w:cs="Calibri"/>
                <w:color w:val="000000"/>
                <w:sz w:val="18"/>
                <w:szCs w:val="18"/>
              </w:rPr>
              <w:lastRenderedPageBreak/>
              <w:t xml:space="preserve">ლიტერატურიდან.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კითხვები მზადდება სასწავლო კურსის განმახორციელებელი სხვადასხვა ლექტორის მიერ, თუმცა სილაბუსის და სავალდ. </w:t>
            </w:r>
            <w:proofErr w:type="gramStart"/>
            <w:r w:rsidRPr="000F0D42">
              <w:rPr>
                <w:rFonts w:ascii="Sylfaen" w:hAnsi="Sylfaen" w:cs="Calibri"/>
                <w:color w:val="000000"/>
                <w:sz w:val="18"/>
                <w:szCs w:val="18"/>
              </w:rPr>
              <w:t>ლიტერატურის</w:t>
            </w:r>
            <w:proofErr w:type="gramEnd"/>
            <w:r w:rsidRPr="000F0D42">
              <w:rPr>
                <w:rFonts w:ascii="Sylfaen" w:hAnsi="Sylfaen" w:cs="Calibri"/>
                <w:color w:val="000000"/>
                <w:sz w:val="18"/>
                <w:szCs w:val="18"/>
              </w:rPr>
              <w:t xml:space="preserve"> ფარგლებში.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კთხვები შეიძლება ცდებოდეს სალექციო პრეზენტაციას თუმცა იფარებოდეს სახელმძღვანელოში. </w:t>
            </w:r>
          </w:p>
        </w:tc>
        <w:tc>
          <w:tcPr>
            <w:tcW w:w="1701" w:type="dxa"/>
            <w:tcBorders>
              <w:top w:val="nil"/>
              <w:left w:val="nil"/>
              <w:bottom w:val="single" w:sz="4" w:space="0" w:color="auto"/>
              <w:right w:val="single" w:sz="4" w:space="0" w:color="auto"/>
            </w:tcBorders>
            <w:shd w:val="clear" w:color="000000" w:fill="FFFFFF"/>
          </w:tcPr>
          <w:p w14:paraId="0BB01939" w14:textId="75C1F318"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სტომატოლოგიის ფაკულტეტის </w:t>
            </w:r>
            <w:r>
              <w:rPr>
                <w:rFonts w:ascii="Sylfaen" w:hAnsi="Sylfaen" w:cs="Calibri"/>
                <w:color w:val="000000"/>
                <w:sz w:val="18"/>
                <w:szCs w:val="18"/>
              </w:rPr>
              <w:t>დეკანი</w:t>
            </w:r>
          </w:p>
        </w:tc>
      </w:tr>
      <w:tr w:rsidR="00F31C88" w:rsidRPr="0050071E" w14:paraId="12851A5C"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01C92392" w14:textId="777EBD57" w:rsidR="00F31C88" w:rsidRPr="000F0D42" w:rsidRDefault="00F31C88"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ოქტურად სტრუქტურირებული კლინიკური გამოცდები (OSCE) - შეფასება (მეიდიცინა ფაკულტეტი)</w:t>
            </w:r>
          </w:p>
        </w:tc>
        <w:tc>
          <w:tcPr>
            <w:tcW w:w="1170" w:type="dxa"/>
            <w:tcBorders>
              <w:top w:val="nil"/>
              <w:left w:val="nil"/>
              <w:bottom w:val="single" w:sz="4" w:space="0" w:color="auto"/>
              <w:right w:val="single" w:sz="4" w:space="0" w:color="auto"/>
            </w:tcBorders>
            <w:shd w:val="clear" w:color="000000" w:fill="FFFFFF"/>
          </w:tcPr>
          <w:p w14:paraId="1C6650B0" w14:textId="5432AEC3" w:rsidR="00F31C88" w:rsidRPr="000F0D42" w:rsidRDefault="00F31C88"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17C49BEA" w14:textId="77777777" w:rsidR="00133798"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დააფქისირეს კომენტარები აღჭურვილობასთან დაკავშირებით: </w:t>
            </w:r>
            <w:r w:rsidRPr="000F0D42">
              <w:rPr>
                <w:rFonts w:ascii="Sylfaen" w:hAnsi="Sylfaen" w:cs="Calibri"/>
                <w:color w:val="000000"/>
                <w:sz w:val="18"/>
                <w:szCs w:val="18"/>
              </w:rPr>
              <w:br/>
              <w:t xml:space="preserve">• „კლინიკური და პროფესიული უნარები 4. </w:t>
            </w:r>
          </w:p>
          <w:p w14:paraId="1C322FB5" w14:textId="317E0EC6" w:rsidR="00F31C88" w:rsidRPr="000F0D42" w:rsidRDefault="00133798"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2. სტუდენტის შეფასებით</w:t>
            </w:r>
            <w:r w:rsidR="00F31C88" w:rsidRPr="000F0D42">
              <w:rPr>
                <w:rFonts w:ascii="Sylfaen" w:hAnsi="Sylfaen" w:cs="Calibri"/>
                <w:color w:val="000000"/>
                <w:sz w:val="18"/>
                <w:szCs w:val="18"/>
              </w:rPr>
              <w:t xml:space="preserve"> ლექტორის მხრიდან არ ყოფილა სათანადოდ ახსნილი პრაქტიკული ნაწილი</w:t>
            </w:r>
            <w:r>
              <w:rPr>
                <w:rFonts w:ascii="Sylfaen" w:hAnsi="Sylfaen" w:cs="Calibri"/>
                <w:color w:val="000000"/>
                <w:sz w:val="18"/>
                <w:szCs w:val="18"/>
                <w:lang w:val="ka-GE"/>
              </w:rPr>
              <w:t>:</w:t>
            </w:r>
            <w:r w:rsidR="00F31C88" w:rsidRPr="000F0D42">
              <w:rPr>
                <w:rFonts w:ascii="Sylfaen" w:hAnsi="Sylfaen" w:cs="Calibri"/>
                <w:color w:val="000000"/>
                <w:sz w:val="18"/>
                <w:szCs w:val="18"/>
              </w:rPr>
              <w:t xml:space="preserve"> ერთ-ერთი ინსტრუმენტის </w:t>
            </w:r>
            <w:r>
              <w:rPr>
                <w:rFonts w:ascii="Sylfaen" w:hAnsi="Sylfaen" w:cs="Calibri"/>
                <w:color w:val="000000"/>
                <w:sz w:val="18"/>
                <w:szCs w:val="18"/>
              </w:rPr>
              <w:t xml:space="preserve">გამოყენების </w:t>
            </w:r>
            <w:r w:rsidR="00F31C88" w:rsidRPr="000F0D42">
              <w:rPr>
                <w:rFonts w:ascii="Sylfaen" w:hAnsi="Sylfaen" w:cs="Calibri"/>
                <w:color w:val="000000"/>
                <w:sz w:val="18"/>
                <w:szCs w:val="18"/>
              </w:rPr>
              <w:t xml:space="preserve"> </w:t>
            </w:r>
            <w:r>
              <w:rPr>
                <w:rFonts w:ascii="Sylfaen" w:hAnsi="Sylfaen" w:cs="Calibri"/>
                <w:color w:val="000000"/>
                <w:sz w:val="18"/>
                <w:szCs w:val="18"/>
                <w:lang w:val="ka-GE"/>
              </w:rPr>
              <w:t>არ მომხდარა</w:t>
            </w:r>
            <w:r w:rsidR="00F31C88" w:rsidRPr="000F0D42">
              <w:rPr>
                <w:rFonts w:ascii="Sylfaen" w:hAnsi="Sylfaen" w:cs="Calibri"/>
                <w:color w:val="000000"/>
                <w:sz w:val="18"/>
                <w:szCs w:val="18"/>
              </w:rPr>
              <w:t xml:space="preserve"> მანიპულაციისთვის</w:t>
            </w:r>
            <w:r>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000000" w:fill="FFFFFF"/>
          </w:tcPr>
          <w:p w14:paraId="4106E8BF" w14:textId="77777777" w:rsidR="00854DF5" w:rsidRDefault="00133798"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1</w:t>
            </w:r>
            <w:r w:rsidR="00F31C88" w:rsidRPr="000F0D42">
              <w:rPr>
                <w:rFonts w:ascii="Sylfaen" w:hAnsi="Sylfaen" w:cs="Calibri"/>
                <w:color w:val="000000"/>
                <w:sz w:val="18"/>
                <w:szCs w:val="18"/>
              </w:rPr>
              <w:t>. კლინიკური უნარები 4-ის გამოცდაზე გამოყენებული იქნა სრულიად ახალი ინსტრუმენტები, რომლებიც დამატებით იქნა შეძენილი სპეციალურად გამოცდისთვის</w:t>
            </w:r>
            <w:r w:rsidR="00854DF5">
              <w:rPr>
                <w:rFonts w:ascii="Sylfaen" w:hAnsi="Sylfaen" w:cs="Calibri"/>
                <w:color w:val="000000"/>
                <w:sz w:val="18"/>
                <w:szCs w:val="18"/>
              </w:rPr>
              <w:t>,</w:t>
            </w:r>
          </w:p>
          <w:p w14:paraId="4C5CECF9" w14:textId="07988C22" w:rsidR="00F31C88" w:rsidRPr="000F0D42" w:rsidRDefault="00854DF5"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 xml:space="preserve">2. </w:t>
            </w:r>
            <w:proofErr w:type="gramStart"/>
            <w:r w:rsidR="00F31C88" w:rsidRPr="000F0D42">
              <w:rPr>
                <w:rFonts w:ascii="Sylfaen" w:hAnsi="Sylfaen" w:cs="Calibri"/>
                <w:color w:val="000000"/>
                <w:sz w:val="18"/>
                <w:szCs w:val="18"/>
              </w:rPr>
              <w:t>რაც</w:t>
            </w:r>
            <w:proofErr w:type="gramEnd"/>
            <w:r w:rsidR="00F31C88" w:rsidRPr="000F0D42">
              <w:rPr>
                <w:rFonts w:ascii="Sylfaen" w:hAnsi="Sylfaen" w:cs="Calibri"/>
                <w:color w:val="000000"/>
                <w:sz w:val="18"/>
                <w:szCs w:val="18"/>
              </w:rPr>
              <w:t xml:space="preserve"> შეეხება ინსტრუმენტის გამოყენების ინსტრუქციას ლექტორის მხრიდან, აღნიშნულის შესახებ ინფორმაცია სტუდენტებმა მიაწოდეს  სიმულაციური ცენტრის ხელმძღვანელს, რომელიც შემდგომ ესაუბრა ლექტორსაც. </w:t>
            </w:r>
            <w:proofErr w:type="gramStart"/>
            <w:r w:rsidR="00F31C88" w:rsidRPr="000F0D42">
              <w:rPr>
                <w:rFonts w:ascii="Sylfaen" w:hAnsi="Sylfaen" w:cs="Calibri"/>
                <w:color w:val="000000"/>
                <w:sz w:val="18"/>
                <w:szCs w:val="18"/>
              </w:rPr>
              <w:t>მან</w:t>
            </w:r>
            <w:proofErr w:type="gramEnd"/>
            <w:r w:rsidR="00F31C88" w:rsidRPr="000F0D42">
              <w:rPr>
                <w:rFonts w:ascii="Sylfaen" w:hAnsi="Sylfaen" w:cs="Calibri"/>
                <w:color w:val="000000"/>
                <w:sz w:val="18"/>
                <w:szCs w:val="18"/>
              </w:rPr>
              <w:t xml:space="preserve"> სტუდენტებს საკითხი სხვა ტექნიკით ასწავლა, გამოცდაზე კონკრეტულ ჯგუფთან შეფასება მოხდა ლექტორის მიერ ნასწავლი ტექნიკის მიხედვით და ინსტრუმენტის არ გამოყენების გამო მათ ქულა არ დაუკარგავთ. </w:t>
            </w:r>
          </w:p>
        </w:tc>
        <w:tc>
          <w:tcPr>
            <w:tcW w:w="1701" w:type="dxa"/>
            <w:tcBorders>
              <w:top w:val="nil"/>
              <w:left w:val="nil"/>
              <w:bottom w:val="single" w:sz="4" w:space="0" w:color="auto"/>
              <w:right w:val="single" w:sz="4" w:space="0" w:color="auto"/>
            </w:tcBorders>
            <w:shd w:val="clear" w:color="000000" w:fill="FFFFFF"/>
          </w:tcPr>
          <w:p w14:paraId="23FBEB78" w14:textId="7EDA4D80"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სიმულაციური ცენტრის ხელმძღვანელი</w:t>
            </w:r>
          </w:p>
        </w:tc>
      </w:tr>
      <w:tr w:rsidR="00F31C88" w:rsidRPr="0050071E" w14:paraId="04A8614E"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65850097" w14:textId="645C3D10" w:rsidR="00F31C88" w:rsidRPr="000F0D42" w:rsidRDefault="00F31C88"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დასკვნითი გამოცდების  პროცესით სტუდენტთა კმაყოფილების  კვლევა (სტომატოლოგ</w:t>
            </w:r>
            <w:r w:rsidRPr="000F0D42">
              <w:rPr>
                <w:rFonts w:ascii="Sylfaen" w:hAnsi="Sylfaen" w:cs="Calibri"/>
                <w:color w:val="000000"/>
                <w:sz w:val="18"/>
                <w:szCs w:val="18"/>
              </w:rPr>
              <w:lastRenderedPageBreak/>
              <w:t>იის ფაკულტეტი)</w:t>
            </w:r>
          </w:p>
        </w:tc>
        <w:tc>
          <w:tcPr>
            <w:tcW w:w="1170" w:type="dxa"/>
            <w:tcBorders>
              <w:top w:val="nil"/>
              <w:left w:val="nil"/>
              <w:bottom w:val="single" w:sz="4" w:space="0" w:color="auto"/>
              <w:right w:val="single" w:sz="4" w:space="0" w:color="auto"/>
            </w:tcBorders>
            <w:shd w:val="clear" w:color="000000" w:fill="FFFFFF"/>
          </w:tcPr>
          <w:p w14:paraId="3A747D64" w14:textId="419F6907" w:rsidR="00F31C88" w:rsidRPr="000F0D42" w:rsidRDefault="00F31C88"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lastRenderedPageBreak/>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34C399D9" w14:textId="77777777" w:rsidR="002A0B8A"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სტუდენტებმა</w:t>
            </w:r>
            <w:proofErr w:type="gramEnd"/>
            <w:r w:rsidRPr="000F0D42">
              <w:rPr>
                <w:rFonts w:ascii="Sylfaen" w:hAnsi="Sylfaen" w:cs="Calibri"/>
                <w:color w:val="000000"/>
                <w:sz w:val="18"/>
                <w:szCs w:val="18"/>
              </w:rPr>
              <w:t xml:space="preserve"> დატოვეს კომენტარები - ქულების დაგვიანებით </w:t>
            </w:r>
            <w:r w:rsidRPr="000F0D42">
              <w:rPr>
                <w:rFonts w:ascii="Sylfaen" w:hAnsi="Sylfaen" w:cs="Calibri"/>
                <w:color w:val="000000"/>
                <w:sz w:val="18"/>
                <w:szCs w:val="18"/>
              </w:rPr>
              <w:lastRenderedPageBreak/>
              <w:t>ასახვასთან დაკავშირებით</w:t>
            </w:r>
            <w:r w:rsidR="002A0B8A">
              <w:rPr>
                <w:rFonts w:ascii="Sylfaen" w:hAnsi="Sylfaen" w:cs="Calibri"/>
                <w:color w:val="000000"/>
                <w:sz w:val="18"/>
                <w:szCs w:val="18"/>
              </w:rPr>
              <w:t>.</w:t>
            </w:r>
          </w:p>
          <w:p w14:paraId="21FB4BAF" w14:textId="2DA7FB48"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ითხოვა საგამოცდო აუდიტორიაში განთავსდეს საათი</w:t>
            </w:r>
            <w:r w:rsidR="002A0B8A">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000000" w:fill="FFFFFF"/>
          </w:tcPr>
          <w:p w14:paraId="2C5AA780" w14:textId="77777777" w:rsidR="002A0B8A"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1. </w:t>
            </w:r>
            <w:proofErr w:type="gramStart"/>
            <w:r w:rsidRPr="000F0D42">
              <w:rPr>
                <w:rFonts w:ascii="Sylfaen" w:hAnsi="Sylfaen" w:cs="Calibri"/>
                <w:color w:val="000000"/>
                <w:sz w:val="18"/>
                <w:szCs w:val="18"/>
              </w:rPr>
              <w:t>ელექტორნულ</w:t>
            </w:r>
            <w:proofErr w:type="gramEnd"/>
            <w:r w:rsidRPr="000F0D42">
              <w:rPr>
                <w:rFonts w:ascii="Sylfaen" w:hAnsi="Sylfaen" w:cs="Calibri"/>
                <w:color w:val="000000"/>
                <w:sz w:val="18"/>
                <w:szCs w:val="18"/>
              </w:rPr>
              <w:t xml:space="preserve"> ბაზაში ჩაშენდა საგამოცდო ბაზა, სადაც სტუდენტებს გამოცდის დასრულებისას შეუძლიათ ქულის გაგება (დახურული ტესტის შემთხვევაში), რაც შეეხება ღია კითხვას, ლექტორს მარტივად </w:t>
            </w:r>
            <w:r w:rsidR="002A0B8A">
              <w:rPr>
                <w:rFonts w:ascii="Sylfaen" w:hAnsi="Sylfaen" w:cs="Calibri"/>
                <w:color w:val="000000"/>
                <w:sz w:val="18"/>
                <w:szCs w:val="18"/>
                <w:lang w:val="ka-GE"/>
              </w:rPr>
              <w:lastRenderedPageBreak/>
              <w:t>საინფორმაციო სისტემაშივე</w:t>
            </w:r>
            <w:r w:rsidRPr="000F0D42">
              <w:rPr>
                <w:rFonts w:ascii="Sylfaen" w:hAnsi="Sylfaen" w:cs="Calibri"/>
                <w:color w:val="000000"/>
                <w:sz w:val="18"/>
                <w:szCs w:val="18"/>
              </w:rPr>
              <w:t xml:space="preserve"> შეუძლია ტესტის გასწორება, რაც აჩქარებს ქულების ასახვის პროცესს</w:t>
            </w:r>
            <w:r w:rsidR="002A0B8A">
              <w:rPr>
                <w:rFonts w:ascii="Sylfaen" w:hAnsi="Sylfaen" w:cs="Calibri"/>
                <w:color w:val="000000"/>
                <w:sz w:val="18"/>
                <w:szCs w:val="18"/>
              </w:rPr>
              <w:t>.</w:t>
            </w:r>
          </w:p>
          <w:p w14:paraId="409330B2" w14:textId="67D328BA"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2. </w:t>
            </w:r>
            <w:proofErr w:type="gramStart"/>
            <w:r w:rsidRPr="000F0D42">
              <w:rPr>
                <w:rFonts w:ascii="Sylfaen" w:hAnsi="Sylfaen" w:cs="Calibri"/>
                <w:color w:val="000000"/>
                <w:sz w:val="18"/>
                <w:szCs w:val="18"/>
              </w:rPr>
              <w:t>საგამოცდო</w:t>
            </w:r>
            <w:proofErr w:type="gramEnd"/>
            <w:r w:rsidRPr="000F0D42">
              <w:rPr>
                <w:rFonts w:ascii="Sylfaen" w:hAnsi="Sylfaen" w:cs="Calibri"/>
                <w:color w:val="000000"/>
                <w:sz w:val="18"/>
                <w:szCs w:val="18"/>
              </w:rPr>
              <w:t xml:space="preserve"> ცენტრი გადავიდა ელექტრონულ სისტემაზე, რაც ნიშნავს რომ გამოცდები ტარდება კომპიუტერთან, სტუდენტებს შეუძლიათ დაინახონ საათიც და ისიც თუ რამდენი აქვთ დარჩენილი დრო</w:t>
            </w:r>
            <w:r w:rsidR="002A0B8A">
              <w:rPr>
                <w:rFonts w:ascii="Sylfaen" w:hAnsi="Sylfaen" w:cs="Calibri"/>
                <w:color w:val="000000"/>
                <w:sz w:val="18"/>
                <w:szCs w:val="18"/>
              </w:rPr>
              <w:t>.</w:t>
            </w:r>
          </w:p>
        </w:tc>
        <w:tc>
          <w:tcPr>
            <w:tcW w:w="1701" w:type="dxa"/>
            <w:tcBorders>
              <w:top w:val="nil"/>
              <w:left w:val="nil"/>
              <w:bottom w:val="single" w:sz="4" w:space="0" w:color="auto"/>
              <w:right w:val="single" w:sz="4" w:space="0" w:color="auto"/>
            </w:tcBorders>
            <w:shd w:val="clear" w:color="000000" w:fill="FFFFFF"/>
          </w:tcPr>
          <w:p w14:paraId="69BFF860" w14:textId="73733B91"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 xml:space="preserve">საგამოცდო ცენტრის </w:t>
            </w:r>
            <w:r>
              <w:rPr>
                <w:rFonts w:ascii="Sylfaen" w:hAnsi="Sylfaen" w:cs="Calibri"/>
                <w:color w:val="000000"/>
                <w:sz w:val="18"/>
                <w:szCs w:val="18"/>
                <w:lang w:val="ka-GE"/>
              </w:rPr>
              <w:t>ხელმძღვანელი</w:t>
            </w:r>
          </w:p>
        </w:tc>
      </w:tr>
      <w:tr w:rsidR="00F31C88" w:rsidRPr="0050071E" w14:paraId="4E5FE7BA"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781FA947" w14:textId="214BCA25" w:rsidR="00F31C88" w:rsidRPr="000F0D42" w:rsidRDefault="00F31C88"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დასკვნითი გამოცდების  პროცესით სტუდენტთა კმაყოფილების  კვლევა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71ADF73C" w14:textId="7396B153" w:rsidR="00F31C88" w:rsidRPr="000F0D42" w:rsidRDefault="00F31C88"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6751273F" w14:textId="77777777" w:rsidR="002A0B8A" w:rsidRDefault="002A0B8A"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1</w:t>
            </w:r>
            <w:r w:rsidR="00F31C88" w:rsidRPr="000F0D42">
              <w:rPr>
                <w:rFonts w:ascii="Sylfaen" w:hAnsi="Sylfaen" w:cs="Calibri"/>
                <w:color w:val="000000"/>
                <w:sz w:val="18"/>
                <w:szCs w:val="18"/>
              </w:rPr>
              <w:t xml:space="preserve">. </w:t>
            </w:r>
            <w:proofErr w:type="gramStart"/>
            <w:r w:rsidR="00F31C88" w:rsidRPr="000F0D42">
              <w:rPr>
                <w:rFonts w:ascii="Sylfaen" w:hAnsi="Sylfaen" w:cs="Calibri"/>
                <w:color w:val="000000"/>
                <w:sz w:val="18"/>
                <w:szCs w:val="18"/>
              </w:rPr>
              <w:t>სტუდენტმა</w:t>
            </w:r>
            <w:proofErr w:type="gramEnd"/>
            <w:r w:rsidR="00F31C88" w:rsidRPr="000F0D42">
              <w:rPr>
                <w:rFonts w:ascii="Sylfaen" w:hAnsi="Sylfaen" w:cs="Calibri"/>
                <w:color w:val="000000"/>
                <w:sz w:val="18"/>
                <w:szCs w:val="18"/>
              </w:rPr>
              <w:t xml:space="preserve"> ითხოვა, ისე, როგორც გამოცდის ცვლილებაზე ეგზავნებათ შეტყობინება მობილურზე, ლექციის გაცდენის შემთხვევაშიც მიიღონ შეტყობინებები</w:t>
            </w:r>
            <w:r>
              <w:rPr>
                <w:rFonts w:ascii="Sylfaen" w:hAnsi="Sylfaen" w:cs="Calibri"/>
                <w:color w:val="000000"/>
                <w:sz w:val="18"/>
                <w:szCs w:val="18"/>
              </w:rPr>
              <w:t>.</w:t>
            </w:r>
          </w:p>
          <w:p w14:paraId="39F2AF1C" w14:textId="5F9EB9F7" w:rsidR="00F31C88" w:rsidRPr="002A0B8A" w:rsidRDefault="002A0B8A" w:rsidP="00BB1610">
            <w:pPr>
              <w:spacing w:after="120" w:line="252" w:lineRule="auto"/>
              <w:rPr>
                <w:rFonts w:ascii="Sylfaen" w:hAnsi="Sylfaen" w:cs="Calibri"/>
                <w:color w:val="000000"/>
                <w:sz w:val="18"/>
                <w:szCs w:val="18"/>
                <w:lang w:val="ka-GE"/>
              </w:rPr>
            </w:pPr>
            <w:r>
              <w:rPr>
                <w:rFonts w:ascii="Sylfaen" w:hAnsi="Sylfaen" w:cs="Calibri"/>
                <w:color w:val="000000"/>
                <w:sz w:val="18"/>
                <w:szCs w:val="18"/>
                <w:lang w:val="ka-GE"/>
              </w:rPr>
              <w:t>2</w:t>
            </w:r>
            <w:r w:rsidR="00F31C88" w:rsidRPr="000F0D42">
              <w:rPr>
                <w:rFonts w:ascii="Sylfaen" w:hAnsi="Sylfaen" w:cs="Calibri"/>
                <w:color w:val="000000"/>
                <w:sz w:val="18"/>
                <w:szCs w:val="18"/>
              </w:rPr>
              <w:t xml:space="preserve">. </w:t>
            </w:r>
            <w:proofErr w:type="gramStart"/>
            <w:r w:rsidR="00F31C88" w:rsidRPr="000F0D42">
              <w:rPr>
                <w:rFonts w:ascii="Sylfaen" w:hAnsi="Sylfaen" w:cs="Calibri"/>
                <w:color w:val="000000"/>
                <w:sz w:val="18"/>
                <w:szCs w:val="18"/>
              </w:rPr>
              <w:t>სტუდენტმა</w:t>
            </w:r>
            <w:proofErr w:type="gramEnd"/>
            <w:r w:rsidR="00F31C88" w:rsidRPr="000F0D42">
              <w:rPr>
                <w:rFonts w:ascii="Sylfaen" w:hAnsi="Sylfaen" w:cs="Calibri"/>
                <w:color w:val="000000"/>
                <w:sz w:val="18"/>
                <w:szCs w:val="18"/>
              </w:rPr>
              <w:t xml:space="preserve"> დააფიქსირა კომენტარი, რომ საპატიო მიზეზის არსებობის მიუხედავად, ზოგიერთი ლექტორი მათ გაცდენილი აქტივობის აღდგენის საშუალებას მაინც არ აძლევს.</w:t>
            </w:r>
          </w:p>
        </w:tc>
        <w:tc>
          <w:tcPr>
            <w:tcW w:w="3060" w:type="dxa"/>
            <w:tcBorders>
              <w:top w:val="nil"/>
              <w:left w:val="nil"/>
              <w:bottom w:val="single" w:sz="4" w:space="0" w:color="auto"/>
              <w:right w:val="single" w:sz="4" w:space="0" w:color="auto"/>
            </w:tcBorders>
            <w:shd w:val="clear" w:color="000000" w:fill="FFFFFF"/>
          </w:tcPr>
          <w:p w14:paraId="7B8F6692" w14:textId="77777777" w:rsidR="002A0B8A"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1. </w:t>
            </w:r>
            <w:proofErr w:type="gramStart"/>
            <w:r w:rsidRPr="000F0D42">
              <w:rPr>
                <w:rFonts w:ascii="Sylfaen" w:hAnsi="Sylfaen" w:cs="Calibri"/>
                <w:color w:val="000000"/>
                <w:sz w:val="18"/>
                <w:szCs w:val="18"/>
              </w:rPr>
              <w:t>ლექტორებს</w:t>
            </w:r>
            <w:proofErr w:type="gramEnd"/>
            <w:r w:rsidRPr="000F0D42">
              <w:rPr>
                <w:rFonts w:ascii="Sylfaen" w:hAnsi="Sylfaen" w:cs="Calibri"/>
                <w:color w:val="000000"/>
                <w:sz w:val="18"/>
                <w:szCs w:val="18"/>
              </w:rPr>
              <w:t xml:space="preserve"> მიეწოდათ ინფორმაცია, რომ ლექცია/სემინარის გაცდენის ან დროის შეცვლის შემთხვევაში აუცილებლად აცნობონ სასწავლო პროცესის მენეჯერებს რომ მახდეს მათი მხრიდან სტუდენტების ინფორმირება</w:t>
            </w:r>
            <w:r w:rsidR="002A0B8A">
              <w:rPr>
                <w:rFonts w:ascii="Sylfaen" w:hAnsi="Sylfaen" w:cs="Calibri"/>
                <w:color w:val="000000"/>
                <w:sz w:val="18"/>
                <w:szCs w:val="18"/>
              </w:rPr>
              <w:t>.</w:t>
            </w:r>
          </w:p>
          <w:p w14:paraId="2E3497D2" w14:textId="20494C7B" w:rsidR="00F31C88" w:rsidRPr="000F0D42" w:rsidRDefault="002A0B8A" w:rsidP="00BB1610">
            <w:pPr>
              <w:spacing w:after="120" w:line="252" w:lineRule="auto"/>
              <w:rPr>
                <w:rFonts w:ascii="Sylfaen" w:hAnsi="Sylfaen" w:cs="Calibri"/>
                <w:color w:val="000000"/>
                <w:sz w:val="18"/>
                <w:szCs w:val="18"/>
              </w:rPr>
            </w:pPr>
            <w:r>
              <w:rPr>
                <w:rFonts w:ascii="Sylfaen" w:hAnsi="Sylfaen" w:cs="Calibri"/>
                <w:color w:val="000000"/>
                <w:sz w:val="18"/>
                <w:szCs w:val="18"/>
                <w:lang w:val="ka-GE"/>
              </w:rPr>
              <w:t>2</w:t>
            </w:r>
            <w:r w:rsidR="00F31C88" w:rsidRPr="000F0D42">
              <w:rPr>
                <w:rFonts w:ascii="Sylfaen" w:hAnsi="Sylfaen" w:cs="Calibri"/>
                <w:color w:val="000000"/>
                <w:sz w:val="18"/>
                <w:szCs w:val="18"/>
              </w:rPr>
              <w:t xml:space="preserve">. </w:t>
            </w:r>
            <w:proofErr w:type="gramStart"/>
            <w:r w:rsidR="00F31C88" w:rsidRPr="000F0D42">
              <w:rPr>
                <w:rFonts w:ascii="Sylfaen" w:hAnsi="Sylfaen" w:cs="Calibri"/>
                <w:color w:val="000000"/>
                <w:sz w:val="18"/>
                <w:szCs w:val="18"/>
              </w:rPr>
              <w:t>სემესტრის</w:t>
            </w:r>
            <w:proofErr w:type="gramEnd"/>
            <w:r w:rsidR="00F31C88" w:rsidRPr="000F0D42">
              <w:rPr>
                <w:rFonts w:ascii="Sylfaen" w:hAnsi="Sylfaen" w:cs="Calibri"/>
                <w:color w:val="000000"/>
                <w:sz w:val="18"/>
                <w:szCs w:val="18"/>
              </w:rPr>
              <w:t xml:space="preserve"> დასაწყისში მოხდა ლექტორების ინფორმირება, რომ წარმოდგენილი რელევანტური დოკუმენტაციის საფუძველზე შეუძლიათ აღადგენინონ სტუდენტებს მიმდინარე შეფასებები.</w:t>
            </w:r>
          </w:p>
        </w:tc>
        <w:tc>
          <w:tcPr>
            <w:tcW w:w="1701" w:type="dxa"/>
            <w:tcBorders>
              <w:top w:val="nil"/>
              <w:left w:val="nil"/>
              <w:bottom w:val="single" w:sz="4" w:space="0" w:color="auto"/>
              <w:right w:val="single" w:sz="4" w:space="0" w:color="auto"/>
            </w:tcBorders>
            <w:shd w:val="clear" w:color="000000" w:fill="FFFFFF"/>
          </w:tcPr>
          <w:p w14:paraId="32B1142E" w14:textId="0817E53F"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 xml:space="preserve">სტომატოლოგიის ფაკულტეტის </w:t>
            </w:r>
            <w:r>
              <w:rPr>
                <w:rFonts w:ascii="Sylfaen" w:hAnsi="Sylfaen" w:cs="Calibri"/>
                <w:color w:val="000000"/>
                <w:sz w:val="18"/>
                <w:szCs w:val="18"/>
              </w:rPr>
              <w:t>დეკანი</w:t>
            </w:r>
          </w:p>
        </w:tc>
      </w:tr>
      <w:tr w:rsidR="00F31C88" w:rsidRPr="0050071E" w14:paraId="3D6D1D00"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4C7F2BFD" w14:textId="69C3792A" w:rsidR="00F31C88" w:rsidRPr="000F0D42" w:rsidRDefault="00F31C88"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ოქტურად სტრუქტურირებული კლინიკური გამოცდები (OSCE) -  შეფასება (სტომატოლოგიის ფაკულტეტი)</w:t>
            </w:r>
          </w:p>
        </w:tc>
        <w:tc>
          <w:tcPr>
            <w:tcW w:w="1170" w:type="dxa"/>
            <w:tcBorders>
              <w:top w:val="nil"/>
              <w:left w:val="nil"/>
              <w:bottom w:val="single" w:sz="4" w:space="0" w:color="auto"/>
              <w:right w:val="single" w:sz="4" w:space="0" w:color="auto"/>
            </w:tcBorders>
            <w:shd w:val="clear" w:color="000000" w:fill="FFFFFF"/>
          </w:tcPr>
          <w:p w14:paraId="45C75F01" w14:textId="0B0C3899" w:rsidR="00F31C88" w:rsidRPr="000F0D42" w:rsidRDefault="00F31C88"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0C9477E4" w14:textId="369C6272" w:rsidR="00F31C88" w:rsidRPr="000F0D42" w:rsidRDefault="00F31C88"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სტუდენტმა</w:t>
            </w:r>
            <w:proofErr w:type="gramEnd"/>
            <w:r w:rsidRPr="000F0D42">
              <w:rPr>
                <w:rFonts w:ascii="Sylfaen" w:hAnsi="Sylfaen" w:cs="Calibri"/>
                <w:color w:val="000000"/>
                <w:sz w:val="18"/>
                <w:szCs w:val="18"/>
              </w:rPr>
              <w:t xml:space="preserve"> კომენტარების სახით, გამოთქვეს უკმაყოფილება ოსკის გამოცდის ორგანიზების საკითხებთან, კერძოდ, ინსტრუქციებთან და აღჭურვილობასთან დაკავშირებით</w:t>
            </w:r>
            <w:r w:rsidR="002A0B8A">
              <w:rPr>
                <w:rFonts w:ascii="Sylfaen" w:hAnsi="Sylfaen" w:cs="Calibri"/>
                <w:color w:val="000000"/>
                <w:sz w:val="18"/>
                <w:szCs w:val="18"/>
              </w:rPr>
              <w:t>.</w:t>
            </w:r>
          </w:p>
        </w:tc>
        <w:tc>
          <w:tcPr>
            <w:tcW w:w="3060" w:type="dxa"/>
            <w:tcBorders>
              <w:top w:val="nil"/>
              <w:left w:val="nil"/>
              <w:bottom w:val="single" w:sz="4" w:space="0" w:color="auto"/>
              <w:right w:val="single" w:sz="4" w:space="0" w:color="auto"/>
            </w:tcBorders>
            <w:shd w:val="clear" w:color="000000" w:fill="FFFFFF"/>
          </w:tcPr>
          <w:p w14:paraId="36C82717" w14:textId="323E930A" w:rsidR="00F31C88" w:rsidRPr="000F0D42" w:rsidRDefault="00F31C88"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ოსკის</w:t>
            </w:r>
            <w:proofErr w:type="gramEnd"/>
            <w:r w:rsidRPr="000F0D42">
              <w:rPr>
                <w:rFonts w:ascii="Sylfaen" w:hAnsi="Sylfaen" w:cs="Calibri"/>
                <w:color w:val="000000"/>
                <w:sz w:val="18"/>
                <w:szCs w:val="18"/>
              </w:rPr>
              <w:t xml:space="preserve"> გამოცდების მიმდინარეობის პერიოდში  გაზაფხულის სემესტრში  გამოიკვეთა გამოცდების ორგანიზებასთან დაკავშირებით სხვდასხვა სახის საკითხები, რის აღმოსაფხვრელადაც 2024-2025 აკადემიური წლის შემოდგომის სემესტრში ჩატარდა შეხვედრა განმახორციელებელ პერსონალთან  და  დეტალურად მოხდა თითოეული საკითხის შესწავლა და კორექტირება. </w:t>
            </w:r>
            <w:proofErr w:type="gramStart"/>
            <w:r w:rsidRPr="000F0D42">
              <w:rPr>
                <w:rFonts w:ascii="Sylfaen" w:hAnsi="Sylfaen" w:cs="Calibri"/>
                <w:color w:val="000000"/>
                <w:sz w:val="18"/>
                <w:szCs w:val="18"/>
              </w:rPr>
              <w:t>კერძოდ</w:t>
            </w:r>
            <w:proofErr w:type="gramEnd"/>
            <w:r w:rsidRPr="000F0D42">
              <w:rPr>
                <w:rFonts w:ascii="Sylfaen" w:hAnsi="Sylfaen" w:cs="Calibri"/>
                <w:color w:val="000000"/>
                <w:sz w:val="18"/>
                <w:szCs w:val="18"/>
              </w:rPr>
              <w:t xml:space="preserve">, ინსტრუქციების განთავსება საგამოცდო ოთახის კარზე, რომელიც ასახავდა </w:t>
            </w:r>
            <w:r w:rsidR="002A0B8A">
              <w:rPr>
                <w:rFonts w:ascii="Sylfaen" w:hAnsi="Sylfaen" w:cs="Calibri"/>
                <w:color w:val="000000"/>
                <w:sz w:val="18"/>
                <w:szCs w:val="18"/>
                <w:lang w:val="ka-GE"/>
              </w:rPr>
              <w:t>ისეთი</w:t>
            </w:r>
            <w:r w:rsidRPr="000F0D42">
              <w:rPr>
                <w:rFonts w:ascii="Sylfaen" w:hAnsi="Sylfaen" w:cs="Calibri"/>
                <w:color w:val="000000"/>
                <w:sz w:val="18"/>
                <w:szCs w:val="18"/>
              </w:rPr>
              <w:t xml:space="preserve"> სახის ინფორმაციას როგორიც </w:t>
            </w:r>
            <w:r w:rsidRPr="000F0D42">
              <w:rPr>
                <w:rFonts w:ascii="Sylfaen" w:hAnsi="Sylfaen" w:cs="Calibri"/>
                <w:color w:val="000000"/>
                <w:sz w:val="18"/>
                <w:szCs w:val="18"/>
              </w:rPr>
              <w:lastRenderedPageBreak/>
              <w:t xml:space="preserve">არის: შესასრულებელი დავალება და სადგურის ხანგრძლივობა. </w:t>
            </w:r>
          </w:p>
        </w:tc>
        <w:tc>
          <w:tcPr>
            <w:tcW w:w="1701" w:type="dxa"/>
            <w:tcBorders>
              <w:top w:val="nil"/>
              <w:left w:val="nil"/>
              <w:bottom w:val="single" w:sz="4" w:space="0" w:color="auto"/>
              <w:right w:val="single" w:sz="4" w:space="0" w:color="auto"/>
            </w:tcBorders>
            <w:shd w:val="clear" w:color="000000" w:fill="FFFFFF"/>
          </w:tcPr>
          <w:p w14:paraId="37907F36" w14:textId="5239F165"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lastRenderedPageBreak/>
              <w:t>სტომატოლოგიის პროგრამის ხელმძღვანელი</w:t>
            </w:r>
          </w:p>
        </w:tc>
      </w:tr>
      <w:tr w:rsidR="00F31C88" w:rsidRPr="0050071E" w14:paraId="146DC9C5" w14:textId="77777777" w:rsidTr="00995F08">
        <w:trPr>
          <w:trHeight w:val="566"/>
        </w:trPr>
        <w:tc>
          <w:tcPr>
            <w:tcW w:w="1435" w:type="dxa"/>
            <w:tcBorders>
              <w:top w:val="nil"/>
              <w:left w:val="single" w:sz="4" w:space="0" w:color="auto"/>
              <w:bottom w:val="single" w:sz="4" w:space="0" w:color="auto"/>
              <w:right w:val="single" w:sz="4" w:space="0" w:color="auto"/>
            </w:tcBorders>
            <w:shd w:val="clear" w:color="000000" w:fill="FFFFFF"/>
          </w:tcPr>
          <w:p w14:paraId="643E535F" w14:textId="72594C45" w:rsidR="00F31C88" w:rsidRPr="000F0D42" w:rsidRDefault="00F31C88" w:rsidP="00BB1610">
            <w:pPr>
              <w:spacing w:after="120" w:line="252" w:lineRule="auto"/>
              <w:ind w:right="-108"/>
              <w:rPr>
                <w:rFonts w:ascii="Sylfaen" w:hAnsi="Sylfaen" w:cs="Calibri"/>
                <w:color w:val="000000"/>
                <w:sz w:val="18"/>
                <w:szCs w:val="18"/>
                <w:lang w:val="ka-GE"/>
              </w:rPr>
            </w:pPr>
            <w:r w:rsidRPr="000F0D42">
              <w:rPr>
                <w:rFonts w:ascii="Sylfaen" w:hAnsi="Sylfaen" w:cs="Calibri"/>
                <w:color w:val="000000"/>
                <w:sz w:val="18"/>
                <w:szCs w:val="18"/>
              </w:rPr>
              <w:t>სტუდენტების მიერ საბაკალავრო ნაშრომის ხელმძღვანელის შეფასება (მედიცინის ფაკულტეტი)</w:t>
            </w:r>
          </w:p>
        </w:tc>
        <w:tc>
          <w:tcPr>
            <w:tcW w:w="1170" w:type="dxa"/>
            <w:tcBorders>
              <w:top w:val="nil"/>
              <w:left w:val="nil"/>
              <w:bottom w:val="single" w:sz="4" w:space="0" w:color="auto"/>
              <w:right w:val="single" w:sz="4" w:space="0" w:color="auto"/>
            </w:tcBorders>
            <w:shd w:val="clear" w:color="000000" w:fill="FFFFFF"/>
          </w:tcPr>
          <w:p w14:paraId="4611619E" w14:textId="66CFE2EF" w:rsidR="00F31C88" w:rsidRPr="000F0D42" w:rsidRDefault="00F31C88" w:rsidP="00BB1610">
            <w:pPr>
              <w:spacing w:after="120" w:line="252" w:lineRule="auto"/>
              <w:ind w:right="-143"/>
              <w:rPr>
                <w:rFonts w:ascii="Sylfaen" w:hAnsi="Sylfaen" w:cs="Calibri"/>
                <w:color w:val="000000"/>
                <w:sz w:val="18"/>
                <w:szCs w:val="18"/>
              </w:rPr>
            </w:pPr>
            <w:r w:rsidRPr="000F0D42">
              <w:rPr>
                <w:rFonts w:ascii="Sylfaen" w:hAnsi="Sylfaen" w:cs="Calibri"/>
                <w:color w:val="000000"/>
                <w:sz w:val="18"/>
                <w:szCs w:val="18"/>
              </w:rPr>
              <w:t>2023-2024 აკადემიური წლის გაზაფხულის სემესტრი</w:t>
            </w:r>
          </w:p>
        </w:tc>
        <w:tc>
          <w:tcPr>
            <w:tcW w:w="2070" w:type="dxa"/>
            <w:tcBorders>
              <w:top w:val="nil"/>
              <w:left w:val="nil"/>
              <w:bottom w:val="single" w:sz="4" w:space="0" w:color="auto"/>
              <w:right w:val="single" w:sz="4" w:space="0" w:color="auto"/>
            </w:tcBorders>
            <w:shd w:val="clear" w:color="000000" w:fill="FFFFFF"/>
          </w:tcPr>
          <w:p w14:paraId="23DAB8C7" w14:textId="2BF4448A" w:rsidR="00F31C88" w:rsidRPr="00BB1610" w:rsidRDefault="00F31C88" w:rsidP="00BB1610">
            <w:pPr>
              <w:spacing w:after="120" w:line="252" w:lineRule="auto"/>
              <w:rPr>
                <w:rFonts w:ascii="Sylfaen" w:hAnsi="Sylfaen" w:cs="Calibri"/>
                <w:color w:val="000000"/>
                <w:sz w:val="18"/>
                <w:szCs w:val="18"/>
                <w:lang w:val="ka-GE"/>
              </w:rPr>
            </w:pPr>
            <w:proofErr w:type="gramStart"/>
            <w:r w:rsidRPr="000F0D42">
              <w:rPr>
                <w:rFonts w:ascii="Sylfaen" w:hAnsi="Sylfaen" w:cs="Calibri"/>
                <w:color w:val="000000"/>
                <w:sz w:val="18"/>
                <w:szCs w:val="18"/>
              </w:rPr>
              <w:t>საბაკალავრო</w:t>
            </w:r>
            <w:proofErr w:type="gramEnd"/>
            <w:r w:rsidRPr="000F0D42">
              <w:rPr>
                <w:rFonts w:ascii="Sylfaen" w:hAnsi="Sylfaen" w:cs="Calibri"/>
                <w:color w:val="000000"/>
                <w:sz w:val="18"/>
                <w:szCs w:val="18"/>
              </w:rPr>
              <w:t xml:space="preserve"> ნაშრომის ხელმძღვანელის,  სტუდენტის მხრიდან ინდივიდუალურ შეფასებაში დაიწერა შემდეგი კომენტარი</w:t>
            </w:r>
            <w:r w:rsidR="00BB1610">
              <w:rPr>
                <w:rFonts w:ascii="Sylfaen" w:hAnsi="Sylfaen" w:cs="Calibri"/>
                <w:color w:val="000000"/>
                <w:sz w:val="18"/>
                <w:szCs w:val="18"/>
              </w:rPr>
              <w:t xml:space="preserve"> - S</w:t>
            </w:r>
            <w:r w:rsidRPr="000F0D42">
              <w:rPr>
                <w:rFonts w:ascii="Sylfaen" w:hAnsi="Sylfaen" w:cs="Calibri"/>
                <w:color w:val="000000"/>
                <w:sz w:val="18"/>
                <w:szCs w:val="18"/>
              </w:rPr>
              <w:t xml:space="preserve">PSS-ის პროგრამის გამოყენების დროს </w:t>
            </w:r>
            <w:r w:rsidR="00BB1610">
              <w:rPr>
                <w:rFonts w:ascii="Sylfaen" w:hAnsi="Sylfaen" w:cs="Calibri"/>
                <w:color w:val="000000"/>
                <w:sz w:val="18"/>
                <w:szCs w:val="18"/>
                <w:lang w:val="ka-GE"/>
              </w:rPr>
              <w:t xml:space="preserve">ხელმძღვანელის ნაკლებად ჩართულობასთან დაკავშირებით. </w:t>
            </w:r>
          </w:p>
        </w:tc>
        <w:tc>
          <w:tcPr>
            <w:tcW w:w="3060" w:type="dxa"/>
            <w:tcBorders>
              <w:top w:val="nil"/>
              <w:left w:val="nil"/>
              <w:bottom w:val="single" w:sz="4" w:space="0" w:color="auto"/>
              <w:right w:val="single" w:sz="4" w:space="0" w:color="auto"/>
            </w:tcBorders>
            <w:shd w:val="clear" w:color="000000" w:fill="FFFFFF"/>
          </w:tcPr>
          <w:p w14:paraId="18EF5D9F" w14:textId="12926E8A" w:rsidR="00F31C88" w:rsidRPr="000F0D42" w:rsidRDefault="00F31C88" w:rsidP="00BB1610">
            <w:pPr>
              <w:spacing w:after="120" w:line="252" w:lineRule="auto"/>
              <w:rPr>
                <w:rFonts w:ascii="Sylfaen" w:hAnsi="Sylfaen" w:cs="Calibri"/>
                <w:color w:val="000000"/>
                <w:sz w:val="18"/>
                <w:szCs w:val="18"/>
              </w:rPr>
            </w:pPr>
            <w:proofErr w:type="gramStart"/>
            <w:r w:rsidRPr="000F0D42">
              <w:rPr>
                <w:rFonts w:ascii="Sylfaen" w:hAnsi="Sylfaen" w:cs="Calibri"/>
                <w:color w:val="000000"/>
                <w:sz w:val="18"/>
                <w:szCs w:val="18"/>
              </w:rPr>
              <w:t>გამოკვეთილი</w:t>
            </w:r>
            <w:proofErr w:type="gramEnd"/>
            <w:r w:rsidRPr="000F0D42">
              <w:rPr>
                <w:rFonts w:ascii="Sylfaen" w:hAnsi="Sylfaen" w:cs="Calibri"/>
                <w:color w:val="000000"/>
                <w:sz w:val="18"/>
                <w:szCs w:val="18"/>
              </w:rPr>
              <w:t xml:space="preserve"> კომენტარის შედეგად განხროციელდა საბაკალავრო ნაშრომის ხელმძღვანელთან ინტერვიუ, სადაც მან აღნიშნა, რომ მისი მხრიდან ნამდვილად არ მომხდარა სტუდენტის მიერ მოპოვებული მონაცემების დამუშავება, თუმცა ჩართული იყო პროცესში და სტუდენტს აძლევდა უკუკავშირს</w:t>
            </w:r>
            <w:r w:rsidR="00BB1610">
              <w:rPr>
                <w:rFonts w:ascii="Sylfaen" w:hAnsi="Sylfaen" w:cs="Calibri"/>
                <w:color w:val="000000"/>
                <w:sz w:val="18"/>
                <w:szCs w:val="18"/>
              </w:rPr>
              <w:t xml:space="preserve"> </w:t>
            </w:r>
            <w:r w:rsidR="00BB1610">
              <w:rPr>
                <w:rFonts w:ascii="Sylfaen" w:hAnsi="Sylfaen" w:cs="Calibri"/>
                <w:color w:val="000000"/>
                <w:sz w:val="18"/>
                <w:szCs w:val="18"/>
                <w:lang w:val="ka-GE"/>
              </w:rPr>
              <w:t>აღნიშნულთან დაკავშირებით</w:t>
            </w:r>
            <w:r w:rsidRPr="000F0D42">
              <w:rPr>
                <w:rFonts w:ascii="Sylfaen" w:hAnsi="Sylfaen" w:cs="Calibri"/>
                <w:color w:val="000000"/>
                <w:sz w:val="18"/>
                <w:szCs w:val="18"/>
              </w:rPr>
              <w:t xml:space="preserve">. </w:t>
            </w:r>
            <w:r w:rsidRPr="000F0D42">
              <w:rPr>
                <w:rFonts w:ascii="Sylfaen" w:hAnsi="Sylfaen" w:cs="Calibri"/>
                <w:color w:val="000000"/>
                <w:sz w:val="18"/>
                <w:szCs w:val="18"/>
              </w:rPr>
              <w:br/>
            </w:r>
            <w:proofErr w:type="gramStart"/>
            <w:r w:rsidRPr="000F0D42">
              <w:rPr>
                <w:rFonts w:ascii="Sylfaen" w:hAnsi="Sylfaen" w:cs="Calibri"/>
                <w:color w:val="000000"/>
                <w:sz w:val="18"/>
                <w:szCs w:val="18"/>
              </w:rPr>
              <w:t>გარდა</w:t>
            </w:r>
            <w:proofErr w:type="gramEnd"/>
            <w:r w:rsidRPr="000F0D42">
              <w:rPr>
                <w:rFonts w:ascii="Sylfaen" w:hAnsi="Sylfaen" w:cs="Calibri"/>
                <w:color w:val="000000"/>
                <w:sz w:val="18"/>
                <w:szCs w:val="18"/>
              </w:rPr>
              <w:t xml:space="preserve"> ამისა, უნდა აღინიშნოს, რომ სტუდენტი საბაკალავრო ნაშრომზე მუშაობს VIII სემესტრში, VII სემესტრში კი გადის სავალდებულო სასწავლო კურსს "მონაცემთა სტატისტიკური დამუშავება SPSS". </w:t>
            </w:r>
            <w:proofErr w:type="gramStart"/>
            <w:r w:rsidRPr="000F0D42">
              <w:rPr>
                <w:rFonts w:ascii="Sylfaen" w:hAnsi="Sylfaen" w:cs="Calibri"/>
                <w:color w:val="000000"/>
                <w:sz w:val="18"/>
                <w:szCs w:val="18"/>
              </w:rPr>
              <w:t>ამ</w:t>
            </w:r>
            <w:proofErr w:type="gramEnd"/>
            <w:r w:rsidRPr="000F0D42">
              <w:rPr>
                <w:rFonts w:ascii="Sylfaen" w:hAnsi="Sylfaen" w:cs="Calibri"/>
                <w:color w:val="000000"/>
                <w:sz w:val="18"/>
                <w:szCs w:val="18"/>
              </w:rPr>
              <w:t xml:space="preserve"> წინაპირობით კურიკულუმის აგების მთავარი პრინციპი სწორედ ის არის, რომ სტუდენტი ნაშრომის წერისთვის და მონაცემების დამუშავებისთვის მზად იყოს. ასევე VIII სემესტრში ფსიქოლოგიის პროგრამის ფარგლებში სტუდენტებს აქვთ შესაძლებლობა არჩევით სასწავლო კურსად გაიარონ "რაოდენობრივ მონაცემთან ანალიზი რთული სტატისტიკური მეთოდების გამოყენებით (Advanced SPSS)", შესაბამისა</w:t>
            </w:r>
            <w:r w:rsidR="00BB1610">
              <w:rPr>
                <w:rFonts w:ascii="Sylfaen" w:hAnsi="Sylfaen" w:cs="Calibri"/>
                <w:color w:val="000000"/>
                <w:sz w:val="18"/>
                <w:szCs w:val="18"/>
                <w:lang w:val="ka-GE"/>
              </w:rPr>
              <w:t>დ</w:t>
            </w:r>
            <w:r w:rsidRPr="000F0D42">
              <w:rPr>
                <w:rFonts w:ascii="Sylfaen" w:hAnsi="Sylfaen" w:cs="Calibri"/>
                <w:color w:val="000000"/>
                <w:sz w:val="18"/>
                <w:szCs w:val="18"/>
              </w:rPr>
              <w:t xml:space="preserve">, შეგვიძლია ვთქვათ, რომ პროგრამა ყველანაირ შესაძლებლობას აძლევს სტუდენტს, რომ მონაცემების დამუშავების კუთხით იყოს </w:t>
            </w:r>
            <w:r w:rsidR="00BB1610">
              <w:rPr>
                <w:rFonts w:ascii="Sylfaen" w:hAnsi="Sylfaen" w:cs="Calibri"/>
                <w:color w:val="000000"/>
                <w:sz w:val="18"/>
                <w:szCs w:val="18"/>
                <w:lang w:val="ka-GE"/>
              </w:rPr>
              <w:t>შესაბამისი ცოდნითა და უნარებით აღჭურვილი</w:t>
            </w:r>
            <w:r w:rsidRPr="000F0D42">
              <w:rPr>
                <w:rFonts w:ascii="Sylfaen" w:hAnsi="Sylfaen" w:cs="Calibri"/>
                <w:color w:val="000000"/>
                <w:sz w:val="18"/>
                <w:szCs w:val="18"/>
              </w:rPr>
              <w:t xml:space="preserve"> და დამოუკიდებლად გაუმკლავდეს ნაშრომზე მუშაობისას ამ კომპონენტს.</w:t>
            </w:r>
          </w:p>
        </w:tc>
        <w:tc>
          <w:tcPr>
            <w:tcW w:w="1701" w:type="dxa"/>
            <w:tcBorders>
              <w:top w:val="nil"/>
              <w:left w:val="nil"/>
              <w:bottom w:val="single" w:sz="4" w:space="0" w:color="auto"/>
              <w:right w:val="single" w:sz="4" w:space="0" w:color="auto"/>
            </w:tcBorders>
            <w:shd w:val="clear" w:color="000000" w:fill="FFFFFF"/>
          </w:tcPr>
          <w:p w14:paraId="31E76080" w14:textId="6A741881" w:rsidR="00F31C88" w:rsidRPr="000F0D42" w:rsidRDefault="00F31C88" w:rsidP="00BB1610">
            <w:pPr>
              <w:spacing w:after="120" w:line="252" w:lineRule="auto"/>
              <w:rPr>
                <w:rFonts w:ascii="Sylfaen" w:hAnsi="Sylfaen" w:cs="Calibri"/>
                <w:color w:val="000000"/>
                <w:sz w:val="18"/>
                <w:szCs w:val="18"/>
              </w:rPr>
            </w:pPr>
            <w:r w:rsidRPr="000F0D42">
              <w:rPr>
                <w:rFonts w:ascii="Sylfaen" w:hAnsi="Sylfaen" w:cs="Calibri"/>
                <w:color w:val="000000"/>
                <w:sz w:val="18"/>
                <w:szCs w:val="18"/>
              </w:rPr>
              <w:t>ფსიქოლოგიის საბაკალავრო პროგრამის ხელმძღვანელი</w:t>
            </w:r>
          </w:p>
        </w:tc>
      </w:tr>
    </w:tbl>
    <w:p w14:paraId="4966335B" w14:textId="77777777" w:rsidR="00B804C8" w:rsidRPr="0050071E" w:rsidRDefault="00B804C8" w:rsidP="00EE63C4">
      <w:pPr>
        <w:spacing w:line="288" w:lineRule="auto"/>
        <w:jc w:val="both"/>
        <w:rPr>
          <w:rFonts w:ascii="Sylfaen" w:eastAsia="Times New Roman" w:hAnsi="Sylfaen" w:cs="Times New Roman"/>
          <w:sz w:val="10"/>
          <w:szCs w:val="10"/>
          <w:lang w:val="ka-GE"/>
        </w:rPr>
      </w:pPr>
    </w:p>
    <w:p w14:paraId="6489BD29" w14:textId="77D19C8A" w:rsidR="00A9593A" w:rsidRDefault="002F7B99" w:rsidP="00A9593A">
      <w:pPr>
        <w:spacing w:line="288" w:lineRule="auto"/>
        <w:jc w:val="both"/>
        <w:rPr>
          <w:rFonts w:ascii="Sylfaen" w:eastAsia="Times New Roman" w:hAnsi="Sylfaen" w:cs="Times New Roman"/>
          <w:lang w:val="ka-GE"/>
        </w:rPr>
      </w:pPr>
      <w:r w:rsidRPr="0050071E">
        <w:rPr>
          <w:rFonts w:ascii="Sylfaen" w:eastAsia="Times New Roman" w:hAnsi="Sylfaen" w:cs="Times New Roman"/>
          <w:lang w:val="ka-GE"/>
        </w:rPr>
        <w:t>შეფასების შედეგად გამოკვეთილ საყურადღებო საკითხებზე მომავალშიც დაგეგმილია რეაგირებების მიზნით სხვადასხვა სტრუქტურული ერთეულების მხრიდან გარკვეული ნაბიჯები</w:t>
      </w:r>
      <w:r w:rsidR="00B750F6" w:rsidRPr="0050071E">
        <w:rPr>
          <w:rFonts w:ascii="Sylfaen" w:eastAsia="Times New Roman" w:hAnsi="Sylfaen" w:cs="Times New Roman"/>
          <w:lang w:val="ka-GE"/>
        </w:rPr>
        <w:t>ს გადადგმა</w:t>
      </w:r>
      <w:r w:rsidRPr="0050071E">
        <w:rPr>
          <w:rFonts w:ascii="Sylfaen" w:eastAsia="Times New Roman" w:hAnsi="Sylfaen" w:cs="Times New Roman"/>
          <w:lang w:val="ka-GE"/>
        </w:rPr>
        <w:t>. განსაზღვრულია მათი შესრულების ვადები</w:t>
      </w:r>
      <w:r w:rsidR="00B750F6" w:rsidRPr="0050071E">
        <w:rPr>
          <w:rFonts w:ascii="Sylfaen" w:eastAsia="Times New Roman" w:hAnsi="Sylfaen" w:cs="Times New Roman"/>
          <w:lang w:val="ka-GE"/>
        </w:rPr>
        <w:t>ც</w:t>
      </w:r>
      <w:r w:rsidR="00796343" w:rsidRPr="0050071E">
        <w:rPr>
          <w:rFonts w:ascii="Sylfaen" w:eastAsia="Times New Roman" w:hAnsi="Sylfaen" w:cs="Times New Roman"/>
          <w:lang w:val="ka-GE"/>
        </w:rPr>
        <w:t xml:space="preserve">. მნიშვნელოვანია </w:t>
      </w:r>
      <w:r w:rsidR="00796343" w:rsidRPr="0050071E">
        <w:rPr>
          <w:rFonts w:ascii="Sylfaen" w:eastAsia="Times New Roman" w:hAnsi="Sylfaen" w:cs="Times New Roman"/>
          <w:lang w:val="ka-GE"/>
        </w:rPr>
        <w:lastRenderedPageBreak/>
        <w:t>აღინიშნოს, რომ 202</w:t>
      </w:r>
      <w:r w:rsidR="00F14318">
        <w:rPr>
          <w:rFonts w:ascii="Sylfaen" w:eastAsia="Times New Roman" w:hAnsi="Sylfaen" w:cs="Times New Roman"/>
          <w:lang w:val="ka-GE"/>
        </w:rPr>
        <w:t>3</w:t>
      </w:r>
      <w:r w:rsidR="00796343" w:rsidRPr="0050071E">
        <w:rPr>
          <w:rFonts w:ascii="Sylfaen" w:eastAsia="Times New Roman" w:hAnsi="Sylfaen" w:cs="Times New Roman"/>
          <w:lang w:val="ka-GE"/>
        </w:rPr>
        <w:t>-202</w:t>
      </w:r>
      <w:r w:rsidR="00F14318">
        <w:rPr>
          <w:rFonts w:ascii="Sylfaen" w:eastAsia="Times New Roman" w:hAnsi="Sylfaen" w:cs="Times New Roman"/>
          <w:lang w:val="ka-GE"/>
        </w:rPr>
        <w:t>4 აკადემიურ წელს გან</w:t>
      </w:r>
      <w:r w:rsidR="00796343" w:rsidRPr="0050071E">
        <w:rPr>
          <w:rFonts w:ascii="Sylfaen" w:eastAsia="Times New Roman" w:hAnsi="Sylfaen" w:cs="Times New Roman"/>
          <w:lang w:val="ka-GE"/>
        </w:rPr>
        <w:t>ხ</w:t>
      </w:r>
      <w:r w:rsidR="00F14318">
        <w:rPr>
          <w:rFonts w:ascii="Sylfaen" w:eastAsia="Times New Roman" w:hAnsi="Sylfaen" w:cs="Times New Roman"/>
          <w:lang w:val="ka-GE"/>
        </w:rPr>
        <w:t>ორ</w:t>
      </w:r>
      <w:r w:rsidR="00796343" w:rsidRPr="0050071E">
        <w:rPr>
          <w:rFonts w:ascii="Sylfaen" w:eastAsia="Times New Roman" w:hAnsi="Sylfaen" w:cs="Times New Roman"/>
          <w:lang w:val="ka-GE"/>
        </w:rPr>
        <w:t>ც</w:t>
      </w:r>
      <w:r w:rsidR="00F14318">
        <w:rPr>
          <w:rFonts w:ascii="Sylfaen" w:eastAsia="Times New Roman" w:hAnsi="Sylfaen" w:cs="Times New Roman"/>
          <w:lang w:val="ka-GE"/>
        </w:rPr>
        <w:t>იე</w:t>
      </w:r>
      <w:r w:rsidR="00796343" w:rsidRPr="0050071E">
        <w:rPr>
          <w:rFonts w:ascii="Sylfaen" w:eastAsia="Times New Roman" w:hAnsi="Sylfaen" w:cs="Times New Roman"/>
          <w:lang w:val="ka-GE"/>
        </w:rPr>
        <w:t>ლებეული შეფასებების საფუძ</w:t>
      </w:r>
      <w:r w:rsidR="00F14318">
        <w:rPr>
          <w:rFonts w:ascii="Sylfaen" w:eastAsia="Times New Roman" w:hAnsi="Sylfaen" w:cs="Times New Roman"/>
          <w:lang w:val="ka-GE"/>
        </w:rPr>
        <w:t>ვ</w:t>
      </w:r>
      <w:r w:rsidR="00796343" w:rsidRPr="0050071E">
        <w:rPr>
          <w:rFonts w:ascii="Sylfaen" w:eastAsia="Times New Roman" w:hAnsi="Sylfaen" w:cs="Times New Roman"/>
          <w:lang w:val="ka-GE"/>
        </w:rPr>
        <w:t xml:space="preserve">ელზე </w:t>
      </w:r>
      <w:r w:rsidR="00F14318">
        <w:rPr>
          <w:rFonts w:ascii="Sylfaen" w:eastAsia="Times New Roman" w:hAnsi="Sylfaen" w:cs="Times New Roman"/>
          <w:lang w:val="ka-GE"/>
        </w:rPr>
        <w:t xml:space="preserve">გამოვლენილი </w:t>
      </w:r>
      <w:r w:rsidR="00796343" w:rsidRPr="0050071E">
        <w:rPr>
          <w:rFonts w:ascii="Sylfaen" w:eastAsia="Times New Roman" w:hAnsi="Sylfaen" w:cs="Times New Roman"/>
          <w:lang w:val="ka-GE"/>
        </w:rPr>
        <w:t>საყურადღებო საკითხების უმრავლესობაზე განხორციელებულია</w:t>
      </w:r>
      <w:r w:rsidR="00C37FF9" w:rsidRPr="0050071E">
        <w:rPr>
          <w:rFonts w:ascii="Sylfaen" w:eastAsia="Times New Roman" w:hAnsi="Sylfaen" w:cs="Times New Roman"/>
          <w:lang w:val="ka-GE"/>
        </w:rPr>
        <w:t xml:space="preserve"> </w:t>
      </w:r>
      <w:r w:rsidR="00796343" w:rsidRPr="0050071E">
        <w:rPr>
          <w:rFonts w:ascii="Sylfaen" w:eastAsia="Times New Roman" w:hAnsi="Sylfaen" w:cs="Times New Roman"/>
          <w:lang w:val="ka-GE"/>
        </w:rPr>
        <w:t>სათანადო რეაგირებები შესაბამისი სტრუქტურული ერთეულებისა და პირების მიერ, რაც იკითხება კიდეც ზემოთ მოცემულ ცხრილში. არის რამდენიმე დაგეგმილი აქტივობა, რომლის განხორციელებაც მოითხოვს გარკვეულ დროს და მათი შესრულების ვა</w:t>
      </w:r>
      <w:r w:rsidR="00F14318">
        <w:rPr>
          <w:rFonts w:ascii="Sylfaen" w:eastAsia="Times New Roman" w:hAnsi="Sylfaen" w:cs="Times New Roman"/>
          <w:lang w:val="ka-GE"/>
        </w:rPr>
        <w:t>დად განსაზღვრულია ძირითადად 2024-2025</w:t>
      </w:r>
      <w:r w:rsidR="00796343" w:rsidRPr="0050071E">
        <w:rPr>
          <w:rFonts w:ascii="Sylfaen" w:eastAsia="Times New Roman" w:hAnsi="Sylfaen" w:cs="Times New Roman"/>
          <w:lang w:val="ka-GE"/>
        </w:rPr>
        <w:t xml:space="preserve"> აკადემიური წელი</w:t>
      </w:r>
      <w:r w:rsidR="00D170DA" w:rsidRPr="0050071E">
        <w:rPr>
          <w:rFonts w:ascii="Sylfaen" w:eastAsia="Times New Roman" w:hAnsi="Sylfaen" w:cs="Times New Roman"/>
          <w:lang w:val="ka-GE"/>
        </w:rPr>
        <w:t xml:space="preserve"> (დეტალებისთვის იხ. დანართი 2</w:t>
      </w:r>
      <w:r w:rsidR="009C6A0A" w:rsidRPr="0050071E">
        <w:rPr>
          <w:rFonts w:ascii="Sylfaen" w:eastAsia="Times New Roman" w:hAnsi="Sylfaen" w:cs="Times New Roman"/>
          <w:lang w:val="ka-GE"/>
        </w:rPr>
        <w:t>2</w:t>
      </w:r>
      <w:r w:rsidR="00D170DA" w:rsidRPr="0050071E">
        <w:rPr>
          <w:rFonts w:ascii="Sylfaen" w:eastAsia="Times New Roman" w:hAnsi="Sylfaen" w:cs="Times New Roman"/>
          <w:lang w:val="ka-GE"/>
        </w:rPr>
        <w:t xml:space="preserve"> - ხარისხის უზრუნველყოფის </w:t>
      </w:r>
      <w:r w:rsidR="009C6A0A" w:rsidRPr="0050071E">
        <w:rPr>
          <w:rFonts w:ascii="Sylfaen" w:eastAsia="Times New Roman" w:hAnsi="Sylfaen" w:cs="Times New Roman"/>
          <w:lang w:val="ka-GE"/>
        </w:rPr>
        <w:t xml:space="preserve">შიდა </w:t>
      </w:r>
      <w:r w:rsidR="00D170DA" w:rsidRPr="0050071E">
        <w:rPr>
          <w:rFonts w:ascii="Sylfaen" w:eastAsia="Times New Roman" w:hAnsi="Sylfaen" w:cs="Times New Roman"/>
          <w:lang w:val="ka-GE"/>
        </w:rPr>
        <w:t>მექანიზმების ფარგლებში 202</w:t>
      </w:r>
      <w:r w:rsidR="00A9593A">
        <w:rPr>
          <w:rFonts w:ascii="Sylfaen" w:eastAsia="Times New Roman" w:hAnsi="Sylfaen" w:cs="Times New Roman"/>
          <w:lang w:val="ka-GE"/>
        </w:rPr>
        <w:t>3</w:t>
      </w:r>
      <w:r w:rsidR="00D170DA" w:rsidRPr="0050071E">
        <w:rPr>
          <w:rFonts w:ascii="Sylfaen" w:eastAsia="Times New Roman" w:hAnsi="Sylfaen" w:cs="Times New Roman"/>
          <w:lang w:val="ka-GE"/>
        </w:rPr>
        <w:t>-202</w:t>
      </w:r>
      <w:r w:rsidR="00A9593A">
        <w:rPr>
          <w:rFonts w:ascii="Sylfaen" w:eastAsia="Times New Roman" w:hAnsi="Sylfaen" w:cs="Times New Roman"/>
          <w:lang w:val="ka-GE"/>
        </w:rPr>
        <w:t>4</w:t>
      </w:r>
      <w:r w:rsidR="00D170DA" w:rsidRPr="0050071E">
        <w:rPr>
          <w:rFonts w:ascii="Sylfaen" w:eastAsia="Times New Roman" w:hAnsi="Sylfaen" w:cs="Times New Roman"/>
          <w:lang w:val="ka-GE"/>
        </w:rPr>
        <w:t xml:space="preserve"> აკადემიურ წელს განხორციელებული შეფასების შედეგებზე რეაგირების ანალიზი)</w:t>
      </w:r>
      <w:r w:rsidR="00B750F6" w:rsidRPr="0050071E">
        <w:rPr>
          <w:rFonts w:ascii="Sylfaen" w:eastAsia="Times New Roman" w:hAnsi="Sylfaen" w:cs="Times New Roman"/>
          <w:lang w:val="ka-GE"/>
        </w:rPr>
        <w:t xml:space="preserve">. </w:t>
      </w:r>
      <w:r w:rsidR="00796343" w:rsidRPr="0050071E">
        <w:rPr>
          <w:rFonts w:ascii="Sylfaen" w:eastAsia="Times New Roman" w:hAnsi="Sylfaen" w:cs="Times New Roman"/>
          <w:lang w:val="ka-GE"/>
        </w:rPr>
        <w:t xml:space="preserve">აქვე აღსანიშნავია, რომ </w:t>
      </w:r>
      <w:r w:rsidR="001B13C9" w:rsidRPr="0050071E">
        <w:rPr>
          <w:rFonts w:ascii="Sylfaen" w:eastAsia="Times New Roman" w:hAnsi="Sylfaen" w:cs="Times New Roman"/>
          <w:lang w:val="ka-GE"/>
        </w:rPr>
        <w:t xml:space="preserve">ხარისხის უზრუნველყოფის სამსახური </w:t>
      </w:r>
      <w:r w:rsidR="00796343" w:rsidRPr="0050071E">
        <w:rPr>
          <w:rFonts w:ascii="Sylfaen" w:eastAsia="Times New Roman" w:hAnsi="Sylfaen" w:cs="Times New Roman"/>
          <w:lang w:val="ka-GE"/>
        </w:rPr>
        <w:t xml:space="preserve">აგრძელებს </w:t>
      </w:r>
      <w:r w:rsidR="001B13C9" w:rsidRPr="0050071E">
        <w:rPr>
          <w:rFonts w:ascii="Sylfaen" w:eastAsia="Times New Roman" w:hAnsi="Sylfaen" w:cs="Times New Roman"/>
          <w:lang w:val="ka-GE"/>
        </w:rPr>
        <w:t>დაგეგმილი აქტივობები</w:t>
      </w:r>
      <w:r w:rsidR="00D170DA" w:rsidRPr="0050071E">
        <w:rPr>
          <w:rFonts w:ascii="Sylfaen" w:eastAsia="Times New Roman" w:hAnsi="Sylfaen" w:cs="Times New Roman"/>
          <w:lang w:val="ka-GE"/>
        </w:rPr>
        <w:t>ს შესრულების მონიტორინგს</w:t>
      </w:r>
      <w:r w:rsidR="00796343" w:rsidRPr="0050071E">
        <w:rPr>
          <w:rFonts w:ascii="Sylfaen" w:eastAsia="Times New Roman" w:hAnsi="Sylfaen" w:cs="Times New Roman"/>
          <w:lang w:val="ka-GE"/>
        </w:rPr>
        <w:t xml:space="preserve"> და შეფასებას</w:t>
      </w:r>
      <w:bookmarkStart w:id="37" w:name="_Toc96110604"/>
      <w:r w:rsidR="00A9593A">
        <w:rPr>
          <w:rFonts w:ascii="Sylfaen" w:eastAsia="Times New Roman" w:hAnsi="Sylfaen" w:cs="Times New Roman"/>
          <w:lang w:val="ka-GE"/>
        </w:rPr>
        <w:t>.</w:t>
      </w:r>
    </w:p>
    <w:p w14:paraId="6E06C806" w14:textId="10CD803A" w:rsidR="000F0D42" w:rsidRDefault="000F0D42">
      <w:pPr>
        <w:rPr>
          <w:rFonts w:ascii="Sylfaen" w:eastAsia="Times New Roman" w:hAnsi="Sylfaen" w:cstheme="majorBidi"/>
          <w:b/>
          <w:color w:val="2F5496" w:themeColor="accent5" w:themeShade="BF"/>
          <w:sz w:val="24"/>
          <w:szCs w:val="32"/>
          <w:lang w:val="ka-GE"/>
        </w:rPr>
      </w:pPr>
    </w:p>
    <w:p w14:paraId="2B15DFE2" w14:textId="2A6B3617" w:rsidR="00A60302" w:rsidRPr="0050071E" w:rsidRDefault="00A60302" w:rsidP="00D612A2">
      <w:pPr>
        <w:pStyle w:val="Heading1"/>
        <w:spacing w:before="0" w:after="240" w:line="288" w:lineRule="auto"/>
        <w:rPr>
          <w:rFonts w:eastAsia="Times New Roman"/>
          <w:lang w:val="ka-GE"/>
        </w:rPr>
      </w:pPr>
      <w:r w:rsidRPr="0050071E">
        <w:rPr>
          <w:rFonts w:eastAsia="Times New Roman"/>
          <w:lang w:val="ka-GE"/>
        </w:rPr>
        <w:t>თანდართული ანგარიშები/მტკიცებულებები</w:t>
      </w:r>
      <w:bookmarkEnd w:id="37"/>
    </w:p>
    <w:p w14:paraId="013A9B2D" w14:textId="07DF9E70" w:rsidR="00A60302" w:rsidRPr="0050071E" w:rsidRDefault="00A60302" w:rsidP="00662E04">
      <w:pPr>
        <w:spacing w:line="288" w:lineRule="auto"/>
        <w:jc w:val="both"/>
        <w:rPr>
          <w:rFonts w:ascii="Sylfaen" w:eastAsia="Times New Roman" w:hAnsi="Sylfaen" w:cs="Times New Roman"/>
          <w:lang w:val="ka-GE"/>
        </w:rPr>
      </w:pPr>
      <w:r w:rsidRPr="0050071E">
        <w:rPr>
          <w:rFonts w:ascii="Sylfaen" w:eastAsia="Times New Roman" w:hAnsi="Sylfaen" w:cs="Times New Roman"/>
          <w:b/>
          <w:color w:val="2F5496" w:themeColor="accent5" w:themeShade="BF"/>
          <w:lang w:val="ka-GE"/>
        </w:rPr>
        <w:t>დანართი 1</w:t>
      </w:r>
      <w:r w:rsidRPr="0050071E">
        <w:rPr>
          <w:rFonts w:ascii="Sylfaen" w:eastAsia="Times New Roman" w:hAnsi="Sylfaen" w:cs="Times New Roman"/>
          <w:color w:val="2F5496" w:themeColor="accent5" w:themeShade="BF"/>
          <w:lang w:val="ka-GE"/>
        </w:rPr>
        <w:t xml:space="preserve"> </w:t>
      </w:r>
      <w:r w:rsidRPr="0050071E">
        <w:rPr>
          <w:rFonts w:ascii="Sylfaen" w:eastAsia="Times New Roman" w:hAnsi="Sylfaen" w:cs="Times New Roman"/>
          <w:lang w:val="ka-GE"/>
        </w:rPr>
        <w:t xml:space="preserve">- </w:t>
      </w:r>
      <w:r w:rsidR="00BF1B50" w:rsidRPr="0050071E">
        <w:rPr>
          <w:rFonts w:ascii="Sylfaen" w:eastAsia="Times New Roman" w:hAnsi="Sylfaen" w:cs="Times New Roman"/>
          <w:lang w:val="ka-GE"/>
        </w:rPr>
        <w:t xml:space="preserve">საგანმანათლებლო </w:t>
      </w:r>
      <w:r w:rsidRPr="0050071E">
        <w:rPr>
          <w:rFonts w:ascii="Sylfaen" w:eastAsia="Times New Roman" w:hAnsi="Sylfaen" w:cs="Times New Roman"/>
          <w:lang w:val="ka-GE"/>
        </w:rPr>
        <w:t>პროგრამების წლიური შეფასებ</w:t>
      </w:r>
      <w:r w:rsidR="00BF1B50" w:rsidRPr="0050071E">
        <w:rPr>
          <w:rFonts w:ascii="Sylfaen" w:eastAsia="Times New Roman" w:hAnsi="Sylfaen" w:cs="Times New Roman"/>
          <w:lang w:val="ka-GE"/>
        </w:rPr>
        <w:t>ის ანგარიშები</w:t>
      </w:r>
      <w:r w:rsidR="008566AF" w:rsidRPr="0050071E">
        <w:rPr>
          <w:rFonts w:ascii="Sylfaen" w:eastAsia="Times New Roman" w:hAnsi="Sylfaen" w:cs="Times New Roman"/>
          <w:lang w:val="ka-GE"/>
        </w:rPr>
        <w:t>.</w:t>
      </w:r>
    </w:p>
    <w:p w14:paraId="405FB80F" w14:textId="28CDEA1B" w:rsidR="00A60302" w:rsidRPr="0050071E" w:rsidRDefault="00A60302" w:rsidP="00662E04">
      <w:pPr>
        <w:spacing w:line="288" w:lineRule="auto"/>
        <w:jc w:val="both"/>
        <w:rPr>
          <w:rFonts w:ascii="Sylfaen" w:eastAsia="Times New Roman" w:hAnsi="Sylfaen" w:cs="Times New Roman"/>
          <w:lang w:val="ka-GE"/>
        </w:rPr>
      </w:pPr>
      <w:r w:rsidRPr="0050071E">
        <w:rPr>
          <w:rFonts w:ascii="Sylfaen" w:eastAsia="Times New Roman" w:hAnsi="Sylfaen" w:cs="Times New Roman"/>
          <w:b/>
          <w:color w:val="2F5496" w:themeColor="accent5" w:themeShade="BF"/>
          <w:lang w:val="ka-GE"/>
        </w:rPr>
        <w:t>დანართი 2</w:t>
      </w:r>
      <w:r w:rsidRPr="0050071E">
        <w:rPr>
          <w:rFonts w:ascii="Sylfaen" w:eastAsia="Times New Roman" w:hAnsi="Sylfaen" w:cs="Times New Roman"/>
          <w:color w:val="2F5496" w:themeColor="accent5" w:themeShade="BF"/>
          <w:lang w:val="ka-GE"/>
        </w:rPr>
        <w:t xml:space="preserve"> </w:t>
      </w:r>
      <w:r w:rsidRPr="0050071E">
        <w:rPr>
          <w:rFonts w:ascii="Sylfaen" w:eastAsia="Times New Roman" w:hAnsi="Sylfaen" w:cs="Times New Roman"/>
          <w:lang w:val="ka-GE"/>
        </w:rPr>
        <w:t xml:space="preserve">- </w:t>
      </w:r>
      <w:r w:rsidR="00BF1B50" w:rsidRPr="0050071E">
        <w:rPr>
          <w:rFonts w:ascii="Sylfaen" w:eastAsia="Times New Roman" w:hAnsi="Sylfaen" w:cs="Times New Roman"/>
          <w:lang w:val="ka-GE"/>
        </w:rPr>
        <w:t xml:space="preserve">დაინტერესებული მხარეების გამოკითხვის შედეგები, შედეგების ანალიზი და შედეგების </w:t>
      </w:r>
      <w:r w:rsidR="008566AF" w:rsidRPr="0050071E">
        <w:rPr>
          <w:rFonts w:ascii="Sylfaen" w:eastAsia="Times New Roman" w:hAnsi="Sylfaen" w:cs="Times New Roman"/>
          <w:lang w:val="ka-GE"/>
        </w:rPr>
        <w:t>გამოყენების ანგარიშები.</w:t>
      </w:r>
    </w:p>
    <w:p w14:paraId="3324DF75" w14:textId="7E9AE938"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3</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სწავლის შედეგების არაპირდაპირი შეფასება, კურსდამთვარებულების გამოკითხვის შედეგები, შედეგების ანალიზი და შედეგების გამოყენების ანგარიშები</w:t>
      </w:r>
      <w:r w:rsidR="008566AF" w:rsidRPr="0050071E">
        <w:rPr>
          <w:rFonts w:ascii="Sylfaen" w:eastAsia="Arial Unicode MS" w:hAnsi="Sylfaen" w:cs="Sylfaen"/>
          <w:lang w:val="ka-GE"/>
        </w:rPr>
        <w:t>.</w:t>
      </w:r>
    </w:p>
    <w:p w14:paraId="289D5FCD" w14:textId="17F1FA43"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4</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სწავლის შედეგების პირდაპირი შეფასება, აკადემიური მოსწრების ანალიზი, </w:t>
      </w:r>
      <w:r w:rsidR="00312187" w:rsidRPr="0050071E">
        <w:rPr>
          <w:rFonts w:ascii="Sylfaen" w:eastAsia="Arial Unicode MS" w:hAnsi="Sylfaen" w:cs="Sylfaen"/>
          <w:lang w:val="ka-GE"/>
        </w:rPr>
        <w:t xml:space="preserve">შედეგების შეფასება პროგრამის მე-4 დანართის მიხედვით, </w:t>
      </w:r>
      <w:r w:rsidRPr="0050071E">
        <w:rPr>
          <w:rFonts w:ascii="Sylfaen" w:eastAsia="Arial Unicode MS" w:hAnsi="Sylfaen" w:cs="Sylfaen"/>
          <w:lang w:val="ka-GE"/>
        </w:rPr>
        <w:t>ანგარიშები ანალიზის შედეგების გამოყენებისა და რეაგირების შესახებ.</w:t>
      </w:r>
    </w:p>
    <w:p w14:paraId="3870FC36" w14:textId="391AABFD" w:rsidR="00BF1B50" w:rsidRPr="0050071E" w:rsidRDefault="00BF1B50" w:rsidP="00662E04">
      <w:pPr>
        <w:spacing w:line="288" w:lineRule="auto"/>
        <w:jc w:val="both"/>
        <w:rPr>
          <w:rFonts w:ascii="Sylfaen" w:eastAsia="Times New Roman" w:hAnsi="Sylfaen" w:cs="Times New Roman"/>
          <w:lang w:val="ka-GE"/>
        </w:rPr>
      </w:pPr>
      <w:r w:rsidRPr="0050071E">
        <w:rPr>
          <w:rFonts w:ascii="Sylfaen" w:eastAsia="Arial Unicode MS" w:hAnsi="Sylfaen" w:cs="Sylfaen"/>
          <w:b/>
          <w:color w:val="2F5496" w:themeColor="accent5" w:themeShade="BF"/>
          <w:lang w:val="ka-GE"/>
        </w:rPr>
        <w:t>დანართი 5</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8566AF" w:rsidRPr="0050071E">
        <w:rPr>
          <w:rFonts w:ascii="Sylfaen" w:hAnsi="Sylfaen" w:cs="Sylfaen"/>
          <w:color w:val="000000"/>
          <w:spacing w:val="-1"/>
          <w:lang w:val="ka-GE"/>
        </w:rPr>
        <w:t xml:space="preserve">აკადემიური და მოწვეული </w:t>
      </w:r>
      <w:r w:rsidR="008566AF" w:rsidRPr="0050071E">
        <w:rPr>
          <w:rFonts w:ascii="Sylfaen" w:eastAsia="Arial Unicode MS" w:hAnsi="Sylfaen" w:cs="Sylfaen"/>
          <w:lang w:val="ka-GE"/>
        </w:rPr>
        <w:t xml:space="preserve">პერსონალის შეფასება, პროფესიული განვითარების ანგარიშები, აკადემიური პერსონალის სამეცნიერო-კვლევითი საქმიანობის წლიური ანგარიშები, </w:t>
      </w:r>
      <w:r w:rsidR="008566AF" w:rsidRPr="0050071E">
        <w:rPr>
          <w:rFonts w:ascii="Sylfaen" w:hAnsi="Sylfaen" w:cs="Sylfaen"/>
          <w:color w:val="000000"/>
          <w:spacing w:val="-1"/>
          <w:lang w:val="ka-GE"/>
        </w:rPr>
        <w:t>შეფასების შედეგებზე რეაგირების ანგარიშები.</w:t>
      </w:r>
    </w:p>
    <w:p w14:paraId="61887B0F" w14:textId="4F44E5F8"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6</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8566AF" w:rsidRPr="0050071E">
        <w:rPr>
          <w:rFonts w:ascii="Sylfaen" w:hAnsi="Sylfaen" w:cs="Segoe UI"/>
          <w:lang w:val="ka-GE"/>
        </w:rPr>
        <w:t>ნაშრომის ხელმძღვანელების შეფასება, შედეგების ანალიზი, შედეგებზე რეაგირების ანგარიში.</w:t>
      </w:r>
    </w:p>
    <w:p w14:paraId="4BE5C750" w14:textId="21374BDD"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7</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8566AF" w:rsidRPr="0050071E">
        <w:rPr>
          <w:rFonts w:ascii="Sylfaen" w:eastAsia="Arial Unicode MS" w:hAnsi="Sylfaen" w:cs="Arial Unicode MS"/>
          <w:color w:val="000000"/>
          <w:lang w:val="ka-GE"/>
        </w:rPr>
        <w:t>სააუდიტორო მუშაობის შეფასების ანგარიშები, გაცემული უკუკავშირები, შეფასების შემაჯამებელი ანგარიშები და რეაგირების ანგარიშები.</w:t>
      </w:r>
    </w:p>
    <w:p w14:paraId="491C323C" w14:textId="61661EEC"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8</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w:t>
      </w:r>
      <w:r w:rsidR="008566AF" w:rsidRPr="0050071E">
        <w:rPr>
          <w:rFonts w:ascii="Sylfaen" w:eastAsia="Arial Unicode MS" w:hAnsi="Sylfaen" w:cs="Sylfaen"/>
          <w:lang w:val="ka-GE"/>
        </w:rPr>
        <w:t xml:space="preserve"> პრაქტიკის კომპონენტის შეფასების შედეგები და შედეგების ანალიზი.</w:t>
      </w:r>
    </w:p>
    <w:p w14:paraId="59C01065" w14:textId="25BD2212"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9</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8566AF" w:rsidRPr="0050071E">
        <w:rPr>
          <w:rFonts w:ascii="Sylfaen" w:eastAsia="Arial Unicode MS" w:hAnsi="Sylfaen" w:cs="Sylfaen"/>
          <w:lang w:val="ka-GE"/>
        </w:rPr>
        <w:t>პროგრამის განმახორციელებლი პერსონალის და სტუდენტის ზოგადი კმაყოფილების კვლევის შედეგები, შედეგების ანალიზი და საყურადღებო საკითხებზე რეაგირების ანგარიშები.</w:t>
      </w:r>
    </w:p>
    <w:p w14:paraId="3841E269" w14:textId="63D0DA50"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lastRenderedPageBreak/>
        <w:t>დანართი 10</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8566AF" w:rsidRPr="0050071E">
        <w:rPr>
          <w:rFonts w:ascii="Sylfaen" w:hAnsi="Sylfaen"/>
          <w:lang w:val="ka-GE"/>
        </w:rPr>
        <w:t>სტუდენტებთან შეხვედრების შემაჯამაბელი ანგარიშები, შეფასების შედეგებზე სტრუქტურული ერთეულების რეაგირების ანგარიშები.</w:t>
      </w:r>
    </w:p>
    <w:p w14:paraId="5297A950" w14:textId="5E541DBB"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11</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8566AF" w:rsidRPr="0050071E">
        <w:rPr>
          <w:rFonts w:ascii="Sylfaen" w:eastAsia="Arial Unicode MS" w:hAnsi="Sylfaen" w:cs="Sylfaen"/>
          <w:lang w:val="ka-GE"/>
        </w:rPr>
        <w:t>საერთაშორისო აკადემიური მობილობის შეფასების შედეგები და შედეგების ანალიზი.</w:t>
      </w:r>
    </w:p>
    <w:p w14:paraId="1F4753BB" w14:textId="5C0573A3"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12</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F33876" w:rsidRPr="0050071E">
        <w:rPr>
          <w:rFonts w:ascii="Sylfaen" w:hAnsi="Sylfaen" w:cs="Sylfaen"/>
          <w:lang w:val="ka-GE"/>
        </w:rPr>
        <w:t>მობილობის მონაწილე სტუდენტების გამოკითხვის შედეგები, შედეგების ანალიზი და რეაგირების ანგარიშები.</w:t>
      </w:r>
    </w:p>
    <w:p w14:paraId="0E63F578" w14:textId="583212D9"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13</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F33876" w:rsidRPr="0050071E">
        <w:rPr>
          <w:rFonts w:ascii="Sylfaen" w:eastAsia="Arial Unicode MS" w:hAnsi="Sylfaen" w:cs="Arial Unicode MS"/>
          <w:lang w:val="ka-GE"/>
        </w:rPr>
        <w:t>საგამოცდო პროცესების შეფასების შედეგები, შედეგების ანალიზი, შეფასების შედეგებზე საგამოცდო ცენტრის რეაგირების ანგარიშები.</w:t>
      </w:r>
    </w:p>
    <w:p w14:paraId="2BCCA97A" w14:textId="1409F87C"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14</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F33876" w:rsidRPr="0050071E">
        <w:rPr>
          <w:rFonts w:ascii="Sylfaen" w:eastAsia="Arial Unicode MS" w:hAnsi="Sylfaen" w:cs="Sylfaen"/>
          <w:lang w:val="ka-GE"/>
        </w:rPr>
        <w:t>საგამოცდო ცენტრის ანგარიშები ნაშრომების შეფასებიდან მოხსნისა და აპელაციის შემთხვევების შესახებ.</w:t>
      </w:r>
    </w:p>
    <w:p w14:paraId="658E7F97" w14:textId="403068E9"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w:t>
      </w:r>
      <w:r w:rsidR="0044667F">
        <w:rPr>
          <w:rFonts w:ascii="Sylfaen" w:eastAsia="Arial Unicode MS" w:hAnsi="Sylfaen" w:cs="Sylfaen"/>
          <w:b/>
          <w:color w:val="2F5496" w:themeColor="accent5" w:themeShade="BF"/>
          <w:lang w:val="ka-GE"/>
        </w:rPr>
        <w:t xml:space="preserve"> </w:t>
      </w:r>
      <w:r w:rsidRPr="0050071E">
        <w:rPr>
          <w:rFonts w:ascii="Sylfaen" w:eastAsia="Arial Unicode MS" w:hAnsi="Sylfaen" w:cs="Sylfaen"/>
          <w:b/>
          <w:color w:val="2F5496" w:themeColor="accent5" w:themeShade="BF"/>
          <w:lang w:val="ka-GE"/>
        </w:rPr>
        <w:t>1</w:t>
      </w:r>
      <w:r w:rsidR="007F2EB7" w:rsidRPr="0050071E">
        <w:rPr>
          <w:rFonts w:ascii="Sylfaen" w:eastAsia="Arial Unicode MS" w:hAnsi="Sylfaen" w:cs="Sylfaen"/>
          <w:b/>
          <w:color w:val="2F5496" w:themeColor="accent5" w:themeShade="BF"/>
          <w:lang w:val="ka-GE"/>
        </w:rPr>
        <w:t>5</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F33503" w:rsidRPr="0050071E">
        <w:rPr>
          <w:rFonts w:ascii="Sylfaen" w:hAnsi="Sylfaen"/>
          <w:lang w:val="ka-GE"/>
        </w:rPr>
        <w:t>სტუდენტთა წერილობითი ნამუშევრების პლაგიატის პროგრამაში გადამოწმებისა და რეაგირების</w:t>
      </w:r>
      <w:r w:rsidR="0050071E" w:rsidRPr="0050071E">
        <w:rPr>
          <w:rFonts w:ascii="Sylfaen" w:hAnsi="Sylfaen"/>
          <w:lang w:val="ka-GE"/>
        </w:rPr>
        <w:t xml:space="preserve"> </w:t>
      </w:r>
      <w:r w:rsidR="00F33503" w:rsidRPr="0050071E">
        <w:rPr>
          <w:rFonts w:ascii="Sylfaen" w:hAnsi="Sylfaen"/>
          <w:lang w:val="ka-GE"/>
        </w:rPr>
        <w:t>ანგარიშები.</w:t>
      </w:r>
    </w:p>
    <w:p w14:paraId="26C1AEA1" w14:textId="3AC07EDA"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1</w:t>
      </w:r>
      <w:r w:rsidR="007F2EB7" w:rsidRPr="0050071E">
        <w:rPr>
          <w:rFonts w:ascii="Sylfaen" w:eastAsia="Arial Unicode MS" w:hAnsi="Sylfaen" w:cs="Sylfaen"/>
          <w:b/>
          <w:color w:val="2F5496" w:themeColor="accent5" w:themeShade="BF"/>
          <w:lang w:val="ka-GE"/>
        </w:rPr>
        <w:t>6</w:t>
      </w:r>
      <w:r w:rsidRPr="0050071E">
        <w:rPr>
          <w:rFonts w:ascii="Sylfaen" w:eastAsia="Arial Unicode MS" w:hAnsi="Sylfaen" w:cs="Sylfaen"/>
          <w:color w:val="2F5496" w:themeColor="accent5" w:themeShade="BF"/>
          <w:lang w:val="ka-GE"/>
        </w:rPr>
        <w:t xml:space="preserve"> </w:t>
      </w:r>
      <w:r w:rsidR="00DE0051" w:rsidRPr="0050071E">
        <w:rPr>
          <w:rFonts w:ascii="Sylfaen" w:eastAsia="Arial Unicode MS" w:hAnsi="Sylfaen" w:cs="Sylfaen"/>
          <w:lang w:val="ka-GE"/>
        </w:rPr>
        <w:t>-</w:t>
      </w:r>
      <w:r w:rsidR="00F33876" w:rsidRPr="0050071E">
        <w:rPr>
          <w:rFonts w:ascii="Sylfaen" w:eastAsia="Arial Unicode MS" w:hAnsi="Sylfaen" w:cs="Sylfaen"/>
          <w:lang w:val="ka-GE"/>
        </w:rPr>
        <w:t xml:space="preserve"> სამეცნიერო-კვლევითი საქმიანობის ხელშეწყობის ცენტრის ხელმძღვენელის ანგარიში უნივერსიტეტის პერსონალის საგრანტო კონკურსებში მონაწილეობის შესახებ.</w:t>
      </w:r>
    </w:p>
    <w:p w14:paraId="6F552A1B" w14:textId="05CF41BF"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1</w:t>
      </w:r>
      <w:r w:rsidR="007F2EB7" w:rsidRPr="0050071E">
        <w:rPr>
          <w:rFonts w:ascii="Sylfaen" w:eastAsia="Arial Unicode MS" w:hAnsi="Sylfaen" w:cs="Sylfaen"/>
          <w:b/>
          <w:color w:val="2F5496" w:themeColor="accent5" w:themeShade="BF"/>
          <w:lang w:val="ka-GE"/>
        </w:rPr>
        <w:t>7</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F33876" w:rsidRPr="0050071E">
        <w:rPr>
          <w:rFonts w:ascii="Sylfaen" w:eastAsia="Arial Unicode MS" w:hAnsi="Sylfaen" w:cs="Sylfaen"/>
          <w:lang w:val="ka-GE"/>
        </w:rPr>
        <w:t>კვლევითი საგრანტო პროექტის მიმდინერეობის ანგარიშები.</w:t>
      </w:r>
    </w:p>
    <w:p w14:paraId="313D42EC" w14:textId="7B19F9F9" w:rsidR="00BF1B50" w:rsidRPr="0050071E" w:rsidRDefault="00BF1B50" w:rsidP="00F33876">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1</w:t>
      </w:r>
      <w:r w:rsidR="007F2EB7" w:rsidRPr="0050071E">
        <w:rPr>
          <w:rFonts w:ascii="Sylfaen" w:eastAsia="Arial Unicode MS" w:hAnsi="Sylfaen" w:cs="Sylfaen"/>
          <w:b/>
          <w:color w:val="2F5496" w:themeColor="accent5" w:themeShade="BF"/>
          <w:lang w:val="ka-GE"/>
        </w:rPr>
        <w:t>8</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F33876" w:rsidRPr="0050071E">
        <w:rPr>
          <w:rFonts w:ascii="Sylfaen" w:hAnsi="Sylfaen"/>
          <w:lang w:val="ka-GE"/>
        </w:rPr>
        <w:t>სამეცნიერო-კვლევითი საქმიანობის ხელშეწყობის ცენტრისა და სწავლების ინოვაციური მეთოდების ტრენინგ-ცენტრის ანგარიშები პერსონალის განვითარების ხელშეწყობის ღინისძიებების შესახებ.</w:t>
      </w:r>
    </w:p>
    <w:p w14:paraId="163D2DFB" w14:textId="2E97D180"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 xml:space="preserve">დანართი </w:t>
      </w:r>
      <w:r w:rsidR="007F2EB7" w:rsidRPr="0050071E">
        <w:rPr>
          <w:rFonts w:ascii="Sylfaen" w:eastAsia="Arial Unicode MS" w:hAnsi="Sylfaen" w:cs="Sylfaen"/>
          <w:b/>
          <w:color w:val="2F5496" w:themeColor="accent5" w:themeShade="BF"/>
          <w:lang w:val="ka-GE"/>
        </w:rPr>
        <w:t>19</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6B2BCE" w:rsidRPr="0050071E">
        <w:rPr>
          <w:rFonts w:ascii="Sylfaen" w:eastAsia="Arial Unicode MS" w:hAnsi="Sylfaen" w:cs="Sylfaen"/>
          <w:lang w:val="ka-GE"/>
        </w:rPr>
        <w:t>მართვის პროცესების შეფასება, შეფასების შედეგების ანალიზი, შეფასების შედეგებზე რეაგირების ანგარიშები.</w:t>
      </w:r>
    </w:p>
    <w:p w14:paraId="4419AC48" w14:textId="114CE1B6"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2</w:t>
      </w:r>
      <w:r w:rsidR="007F2EB7" w:rsidRPr="0050071E">
        <w:rPr>
          <w:rFonts w:ascii="Sylfaen" w:eastAsia="Arial Unicode MS" w:hAnsi="Sylfaen" w:cs="Sylfaen"/>
          <w:b/>
          <w:color w:val="2F5496" w:themeColor="accent5" w:themeShade="BF"/>
          <w:lang w:val="ka-GE"/>
        </w:rPr>
        <w:t>0</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6B2BCE" w:rsidRPr="0050071E">
        <w:rPr>
          <w:rFonts w:ascii="Sylfaen" w:eastAsia="Arial Unicode MS" w:hAnsi="Sylfaen" w:cs="Sylfaen"/>
          <w:lang w:val="ka-GE"/>
        </w:rPr>
        <w:t>აკადემიური და მოწვეული პერსონალის რაოდენობის განსაზღვრის ცხრილი.</w:t>
      </w:r>
    </w:p>
    <w:p w14:paraId="27F3258B" w14:textId="4D7BBE29" w:rsidR="00BF1B50" w:rsidRPr="0050071E" w:rsidRDefault="00BF1B50" w:rsidP="00662E04">
      <w:pPr>
        <w:spacing w:line="288" w:lineRule="auto"/>
        <w:jc w:val="both"/>
        <w:rPr>
          <w:rFonts w:ascii="Sylfaen" w:eastAsia="Arial Unicode MS" w:hAnsi="Sylfaen" w:cs="Sylfaen"/>
          <w:lang w:val="ka-GE"/>
        </w:rPr>
      </w:pPr>
      <w:r w:rsidRPr="0050071E">
        <w:rPr>
          <w:rFonts w:ascii="Sylfaen" w:eastAsia="Arial Unicode MS" w:hAnsi="Sylfaen" w:cs="Sylfaen"/>
          <w:b/>
          <w:color w:val="2F5496" w:themeColor="accent5" w:themeShade="BF"/>
          <w:lang w:val="ka-GE"/>
        </w:rPr>
        <w:t>დანართი 2</w:t>
      </w:r>
      <w:r w:rsidR="007F2EB7" w:rsidRPr="0050071E">
        <w:rPr>
          <w:rFonts w:ascii="Sylfaen" w:eastAsia="Arial Unicode MS" w:hAnsi="Sylfaen" w:cs="Sylfaen"/>
          <w:b/>
          <w:color w:val="2F5496" w:themeColor="accent5" w:themeShade="BF"/>
          <w:lang w:val="ka-GE"/>
        </w:rPr>
        <w:t>1</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6B2BCE" w:rsidRPr="0050071E">
        <w:rPr>
          <w:rFonts w:ascii="Sylfaen" w:eastAsia="Arial Unicode MS" w:hAnsi="Sylfaen" w:cs="Sylfaen"/>
          <w:lang w:val="ka-GE"/>
        </w:rPr>
        <w:t>სტუდენტთა კონტინგენტის განსაზღვრა და მონიტორინგი: სტუდენტთა რაოდენობის განსაზღვრის და სტუდენტთა რაოდენობის მონიტორინგის ცხრილები.</w:t>
      </w:r>
    </w:p>
    <w:p w14:paraId="35F401BD" w14:textId="1F3B09D5" w:rsidR="00BF1B50" w:rsidRPr="0050071E" w:rsidRDefault="00BF1B50" w:rsidP="00662E04">
      <w:pPr>
        <w:spacing w:line="288" w:lineRule="auto"/>
        <w:jc w:val="both"/>
        <w:rPr>
          <w:rFonts w:ascii="Sylfaen" w:eastAsia="Times New Roman" w:hAnsi="Sylfaen" w:cs="Times New Roman"/>
          <w:lang w:val="ka-GE"/>
        </w:rPr>
      </w:pPr>
      <w:r w:rsidRPr="0050071E">
        <w:rPr>
          <w:rFonts w:ascii="Sylfaen" w:eastAsia="Arial Unicode MS" w:hAnsi="Sylfaen" w:cs="Sylfaen"/>
          <w:b/>
          <w:color w:val="2F5496" w:themeColor="accent5" w:themeShade="BF"/>
          <w:lang w:val="ka-GE"/>
        </w:rPr>
        <w:t>დანართი 2</w:t>
      </w:r>
      <w:r w:rsidR="007F2EB7" w:rsidRPr="0050071E">
        <w:rPr>
          <w:rFonts w:ascii="Sylfaen" w:eastAsia="Arial Unicode MS" w:hAnsi="Sylfaen" w:cs="Sylfaen"/>
          <w:b/>
          <w:color w:val="2F5496" w:themeColor="accent5" w:themeShade="BF"/>
          <w:lang w:val="ka-GE"/>
        </w:rPr>
        <w:t>2</w:t>
      </w:r>
      <w:r w:rsidRPr="0050071E">
        <w:rPr>
          <w:rFonts w:ascii="Sylfaen" w:eastAsia="Arial Unicode MS" w:hAnsi="Sylfaen" w:cs="Sylfaen"/>
          <w:color w:val="2F5496" w:themeColor="accent5" w:themeShade="BF"/>
          <w:lang w:val="ka-GE"/>
        </w:rPr>
        <w:t xml:space="preserve"> </w:t>
      </w:r>
      <w:r w:rsidRPr="0050071E">
        <w:rPr>
          <w:rFonts w:ascii="Sylfaen" w:eastAsia="Arial Unicode MS" w:hAnsi="Sylfaen" w:cs="Sylfaen"/>
          <w:lang w:val="ka-GE"/>
        </w:rPr>
        <w:t xml:space="preserve">- </w:t>
      </w:r>
      <w:r w:rsidR="006B2BCE" w:rsidRPr="0050071E">
        <w:rPr>
          <w:rFonts w:ascii="Sylfaen" w:eastAsia="Times New Roman" w:hAnsi="Sylfaen" w:cs="Times New Roman"/>
          <w:lang w:val="ka-GE"/>
        </w:rPr>
        <w:t>ხარისხის უზრუნველყოფის მექანიზმების ფარგლებში განხორციელებული შეფასების შედეგებზე რეაგირების ანალიზი.</w:t>
      </w:r>
    </w:p>
    <w:sectPr w:rsidR="00BF1B50" w:rsidRPr="0050071E" w:rsidSect="00EA5E00">
      <w:headerReference w:type="default" r:id="rId165"/>
      <w:pgSz w:w="12240" w:h="15840"/>
      <w:pgMar w:top="1080" w:right="1440" w:bottom="108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A372D4" w16cid:durableId="38A372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DB349" w14:textId="77777777" w:rsidR="001516EA" w:rsidRDefault="001516EA" w:rsidP="00E63209">
      <w:pPr>
        <w:spacing w:after="0" w:line="240" w:lineRule="auto"/>
      </w:pPr>
      <w:r>
        <w:separator/>
      </w:r>
    </w:p>
  </w:endnote>
  <w:endnote w:type="continuationSeparator" w:id="0">
    <w:p w14:paraId="231911ED" w14:textId="77777777" w:rsidR="001516EA" w:rsidRDefault="001516EA" w:rsidP="00E63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Sans">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PG Arial">
    <w:altName w:val="Times New Roman"/>
    <w:panose1 w:val="00000000000000000000"/>
    <w:charset w:val="00"/>
    <w:family w:val="swiss"/>
    <w:notTrueType/>
    <w:pitch w:val="default"/>
    <w:sig w:usb0="00000003" w:usb1="00000000" w:usb2="00000000" w:usb3="00000000" w:csb0="00000001" w:csb1="00000000"/>
  </w:font>
  <w:font w:name="Merriweather">
    <w:charset w:val="00"/>
    <w:family w:val="auto"/>
    <w:pitch w:val="variable"/>
    <w:sig w:usb0="20000207" w:usb1="00000002" w:usb2="00000000" w:usb3="00000000" w:csb0="00000197" w:csb1="00000000"/>
  </w:font>
  <w:font w:name="DejaVuSans">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A00002AF" w:usb1="500078FB" w:usb2="00000000" w:usb3="00000000" w:csb0="0000009F" w:csb1="00000000"/>
  </w:font>
  <w:font w:name="DejaVu Sans">
    <w:altName w:val="Arial"/>
    <w:charset w:val="00"/>
    <w:family w:val="swiss"/>
    <w:pitch w:val="variable"/>
    <w:sig w:usb0="A40002FF" w:usb1="400071CB" w:usb2="00000020" w:usb3="00000000" w:csb0="0000009F" w:csb1="00000000"/>
  </w:font>
  <w:font w:name="Noto Serif">
    <w:altName w:val="Cambria"/>
    <w:charset w:val="00"/>
    <w:family w:val="roman"/>
    <w:pitch w:val="variable"/>
    <w:sig w:usb0="E00002FF" w:usb1="500078FF" w:usb2="00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8EB7F" w14:textId="77777777" w:rsidR="001516EA" w:rsidRDefault="001516EA" w:rsidP="00E63209">
      <w:pPr>
        <w:spacing w:after="0" w:line="240" w:lineRule="auto"/>
      </w:pPr>
      <w:r>
        <w:separator/>
      </w:r>
    </w:p>
  </w:footnote>
  <w:footnote w:type="continuationSeparator" w:id="0">
    <w:p w14:paraId="441E9B1D" w14:textId="77777777" w:rsidR="001516EA" w:rsidRDefault="001516EA" w:rsidP="00E63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F2D20" w14:textId="77777777" w:rsidR="00F777B9" w:rsidRDefault="00F777B9" w:rsidP="00F34A55">
    <w:pPr>
      <w:pStyle w:val="Header"/>
      <w:spacing w:after="480"/>
      <w:ind w:left="-86" w:firstLine="86"/>
    </w:pPr>
    <w:r>
      <w:rPr>
        <w:noProof/>
      </w:rPr>
      <w:drawing>
        <wp:inline distT="0" distB="0" distL="0" distR="0" wp14:anchorId="4C6ADD36" wp14:editId="3AB540FA">
          <wp:extent cx="2289975" cy="4466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1">
                    <a:extLst>
                      <a:ext uri="{28A0092B-C50C-407E-A947-70E740481C1C}">
                        <a14:useLocalDpi xmlns:a14="http://schemas.microsoft.com/office/drawing/2010/main" val="0"/>
                      </a:ext>
                    </a:extLst>
                  </a:blip>
                  <a:stretch>
                    <a:fillRect/>
                  </a:stretch>
                </pic:blipFill>
                <pic:spPr>
                  <a:xfrm>
                    <a:off x="0" y="0"/>
                    <a:ext cx="2308073" cy="4501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542ED"/>
    <w:multiLevelType w:val="hybridMultilevel"/>
    <w:tmpl w:val="46BC1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AA44AD"/>
    <w:multiLevelType w:val="multilevel"/>
    <w:tmpl w:val="ED046B14"/>
    <w:lvl w:ilvl="0">
      <w:start w:val="1"/>
      <w:numFmt w:val="decimal"/>
      <w:lvlText w:val="%1."/>
      <w:lvlJc w:val="left"/>
      <w:pPr>
        <w:ind w:left="720" w:hanging="360"/>
      </w:pPr>
      <w:rPr>
        <w:rFonts w:cs="Sylfaen" w:hint="default"/>
        <w:b w:val="0"/>
        <w:color w:val="000000"/>
      </w:rPr>
    </w:lvl>
    <w:lvl w:ilvl="1">
      <w:start w:val="5"/>
      <w:numFmt w:val="decimal"/>
      <w:isLgl/>
      <w:lvlText w:val="%1.%2"/>
      <w:lvlJc w:val="left"/>
      <w:pPr>
        <w:ind w:left="720" w:hanging="360"/>
      </w:pPr>
      <w:rPr>
        <w:rFonts w:eastAsiaTheme="minorHAnsi" w:cs="LiberationSans" w:hint="default"/>
        <w:color w:val="333E48"/>
      </w:rPr>
    </w:lvl>
    <w:lvl w:ilvl="2">
      <w:start w:val="1"/>
      <w:numFmt w:val="decimal"/>
      <w:isLgl/>
      <w:lvlText w:val="%1.%2.%3"/>
      <w:lvlJc w:val="left"/>
      <w:pPr>
        <w:ind w:left="1080" w:hanging="720"/>
      </w:pPr>
      <w:rPr>
        <w:rFonts w:eastAsiaTheme="minorHAnsi" w:cs="LiberationSans" w:hint="default"/>
        <w:color w:val="333E48"/>
      </w:rPr>
    </w:lvl>
    <w:lvl w:ilvl="3">
      <w:start w:val="1"/>
      <w:numFmt w:val="decimal"/>
      <w:isLgl/>
      <w:lvlText w:val="%1.%2.%3.%4"/>
      <w:lvlJc w:val="left"/>
      <w:pPr>
        <w:ind w:left="1080" w:hanging="720"/>
      </w:pPr>
      <w:rPr>
        <w:rFonts w:eastAsiaTheme="minorHAnsi" w:cs="LiberationSans" w:hint="default"/>
        <w:color w:val="333E48"/>
      </w:rPr>
    </w:lvl>
    <w:lvl w:ilvl="4">
      <w:start w:val="1"/>
      <w:numFmt w:val="decimal"/>
      <w:isLgl/>
      <w:lvlText w:val="%1.%2.%3.%4.%5"/>
      <w:lvlJc w:val="left"/>
      <w:pPr>
        <w:ind w:left="1080" w:hanging="720"/>
      </w:pPr>
      <w:rPr>
        <w:rFonts w:eastAsiaTheme="minorHAnsi" w:cs="LiberationSans" w:hint="default"/>
        <w:color w:val="333E48"/>
      </w:rPr>
    </w:lvl>
    <w:lvl w:ilvl="5">
      <w:start w:val="1"/>
      <w:numFmt w:val="decimal"/>
      <w:isLgl/>
      <w:lvlText w:val="%1.%2.%3.%4.%5.%6"/>
      <w:lvlJc w:val="left"/>
      <w:pPr>
        <w:ind w:left="1440" w:hanging="1080"/>
      </w:pPr>
      <w:rPr>
        <w:rFonts w:eastAsiaTheme="minorHAnsi" w:cs="LiberationSans" w:hint="default"/>
        <w:color w:val="333E48"/>
      </w:rPr>
    </w:lvl>
    <w:lvl w:ilvl="6">
      <w:start w:val="1"/>
      <w:numFmt w:val="decimal"/>
      <w:isLgl/>
      <w:lvlText w:val="%1.%2.%3.%4.%5.%6.%7"/>
      <w:lvlJc w:val="left"/>
      <w:pPr>
        <w:ind w:left="1440" w:hanging="1080"/>
      </w:pPr>
      <w:rPr>
        <w:rFonts w:eastAsiaTheme="minorHAnsi" w:cs="LiberationSans" w:hint="default"/>
        <w:color w:val="333E48"/>
      </w:rPr>
    </w:lvl>
    <w:lvl w:ilvl="7">
      <w:start w:val="1"/>
      <w:numFmt w:val="decimal"/>
      <w:isLgl/>
      <w:lvlText w:val="%1.%2.%3.%4.%5.%6.%7.%8"/>
      <w:lvlJc w:val="left"/>
      <w:pPr>
        <w:ind w:left="1800" w:hanging="1440"/>
      </w:pPr>
      <w:rPr>
        <w:rFonts w:eastAsiaTheme="minorHAnsi" w:cs="LiberationSans" w:hint="default"/>
        <w:color w:val="333E48"/>
      </w:rPr>
    </w:lvl>
    <w:lvl w:ilvl="8">
      <w:start w:val="1"/>
      <w:numFmt w:val="decimal"/>
      <w:isLgl/>
      <w:lvlText w:val="%1.%2.%3.%4.%5.%6.%7.%8.%9"/>
      <w:lvlJc w:val="left"/>
      <w:pPr>
        <w:ind w:left="1800" w:hanging="1440"/>
      </w:pPr>
      <w:rPr>
        <w:rFonts w:eastAsiaTheme="minorHAnsi" w:cs="LiberationSans" w:hint="default"/>
        <w:color w:val="333E48"/>
      </w:rPr>
    </w:lvl>
  </w:abstractNum>
  <w:abstractNum w:abstractNumId="2" w15:restartNumberingAfterBreak="0">
    <w:nsid w:val="33AD236D"/>
    <w:multiLevelType w:val="multilevel"/>
    <w:tmpl w:val="B02AC414"/>
    <w:lvl w:ilvl="0">
      <w:start w:val="4"/>
      <w:numFmt w:val="decimal"/>
      <w:lvlText w:val="%1"/>
      <w:lvlJc w:val="left"/>
      <w:pPr>
        <w:ind w:left="360" w:hanging="360"/>
      </w:pPr>
      <w:rPr>
        <w:rFonts w:eastAsiaTheme="minorHAnsi" w:cs="LiberationSans" w:hint="default"/>
        <w:color w:val="333E48"/>
      </w:rPr>
    </w:lvl>
    <w:lvl w:ilvl="1">
      <w:start w:val="6"/>
      <w:numFmt w:val="decimal"/>
      <w:lvlText w:val="%1.%2"/>
      <w:lvlJc w:val="left"/>
      <w:pPr>
        <w:ind w:left="360" w:hanging="360"/>
      </w:pPr>
      <w:rPr>
        <w:rFonts w:eastAsiaTheme="minorHAnsi" w:cs="LiberationSans" w:hint="default"/>
        <w:color w:val="333E48"/>
      </w:rPr>
    </w:lvl>
    <w:lvl w:ilvl="2">
      <w:start w:val="1"/>
      <w:numFmt w:val="decimal"/>
      <w:lvlText w:val="%1.%2.%3"/>
      <w:lvlJc w:val="left"/>
      <w:pPr>
        <w:ind w:left="720" w:hanging="720"/>
      </w:pPr>
      <w:rPr>
        <w:rFonts w:eastAsiaTheme="minorHAnsi" w:cs="LiberationSans" w:hint="default"/>
        <w:color w:val="333E48"/>
      </w:rPr>
    </w:lvl>
    <w:lvl w:ilvl="3">
      <w:start w:val="1"/>
      <w:numFmt w:val="decimal"/>
      <w:lvlText w:val="%1.%2.%3.%4"/>
      <w:lvlJc w:val="left"/>
      <w:pPr>
        <w:ind w:left="720" w:hanging="720"/>
      </w:pPr>
      <w:rPr>
        <w:rFonts w:eastAsiaTheme="minorHAnsi" w:cs="LiberationSans" w:hint="default"/>
        <w:color w:val="333E48"/>
      </w:rPr>
    </w:lvl>
    <w:lvl w:ilvl="4">
      <w:start w:val="1"/>
      <w:numFmt w:val="decimal"/>
      <w:lvlText w:val="%1.%2.%3.%4.%5"/>
      <w:lvlJc w:val="left"/>
      <w:pPr>
        <w:ind w:left="720" w:hanging="720"/>
      </w:pPr>
      <w:rPr>
        <w:rFonts w:eastAsiaTheme="minorHAnsi" w:cs="LiberationSans" w:hint="default"/>
        <w:color w:val="333E48"/>
      </w:rPr>
    </w:lvl>
    <w:lvl w:ilvl="5">
      <w:start w:val="1"/>
      <w:numFmt w:val="decimal"/>
      <w:lvlText w:val="%1.%2.%3.%4.%5.%6"/>
      <w:lvlJc w:val="left"/>
      <w:pPr>
        <w:ind w:left="1080" w:hanging="1080"/>
      </w:pPr>
      <w:rPr>
        <w:rFonts w:eastAsiaTheme="minorHAnsi" w:cs="LiberationSans" w:hint="default"/>
        <w:color w:val="333E48"/>
      </w:rPr>
    </w:lvl>
    <w:lvl w:ilvl="6">
      <w:start w:val="1"/>
      <w:numFmt w:val="decimal"/>
      <w:lvlText w:val="%1.%2.%3.%4.%5.%6.%7"/>
      <w:lvlJc w:val="left"/>
      <w:pPr>
        <w:ind w:left="1080" w:hanging="1080"/>
      </w:pPr>
      <w:rPr>
        <w:rFonts w:eastAsiaTheme="minorHAnsi" w:cs="LiberationSans" w:hint="default"/>
        <w:color w:val="333E48"/>
      </w:rPr>
    </w:lvl>
    <w:lvl w:ilvl="7">
      <w:start w:val="1"/>
      <w:numFmt w:val="decimal"/>
      <w:lvlText w:val="%1.%2.%3.%4.%5.%6.%7.%8"/>
      <w:lvlJc w:val="left"/>
      <w:pPr>
        <w:ind w:left="1440" w:hanging="1440"/>
      </w:pPr>
      <w:rPr>
        <w:rFonts w:eastAsiaTheme="minorHAnsi" w:cs="LiberationSans" w:hint="default"/>
        <w:color w:val="333E48"/>
      </w:rPr>
    </w:lvl>
    <w:lvl w:ilvl="8">
      <w:start w:val="1"/>
      <w:numFmt w:val="decimal"/>
      <w:lvlText w:val="%1.%2.%3.%4.%5.%6.%7.%8.%9"/>
      <w:lvlJc w:val="left"/>
      <w:pPr>
        <w:ind w:left="1440" w:hanging="1440"/>
      </w:pPr>
      <w:rPr>
        <w:rFonts w:eastAsiaTheme="minorHAnsi" w:cs="LiberationSans" w:hint="default"/>
        <w:color w:val="333E48"/>
      </w:rPr>
    </w:lvl>
  </w:abstractNum>
  <w:abstractNum w:abstractNumId="3" w15:restartNumberingAfterBreak="0">
    <w:nsid w:val="4209228F"/>
    <w:multiLevelType w:val="hybridMultilevel"/>
    <w:tmpl w:val="E30E241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35B02"/>
    <w:multiLevelType w:val="hybridMultilevel"/>
    <w:tmpl w:val="2F926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211CAD"/>
    <w:multiLevelType w:val="hybridMultilevel"/>
    <w:tmpl w:val="C5DCFC72"/>
    <w:lvl w:ilvl="0" w:tplc="3208D046">
      <w:start w:val="1"/>
      <w:numFmt w:val="decimal"/>
      <w:lvlText w:val="%1."/>
      <w:lvlJc w:val="left"/>
      <w:pPr>
        <w:ind w:left="720" w:hanging="360"/>
      </w:pPr>
      <w:rPr>
        <w:rFonts w:cs="Sylfae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AD51EA"/>
    <w:multiLevelType w:val="hybridMultilevel"/>
    <w:tmpl w:val="93C43F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5013FA"/>
    <w:multiLevelType w:val="hybridMultilevel"/>
    <w:tmpl w:val="203E52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3EE3667"/>
    <w:multiLevelType w:val="hybridMultilevel"/>
    <w:tmpl w:val="0CD8F6F4"/>
    <w:lvl w:ilvl="0" w:tplc="B5FC3DA0">
      <w:start w:val="1"/>
      <w:numFmt w:val="decimal"/>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4"/>
  </w:num>
  <w:num w:numId="5">
    <w:abstractNumId w:val="8"/>
  </w:num>
  <w:num w:numId="6">
    <w:abstractNumId w:val="0"/>
  </w:num>
  <w:num w:numId="7">
    <w:abstractNumId w:val="2"/>
  </w:num>
  <w:num w:numId="8">
    <w:abstractNumId w:val="6"/>
  </w:num>
  <w:num w:numId="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AB6"/>
    <w:rsid w:val="0000188A"/>
    <w:rsid w:val="000027A2"/>
    <w:rsid w:val="00003093"/>
    <w:rsid w:val="00004C9A"/>
    <w:rsid w:val="00004FCD"/>
    <w:rsid w:val="0000698E"/>
    <w:rsid w:val="00011707"/>
    <w:rsid w:val="0001223C"/>
    <w:rsid w:val="000132F6"/>
    <w:rsid w:val="00013851"/>
    <w:rsid w:val="00014D7A"/>
    <w:rsid w:val="00016DCC"/>
    <w:rsid w:val="000236CF"/>
    <w:rsid w:val="000246FF"/>
    <w:rsid w:val="000268E8"/>
    <w:rsid w:val="00026D90"/>
    <w:rsid w:val="00031728"/>
    <w:rsid w:val="000340D3"/>
    <w:rsid w:val="00035735"/>
    <w:rsid w:val="00035AF0"/>
    <w:rsid w:val="00040082"/>
    <w:rsid w:val="000409B5"/>
    <w:rsid w:val="00040EB2"/>
    <w:rsid w:val="00041DA2"/>
    <w:rsid w:val="000440DD"/>
    <w:rsid w:val="00044774"/>
    <w:rsid w:val="00045806"/>
    <w:rsid w:val="00045AF7"/>
    <w:rsid w:val="00045B86"/>
    <w:rsid w:val="000463BA"/>
    <w:rsid w:val="00046C59"/>
    <w:rsid w:val="00047B4B"/>
    <w:rsid w:val="000518BE"/>
    <w:rsid w:val="0005319A"/>
    <w:rsid w:val="000541AE"/>
    <w:rsid w:val="0005494B"/>
    <w:rsid w:val="000557F3"/>
    <w:rsid w:val="00060E62"/>
    <w:rsid w:val="0006136C"/>
    <w:rsid w:val="000613D6"/>
    <w:rsid w:val="0006547F"/>
    <w:rsid w:val="00067DCA"/>
    <w:rsid w:val="00071B64"/>
    <w:rsid w:val="00075ED2"/>
    <w:rsid w:val="00081182"/>
    <w:rsid w:val="00081A3A"/>
    <w:rsid w:val="00082AD2"/>
    <w:rsid w:val="00083EFB"/>
    <w:rsid w:val="0008525B"/>
    <w:rsid w:val="000877A8"/>
    <w:rsid w:val="00091589"/>
    <w:rsid w:val="00091C58"/>
    <w:rsid w:val="00091F2A"/>
    <w:rsid w:val="00092C14"/>
    <w:rsid w:val="000931B4"/>
    <w:rsid w:val="00093FBC"/>
    <w:rsid w:val="0009504D"/>
    <w:rsid w:val="0009523C"/>
    <w:rsid w:val="000953B4"/>
    <w:rsid w:val="000959EA"/>
    <w:rsid w:val="0009653F"/>
    <w:rsid w:val="000979BC"/>
    <w:rsid w:val="00097FB1"/>
    <w:rsid w:val="000A1356"/>
    <w:rsid w:val="000A266F"/>
    <w:rsid w:val="000A2BB7"/>
    <w:rsid w:val="000A30A5"/>
    <w:rsid w:val="000A3FEA"/>
    <w:rsid w:val="000A4173"/>
    <w:rsid w:val="000A4595"/>
    <w:rsid w:val="000A4B25"/>
    <w:rsid w:val="000A50EE"/>
    <w:rsid w:val="000B0972"/>
    <w:rsid w:val="000B0AA7"/>
    <w:rsid w:val="000B1186"/>
    <w:rsid w:val="000B11D9"/>
    <w:rsid w:val="000B1959"/>
    <w:rsid w:val="000B3E30"/>
    <w:rsid w:val="000B540C"/>
    <w:rsid w:val="000B674D"/>
    <w:rsid w:val="000C4E55"/>
    <w:rsid w:val="000C6293"/>
    <w:rsid w:val="000C6578"/>
    <w:rsid w:val="000C6AAA"/>
    <w:rsid w:val="000C6BDB"/>
    <w:rsid w:val="000C711C"/>
    <w:rsid w:val="000D13A6"/>
    <w:rsid w:val="000D24A5"/>
    <w:rsid w:val="000D2732"/>
    <w:rsid w:val="000D319F"/>
    <w:rsid w:val="000D38A4"/>
    <w:rsid w:val="000D42DA"/>
    <w:rsid w:val="000D43DB"/>
    <w:rsid w:val="000D5627"/>
    <w:rsid w:val="000D6A8E"/>
    <w:rsid w:val="000D711A"/>
    <w:rsid w:val="000E0EEF"/>
    <w:rsid w:val="000E11D0"/>
    <w:rsid w:val="000E12F1"/>
    <w:rsid w:val="000E2452"/>
    <w:rsid w:val="000E34ED"/>
    <w:rsid w:val="000E38B5"/>
    <w:rsid w:val="000E52BE"/>
    <w:rsid w:val="000E7B03"/>
    <w:rsid w:val="000F0069"/>
    <w:rsid w:val="000F0D42"/>
    <w:rsid w:val="000F4195"/>
    <w:rsid w:val="000F54BE"/>
    <w:rsid w:val="000F5AA5"/>
    <w:rsid w:val="000F670E"/>
    <w:rsid w:val="000F74E6"/>
    <w:rsid w:val="0010652B"/>
    <w:rsid w:val="00106AED"/>
    <w:rsid w:val="00107BAB"/>
    <w:rsid w:val="00110B99"/>
    <w:rsid w:val="00117C0A"/>
    <w:rsid w:val="0012126D"/>
    <w:rsid w:val="001225EB"/>
    <w:rsid w:val="00124C9B"/>
    <w:rsid w:val="00126D21"/>
    <w:rsid w:val="001300DB"/>
    <w:rsid w:val="0013182F"/>
    <w:rsid w:val="0013214A"/>
    <w:rsid w:val="001327EC"/>
    <w:rsid w:val="00132930"/>
    <w:rsid w:val="00132B31"/>
    <w:rsid w:val="00132D69"/>
    <w:rsid w:val="00133573"/>
    <w:rsid w:val="00133798"/>
    <w:rsid w:val="0014284A"/>
    <w:rsid w:val="001428AA"/>
    <w:rsid w:val="00142A77"/>
    <w:rsid w:val="00142E98"/>
    <w:rsid w:val="00145FBD"/>
    <w:rsid w:val="001464D0"/>
    <w:rsid w:val="001516EA"/>
    <w:rsid w:val="00151DD0"/>
    <w:rsid w:val="00151FE7"/>
    <w:rsid w:val="001563FF"/>
    <w:rsid w:val="00156BB2"/>
    <w:rsid w:val="001634DD"/>
    <w:rsid w:val="00164ACC"/>
    <w:rsid w:val="0016513C"/>
    <w:rsid w:val="00165422"/>
    <w:rsid w:val="001660F5"/>
    <w:rsid w:val="0016685F"/>
    <w:rsid w:val="00166A52"/>
    <w:rsid w:val="00166C59"/>
    <w:rsid w:val="0016786D"/>
    <w:rsid w:val="001726D2"/>
    <w:rsid w:val="00172DA4"/>
    <w:rsid w:val="001730D0"/>
    <w:rsid w:val="0017418D"/>
    <w:rsid w:val="001779BD"/>
    <w:rsid w:val="00182666"/>
    <w:rsid w:val="00182BE6"/>
    <w:rsid w:val="00182FC1"/>
    <w:rsid w:val="00184609"/>
    <w:rsid w:val="00185484"/>
    <w:rsid w:val="001866DC"/>
    <w:rsid w:val="00187573"/>
    <w:rsid w:val="00187FE0"/>
    <w:rsid w:val="00191916"/>
    <w:rsid w:val="00191A64"/>
    <w:rsid w:val="00192BB4"/>
    <w:rsid w:val="00193560"/>
    <w:rsid w:val="00193B69"/>
    <w:rsid w:val="00193C2A"/>
    <w:rsid w:val="00196E7C"/>
    <w:rsid w:val="0019721F"/>
    <w:rsid w:val="001A016A"/>
    <w:rsid w:val="001A0655"/>
    <w:rsid w:val="001A1663"/>
    <w:rsid w:val="001A3883"/>
    <w:rsid w:val="001A40FD"/>
    <w:rsid w:val="001A4847"/>
    <w:rsid w:val="001A53F3"/>
    <w:rsid w:val="001A6EBA"/>
    <w:rsid w:val="001A754F"/>
    <w:rsid w:val="001B13C9"/>
    <w:rsid w:val="001B1ECF"/>
    <w:rsid w:val="001B20E8"/>
    <w:rsid w:val="001B2433"/>
    <w:rsid w:val="001B265F"/>
    <w:rsid w:val="001B280A"/>
    <w:rsid w:val="001B2AF0"/>
    <w:rsid w:val="001B3C58"/>
    <w:rsid w:val="001B459A"/>
    <w:rsid w:val="001B55FE"/>
    <w:rsid w:val="001B722D"/>
    <w:rsid w:val="001C1683"/>
    <w:rsid w:val="001C1C75"/>
    <w:rsid w:val="001C3430"/>
    <w:rsid w:val="001C5B17"/>
    <w:rsid w:val="001D0028"/>
    <w:rsid w:val="001D2755"/>
    <w:rsid w:val="001D4F52"/>
    <w:rsid w:val="001D5843"/>
    <w:rsid w:val="001D6022"/>
    <w:rsid w:val="001D68F4"/>
    <w:rsid w:val="001E10F3"/>
    <w:rsid w:val="001E14F4"/>
    <w:rsid w:val="001E2681"/>
    <w:rsid w:val="001E2E60"/>
    <w:rsid w:val="001E3E83"/>
    <w:rsid w:val="001E4B36"/>
    <w:rsid w:val="001E5249"/>
    <w:rsid w:val="001F3B2D"/>
    <w:rsid w:val="001F4A29"/>
    <w:rsid w:val="001F566B"/>
    <w:rsid w:val="001F5922"/>
    <w:rsid w:val="001F5F66"/>
    <w:rsid w:val="001F643C"/>
    <w:rsid w:val="001F6B33"/>
    <w:rsid w:val="001F7001"/>
    <w:rsid w:val="001F7D6C"/>
    <w:rsid w:val="0020018D"/>
    <w:rsid w:val="00200357"/>
    <w:rsid w:val="00202D8A"/>
    <w:rsid w:val="00202DEC"/>
    <w:rsid w:val="002039E3"/>
    <w:rsid w:val="00204264"/>
    <w:rsid w:val="00204FF1"/>
    <w:rsid w:val="002054E5"/>
    <w:rsid w:val="00205723"/>
    <w:rsid w:val="00205939"/>
    <w:rsid w:val="00205BE6"/>
    <w:rsid w:val="00206C79"/>
    <w:rsid w:val="0020740B"/>
    <w:rsid w:val="00211C9C"/>
    <w:rsid w:val="00212BAA"/>
    <w:rsid w:val="00214A97"/>
    <w:rsid w:val="00214C4E"/>
    <w:rsid w:val="0021506D"/>
    <w:rsid w:val="00217542"/>
    <w:rsid w:val="00217F1F"/>
    <w:rsid w:val="002203DA"/>
    <w:rsid w:val="002211FA"/>
    <w:rsid w:val="002232A2"/>
    <w:rsid w:val="002243D1"/>
    <w:rsid w:val="0022679D"/>
    <w:rsid w:val="00230640"/>
    <w:rsid w:val="002308A9"/>
    <w:rsid w:val="00230F09"/>
    <w:rsid w:val="0023165A"/>
    <w:rsid w:val="00231FA8"/>
    <w:rsid w:val="00232CED"/>
    <w:rsid w:val="00233773"/>
    <w:rsid w:val="002356FC"/>
    <w:rsid w:val="002357F7"/>
    <w:rsid w:val="0023715C"/>
    <w:rsid w:val="00241176"/>
    <w:rsid w:val="00241C1D"/>
    <w:rsid w:val="00242CEA"/>
    <w:rsid w:val="002446D7"/>
    <w:rsid w:val="00244B58"/>
    <w:rsid w:val="0024600E"/>
    <w:rsid w:val="00246FCB"/>
    <w:rsid w:val="002473DC"/>
    <w:rsid w:val="002502BB"/>
    <w:rsid w:val="0025179B"/>
    <w:rsid w:val="00251903"/>
    <w:rsid w:val="00256BD5"/>
    <w:rsid w:val="00262EAC"/>
    <w:rsid w:val="00263FF0"/>
    <w:rsid w:val="002645B7"/>
    <w:rsid w:val="00266AB1"/>
    <w:rsid w:val="00267A1F"/>
    <w:rsid w:val="00271C03"/>
    <w:rsid w:val="00272397"/>
    <w:rsid w:val="00272D0C"/>
    <w:rsid w:val="00273004"/>
    <w:rsid w:val="00273D5B"/>
    <w:rsid w:val="00274579"/>
    <w:rsid w:val="0027548E"/>
    <w:rsid w:val="00275D40"/>
    <w:rsid w:val="002772AF"/>
    <w:rsid w:val="002778C3"/>
    <w:rsid w:val="00280179"/>
    <w:rsid w:val="0028096A"/>
    <w:rsid w:val="00280F41"/>
    <w:rsid w:val="002825F7"/>
    <w:rsid w:val="00282B63"/>
    <w:rsid w:val="00283A69"/>
    <w:rsid w:val="002848FF"/>
    <w:rsid w:val="00284F5E"/>
    <w:rsid w:val="0028544D"/>
    <w:rsid w:val="00286613"/>
    <w:rsid w:val="00286AE1"/>
    <w:rsid w:val="00287DF5"/>
    <w:rsid w:val="00290135"/>
    <w:rsid w:val="002902F9"/>
    <w:rsid w:val="00290673"/>
    <w:rsid w:val="002907C6"/>
    <w:rsid w:val="00290D39"/>
    <w:rsid w:val="00291F62"/>
    <w:rsid w:val="002930A2"/>
    <w:rsid w:val="00293326"/>
    <w:rsid w:val="00293963"/>
    <w:rsid w:val="00294735"/>
    <w:rsid w:val="0029711D"/>
    <w:rsid w:val="002A0042"/>
    <w:rsid w:val="002A041D"/>
    <w:rsid w:val="002A0B8A"/>
    <w:rsid w:val="002A1622"/>
    <w:rsid w:val="002A20B1"/>
    <w:rsid w:val="002A3F0A"/>
    <w:rsid w:val="002A604F"/>
    <w:rsid w:val="002A6AD7"/>
    <w:rsid w:val="002A76D1"/>
    <w:rsid w:val="002B0F53"/>
    <w:rsid w:val="002B1378"/>
    <w:rsid w:val="002B5814"/>
    <w:rsid w:val="002B6728"/>
    <w:rsid w:val="002B7B92"/>
    <w:rsid w:val="002C2809"/>
    <w:rsid w:val="002C2AAD"/>
    <w:rsid w:val="002C38A4"/>
    <w:rsid w:val="002C3ECC"/>
    <w:rsid w:val="002C540B"/>
    <w:rsid w:val="002C5704"/>
    <w:rsid w:val="002C62FD"/>
    <w:rsid w:val="002C701F"/>
    <w:rsid w:val="002C7F8B"/>
    <w:rsid w:val="002C7FFA"/>
    <w:rsid w:val="002D0471"/>
    <w:rsid w:val="002D0FDB"/>
    <w:rsid w:val="002D21BA"/>
    <w:rsid w:val="002D25DA"/>
    <w:rsid w:val="002D2893"/>
    <w:rsid w:val="002D31A1"/>
    <w:rsid w:val="002D3A1D"/>
    <w:rsid w:val="002D641B"/>
    <w:rsid w:val="002E12A5"/>
    <w:rsid w:val="002E2388"/>
    <w:rsid w:val="002E2929"/>
    <w:rsid w:val="002E3216"/>
    <w:rsid w:val="002E53FC"/>
    <w:rsid w:val="002E570D"/>
    <w:rsid w:val="002E6F39"/>
    <w:rsid w:val="002E77DC"/>
    <w:rsid w:val="002F20DD"/>
    <w:rsid w:val="002F22F5"/>
    <w:rsid w:val="002F54A8"/>
    <w:rsid w:val="002F5984"/>
    <w:rsid w:val="002F5CB5"/>
    <w:rsid w:val="002F5E94"/>
    <w:rsid w:val="002F6744"/>
    <w:rsid w:val="002F7045"/>
    <w:rsid w:val="002F7B88"/>
    <w:rsid w:val="002F7B99"/>
    <w:rsid w:val="002F7DA0"/>
    <w:rsid w:val="00302316"/>
    <w:rsid w:val="00302F95"/>
    <w:rsid w:val="003039D9"/>
    <w:rsid w:val="00303B2A"/>
    <w:rsid w:val="0030636E"/>
    <w:rsid w:val="00312187"/>
    <w:rsid w:val="00313589"/>
    <w:rsid w:val="00316AB0"/>
    <w:rsid w:val="00317658"/>
    <w:rsid w:val="00317762"/>
    <w:rsid w:val="00320858"/>
    <w:rsid w:val="00320AA5"/>
    <w:rsid w:val="00325DA4"/>
    <w:rsid w:val="00325F23"/>
    <w:rsid w:val="00326387"/>
    <w:rsid w:val="003264CC"/>
    <w:rsid w:val="00327A32"/>
    <w:rsid w:val="00331EFF"/>
    <w:rsid w:val="0033304D"/>
    <w:rsid w:val="0033405F"/>
    <w:rsid w:val="00336B2F"/>
    <w:rsid w:val="003401E0"/>
    <w:rsid w:val="00342378"/>
    <w:rsid w:val="00342B79"/>
    <w:rsid w:val="00342F14"/>
    <w:rsid w:val="0034328A"/>
    <w:rsid w:val="003436CC"/>
    <w:rsid w:val="003443DA"/>
    <w:rsid w:val="00344AC1"/>
    <w:rsid w:val="003475C4"/>
    <w:rsid w:val="00350E2E"/>
    <w:rsid w:val="003512AE"/>
    <w:rsid w:val="0035397B"/>
    <w:rsid w:val="00353C97"/>
    <w:rsid w:val="00355360"/>
    <w:rsid w:val="003555F6"/>
    <w:rsid w:val="00355EB6"/>
    <w:rsid w:val="00356A8F"/>
    <w:rsid w:val="00357212"/>
    <w:rsid w:val="00361181"/>
    <w:rsid w:val="003628BF"/>
    <w:rsid w:val="00363318"/>
    <w:rsid w:val="00363D1E"/>
    <w:rsid w:val="0036475D"/>
    <w:rsid w:val="00365DCB"/>
    <w:rsid w:val="00367EDA"/>
    <w:rsid w:val="003705A6"/>
    <w:rsid w:val="00370D3F"/>
    <w:rsid w:val="0037190C"/>
    <w:rsid w:val="00372A00"/>
    <w:rsid w:val="00374A01"/>
    <w:rsid w:val="0037558D"/>
    <w:rsid w:val="00376E04"/>
    <w:rsid w:val="0037730F"/>
    <w:rsid w:val="00382558"/>
    <w:rsid w:val="00382AAD"/>
    <w:rsid w:val="0038391E"/>
    <w:rsid w:val="003855C1"/>
    <w:rsid w:val="00385BE6"/>
    <w:rsid w:val="0038696C"/>
    <w:rsid w:val="00386A95"/>
    <w:rsid w:val="00391A29"/>
    <w:rsid w:val="003944CD"/>
    <w:rsid w:val="00394FBA"/>
    <w:rsid w:val="003970B0"/>
    <w:rsid w:val="0039712C"/>
    <w:rsid w:val="00397767"/>
    <w:rsid w:val="00397942"/>
    <w:rsid w:val="003A0E21"/>
    <w:rsid w:val="003A1824"/>
    <w:rsid w:val="003A28AB"/>
    <w:rsid w:val="003A2A8D"/>
    <w:rsid w:val="003A36D2"/>
    <w:rsid w:val="003A45A9"/>
    <w:rsid w:val="003A5E8B"/>
    <w:rsid w:val="003A75B4"/>
    <w:rsid w:val="003A7718"/>
    <w:rsid w:val="003B00BE"/>
    <w:rsid w:val="003B029A"/>
    <w:rsid w:val="003B0929"/>
    <w:rsid w:val="003B16D0"/>
    <w:rsid w:val="003B3144"/>
    <w:rsid w:val="003B6470"/>
    <w:rsid w:val="003B7CDD"/>
    <w:rsid w:val="003C03B5"/>
    <w:rsid w:val="003C1096"/>
    <w:rsid w:val="003C10C6"/>
    <w:rsid w:val="003C1114"/>
    <w:rsid w:val="003C298C"/>
    <w:rsid w:val="003C2C13"/>
    <w:rsid w:val="003C3BA5"/>
    <w:rsid w:val="003C3E87"/>
    <w:rsid w:val="003C551B"/>
    <w:rsid w:val="003C59B2"/>
    <w:rsid w:val="003C5D54"/>
    <w:rsid w:val="003D0357"/>
    <w:rsid w:val="003D1090"/>
    <w:rsid w:val="003D1844"/>
    <w:rsid w:val="003D1AFC"/>
    <w:rsid w:val="003D1B3D"/>
    <w:rsid w:val="003D2466"/>
    <w:rsid w:val="003D2B45"/>
    <w:rsid w:val="003D42EF"/>
    <w:rsid w:val="003D4A33"/>
    <w:rsid w:val="003D57CE"/>
    <w:rsid w:val="003D6155"/>
    <w:rsid w:val="003D6800"/>
    <w:rsid w:val="003E06B1"/>
    <w:rsid w:val="003E0C92"/>
    <w:rsid w:val="003E13F9"/>
    <w:rsid w:val="003E1456"/>
    <w:rsid w:val="003E3403"/>
    <w:rsid w:val="003E6FFD"/>
    <w:rsid w:val="003E7562"/>
    <w:rsid w:val="003F1C1B"/>
    <w:rsid w:val="003F1FE8"/>
    <w:rsid w:val="003F2202"/>
    <w:rsid w:val="003F4011"/>
    <w:rsid w:val="003F49E1"/>
    <w:rsid w:val="003F5274"/>
    <w:rsid w:val="003F5AAE"/>
    <w:rsid w:val="003F695E"/>
    <w:rsid w:val="003F6A46"/>
    <w:rsid w:val="003F7E65"/>
    <w:rsid w:val="003F7EDE"/>
    <w:rsid w:val="00401CFB"/>
    <w:rsid w:val="00403096"/>
    <w:rsid w:val="004034F4"/>
    <w:rsid w:val="00404B0F"/>
    <w:rsid w:val="00404B15"/>
    <w:rsid w:val="00404E97"/>
    <w:rsid w:val="004057C8"/>
    <w:rsid w:val="00405BF9"/>
    <w:rsid w:val="00405F97"/>
    <w:rsid w:val="004065E4"/>
    <w:rsid w:val="0041170F"/>
    <w:rsid w:val="0041404D"/>
    <w:rsid w:val="004145CF"/>
    <w:rsid w:val="00414811"/>
    <w:rsid w:val="0041570F"/>
    <w:rsid w:val="00416BB5"/>
    <w:rsid w:val="004170FD"/>
    <w:rsid w:val="00417283"/>
    <w:rsid w:val="004202A0"/>
    <w:rsid w:val="00423A28"/>
    <w:rsid w:val="00425081"/>
    <w:rsid w:val="004252F5"/>
    <w:rsid w:val="00425BAC"/>
    <w:rsid w:val="00426530"/>
    <w:rsid w:val="00427378"/>
    <w:rsid w:val="00427855"/>
    <w:rsid w:val="00432A57"/>
    <w:rsid w:val="00433F87"/>
    <w:rsid w:val="00434740"/>
    <w:rsid w:val="00435CE5"/>
    <w:rsid w:val="00435EE2"/>
    <w:rsid w:val="004361F8"/>
    <w:rsid w:val="004363BB"/>
    <w:rsid w:val="00436A20"/>
    <w:rsid w:val="00437BCF"/>
    <w:rsid w:val="00440E08"/>
    <w:rsid w:val="0044166E"/>
    <w:rsid w:val="00442033"/>
    <w:rsid w:val="00443CE3"/>
    <w:rsid w:val="00444C08"/>
    <w:rsid w:val="0044667F"/>
    <w:rsid w:val="00446F48"/>
    <w:rsid w:val="00447D42"/>
    <w:rsid w:val="004506C5"/>
    <w:rsid w:val="00451792"/>
    <w:rsid w:val="00452DF9"/>
    <w:rsid w:val="0045364A"/>
    <w:rsid w:val="0045415C"/>
    <w:rsid w:val="00454200"/>
    <w:rsid w:val="004545B7"/>
    <w:rsid w:val="0045530C"/>
    <w:rsid w:val="00457025"/>
    <w:rsid w:val="00457525"/>
    <w:rsid w:val="00457944"/>
    <w:rsid w:val="00457EF0"/>
    <w:rsid w:val="00460411"/>
    <w:rsid w:val="00460B90"/>
    <w:rsid w:val="004610D2"/>
    <w:rsid w:val="00463712"/>
    <w:rsid w:val="0046387D"/>
    <w:rsid w:val="00465D28"/>
    <w:rsid w:val="00466E8C"/>
    <w:rsid w:val="004707D3"/>
    <w:rsid w:val="00470D27"/>
    <w:rsid w:val="00472317"/>
    <w:rsid w:val="00473528"/>
    <w:rsid w:val="004738C1"/>
    <w:rsid w:val="00474641"/>
    <w:rsid w:val="00474882"/>
    <w:rsid w:val="004771EC"/>
    <w:rsid w:val="00477317"/>
    <w:rsid w:val="0048005E"/>
    <w:rsid w:val="0048528B"/>
    <w:rsid w:val="004857A0"/>
    <w:rsid w:val="0048628C"/>
    <w:rsid w:val="00486CDD"/>
    <w:rsid w:val="00486FE0"/>
    <w:rsid w:val="0048774B"/>
    <w:rsid w:val="00492C67"/>
    <w:rsid w:val="004933F6"/>
    <w:rsid w:val="004949E2"/>
    <w:rsid w:val="004950C9"/>
    <w:rsid w:val="00497AA3"/>
    <w:rsid w:val="004A1D39"/>
    <w:rsid w:val="004A3753"/>
    <w:rsid w:val="004A4580"/>
    <w:rsid w:val="004A5906"/>
    <w:rsid w:val="004A6174"/>
    <w:rsid w:val="004A6F91"/>
    <w:rsid w:val="004A7A82"/>
    <w:rsid w:val="004B3D2A"/>
    <w:rsid w:val="004B57D8"/>
    <w:rsid w:val="004B76B9"/>
    <w:rsid w:val="004C4341"/>
    <w:rsid w:val="004C48CD"/>
    <w:rsid w:val="004C5EA5"/>
    <w:rsid w:val="004C5F35"/>
    <w:rsid w:val="004C62E8"/>
    <w:rsid w:val="004C68F0"/>
    <w:rsid w:val="004D301E"/>
    <w:rsid w:val="004D49D0"/>
    <w:rsid w:val="004D5ABB"/>
    <w:rsid w:val="004E0D9B"/>
    <w:rsid w:val="004E1BF0"/>
    <w:rsid w:val="004E4C32"/>
    <w:rsid w:val="004E5AB6"/>
    <w:rsid w:val="004E6050"/>
    <w:rsid w:val="004E625D"/>
    <w:rsid w:val="004F0189"/>
    <w:rsid w:val="004F2956"/>
    <w:rsid w:val="004F4819"/>
    <w:rsid w:val="004F56DC"/>
    <w:rsid w:val="004F72D4"/>
    <w:rsid w:val="0050071E"/>
    <w:rsid w:val="00501959"/>
    <w:rsid w:val="00503DAA"/>
    <w:rsid w:val="00504A5A"/>
    <w:rsid w:val="00506574"/>
    <w:rsid w:val="00506FB4"/>
    <w:rsid w:val="00510F85"/>
    <w:rsid w:val="00511F05"/>
    <w:rsid w:val="00512BE3"/>
    <w:rsid w:val="00513ACD"/>
    <w:rsid w:val="00513C6A"/>
    <w:rsid w:val="00521A00"/>
    <w:rsid w:val="0052394D"/>
    <w:rsid w:val="00523C54"/>
    <w:rsid w:val="0052406D"/>
    <w:rsid w:val="00525429"/>
    <w:rsid w:val="0052619B"/>
    <w:rsid w:val="005273FB"/>
    <w:rsid w:val="00527E7F"/>
    <w:rsid w:val="00531102"/>
    <w:rsid w:val="00533A75"/>
    <w:rsid w:val="00533B9B"/>
    <w:rsid w:val="00535C7C"/>
    <w:rsid w:val="00536256"/>
    <w:rsid w:val="00536A8A"/>
    <w:rsid w:val="00536AC8"/>
    <w:rsid w:val="00537D5B"/>
    <w:rsid w:val="0054004D"/>
    <w:rsid w:val="00540C4A"/>
    <w:rsid w:val="00541CFF"/>
    <w:rsid w:val="00543C2F"/>
    <w:rsid w:val="00544F37"/>
    <w:rsid w:val="00546DA9"/>
    <w:rsid w:val="00547B6E"/>
    <w:rsid w:val="005503FF"/>
    <w:rsid w:val="00553889"/>
    <w:rsid w:val="005542E0"/>
    <w:rsid w:val="00555A2A"/>
    <w:rsid w:val="0055657C"/>
    <w:rsid w:val="00556840"/>
    <w:rsid w:val="00562CD6"/>
    <w:rsid w:val="00564C65"/>
    <w:rsid w:val="00564C71"/>
    <w:rsid w:val="005654ED"/>
    <w:rsid w:val="00567125"/>
    <w:rsid w:val="005719CC"/>
    <w:rsid w:val="00572163"/>
    <w:rsid w:val="00573508"/>
    <w:rsid w:val="005745F6"/>
    <w:rsid w:val="00575A81"/>
    <w:rsid w:val="00575D39"/>
    <w:rsid w:val="00576AC9"/>
    <w:rsid w:val="005822A2"/>
    <w:rsid w:val="0058333E"/>
    <w:rsid w:val="00583755"/>
    <w:rsid w:val="005848EA"/>
    <w:rsid w:val="00586A49"/>
    <w:rsid w:val="0058712C"/>
    <w:rsid w:val="005876AD"/>
    <w:rsid w:val="00587934"/>
    <w:rsid w:val="0059043A"/>
    <w:rsid w:val="00591296"/>
    <w:rsid w:val="00593B3D"/>
    <w:rsid w:val="00594481"/>
    <w:rsid w:val="00594816"/>
    <w:rsid w:val="00594B00"/>
    <w:rsid w:val="00595899"/>
    <w:rsid w:val="00596BD7"/>
    <w:rsid w:val="005A0CDD"/>
    <w:rsid w:val="005A1356"/>
    <w:rsid w:val="005A1692"/>
    <w:rsid w:val="005A16C4"/>
    <w:rsid w:val="005A3280"/>
    <w:rsid w:val="005A34BF"/>
    <w:rsid w:val="005A4398"/>
    <w:rsid w:val="005A792D"/>
    <w:rsid w:val="005B0F05"/>
    <w:rsid w:val="005B1B9B"/>
    <w:rsid w:val="005B1DF3"/>
    <w:rsid w:val="005B2B48"/>
    <w:rsid w:val="005B2F69"/>
    <w:rsid w:val="005B5880"/>
    <w:rsid w:val="005B5E51"/>
    <w:rsid w:val="005B74DD"/>
    <w:rsid w:val="005C05E5"/>
    <w:rsid w:val="005C0FF3"/>
    <w:rsid w:val="005C148A"/>
    <w:rsid w:val="005C2CAE"/>
    <w:rsid w:val="005C3B60"/>
    <w:rsid w:val="005C3E7C"/>
    <w:rsid w:val="005C5752"/>
    <w:rsid w:val="005C661D"/>
    <w:rsid w:val="005C7F79"/>
    <w:rsid w:val="005D0407"/>
    <w:rsid w:val="005D1053"/>
    <w:rsid w:val="005D110A"/>
    <w:rsid w:val="005D1233"/>
    <w:rsid w:val="005D33F4"/>
    <w:rsid w:val="005D3498"/>
    <w:rsid w:val="005D441D"/>
    <w:rsid w:val="005D4885"/>
    <w:rsid w:val="005D4C5B"/>
    <w:rsid w:val="005D63F1"/>
    <w:rsid w:val="005E15D4"/>
    <w:rsid w:val="005E33FF"/>
    <w:rsid w:val="005E36A2"/>
    <w:rsid w:val="005E4EA5"/>
    <w:rsid w:val="005E4ED8"/>
    <w:rsid w:val="005E5C5E"/>
    <w:rsid w:val="005E6A94"/>
    <w:rsid w:val="005E7349"/>
    <w:rsid w:val="005F1824"/>
    <w:rsid w:val="005F22D2"/>
    <w:rsid w:val="005F30E6"/>
    <w:rsid w:val="005F3173"/>
    <w:rsid w:val="005F3434"/>
    <w:rsid w:val="005F418A"/>
    <w:rsid w:val="005F7CB8"/>
    <w:rsid w:val="00600F5A"/>
    <w:rsid w:val="006022D0"/>
    <w:rsid w:val="006037E5"/>
    <w:rsid w:val="00604375"/>
    <w:rsid w:val="00607B53"/>
    <w:rsid w:val="00610F59"/>
    <w:rsid w:val="006129C7"/>
    <w:rsid w:val="00613A18"/>
    <w:rsid w:val="006144B1"/>
    <w:rsid w:val="0061526A"/>
    <w:rsid w:val="00615EEF"/>
    <w:rsid w:val="0061667D"/>
    <w:rsid w:val="00616BB5"/>
    <w:rsid w:val="006200E5"/>
    <w:rsid w:val="00620AD5"/>
    <w:rsid w:val="00620BAB"/>
    <w:rsid w:val="0062225D"/>
    <w:rsid w:val="006232CA"/>
    <w:rsid w:val="006242F5"/>
    <w:rsid w:val="00625DA1"/>
    <w:rsid w:val="006262B5"/>
    <w:rsid w:val="00627A18"/>
    <w:rsid w:val="00627A7E"/>
    <w:rsid w:val="00630B9A"/>
    <w:rsid w:val="006361B5"/>
    <w:rsid w:val="00636701"/>
    <w:rsid w:val="00637333"/>
    <w:rsid w:val="00641058"/>
    <w:rsid w:val="0064174A"/>
    <w:rsid w:val="00642E56"/>
    <w:rsid w:val="006434C5"/>
    <w:rsid w:val="00643E57"/>
    <w:rsid w:val="0064545E"/>
    <w:rsid w:val="006500A3"/>
    <w:rsid w:val="00650C41"/>
    <w:rsid w:val="00651FAE"/>
    <w:rsid w:val="00654A2B"/>
    <w:rsid w:val="006558D9"/>
    <w:rsid w:val="00657D6B"/>
    <w:rsid w:val="00661128"/>
    <w:rsid w:val="00662E04"/>
    <w:rsid w:val="00663147"/>
    <w:rsid w:val="00664820"/>
    <w:rsid w:val="00672EF4"/>
    <w:rsid w:val="00673C72"/>
    <w:rsid w:val="006775B6"/>
    <w:rsid w:val="0067775F"/>
    <w:rsid w:val="00680AC3"/>
    <w:rsid w:val="00682E26"/>
    <w:rsid w:val="00683571"/>
    <w:rsid w:val="00683747"/>
    <w:rsid w:val="006837AF"/>
    <w:rsid w:val="006837F2"/>
    <w:rsid w:val="006838C6"/>
    <w:rsid w:val="00683EF6"/>
    <w:rsid w:val="00685809"/>
    <w:rsid w:val="00686283"/>
    <w:rsid w:val="006911F7"/>
    <w:rsid w:val="0069123B"/>
    <w:rsid w:val="00691282"/>
    <w:rsid w:val="00691538"/>
    <w:rsid w:val="006920D7"/>
    <w:rsid w:val="00692320"/>
    <w:rsid w:val="00693BB9"/>
    <w:rsid w:val="00694014"/>
    <w:rsid w:val="00697399"/>
    <w:rsid w:val="006A2B54"/>
    <w:rsid w:val="006A450C"/>
    <w:rsid w:val="006A4942"/>
    <w:rsid w:val="006A6840"/>
    <w:rsid w:val="006A76E9"/>
    <w:rsid w:val="006A7933"/>
    <w:rsid w:val="006B003D"/>
    <w:rsid w:val="006B0AB7"/>
    <w:rsid w:val="006B2BCE"/>
    <w:rsid w:val="006B3DA1"/>
    <w:rsid w:val="006B3DF1"/>
    <w:rsid w:val="006B45B6"/>
    <w:rsid w:val="006B4605"/>
    <w:rsid w:val="006B5231"/>
    <w:rsid w:val="006B6AE6"/>
    <w:rsid w:val="006B6B9A"/>
    <w:rsid w:val="006C0A41"/>
    <w:rsid w:val="006C1E52"/>
    <w:rsid w:val="006C23DC"/>
    <w:rsid w:val="006C2429"/>
    <w:rsid w:val="006C4183"/>
    <w:rsid w:val="006C4D2A"/>
    <w:rsid w:val="006C58E2"/>
    <w:rsid w:val="006C6572"/>
    <w:rsid w:val="006C6F9D"/>
    <w:rsid w:val="006D0282"/>
    <w:rsid w:val="006D269A"/>
    <w:rsid w:val="006D49ED"/>
    <w:rsid w:val="006D4A5C"/>
    <w:rsid w:val="006D4FC5"/>
    <w:rsid w:val="006D5761"/>
    <w:rsid w:val="006D6495"/>
    <w:rsid w:val="006D6603"/>
    <w:rsid w:val="006D6E65"/>
    <w:rsid w:val="006E0D0A"/>
    <w:rsid w:val="006E2836"/>
    <w:rsid w:val="006E29E2"/>
    <w:rsid w:val="006E3E99"/>
    <w:rsid w:val="006E447F"/>
    <w:rsid w:val="006E59D9"/>
    <w:rsid w:val="006E64CA"/>
    <w:rsid w:val="006E7BB3"/>
    <w:rsid w:val="006E7BF2"/>
    <w:rsid w:val="006F013E"/>
    <w:rsid w:val="006F264D"/>
    <w:rsid w:val="006F493D"/>
    <w:rsid w:val="006F5992"/>
    <w:rsid w:val="006F7640"/>
    <w:rsid w:val="007001B8"/>
    <w:rsid w:val="00700B84"/>
    <w:rsid w:val="00702D5F"/>
    <w:rsid w:val="00704035"/>
    <w:rsid w:val="007043F6"/>
    <w:rsid w:val="0070445D"/>
    <w:rsid w:val="00705389"/>
    <w:rsid w:val="00705EBE"/>
    <w:rsid w:val="00711110"/>
    <w:rsid w:val="00711E32"/>
    <w:rsid w:val="0071206B"/>
    <w:rsid w:val="00713AB6"/>
    <w:rsid w:val="007161A3"/>
    <w:rsid w:val="0071623F"/>
    <w:rsid w:val="00716CFC"/>
    <w:rsid w:val="00717246"/>
    <w:rsid w:val="00717901"/>
    <w:rsid w:val="00717BD6"/>
    <w:rsid w:val="00721A37"/>
    <w:rsid w:val="00722CE7"/>
    <w:rsid w:val="0072567E"/>
    <w:rsid w:val="00725B15"/>
    <w:rsid w:val="00725C3C"/>
    <w:rsid w:val="00725D67"/>
    <w:rsid w:val="0072600C"/>
    <w:rsid w:val="00727FF6"/>
    <w:rsid w:val="007313CA"/>
    <w:rsid w:val="0073194C"/>
    <w:rsid w:val="00731A53"/>
    <w:rsid w:val="007328BE"/>
    <w:rsid w:val="00732C42"/>
    <w:rsid w:val="00735F5C"/>
    <w:rsid w:val="0074081F"/>
    <w:rsid w:val="007408B5"/>
    <w:rsid w:val="007426C3"/>
    <w:rsid w:val="007435C8"/>
    <w:rsid w:val="00744F5A"/>
    <w:rsid w:val="0074581D"/>
    <w:rsid w:val="00750468"/>
    <w:rsid w:val="007509D3"/>
    <w:rsid w:val="00751CE8"/>
    <w:rsid w:val="00753FD3"/>
    <w:rsid w:val="00754E35"/>
    <w:rsid w:val="00757093"/>
    <w:rsid w:val="0076068E"/>
    <w:rsid w:val="007637A1"/>
    <w:rsid w:val="00763D56"/>
    <w:rsid w:val="00764323"/>
    <w:rsid w:val="0076487B"/>
    <w:rsid w:val="00764902"/>
    <w:rsid w:val="00765D42"/>
    <w:rsid w:val="00767174"/>
    <w:rsid w:val="00767E72"/>
    <w:rsid w:val="00770730"/>
    <w:rsid w:val="00770A68"/>
    <w:rsid w:val="00771FEE"/>
    <w:rsid w:val="007754C7"/>
    <w:rsid w:val="00775DCB"/>
    <w:rsid w:val="0077608F"/>
    <w:rsid w:val="00776D87"/>
    <w:rsid w:val="00776DC6"/>
    <w:rsid w:val="0078263A"/>
    <w:rsid w:val="0078320C"/>
    <w:rsid w:val="00783D96"/>
    <w:rsid w:val="00783F65"/>
    <w:rsid w:val="00784563"/>
    <w:rsid w:val="00784E7D"/>
    <w:rsid w:val="007856BF"/>
    <w:rsid w:val="00787968"/>
    <w:rsid w:val="00787D9F"/>
    <w:rsid w:val="00791204"/>
    <w:rsid w:val="007948CE"/>
    <w:rsid w:val="00794F9E"/>
    <w:rsid w:val="00796343"/>
    <w:rsid w:val="0079779E"/>
    <w:rsid w:val="007A0811"/>
    <w:rsid w:val="007A1BD9"/>
    <w:rsid w:val="007A6410"/>
    <w:rsid w:val="007A791D"/>
    <w:rsid w:val="007B0170"/>
    <w:rsid w:val="007B759F"/>
    <w:rsid w:val="007C23B2"/>
    <w:rsid w:val="007C3197"/>
    <w:rsid w:val="007C5A45"/>
    <w:rsid w:val="007C62EA"/>
    <w:rsid w:val="007C6E3A"/>
    <w:rsid w:val="007C74F4"/>
    <w:rsid w:val="007C763F"/>
    <w:rsid w:val="007D1DF6"/>
    <w:rsid w:val="007D40B8"/>
    <w:rsid w:val="007D5EA4"/>
    <w:rsid w:val="007D6ABA"/>
    <w:rsid w:val="007D74B0"/>
    <w:rsid w:val="007D77CA"/>
    <w:rsid w:val="007E1065"/>
    <w:rsid w:val="007E560F"/>
    <w:rsid w:val="007E5D0F"/>
    <w:rsid w:val="007E600E"/>
    <w:rsid w:val="007E749E"/>
    <w:rsid w:val="007F1ECE"/>
    <w:rsid w:val="007F282C"/>
    <w:rsid w:val="007F2894"/>
    <w:rsid w:val="007F2EB7"/>
    <w:rsid w:val="007F6A7C"/>
    <w:rsid w:val="007F712C"/>
    <w:rsid w:val="007F7270"/>
    <w:rsid w:val="007F780A"/>
    <w:rsid w:val="00800602"/>
    <w:rsid w:val="00801286"/>
    <w:rsid w:val="00802126"/>
    <w:rsid w:val="00804F4E"/>
    <w:rsid w:val="008058C1"/>
    <w:rsid w:val="00805D76"/>
    <w:rsid w:val="008075BC"/>
    <w:rsid w:val="008119FC"/>
    <w:rsid w:val="00811B08"/>
    <w:rsid w:val="008124A4"/>
    <w:rsid w:val="008124C3"/>
    <w:rsid w:val="00813AC7"/>
    <w:rsid w:val="00815360"/>
    <w:rsid w:val="00815990"/>
    <w:rsid w:val="0081719C"/>
    <w:rsid w:val="0081727C"/>
    <w:rsid w:val="00817B0C"/>
    <w:rsid w:val="00821030"/>
    <w:rsid w:val="008223DF"/>
    <w:rsid w:val="00823133"/>
    <w:rsid w:val="00823BBA"/>
    <w:rsid w:val="00824474"/>
    <w:rsid w:val="00825924"/>
    <w:rsid w:val="00825B75"/>
    <w:rsid w:val="00830191"/>
    <w:rsid w:val="00832D53"/>
    <w:rsid w:val="008335E1"/>
    <w:rsid w:val="00833896"/>
    <w:rsid w:val="00835BF2"/>
    <w:rsid w:val="00843424"/>
    <w:rsid w:val="00843ACF"/>
    <w:rsid w:val="00844ACD"/>
    <w:rsid w:val="008517F6"/>
    <w:rsid w:val="00851EA2"/>
    <w:rsid w:val="008523F6"/>
    <w:rsid w:val="008532F7"/>
    <w:rsid w:val="00853B37"/>
    <w:rsid w:val="008546F5"/>
    <w:rsid w:val="00854DF5"/>
    <w:rsid w:val="00855515"/>
    <w:rsid w:val="00855551"/>
    <w:rsid w:val="008566AF"/>
    <w:rsid w:val="00856713"/>
    <w:rsid w:val="00860BD4"/>
    <w:rsid w:val="008619D0"/>
    <w:rsid w:val="00863F81"/>
    <w:rsid w:val="008648A3"/>
    <w:rsid w:val="00865DF7"/>
    <w:rsid w:val="00866FA9"/>
    <w:rsid w:val="00870405"/>
    <w:rsid w:val="00870857"/>
    <w:rsid w:val="00871C7C"/>
    <w:rsid w:val="0087286A"/>
    <w:rsid w:val="008746D5"/>
    <w:rsid w:val="00874F49"/>
    <w:rsid w:val="00875688"/>
    <w:rsid w:val="008764BA"/>
    <w:rsid w:val="008767F2"/>
    <w:rsid w:val="00877A58"/>
    <w:rsid w:val="00881941"/>
    <w:rsid w:val="00882881"/>
    <w:rsid w:val="008829F4"/>
    <w:rsid w:val="0088362F"/>
    <w:rsid w:val="00883CB4"/>
    <w:rsid w:val="00884117"/>
    <w:rsid w:val="0089005D"/>
    <w:rsid w:val="0089408D"/>
    <w:rsid w:val="008941A3"/>
    <w:rsid w:val="008941CD"/>
    <w:rsid w:val="008A3909"/>
    <w:rsid w:val="008A6057"/>
    <w:rsid w:val="008A60EC"/>
    <w:rsid w:val="008A6262"/>
    <w:rsid w:val="008A64F3"/>
    <w:rsid w:val="008A72F4"/>
    <w:rsid w:val="008B15E8"/>
    <w:rsid w:val="008B17F7"/>
    <w:rsid w:val="008B3254"/>
    <w:rsid w:val="008B329E"/>
    <w:rsid w:val="008B33FC"/>
    <w:rsid w:val="008B3C54"/>
    <w:rsid w:val="008B5E76"/>
    <w:rsid w:val="008B6408"/>
    <w:rsid w:val="008B6A34"/>
    <w:rsid w:val="008C061C"/>
    <w:rsid w:val="008C1A31"/>
    <w:rsid w:val="008C2345"/>
    <w:rsid w:val="008C3011"/>
    <w:rsid w:val="008C3212"/>
    <w:rsid w:val="008C3CA8"/>
    <w:rsid w:val="008C5D19"/>
    <w:rsid w:val="008C64A4"/>
    <w:rsid w:val="008C6E3C"/>
    <w:rsid w:val="008C6EEB"/>
    <w:rsid w:val="008D37C4"/>
    <w:rsid w:val="008D430C"/>
    <w:rsid w:val="008D4A0F"/>
    <w:rsid w:val="008D4B92"/>
    <w:rsid w:val="008D5F06"/>
    <w:rsid w:val="008D7F89"/>
    <w:rsid w:val="008E0996"/>
    <w:rsid w:val="008E4977"/>
    <w:rsid w:val="008E5116"/>
    <w:rsid w:val="008E5495"/>
    <w:rsid w:val="008E570A"/>
    <w:rsid w:val="008E6B2D"/>
    <w:rsid w:val="008E7053"/>
    <w:rsid w:val="008F22EF"/>
    <w:rsid w:val="008F50D3"/>
    <w:rsid w:val="008F5375"/>
    <w:rsid w:val="008F79A5"/>
    <w:rsid w:val="009010EF"/>
    <w:rsid w:val="00903400"/>
    <w:rsid w:val="00905892"/>
    <w:rsid w:val="00906DD1"/>
    <w:rsid w:val="00907E0F"/>
    <w:rsid w:val="00910655"/>
    <w:rsid w:val="0091125C"/>
    <w:rsid w:val="00912A13"/>
    <w:rsid w:val="00912A44"/>
    <w:rsid w:val="00912AF1"/>
    <w:rsid w:val="009133D9"/>
    <w:rsid w:val="00915FEB"/>
    <w:rsid w:val="00916265"/>
    <w:rsid w:val="009171AB"/>
    <w:rsid w:val="009172A5"/>
    <w:rsid w:val="009218B2"/>
    <w:rsid w:val="00921F61"/>
    <w:rsid w:val="009222CF"/>
    <w:rsid w:val="009228C3"/>
    <w:rsid w:val="00922EA2"/>
    <w:rsid w:val="00924874"/>
    <w:rsid w:val="009255E0"/>
    <w:rsid w:val="00925980"/>
    <w:rsid w:val="00927B10"/>
    <w:rsid w:val="009327A1"/>
    <w:rsid w:val="009354CB"/>
    <w:rsid w:val="00937507"/>
    <w:rsid w:val="0093797D"/>
    <w:rsid w:val="00937E01"/>
    <w:rsid w:val="0094161E"/>
    <w:rsid w:val="00942FA6"/>
    <w:rsid w:val="00944BE7"/>
    <w:rsid w:val="00946D8A"/>
    <w:rsid w:val="00950FA6"/>
    <w:rsid w:val="0095158B"/>
    <w:rsid w:val="00951FAF"/>
    <w:rsid w:val="009529DE"/>
    <w:rsid w:val="0095484B"/>
    <w:rsid w:val="00954F38"/>
    <w:rsid w:val="0095602E"/>
    <w:rsid w:val="009562E9"/>
    <w:rsid w:val="00962245"/>
    <w:rsid w:val="00963C00"/>
    <w:rsid w:val="00966D0B"/>
    <w:rsid w:val="00967975"/>
    <w:rsid w:val="00971F67"/>
    <w:rsid w:val="00973A37"/>
    <w:rsid w:val="00974BAE"/>
    <w:rsid w:val="00974C65"/>
    <w:rsid w:val="0097571A"/>
    <w:rsid w:val="00975B21"/>
    <w:rsid w:val="00976603"/>
    <w:rsid w:val="00977096"/>
    <w:rsid w:val="00984E29"/>
    <w:rsid w:val="009852BD"/>
    <w:rsid w:val="009858EB"/>
    <w:rsid w:val="00985B3D"/>
    <w:rsid w:val="00991F92"/>
    <w:rsid w:val="0099351E"/>
    <w:rsid w:val="00994402"/>
    <w:rsid w:val="00994632"/>
    <w:rsid w:val="009951E0"/>
    <w:rsid w:val="00995B6E"/>
    <w:rsid w:val="00995CB9"/>
    <w:rsid w:val="00995F08"/>
    <w:rsid w:val="00997992"/>
    <w:rsid w:val="009A06C0"/>
    <w:rsid w:val="009A07B3"/>
    <w:rsid w:val="009A0C9D"/>
    <w:rsid w:val="009A1EE4"/>
    <w:rsid w:val="009A3623"/>
    <w:rsid w:val="009A6030"/>
    <w:rsid w:val="009B0A55"/>
    <w:rsid w:val="009B26AA"/>
    <w:rsid w:val="009B36F6"/>
    <w:rsid w:val="009B457F"/>
    <w:rsid w:val="009B4DE4"/>
    <w:rsid w:val="009B5FDE"/>
    <w:rsid w:val="009B7E3A"/>
    <w:rsid w:val="009C0A08"/>
    <w:rsid w:val="009C155B"/>
    <w:rsid w:val="009C21BF"/>
    <w:rsid w:val="009C46BA"/>
    <w:rsid w:val="009C518C"/>
    <w:rsid w:val="009C6855"/>
    <w:rsid w:val="009C6A0A"/>
    <w:rsid w:val="009D60FC"/>
    <w:rsid w:val="009D6616"/>
    <w:rsid w:val="009D6979"/>
    <w:rsid w:val="009E0081"/>
    <w:rsid w:val="009E0D62"/>
    <w:rsid w:val="009E216E"/>
    <w:rsid w:val="009E2AA7"/>
    <w:rsid w:val="009E2D1B"/>
    <w:rsid w:val="009E64B2"/>
    <w:rsid w:val="009F1330"/>
    <w:rsid w:val="009F2427"/>
    <w:rsid w:val="009F2D62"/>
    <w:rsid w:val="009F39C7"/>
    <w:rsid w:val="009F5EA1"/>
    <w:rsid w:val="009F67B7"/>
    <w:rsid w:val="00A0016E"/>
    <w:rsid w:val="00A016BF"/>
    <w:rsid w:val="00A018C4"/>
    <w:rsid w:val="00A01B86"/>
    <w:rsid w:val="00A023E9"/>
    <w:rsid w:val="00A027F3"/>
    <w:rsid w:val="00A03099"/>
    <w:rsid w:val="00A03EB3"/>
    <w:rsid w:val="00A0400C"/>
    <w:rsid w:val="00A04841"/>
    <w:rsid w:val="00A0691E"/>
    <w:rsid w:val="00A06B90"/>
    <w:rsid w:val="00A11BD9"/>
    <w:rsid w:val="00A11E76"/>
    <w:rsid w:val="00A124DF"/>
    <w:rsid w:val="00A126CA"/>
    <w:rsid w:val="00A15B6F"/>
    <w:rsid w:val="00A169E6"/>
    <w:rsid w:val="00A22848"/>
    <w:rsid w:val="00A23311"/>
    <w:rsid w:val="00A24537"/>
    <w:rsid w:val="00A2469B"/>
    <w:rsid w:val="00A25800"/>
    <w:rsid w:val="00A25995"/>
    <w:rsid w:val="00A25C73"/>
    <w:rsid w:val="00A25E62"/>
    <w:rsid w:val="00A26EF7"/>
    <w:rsid w:val="00A30813"/>
    <w:rsid w:val="00A30E79"/>
    <w:rsid w:val="00A31E1F"/>
    <w:rsid w:val="00A36DB8"/>
    <w:rsid w:val="00A373C3"/>
    <w:rsid w:val="00A37A4E"/>
    <w:rsid w:val="00A37AEE"/>
    <w:rsid w:val="00A400B7"/>
    <w:rsid w:val="00A40152"/>
    <w:rsid w:val="00A4237E"/>
    <w:rsid w:val="00A441B2"/>
    <w:rsid w:val="00A447E7"/>
    <w:rsid w:val="00A44C28"/>
    <w:rsid w:val="00A45407"/>
    <w:rsid w:val="00A45B7D"/>
    <w:rsid w:val="00A4722B"/>
    <w:rsid w:val="00A5011E"/>
    <w:rsid w:val="00A51277"/>
    <w:rsid w:val="00A522F4"/>
    <w:rsid w:val="00A525AE"/>
    <w:rsid w:val="00A53001"/>
    <w:rsid w:val="00A535BB"/>
    <w:rsid w:val="00A53E44"/>
    <w:rsid w:val="00A54895"/>
    <w:rsid w:val="00A54D73"/>
    <w:rsid w:val="00A55B2B"/>
    <w:rsid w:val="00A60302"/>
    <w:rsid w:val="00A61D53"/>
    <w:rsid w:val="00A61F6B"/>
    <w:rsid w:val="00A62A90"/>
    <w:rsid w:val="00A64C13"/>
    <w:rsid w:val="00A65763"/>
    <w:rsid w:val="00A665D8"/>
    <w:rsid w:val="00A66BBA"/>
    <w:rsid w:val="00A71899"/>
    <w:rsid w:val="00A71F97"/>
    <w:rsid w:val="00A72140"/>
    <w:rsid w:val="00A73537"/>
    <w:rsid w:val="00A73818"/>
    <w:rsid w:val="00A73F3E"/>
    <w:rsid w:val="00A74167"/>
    <w:rsid w:val="00A74F2E"/>
    <w:rsid w:val="00A7598B"/>
    <w:rsid w:val="00A7627A"/>
    <w:rsid w:val="00A76333"/>
    <w:rsid w:val="00A763F2"/>
    <w:rsid w:val="00A767F4"/>
    <w:rsid w:val="00A77290"/>
    <w:rsid w:val="00A80ACC"/>
    <w:rsid w:val="00A8264A"/>
    <w:rsid w:val="00A834E8"/>
    <w:rsid w:val="00A843CB"/>
    <w:rsid w:val="00A85085"/>
    <w:rsid w:val="00A8575A"/>
    <w:rsid w:val="00A85765"/>
    <w:rsid w:val="00A878BD"/>
    <w:rsid w:val="00A90EE6"/>
    <w:rsid w:val="00A91CBA"/>
    <w:rsid w:val="00A928F4"/>
    <w:rsid w:val="00A93F19"/>
    <w:rsid w:val="00A9593A"/>
    <w:rsid w:val="00A9652E"/>
    <w:rsid w:val="00A965A5"/>
    <w:rsid w:val="00AA0306"/>
    <w:rsid w:val="00AA136B"/>
    <w:rsid w:val="00AA3FA2"/>
    <w:rsid w:val="00AA4FF3"/>
    <w:rsid w:val="00AA553E"/>
    <w:rsid w:val="00AA5660"/>
    <w:rsid w:val="00AA5FC8"/>
    <w:rsid w:val="00AA601F"/>
    <w:rsid w:val="00AA6BA0"/>
    <w:rsid w:val="00AA7AF6"/>
    <w:rsid w:val="00AB09ED"/>
    <w:rsid w:val="00AB0A13"/>
    <w:rsid w:val="00AB0B9B"/>
    <w:rsid w:val="00AB3B3C"/>
    <w:rsid w:val="00AB5A06"/>
    <w:rsid w:val="00AB7C6B"/>
    <w:rsid w:val="00AC0E62"/>
    <w:rsid w:val="00AC20D3"/>
    <w:rsid w:val="00AC2BF2"/>
    <w:rsid w:val="00AC3A52"/>
    <w:rsid w:val="00AC4B5B"/>
    <w:rsid w:val="00AC550C"/>
    <w:rsid w:val="00AC64E1"/>
    <w:rsid w:val="00AC687E"/>
    <w:rsid w:val="00AC6FCE"/>
    <w:rsid w:val="00AC756B"/>
    <w:rsid w:val="00AD0375"/>
    <w:rsid w:val="00AD0EBE"/>
    <w:rsid w:val="00AD0F26"/>
    <w:rsid w:val="00AD1F95"/>
    <w:rsid w:val="00AD285C"/>
    <w:rsid w:val="00AD39E8"/>
    <w:rsid w:val="00AD4259"/>
    <w:rsid w:val="00AD6816"/>
    <w:rsid w:val="00AD7632"/>
    <w:rsid w:val="00AE23DB"/>
    <w:rsid w:val="00AE4DFF"/>
    <w:rsid w:val="00AE607D"/>
    <w:rsid w:val="00AF1F04"/>
    <w:rsid w:val="00AF312E"/>
    <w:rsid w:val="00AF3246"/>
    <w:rsid w:val="00AF37D5"/>
    <w:rsid w:val="00AF4176"/>
    <w:rsid w:val="00AF4FEF"/>
    <w:rsid w:val="00AF55F4"/>
    <w:rsid w:val="00AF63CA"/>
    <w:rsid w:val="00B009CD"/>
    <w:rsid w:val="00B00E29"/>
    <w:rsid w:val="00B021CA"/>
    <w:rsid w:val="00B06139"/>
    <w:rsid w:val="00B06159"/>
    <w:rsid w:val="00B078F5"/>
    <w:rsid w:val="00B1118F"/>
    <w:rsid w:val="00B113BE"/>
    <w:rsid w:val="00B118B2"/>
    <w:rsid w:val="00B11901"/>
    <w:rsid w:val="00B1223A"/>
    <w:rsid w:val="00B12A4C"/>
    <w:rsid w:val="00B13695"/>
    <w:rsid w:val="00B140AA"/>
    <w:rsid w:val="00B14797"/>
    <w:rsid w:val="00B16090"/>
    <w:rsid w:val="00B1636A"/>
    <w:rsid w:val="00B16FDB"/>
    <w:rsid w:val="00B17A90"/>
    <w:rsid w:val="00B17DA4"/>
    <w:rsid w:val="00B20211"/>
    <w:rsid w:val="00B20D3C"/>
    <w:rsid w:val="00B22051"/>
    <w:rsid w:val="00B23129"/>
    <w:rsid w:val="00B23DA8"/>
    <w:rsid w:val="00B24F43"/>
    <w:rsid w:val="00B2557A"/>
    <w:rsid w:val="00B2793F"/>
    <w:rsid w:val="00B30C5F"/>
    <w:rsid w:val="00B32FE5"/>
    <w:rsid w:val="00B3391C"/>
    <w:rsid w:val="00B35330"/>
    <w:rsid w:val="00B36BCB"/>
    <w:rsid w:val="00B37932"/>
    <w:rsid w:val="00B4071F"/>
    <w:rsid w:val="00B4196A"/>
    <w:rsid w:val="00B42355"/>
    <w:rsid w:val="00B43EC4"/>
    <w:rsid w:val="00B446A1"/>
    <w:rsid w:val="00B45A71"/>
    <w:rsid w:val="00B46615"/>
    <w:rsid w:val="00B4690F"/>
    <w:rsid w:val="00B5307A"/>
    <w:rsid w:val="00B558BB"/>
    <w:rsid w:val="00B56283"/>
    <w:rsid w:val="00B57A21"/>
    <w:rsid w:val="00B601F1"/>
    <w:rsid w:val="00B60868"/>
    <w:rsid w:val="00B60CE7"/>
    <w:rsid w:val="00B62917"/>
    <w:rsid w:val="00B6451E"/>
    <w:rsid w:val="00B70B32"/>
    <w:rsid w:val="00B7338E"/>
    <w:rsid w:val="00B750F6"/>
    <w:rsid w:val="00B7549C"/>
    <w:rsid w:val="00B77C64"/>
    <w:rsid w:val="00B804C8"/>
    <w:rsid w:val="00B843C9"/>
    <w:rsid w:val="00B84AFD"/>
    <w:rsid w:val="00B84C25"/>
    <w:rsid w:val="00B85557"/>
    <w:rsid w:val="00B85A30"/>
    <w:rsid w:val="00B8718F"/>
    <w:rsid w:val="00B87ABD"/>
    <w:rsid w:val="00B90C53"/>
    <w:rsid w:val="00B910B4"/>
    <w:rsid w:val="00B91855"/>
    <w:rsid w:val="00B91E01"/>
    <w:rsid w:val="00B921CA"/>
    <w:rsid w:val="00B9761D"/>
    <w:rsid w:val="00BA0810"/>
    <w:rsid w:val="00BA0EDB"/>
    <w:rsid w:val="00BA10E2"/>
    <w:rsid w:val="00BA1D83"/>
    <w:rsid w:val="00BA3890"/>
    <w:rsid w:val="00BB1098"/>
    <w:rsid w:val="00BB1610"/>
    <w:rsid w:val="00BB1BD2"/>
    <w:rsid w:val="00BB3B25"/>
    <w:rsid w:val="00BB4B98"/>
    <w:rsid w:val="00BB5E28"/>
    <w:rsid w:val="00BB7D21"/>
    <w:rsid w:val="00BC18BB"/>
    <w:rsid w:val="00BC1F97"/>
    <w:rsid w:val="00BC2A84"/>
    <w:rsid w:val="00BC42FF"/>
    <w:rsid w:val="00BC44D0"/>
    <w:rsid w:val="00BC458B"/>
    <w:rsid w:val="00BC4731"/>
    <w:rsid w:val="00BD09FF"/>
    <w:rsid w:val="00BD0E2F"/>
    <w:rsid w:val="00BD125A"/>
    <w:rsid w:val="00BD29F2"/>
    <w:rsid w:val="00BD4935"/>
    <w:rsid w:val="00BD6D0A"/>
    <w:rsid w:val="00BD6D43"/>
    <w:rsid w:val="00BD7022"/>
    <w:rsid w:val="00BD72B5"/>
    <w:rsid w:val="00BE0E98"/>
    <w:rsid w:val="00BE72E4"/>
    <w:rsid w:val="00BE77CD"/>
    <w:rsid w:val="00BE78C1"/>
    <w:rsid w:val="00BF1B50"/>
    <w:rsid w:val="00BF2639"/>
    <w:rsid w:val="00BF56B5"/>
    <w:rsid w:val="00BF6A02"/>
    <w:rsid w:val="00C002F8"/>
    <w:rsid w:val="00C00410"/>
    <w:rsid w:val="00C00FED"/>
    <w:rsid w:val="00C0141F"/>
    <w:rsid w:val="00C01FC2"/>
    <w:rsid w:val="00C0257B"/>
    <w:rsid w:val="00C0354E"/>
    <w:rsid w:val="00C0426E"/>
    <w:rsid w:val="00C05012"/>
    <w:rsid w:val="00C05FC4"/>
    <w:rsid w:val="00C07BF8"/>
    <w:rsid w:val="00C10717"/>
    <w:rsid w:val="00C113AA"/>
    <w:rsid w:val="00C130CC"/>
    <w:rsid w:val="00C15290"/>
    <w:rsid w:val="00C1629A"/>
    <w:rsid w:val="00C16787"/>
    <w:rsid w:val="00C17C02"/>
    <w:rsid w:val="00C20E2B"/>
    <w:rsid w:val="00C21677"/>
    <w:rsid w:val="00C22CE1"/>
    <w:rsid w:val="00C23FC7"/>
    <w:rsid w:val="00C24152"/>
    <w:rsid w:val="00C258F4"/>
    <w:rsid w:val="00C25C13"/>
    <w:rsid w:val="00C26A85"/>
    <w:rsid w:val="00C26C30"/>
    <w:rsid w:val="00C27F0B"/>
    <w:rsid w:val="00C32181"/>
    <w:rsid w:val="00C3234B"/>
    <w:rsid w:val="00C33A8B"/>
    <w:rsid w:val="00C34C96"/>
    <w:rsid w:val="00C35BF9"/>
    <w:rsid w:val="00C3623E"/>
    <w:rsid w:val="00C369F6"/>
    <w:rsid w:val="00C37D8C"/>
    <w:rsid w:val="00C37F1F"/>
    <w:rsid w:val="00C37FF9"/>
    <w:rsid w:val="00C4012C"/>
    <w:rsid w:val="00C42794"/>
    <w:rsid w:val="00C435A7"/>
    <w:rsid w:val="00C43BFD"/>
    <w:rsid w:val="00C44642"/>
    <w:rsid w:val="00C44A4A"/>
    <w:rsid w:val="00C476F7"/>
    <w:rsid w:val="00C4775F"/>
    <w:rsid w:val="00C502DA"/>
    <w:rsid w:val="00C50B4B"/>
    <w:rsid w:val="00C51174"/>
    <w:rsid w:val="00C517A5"/>
    <w:rsid w:val="00C5218D"/>
    <w:rsid w:val="00C52C48"/>
    <w:rsid w:val="00C57F31"/>
    <w:rsid w:val="00C61437"/>
    <w:rsid w:val="00C626BF"/>
    <w:rsid w:val="00C626EF"/>
    <w:rsid w:val="00C628CA"/>
    <w:rsid w:val="00C62949"/>
    <w:rsid w:val="00C63A61"/>
    <w:rsid w:val="00C64A8F"/>
    <w:rsid w:val="00C6791D"/>
    <w:rsid w:val="00C70842"/>
    <w:rsid w:val="00C70FE4"/>
    <w:rsid w:val="00C711EC"/>
    <w:rsid w:val="00C7471F"/>
    <w:rsid w:val="00C74862"/>
    <w:rsid w:val="00C7513B"/>
    <w:rsid w:val="00C75B43"/>
    <w:rsid w:val="00C808E9"/>
    <w:rsid w:val="00C81E90"/>
    <w:rsid w:val="00C82018"/>
    <w:rsid w:val="00C82926"/>
    <w:rsid w:val="00C82C6B"/>
    <w:rsid w:val="00C836DE"/>
    <w:rsid w:val="00C84807"/>
    <w:rsid w:val="00C85734"/>
    <w:rsid w:val="00C86946"/>
    <w:rsid w:val="00C86C33"/>
    <w:rsid w:val="00C9028D"/>
    <w:rsid w:val="00C915CC"/>
    <w:rsid w:val="00CA0B04"/>
    <w:rsid w:val="00CA1289"/>
    <w:rsid w:val="00CA2ACB"/>
    <w:rsid w:val="00CA3B30"/>
    <w:rsid w:val="00CA6591"/>
    <w:rsid w:val="00CB02F9"/>
    <w:rsid w:val="00CB03D9"/>
    <w:rsid w:val="00CB5103"/>
    <w:rsid w:val="00CB543C"/>
    <w:rsid w:val="00CB6234"/>
    <w:rsid w:val="00CB70A1"/>
    <w:rsid w:val="00CB7DF1"/>
    <w:rsid w:val="00CC0EB9"/>
    <w:rsid w:val="00CC0F33"/>
    <w:rsid w:val="00CC11FC"/>
    <w:rsid w:val="00CC2662"/>
    <w:rsid w:val="00CC60A1"/>
    <w:rsid w:val="00CC6471"/>
    <w:rsid w:val="00CC6B63"/>
    <w:rsid w:val="00CC6BD2"/>
    <w:rsid w:val="00CC77DC"/>
    <w:rsid w:val="00CD0170"/>
    <w:rsid w:val="00CD0545"/>
    <w:rsid w:val="00CD1C91"/>
    <w:rsid w:val="00CD267A"/>
    <w:rsid w:val="00CD2B4B"/>
    <w:rsid w:val="00CD30B9"/>
    <w:rsid w:val="00CD41B2"/>
    <w:rsid w:val="00CD6457"/>
    <w:rsid w:val="00CD679E"/>
    <w:rsid w:val="00CE11DA"/>
    <w:rsid w:val="00CE2753"/>
    <w:rsid w:val="00CE38CE"/>
    <w:rsid w:val="00CE3A0B"/>
    <w:rsid w:val="00CE4558"/>
    <w:rsid w:val="00CE49A0"/>
    <w:rsid w:val="00CE50C0"/>
    <w:rsid w:val="00CE57AF"/>
    <w:rsid w:val="00CE79FC"/>
    <w:rsid w:val="00CF10C1"/>
    <w:rsid w:val="00CF24A7"/>
    <w:rsid w:val="00CF34DD"/>
    <w:rsid w:val="00CF40B8"/>
    <w:rsid w:val="00CF5481"/>
    <w:rsid w:val="00CF5ABB"/>
    <w:rsid w:val="00CF5F5D"/>
    <w:rsid w:val="00CF6359"/>
    <w:rsid w:val="00CF6C23"/>
    <w:rsid w:val="00CF6D8A"/>
    <w:rsid w:val="00D00FCB"/>
    <w:rsid w:val="00D0117E"/>
    <w:rsid w:val="00D011F1"/>
    <w:rsid w:val="00D026C6"/>
    <w:rsid w:val="00D03348"/>
    <w:rsid w:val="00D03BBD"/>
    <w:rsid w:val="00D03E2E"/>
    <w:rsid w:val="00D055DF"/>
    <w:rsid w:val="00D05D47"/>
    <w:rsid w:val="00D05EAF"/>
    <w:rsid w:val="00D06FB1"/>
    <w:rsid w:val="00D0714D"/>
    <w:rsid w:val="00D10E29"/>
    <w:rsid w:val="00D1386A"/>
    <w:rsid w:val="00D13D1D"/>
    <w:rsid w:val="00D145E2"/>
    <w:rsid w:val="00D170DA"/>
    <w:rsid w:val="00D224FD"/>
    <w:rsid w:val="00D22A92"/>
    <w:rsid w:val="00D2317F"/>
    <w:rsid w:val="00D23D8D"/>
    <w:rsid w:val="00D253AB"/>
    <w:rsid w:val="00D25FC4"/>
    <w:rsid w:val="00D26B8B"/>
    <w:rsid w:val="00D270A1"/>
    <w:rsid w:val="00D3181A"/>
    <w:rsid w:val="00D32B16"/>
    <w:rsid w:val="00D33529"/>
    <w:rsid w:val="00D35054"/>
    <w:rsid w:val="00D355FF"/>
    <w:rsid w:val="00D357EE"/>
    <w:rsid w:val="00D35FA7"/>
    <w:rsid w:val="00D3760C"/>
    <w:rsid w:val="00D377FB"/>
    <w:rsid w:val="00D378BE"/>
    <w:rsid w:val="00D422FF"/>
    <w:rsid w:val="00D42EAD"/>
    <w:rsid w:val="00D437FB"/>
    <w:rsid w:val="00D44590"/>
    <w:rsid w:val="00D45D79"/>
    <w:rsid w:val="00D45FB4"/>
    <w:rsid w:val="00D466D7"/>
    <w:rsid w:val="00D5064D"/>
    <w:rsid w:val="00D507A6"/>
    <w:rsid w:val="00D518E5"/>
    <w:rsid w:val="00D534D9"/>
    <w:rsid w:val="00D53F72"/>
    <w:rsid w:val="00D558AA"/>
    <w:rsid w:val="00D56423"/>
    <w:rsid w:val="00D6039D"/>
    <w:rsid w:val="00D612A2"/>
    <w:rsid w:val="00D6132E"/>
    <w:rsid w:val="00D635B6"/>
    <w:rsid w:val="00D636F0"/>
    <w:rsid w:val="00D64094"/>
    <w:rsid w:val="00D65DFC"/>
    <w:rsid w:val="00D67323"/>
    <w:rsid w:val="00D70880"/>
    <w:rsid w:val="00D71BFC"/>
    <w:rsid w:val="00D729DC"/>
    <w:rsid w:val="00D72D0D"/>
    <w:rsid w:val="00D74D9F"/>
    <w:rsid w:val="00D75074"/>
    <w:rsid w:val="00D76FC0"/>
    <w:rsid w:val="00D770B1"/>
    <w:rsid w:val="00D7728B"/>
    <w:rsid w:val="00D77D1E"/>
    <w:rsid w:val="00D80F71"/>
    <w:rsid w:val="00D84185"/>
    <w:rsid w:val="00D84C85"/>
    <w:rsid w:val="00D85BCD"/>
    <w:rsid w:val="00D87BFD"/>
    <w:rsid w:val="00D9199B"/>
    <w:rsid w:val="00D937AD"/>
    <w:rsid w:val="00D93E31"/>
    <w:rsid w:val="00D940C9"/>
    <w:rsid w:val="00D950B0"/>
    <w:rsid w:val="00D95470"/>
    <w:rsid w:val="00DA1BDF"/>
    <w:rsid w:val="00DA2BA0"/>
    <w:rsid w:val="00DA511B"/>
    <w:rsid w:val="00DA7AF9"/>
    <w:rsid w:val="00DB235B"/>
    <w:rsid w:val="00DB26B2"/>
    <w:rsid w:val="00DB2826"/>
    <w:rsid w:val="00DB295F"/>
    <w:rsid w:val="00DB4265"/>
    <w:rsid w:val="00DB5193"/>
    <w:rsid w:val="00DB582D"/>
    <w:rsid w:val="00DB6292"/>
    <w:rsid w:val="00DB6976"/>
    <w:rsid w:val="00DB7B21"/>
    <w:rsid w:val="00DC0521"/>
    <w:rsid w:val="00DC1E78"/>
    <w:rsid w:val="00DC28D1"/>
    <w:rsid w:val="00DC351F"/>
    <w:rsid w:val="00DC44A4"/>
    <w:rsid w:val="00DC6C2B"/>
    <w:rsid w:val="00DC7963"/>
    <w:rsid w:val="00DC7D67"/>
    <w:rsid w:val="00DD05B8"/>
    <w:rsid w:val="00DD12D7"/>
    <w:rsid w:val="00DD1317"/>
    <w:rsid w:val="00DD160B"/>
    <w:rsid w:val="00DD2D00"/>
    <w:rsid w:val="00DD45B4"/>
    <w:rsid w:val="00DD7D8F"/>
    <w:rsid w:val="00DE0051"/>
    <w:rsid w:val="00DE07CC"/>
    <w:rsid w:val="00DE16C2"/>
    <w:rsid w:val="00DE1DFF"/>
    <w:rsid w:val="00DE26F6"/>
    <w:rsid w:val="00DE4AD2"/>
    <w:rsid w:val="00DE6B10"/>
    <w:rsid w:val="00DF01CE"/>
    <w:rsid w:val="00DF2D6F"/>
    <w:rsid w:val="00DF311B"/>
    <w:rsid w:val="00DF4C92"/>
    <w:rsid w:val="00DF4DE2"/>
    <w:rsid w:val="00DF4FAE"/>
    <w:rsid w:val="00DF5374"/>
    <w:rsid w:val="00DF5A26"/>
    <w:rsid w:val="00DF664C"/>
    <w:rsid w:val="00E01868"/>
    <w:rsid w:val="00E019C0"/>
    <w:rsid w:val="00E03CB1"/>
    <w:rsid w:val="00E05376"/>
    <w:rsid w:val="00E07DB0"/>
    <w:rsid w:val="00E1057D"/>
    <w:rsid w:val="00E13225"/>
    <w:rsid w:val="00E1342D"/>
    <w:rsid w:val="00E13A05"/>
    <w:rsid w:val="00E14F69"/>
    <w:rsid w:val="00E15886"/>
    <w:rsid w:val="00E1588A"/>
    <w:rsid w:val="00E16CD0"/>
    <w:rsid w:val="00E174B3"/>
    <w:rsid w:val="00E17C66"/>
    <w:rsid w:val="00E20E88"/>
    <w:rsid w:val="00E22922"/>
    <w:rsid w:val="00E2391D"/>
    <w:rsid w:val="00E23B6C"/>
    <w:rsid w:val="00E31836"/>
    <w:rsid w:val="00E35131"/>
    <w:rsid w:val="00E3569B"/>
    <w:rsid w:val="00E359D2"/>
    <w:rsid w:val="00E40E18"/>
    <w:rsid w:val="00E413D0"/>
    <w:rsid w:val="00E419BF"/>
    <w:rsid w:val="00E43BB1"/>
    <w:rsid w:val="00E443B6"/>
    <w:rsid w:val="00E45CDE"/>
    <w:rsid w:val="00E463D6"/>
    <w:rsid w:val="00E46F51"/>
    <w:rsid w:val="00E50F3E"/>
    <w:rsid w:val="00E53D81"/>
    <w:rsid w:val="00E54844"/>
    <w:rsid w:val="00E549F8"/>
    <w:rsid w:val="00E577EC"/>
    <w:rsid w:val="00E63209"/>
    <w:rsid w:val="00E64481"/>
    <w:rsid w:val="00E658DD"/>
    <w:rsid w:val="00E662BF"/>
    <w:rsid w:val="00E66800"/>
    <w:rsid w:val="00E66934"/>
    <w:rsid w:val="00E67085"/>
    <w:rsid w:val="00E670E2"/>
    <w:rsid w:val="00E67174"/>
    <w:rsid w:val="00E67C02"/>
    <w:rsid w:val="00E71E61"/>
    <w:rsid w:val="00E71F3E"/>
    <w:rsid w:val="00E72469"/>
    <w:rsid w:val="00E73091"/>
    <w:rsid w:val="00E731CF"/>
    <w:rsid w:val="00E75D19"/>
    <w:rsid w:val="00E7635C"/>
    <w:rsid w:val="00E77AEB"/>
    <w:rsid w:val="00E80A82"/>
    <w:rsid w:val="00E81FD7"/>
    <w:rsid w:val="00E82E44"/>
    <w:rsid w:val="00E841E4"/>
    <w:rsid w:val="00E84874"/>
    <w:rsid w:val="00E84B90"/>
    <w:rsid w:val="00E84C97"/>
    <w:rsid w:val="00E85F44"/>
    <w:rsid w:val="00E871D3"/>
    <w:rsid w:val="00E90A57"/>
    <w:rsid w:val="00E91EFD"/>
    <w:rsid w:val="00E949B8"/>
    <w:rsid w:val="00E956B5"/>
    <w:rsid w:val="00E978D7"/>
    <w:rsid w:val="00EA02D2"/>
    <w:rsid w:val="00EA1635"/>
    <w:rsid w:val="00EA2F18"/>
    <w:rsid w:val="00EA5E00"/>
    <w:rsid w:val="00EB1C36"/>
    <w:rsid w:val="00EB1C55"/>
    <w:rsid w:val="00EB1CB5"/>
    <w:rsid w:val="00EB289D"/>
    <w:rsid w:val="00EB4BFF"/>
    <w:rsid w:val="00EB6148"/>
    <w:rsid w:val="00EC1772"/>
    <w:rsid w:val="00EC26DA"/>
    <w:rsid w:val="00EC3C43"/>
    <w:rsid w:val="00EC3C44"/>
    <w:rsid w:val="00EC47E2"/>
    <w:rsid w:val="00EC4C42"/>
    <w:rsid w:val="00EC5F97"/>
    <w:rsid w:val="00EC637F"/>
    <w:rsid w:val="00EC721C"/>
    <w:rsid w:val="00ED0B9D"/>
    <w:rsid w:val="00ED0E8D"/>
    <w:rsid w:val="00ED3833"/>
    <w:rsid w:val="00ED5668"/>
    <w:rsid w:val="00ED6B43"/>
    <w:rsid w:val="00ED6E7A"/>
    <w:rsid w:val="00ED72A2"/>
    <w:rsid w:val="00EE009D"/>
    <w:rsid w:val="00EE21C5"/>
    <w:rsid w:val="00EE2B28"/>
    <w:rsid w:val="00EE41C5"/>
    <w:rsid w:val="00EE45D5"/>
    <w:rsid w:val="00EE4A05"/>
    <w:rsid w:val="00EE5900"/>
    <w:rsid w:val="00EE63C4"/>
    <w:rsid w:val="00EF09E1"/>
    <w:rsid w:val="00EF0F12"/>
    <w:rsid w:val="00EF0F4F"/>
    <w:rsid w:val="00EF20FC"/>
    <w:rsid w:val="00EF27C9"/>
    <w:rsid w:val="00EF2D86"/>
    <w:rsid w:val="00EF2E1B"/>
    <w:rsid w:val="00EF2F03"/>
    <w:rsid w:val="00EF35C5"/>
    <w:rsid w:val="00EF60B0"/>
    <w:rsid w:val="00EF7477"/>
    <w:rsid w:val="00F00033"/>
    <w:rsid w:val="00F0046B"/>
    <w:rsid w:val="00F005C3"/>
    <w:rsid w:val="00F02F12"/>
    <w:rsid w:val="00F03A0A"/>
    <w:rsid w:val="00F03D27"/>
    <w:rsid w:val="00F04D07"/>
    <w:rsid w:val="00F05E59"/>
    <w:rsid w:val="00F06931"/>
    <w:rsid w:val="00F10B4C"/>
    <w:rsid w:val="00F11D7C"/>
    <w:rsid w:val="00F1216E"/>
    <w:rsid w:val="00F13322"/>
    <w:rsid w:val="00F14318"/>
    <w:rsid w:val="00F148D4"/>
    <w:rsid w:val="00F14957"/>
    <w:rsid w:val="00F14C3B"/>
    <w:rsid w:val="00F14E47"/>
    <w:rsid w:val="00F15362"/>
    <w:rsid w:val="00F15F91"/>
    <w:rsid w:val="00F16C3A"/>
    <w:rsid w:val="00F170E1"/>
    <w:rsid w:val="00F176A1"/>
    <w:rsid w:val="00F20D15"/>
    <w:rsid w:val="00F24001"/>
    <w:rsid w:val="00F25CFC"/>
    <w:rsid w:val="00F268BB"/>
    <w:rsid w:val="00F31596"/>
    <w:rsid w:val="00F31C88"/>
    <w:rsid w:val="00F330AF"/>
    <w:rsid w:val="00F333DF"/>
    <w:rsid w:val="00F33503"/>
    <w:rsid w:val="00F33876"/>
    <w:rsid w:val="00F34A55"/>
    <w:rsid w:val="00F351B8"/>
    <w:rsid w:val="00F359A2"/>
    <w:rsid w:val="00F37E55"/>
    <w:rsid w:val="00F402D7"/>
    <w:rsid w:val="00F4094A"/>
    <w:rsid w:val="00F4421C"/>
    <w:rsid w:val="00F449B1"/>
    <w:rsid w:val="00F44A0D"/>
    <w:rsid w:val="00F45663"/>
    <w:rsid w:val="00F500F5"/>
    <w:rsid w:val="00F50B83"/>
    <w:rsid w:val="00F520C1"/>
    <w:rsid w:val="00F52F88"/>
    <w:rsid w:val="00F55460"/>
    <w:rsid w:val="00F5644F"/>
    <w:rsid w:val="00F56833"/>
    <w:rsid w:val="00F57079"/>
    <w:rsid w:val="00F570B6"/>
    <w:rsid w:val="00F62E0C"/>
    <w:rsid w:val="00F63CB4"/>
    <w:rsid w:val="00F6428E"/>
    <w:rsid w:val="00F642C0"/>
    <w:rsid w:val="00F65F3D"/>
    <w:rsid w:val="00F67655"/>
    <w:rsid w:val="00F676CE"/>
    <w:rsid w:val="00F67AC3"/>
    <w:rsid w:val="00F701B5"/>
    <w:rsid w:val="00F70ABC"/>
    <w:rsid w:val="00F71A89"/>
    <w:rsid w:val="00F720AD"/>
    <w:rsid w:val="00F7239B"/>
    <w:rsid w:val="00F725AF"/>
    <w:rsid w:val="00F72C80"/>
    <w:rsid w:val="00F73657"/>
    <w:rsid w:val="00F73F76"/>
    <w:rsid w:val="00F76765"/>
    <w:rsid w:val="00F777B9"/>
    <w:rsid w:val="00F77F9A"/>
    <w:rsid w:val="00F81692"/>
    <w:rsid w:val="00F8241C"/>
    <w:rsid w:val="00F82B52"/>
    <w:rsid w:val="00F83811"/>
    <w:rsid w:val="00F84924"/>
    <w:rsid w:val="00F84CCE"/>
    <w:rsid w:val="00F851F7"/>
    <w:rsid w:val="00F85237"/>
    <w:rsid w:val="00F86542"/>
    <w:rsid w:val="00F873E8"/>
    <w:rsid w:val="00F87A44"/>
    <w:rsid w:val="00F9058A"/>
    <w:rsid w:val="00F90B00"/>
    <w:rsid w:val="00F91774"/>
    <w:rsid w:val="00F93F24"/>
    <w:rsid w:val="00F97005"/>
    <w:rsid w:val="00F979EA"/>
    <w:rsid w:val="00FA2D34"/>
    <w:rsid w:val="00FA53A3"/>
    <w:rsid w:val="00FA73F5"/>
    <w:rsid w:val="00FA7652"/>
    <w:rsid w:val="00FA7AB1"/>
    <w:rsid w:val="00FB0B6F"/>
    <w:rsid w:val="00FB30CF"/>
    <w:rsid w:val="00FB360C"/>
    <w:rsid w:val="00FB39B7"/>
    <w:rsid w:val="00FB6667"/>
    <w:rsid w:val="00FB698C"/>
    <w:rsid w:val="00FB7389"/>
    <w:rsid w:val="00FB7C04"/>
    <w:rsid w:val="00FC10D6"/>
    <w:rsid w:val="00FC1365"/>
    <w:rsid w:val="00FC1F74"/>
    <w:rsid w:val="00FC506C"/>
    <w:rsid w:val="00FC5DC9"/>
    <w:rsid w:val="00FC5F17"/>
    <w:rsid w:val="00FC6044"/>
    <w:rsid w:val="00FC629D"/>
    <w:rsid w:val="00FC633A"/>
    <w:rsid w:val="00FC668B"/>
    <w:rsid w:val="00FD0759"/>
    <w:rsid w:val="00FD0CAE"/>
    <w:rsid w:val="00FD10EB"/>
    <w:rsid w:val="00FD12DB"/>
    <w:rsid w:val="00FD286E"/>
    <w:rsid w:val="00FD2A83"/>
    <w:rsid w:val="00FD6485"/>
    <w:rsid w:val="00FD7432"/>
    <w:rsid w:val="00FE10F8"/>
    <w:rsid w:val="00FE21D4"/>
    <w:rsid w:val="00FE30F6"/>
    <w:rsid w:val="00FE4D22"/>
    <w:rsid w:val="00FE6230"/>
    <w:rsid w:val="00FE637C"/>
    <w:rsid w:val="00FE64A9"/>
    <w:rsid w:val="00FE65B5"/>
    <w:rsid w:val="00FF0CFF"/>
    <w:rsid w:val="00FF10C8"/>
    <w:rsid w:val="00FF1805"/>
    <w:rsid w:val="00FF1BDB"/>
    <w:rsid w:val="00FF2911"/>
    <w:rsid w:val="00FF45DE"/>
    <w:rsid w:val="00FF74A6"/>
    <w:rsid w:val="00FF7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0D03A"/>
  <w15:chartTrackingRefBased/>
  <w15:docId w15:val="{EB89310D-657A-4445-9618-2D39B7B1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E94"/>
  </w:style>
  <w:style w:type="paragraph" w:styleId="Heading1">
    <w:name w:val="heading 1"/>
    <w:basedOn w:val="Normal"/>
    <w:next w:val="Normal"/>
    <w:link w:val="Heading1Char"/>
    <w:qFormat/>
    <w:rsid w:val="007948CE"/>
    <w:pPr>
      <w:keepNext/>
      <w:keepLines/>
      <w:spacing w:before="240" w:after="0" w:line="480" w:lineRule="auto"/>
      <w:jc w:val="both"/>
      <w:outlineLvl w:val="0"/>
    </w:pPr>
    <w:rPr>
      <w:rFonts w:ascii="Sylfaen" w:eastAsiaTheme="majorEastAsia" w:hAnsi="Sylfaen" w:cstheme="majorBidi"/>
      <w:b/>
      <w:color w:val="2F5496" w:themeColor="accent5" w:themeShade="BF"/>
      <w:sz w:val="24"/>
      <w:szCs w:val="32"/>
    </w:rPr>
  </w:style>
  <w:style w:type="paragraph" w:styleId="Heading2">
    <w:name w:val="heading 2"/>
    <w:basedOn w:val="Normal"/>
    <w:next w:val="Normal"/>
    <w:link w:val="Heading2Char"/>
    <w:uiPriority w:val="9"/>
    <w:unhideWhenUsed/>
    <w:qFormat/>
    <w:rsid w:val="00B87A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7A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CF10C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48CE"/>
    <w:rPr>
      <w:rFonts w:ascii="Sylfaen" w:eastAsiaTheme="majorEastAsia" w:hAnsi="Sylfaen" w:cstheme="majorBidi"/>
      <w:b/>
      <w:color w:val="2F5496" w:themeColor="accent5" w:themeShade="BF"/>
      <w:sz w:val="24"/>
      <w:szCs w:val="32"/>
    </w:rPr>
  </w:style>
  <w:style w:type="character" w:customStyle="1" w:styleId="Heading2Char">
    <w:name w:val="Heading 2 Char"/>
    <w:basedOn w:val="DefaultParagraphFont"/>
    <w:link w:val="Heading2"/>
    <w:uiPriority w:val="9"/>
    <w:rsid w:val="00B87A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87ABD"/>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CF10C1"/>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2F5E9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F5E94"/>
    <w:pPr>
      <w:tabs>
        <w:tab w:val="center" w:pos="4677"/>
        <w:tab w:val="right" w:pos="9355"/>
      </w:tabs>
      <w:spacing w:after="0" w:line="240" w:lineRule="auto"/>
    </w:pPr>
    <w:rPr>
      <w:lang w:val="ru-RU"/>
    </w:rPr>
  </w:style>
  <w:style w:type="character" w:customStyle="1" w:styleId="FooterChar">
    <w:name w:val="Footer Char"/>
    <w:basedOn w:val="DefaultParagraphFont"/>
    <w:link w:val="Footer"/>
    <w:uiPriority w:val="99"/>
    <w:rsid w:val="002F5E94"/>
    <w:rPr>
      <w:lang w:val="ru-RU"/>
    </w:rPr>
  </w:style>
  <w:style w:type="paragraph" w:styleId="Header">
    <w:name w:val="header"/>
    <w:basedOn w:val="Normal"/>
    <w:link w:val="HeaderChar"/>
    <w:uiPriority w:val="99"/>
    <w:unhideWhenUsed/>
    <w:rsid w:val="00E63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209"/>
  </w:style>
  <w:style w:type="paragraph" w:styleId="ListParagraph">
    <w:name w:val="List Paragraph"/>
    <w:aliases w:val="List Paragraph 1,List Paragraph1,List_Paragraph,Multilevel para_II"/>
    <w:basedOn w:val="Normal"/>
    <w:link w:val="ListParagraphChar"/>
    <w:uiPriority w:val="34"/>
    <w:qFormat/>
    <w:rsid w:val="005D4C5B"/>
    <w:pPr>
      <w:ind w:left="720"/>
      <w:contextualSpacing/>
    </w:pPr>
  </w:style>
  <w:style w:type="character" w:customStyle="1" w:styleId="ListParagraphChar">
    <w:name w:val="List Paragraph Char"/>
    <w:aliases w:val="List Paragraph 1 Char,List Paragraph1 Char,List_Paragraph Char,Multilevel para_II Char"/>
    <w:link w:val="ListParagraph"/>
    <w:uiPriority w:val="34"/>
    <w:locked/>
    <w:rsid w:val="00942FA6"/>
  </w:style>
  <w:style w:type="character" w:styleId="Hyperlink">
    <w:name w:val="Hyperlink"/>
    <w:basedOn w:val="DefaultParagraphFont"/>
    <w:uiPriority w:val="99"/>
    <w:unhideWhenUsed/>
    <w:rsid w:val="004A6174"/>
    <w:rPr>
      <w:color w:val="0563C1" w:themeColor="hyperlink"/>
      <w:u w:val="single"/>
    </w:rPr>
  </w:style>
  <w:style w:type="character" w:styleId="FollowedHyperlink">
    <w:name w:val="FollowedHyperlink"/>
    <w:basedOn w:val="DefaultParagraphFont"/>
    <w:uiPriority w:val="99"/>
    <w:semiHidden/>
    <w:unhideWhenUsed/>
    <w:rsid w:val="00767E72"/>
    <w:rPr>
      <w:color w:val="954F72" w:themeColor="followedHyperlink"/>
      <w:u w:val="single"/>
    </w:rPr>
  </w:style>
  <w:style w:type="character" w:styleId="Strong">
    <w:name w:val="Strong"/>
    <w:basedOn w:val="DefaultParagraphFont"/>
    <w:uiPriority w:val="22"/>
    <w:qFormat/>
    <w:rsid w:val="003D0357"/>
    <w:rPr>
      <w:b/>
      <w:bCs/>
    </w:rPr>
  </w:style>
  <w:style w:type="paragraph" w:styleId="BodyText">
    <w:name w:val="Body Text"/>
    <w:basedOn w:val="Normal"/>
    <w:link w:val="BodyTextChar"/>
    <w:uiPriority w:val="1"/>
    <w:qFormat/>
    <w:rsid w:val="00D422FF"/>
    <w:pPr>
      <w:widowControl w:val="0"/>
      <w:autoSpaceDE w:val="0"/>
      <w:autoSpaceDN w:val="0"/>
      <w:spacing w:after="0" w:line="240" w:lineRule="auto"/>
    </w:pPr>
    <w:rPr>
      <w:rFonts w:ascii="Sylfaen" w:eastAsia="Sylfaen" w:hAnsi="Sylfaen" w:cs="Sylfaen"/>
      <w:sz w:val="20"/>
      <w:szCs w:val="20"/>
    </w:rPr>
  </w:style>
  <w:style w:type="character" w:customStyle="1" w:styleId="BodyTextChar">
    <w:name w:val="Body Text Char"/>
    <w:basedOn w:val="DefaultParagraphFont"/>
    <w:link w:val="BodyText"/>
    <w:uiPriority w:val="1"/>
    <w:rsid w:val="00D422FF"/>
    <w:rPr>
      <w:rFonts w:ascii="Sylfaen" w:eastAsia="Sylfaen" w:hAnsi="Sylfaen" w:cs="Sylfaen"/>
      <w:sz w:val="20"/>
      <w:szCs w:val="20"/>
    </w:rPr>
  </w:style>
  <w:style w:type="paragraph" w:customStyle="1" w:styleId="TableParagraph">
    <w:name w:val="Table Paragraph"/>
    <w:basedOn w:val="Normal"/>
    <w:uiPriority w:val="1"/>
    <w:qFormat/>
    <w:rsid w:val="0000698E"/>
    <w:pPr>
      <w:widowControl w:val="0"/>
      <w:autoSpaceDE w:val="0"/>
      <w:autoSpaceDN w:val="0"/>
      <w:spacing w:after="0" w:line="240" w:lineRule="auto"/>
    </w:pPr>
    <w:rPr>
      <w:rFonts w:ascii="Sylfaen" w:eastAsia="Sylfaen" w:hAnsi="Sylfaen" w:cs="Sylfaen"/>
    </w:rPr>
  </w:style>
  <w:style w:type="paragraph" w:styleId="TOCHeading">
    <w:name w:val="TOC Heading"/>
    <w:basedOn w:val="Heading1"/>
    <w:next w:val="Normal"/>
    <w:uiPriority w:val="39"/>
    <w:unhideWhenUsed/>
    <w:qFormat/>
    <w:rsid w:val="00A878BD"/>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7730F"/>
    <w:pPr>
      <w:tabs>
        <w:tab w:val="right" w:leader="dot" w:pos="9350"/>
      </w:tabs>
      <w:spacing w:after="120" w:line="288" w:lineRule="auto"/>
    </w:pPr>
    <w:rPr>
      <w:rFonts w:ascii="Sylfaen" w:eastAsia="Arial Unicode MS" w:hAnsi="Sylfaen"/>
      <w:b/>
      <w:noProof/>
      <w:color w:val="2F5496" w:themeColor="accent5" w:themeShade="BF"/>
      <w:lang w:val="ka-GE"/>
    </w:rPr>
  </w:style>
  <w:style w:type="paragraph" w:styleId="TOC2">
    <w:name w:val="toc 2"/>
    <w:basedOn w:val="Normal"/>
    <w:next w:val="Normal"/>
    <w:autoRedefine/>
    <w:uiPriority w:val="39"/>
    <w:unhideWhenUsed/>
    <w:rsid w:val="00A878BD"/>
    <w:pPr>
      <w:spacing w:after="100"/>
      <w:ind w:left="220"/>
    </w:pPr>
  </w:style>
  <w:style w:type="paragraph" w:styleId="TOC3">
    <w:name w:val="toc 3"/>
    <w:basedOn w:val="Normal"/>
    <w:next w:val="Normal"/>
    <w:autoRedefine/>
    <w:uiPriority w:val="39"/>
    <w:unhideWhenUsed/>
    <w:rsid w:val="00E662BF"/>
    <w:pPr>
      <w:tabs>
        <w:tab w:val="right" w:leader="dot" w:pos="9350"/>
      </w:tabs>
      <w:spacing w:after="100"/>
      <w:ind w:left="440"/>
    </w:pPr>
    <w:rPr>
      <w:rFonts w:ascii="Sylfaen" w:hAnsi="Sylfaen"/>
      <w:b/>
      <w:noProof/>
      <w:color w:val="2F5496" w:themeColor="accent5" w:themeShade="BF"/>
    </w:rPr>
  </w:style>
  <w:style w:type="paragraph" w:styleId="BalloonText">
    <w:name w:val="Balloon Text"/>
    <w:basedOn w:val="Normal"/>
    <w:link w:val="BalloonTextChar"/>
    <w:uiPriority w:val="99"/>
    <w:semiHidden/>
    <w:unhideWhenUsed/>
    <w:rsid w:val="00AB7C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C6B"/>
    <w:rPr>
      <w:rFonts w:ascii="Segoe UI" w:hAnsi="Segoe UI" w:cs="Segoe UI"/>
      <w:sz w:val="18"/>
      <w:szCs w:val="18"/>
    </w:rPr>
  </w:style>
  <w:style w:type="paragraph" w:customStyle="1" w:styleId="Default">
    <w:name w:val="Default"/>
    <w:rsid w:val="00E1588A"/>
    <w:pPr>
      <w:autoSpaceDE w:val="0"/>
      <w:autoSpaceDN w:val="0"/>
      <w:adjustRightInd w:val="0"/>
      <w:spacing w:after="0" w:line="240" w:lineRule="auto"/>
    </w:pPr>
    <w:rPr>
      <w:rFonts w:ascii="BPG Arial" w:hAnsi="BPG Arial" w:cs="BPG Arial"/>
      <w:color w:val="000000"/>
      <w:sz w:val="24"/>
      <w:szCs w:val="24"/>
    </w:rPr>
  </w:style>
  <w:style w:type="table" w:customStyle="1" w:styleId="TableNormal1">
    <w:name w:val="Table Normal1"/>
    <w:uiPriority w:val="2"/>
    <w:semiHidden/>
    <w:qFormat/>
    <w:rsid w:val="00365DCB"/>
    <w:pPr>
      <w:widowControl w:val="0"/>
      <w:autoSpaceDE w:val="0"/>
      <w:autoSpaceDN w:val="0"/>
      <w:spacing w:after="0" w:line="240" w:lineRule="auto"/>
    </w:pPr>
    <w:rPr>
      <w:lang w:val="en-GB"/>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365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65DCB"/>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365DCB"/>
    <w:pPr>
      <w:pBdr>
        <w:bottom w:val="single" w:sz="4" w:space="4" w:color="4F81BD"/>
      </w:pBdr>
      <w:spacing w:before="200" w:after="280"/>
      <w:ind w:left="936" w:right="936"/>
    </w:pPr>
    <w:rPr>
      <w:rFonts w:eastAsia="Times New Roman" w:cs="Times New Roman"/>
      <w:b/>
      <w:bCs/>
      <w:i/>
      <w:iCs/>
      <w:color w:val="4F81BD"/>
    </w:rPr>
  </w:style>
  <w:style w:type="character" w:customStyle="1" w:styleId="IntenseQuoteChar">
    <w:name w:val="Intense Quote Char"/>
    <w:basedOn w:val="DefaultParagraphFont"/>
    <w:link w:val="IntenseQuote"/>
    <w:uiPriority w:val="30"/>
    <w:rsid w:val="00365DCB"/>
    <w:rPr>
      <w:rFonts w:eastAsia="Times New Roman" w:cs="Times New Roman"/>
      <w:b/>
      <w:bCs/>
      <w:i/>
      <w:iCs/>
      <w:color w:val="4F81BD"/>
    </w:rPr>
  </w:style>
  <w:style w:type="character" w:customStyle="1" w:styleId="UnresolvedMention1">
    <w:name w:val="Unresolved Mention1"/>
    <w:basedOn w:val="DefaultParagraphFont"/>
    <w:uiPriority w:val="99"/>
    <w:semiHidden/>
    <w:unhideWhenUsed/>
    <w:rsid w:val="00E67C02"/>
    <w:rPr>
      <w:color w:val="605E5C"/>
      <w:shd w:val="clear" w:color="auto" w:fill="E1DFDD"/>
    </w:rPr>
  </w:style>
  <w:style w:type="paragraph" w:customStyle="1" w:styleId="msonormal0">
    <w:name w:val="msonormal"/>
    <w:basedOn w:val="Normal"/>
    <w:rsid w:val="00B118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118B2"/>
    <w:pPr>
      <w:spacing w:before="100" w:beforeAutospacing="1" w:after="100" w:afterAutospacing="1" w:line="240" w:lineRule="auto"/>
    </w:pPr>
    <w:rPr>
      <w:rFonts w:ascii="Sylfaen" w:eastAsia="Times New Roman" w:hAnsi="Sylfaen" w:cs="Times New Roman"/>
      <w:sz w:val="24"/>
      <w:szCs w:val="24"/>
    </w:rPr>
  </w:style>
  <w:style w:type="paragraph" w:customStyle="1" w:styleId="xl66">
    <w:name w:val="xl66"/>
    <w:basedOn w:val="Normal"/>
    <w:rsid w:val="00B118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lfaen" w:eastAsia="Times New Roman" w:hAnsi="Sylfaen" w:cs="Times New Roman"/>
      <w:sz w:val="20"/>
      <w:szCs w:val="20"/>
    </w:rPr>
  </w:style>
  <w:style w:type="paragraph" w:customStyle="1" w:styleId="xl67">
    <w:name w:val="xl67"/>
    <w:basedOn w:val="Normal"/>
    <w:rsid w:val="00B118B2"/>
    <w:pPr>
      <w:pBdr>
        <w:left w:val="single" w:sz="4" w:space="0" w:color="auto"/>
        <w:bottom w:val="single" w:sz="4" w:space="0" w:color="auto"/>
        <w:right w:val="single" w:sz="4" w:space="0" w:color="auto"/>
      </w:pBdr>
      <w:spacing w:before="100" w:beforeAutospacing="1" w:after="100" w:afterAutospacing="1" w:line="240" w:lineRule="auto"/>
      <w:jc w:val="center"/>
    </w:pPr>
    <w:rPr>
      <w:rFonts w:ascii="Sylfaen" w:eastAsia="Times New Roman" w:hAnsi="Sylfaen" w:cs="Times New Roman"/>
      <w:sz w:val="20"/>
      <w:szCs w:val="20"/>
    </w:rPr>
  </w:style>
  <w:style w:type="paragraph" w:customStyle="1" w:styleId="xl68">
    <w:name w:val="xl68"/>
    <w:basedOn w:val="Normal"/>
    <w:rsid w:val="00B118B2"/>
    <w:pPr>
      <w:pBdr>
        <w:top w:val="single" w:sz="4" w:space="0" w:color="auto"/>
        <w:left w:val="single" w:sz="4" w:space="0" w:color="auto"/>
        <w:right w:val="single" w:sz="4" w:space="0" w:color="auto"/>
      </w:pBdr>
      <w:spacing w:before="100" w:beforeAutospacing="1" w:after="100" w:afterAutospacing="1" w:line="240" w:lineRule="auto"/>
      <w:jc w:val="center"/>
    </w:pPr>
    <w:rPr>
      <w:rFonts w:ascii="Sylfaen" w:eastAsia="Times New Roman" w:hAnsi="Sylfaen" w:cs="Times New Roman"/>
      <w:sz w:val="20"/>
      <w:szCs w:val="20"/>
    </w:rPr>
  </w:style>
  <w:style w:type="paragraph" w:customStyle="1" w:styleId="xl69">
    <w:name w:val="xl69"/>
    <w:basedOn w:val="Normal"/>
    <w:rsid w:val="00B118B2"/>
    <w:pPr>
      <w:pBdr>
        <w:left w:val="single" w:sz="4" w:space="0" w:color="auto"/>
        <w:right w:val="single" w:sz="4" w:space="0" w:color="auto"/>
      </w:pBdr>
      <w:spacing w:before="100" w:beforeAutospacing="1" w:after="100" w:afterAutospacing="1" w:line="240" w:lineRule="auto"/>
      <w:jc w:val="center"/>
    </w:pPr>
    <w:rPr>
      <w:rFonts w:ascii="Sylfaen" w:eastAsia="Times New Roman" w:hAnsi="Sylfaen" w:cs="Times New Roman"/>
      <w:sz w:val="20"/>
      <w:szCs w:val="20"/>
    </w:rPr>
  </w:style>
  <w:style w:type="paragraph" w:customStyle="1" w:styleId="xl70">
    <w:name w:val="xl70"/>
    <w:basedOn w:val="Normal"/>
    <w:rsid w:val="00B118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71">
    <w:name w:val="xl71"/>
    <w:basedOn w:val="Normal"/>
    <w:rsid w:val="00B118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72">
    <w:name w:val="xl72"/>
    <w:basedOn w:val="Normal"/>
    <w:rsid w:val="00B118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73">
    <w:name w:val="xl73"/>
    <w:basedOn w:val="Normal"/>
    <w:rsid w:val="00B118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74">
    <w:name w:val="xl74"/>
    <w:basedOn w:val="Normal"/>
    <w:rsid w:val="00B118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75">
    <w:name w:val="xl75"/>
    <w:basedOn w:val="Normal"/>
    <w:rsid w:val="00B118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numbering" w:customStyle="1" w:styleId="NoList1">
    <w:name w:val="No List1"/>
    <w:next w:val="NoList"/>
    <w:uiPriority w:val="99"/>
    <w:semiHidden/>
    <w:unhideWhenUsed/>
    <w:rsid w:val="00B558BB"/>
  </w:style>
  <w:style w:type="paragraph" w:customStyle="1" w:styleId="font5">
    <w:name w:val="font5"/>
    <w:basedOn w:val="Normal"/>
    <w:rsid w:val="00B558BB"/>
    <w:pPr>
      <w:spacing w:before="100" w:beforeAutospacing="1" w:after="100" w:afterAutospacing="1" w:line="240" w:lineRule="auto"/>
    </w:pPr>
    <w:rPr>
      <w:rFonts w:ascii="Sylfaen" w:eastAsia="Times New Roman" w:hAnsi="Sylfaen" w:cs="Times New Roman"/>
      <w:color w:val="000000"/>
      <w:sz w:val="20"/>
      <w:szCs w:val="20"/>
    </w:rPr>
  </w:style>
  <w:style w:type="paragraph" w:customStyle="1" w:styleId="font6">
    <w:name w:val="font6"/>
    <w:basedOn w:val="Normal"/>
    <w:rsid w:val="00B558BB"/>
    <w:pPr>
      <w:spacing w:before="100" w:beforeAutospacing="1" w:after="100" w:afterAutospacing="1" w:line="240" w:lineRule="auto"/>
    </w:pPr>
    <w:rPr>
      <w:rFonts w:ascii="Times New Roman" w:eastAsia="Times New Roman" w:hAnsi="Times New Roman" w:cs="Times New Roman"/>
      <w:color w:val="222222"/>
      <w:sz w:val="20"/>
      <w:szCs w:val="20"/>
    </w:rPr>
  </w:style>
  <w:style w:type="paragraph" w:styleId="FootnoteText">
    <w:name w:val="footnote text"/>
    <w:basedOn w:val="Normal"/>
    <w:link w:val="FootnoteTextChar"/>
    <w:uiPriority w:val="99"/>
    <w:semiHidden/>
    <w:unhideWhenUsed/>
    <w:rsid w:val="00DF31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11B"/>
    <w:rPr>
      <w:sz w:val="20"/>
      <w:szCs w:val="20"/>
    </w:rPr>
  </w:style>
  <w:style w:type="character" w:styleId="CommentReference">
    <w:name w:val="annotation reference"/>
    <w:basedOn w:val="DefaultParagraphFont"/>
    <w:uiPriority w:val="99"/>
    <w:semiHidden/>
    <w:unhideWhenUsed/>
    <w:rsid w:val="00A90EE6"/>
    <w:rPr>
      <w:sz w:val="16"/>
      <w:szCs w:val="16"/>
    </w:rPr>
  </w:style>
  <w:style w:type="paragraph" w:styleId="CommentText">
    <w:name w:val="annotation text"/>
    <w:basedOn w:val="Normal"/>
    <w:link w:val="CommentTextChar"/>
    <w:uiPriority w:val="99"/>
    <w:unhideWhenUsed/>
    <w:rsid w:val="00A90EE6"/>
    <w:pPr>
      <w:spacing w:line="240" w:lineRule="auto"/>
    </w:pPr>
    <w:rPr>
      <w:sz w:val="20"/>
      <w:szCs w:val="20"/>
    </w:rPr>
  </w:style>
  <w:style w:type="character" w:customStyle="1" w:styleId="CommentTextChar">
    <w:name w:val="Comment Text Char"/>
    <w:basedOn w:val="DefaultParagraphFont"/>
    <w:link w:val="CommentText"/>
    <w:uiPriority w:val="99"/>
    <w:rsid w:val="00A90EE6"/>
    <w:rPr>
      <w:sz w:val="20"/>
      <w:szCs w:val="20"/>
    </w:rPr>
  </w:style>
  <w:style w:type="paragraph" w:styleId="CommentSubject">
    <w:name w:val="annotation subject"/>
    <w:basedOn w:val="CommentText"/>
    <w:next w:val="CommentText"/>
    <w:link w:val="CommentSubjectChar"/>
    <w:uiPriority w:val="99"/>
    <w:semiHidden/>
    <w:unhideWhenUsed/>
    <w:rsid w:val="00A90EE6"/>
    <w:rPr>
      <w:b/>
      <w:bCs/>
    </w:rPr>
  </w:style>
  <w:style w:type="character" w:customStyle="1" w:styleId="CommentSubjectChar">
    <w:name w:val="Comment Subject Char"/>
    <w:basedOn w:val="CommentTextChar"/>
    <w:link w:val="CommentSubject"/>
    <w:uiPriority w:val="99"/>
    <w:semiHidden/>
    <w:rsid w:val="00A90EE6"/>
    <w:rPr>
      <w:b/>
      <w:bCs/>
      <w:sz w:val="20"/>
      <w:szCs w:val="20"/>
    </w:rPr>
  </w:style>
  <w:style w:type="paragraph" w:styleId="NormalWeb">
    <w:name w:val="Normal (Web)"/>
    <w:basedOn w:val="Normal"/>
    <w:uiPriority w:val="99"/>
    <w:unhideWhenUsed/>
    <w:rsid w:val="00575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280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Sylfaen" w:eastAsia="Times New Roman" w:hAnsi="Sylfaen" w:cs="Times New Roman"/>
      <w:sz w:val="20"/>
      <w:szCs w:val="20"/>
    </w:rPr>
  </w:style>
  <w:style w:type="paragraph" w:customStyle="1" w:styleId="xl77">
    <w:name w:val="xl77"/>
    <w:basedOn w:val="Normal"/>
    <w:rsid w:val="00280F41"/>
    <w:pPr>
      <w:pBdr>
        <w:bottom w:val="single" w:sz="4" w:space="0" w:color="auto"/>
      </w:pBdr>
      <w:spacing w:before="100" w:beforeAutospacing="1" w:after="100" w:afterAutospacing="1" w:line="240" w:lineRule="auto"/>
      <w:textAlignment w:val="top"/>
    </w:pPr>
    <w:rPr>
      <w:rFonts w:ascii="Sylfaen" w:eastAsia="Times New Roman" w:hAnsi="Sylfaen" w:cs="Times New Roman"/>
      <w:sz w:val="20"/>
      <w:szCs w:val="20"/>
    </w:rPr>
  </w:style>
  <w:style w:type="paragraph" w:customStyle="1" w:styleId="xl78">
    <w:name w:val="xl78"/>
    <w:basedOn w:val="Normal"/>
    <w:rsid w:val="00280F4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Sylfaen" w:eastAsia="Times New Roman" w:hAnsi="Sylfaen" w:cs="Times New Roman"/>
      <w:sz w:val="20"/>
      <w:szCs w:val="20"/>
    </w:rPr>
  </w:style>
  <w:style w:type="paragraph" w:customStyle="1" w:styleId="xl79">
    <w:name w:val="xl79"/>
    <w:basedOn w:val="Normal"/>
    <w:rsid w:val="00280F41"/>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Sylfaen" w:eastAsia="Times New Roman" w:hAnsi="Sylfaen" w:cs="Times New Roman"/>
      <w:sz w:val="20"/>
      <w:szCs w:val="20"/>
    </w:rPr>
  </w:style>
  <w:style w:type="paragraph" w:customStyle="1" w:styleId="xl80">
    <w:name w:val="xl80"/>
    <w:basedOn w:val="Normal"/>
    <w:rsid w:val="00280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81">
    <w:name w:val="xl81"/>
    <w:basedOn w:val="Normal"/>
    <w:rsid w:val="00280F41"/>
    <w:pPr>
      <w:pBdr>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82">
    <w:name w:val="xl82"/>
    <w:basedOn w:val="Normal"/>
    <w:rsid w:val="00280F41"/>
    <w:pPr>
      <w:pBdr>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83">
    <w:name w:val="xl83"/>
    <w:basedOn w:val="Normal"/>
    <w:rsid w:val="00280F41"/>
    <w:pPr>
      <w:pBdr>
        <w:bottom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84">
    <w:name w:val="xl84"/>
    <w:basedOn w:val="Normal"/>
    <w:rsid w:val="00280F4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85">
    <w:name w:val="xl85"/>
    <w:basedOn w:val="Normal"/>
    <w:rsid w:val="00280F4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86">
    <w:name w:val="xl86"/>
    <w:basedOn w:val="Normal"/>
    <w:rsid w:val="00280F41"/>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character" w:customStyle="1" w:styleId="UnresolvedMention2">
    <w:name w:val="Unresolved Mention2"/>
    <w:basedOn w:val="DefaultParagraphFont"/>
    <w:uiPriority w:val="99"/>
    <w:semiHidden/>
    <w:unhideWhenUsed/>
    <w:rsid w:val="00607B53"/>
    <w:rPr>
      <w:color w:val="605E5C"/>
      <w:shd w:val="clear" w:color="auto" w:fill="E1DFDD"/>
    </w:rPr>
  </w:style>
  <w:style w:type="character" w:customStyle="1" w:styleId="il">
    <w:name w:val="il"/>
    <w:basedOn w:val="DefaultParagraphFont"/>
    <w:rsid w:val="00313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66628">
      <w:bodyDiv w:val="1"/>
      <w:marLeft w:val="0"/>
      <w:marRight w:val="0"/>
      <w:marTop w:val="0"/>
      <w:marBottom w:val="0"/>
      <w:divBdr>
        <w:top w:val="none" w:sz="0" w:space="0" w:color="auto"/>
        <w:left w:val="none" w:sz="0" w:space="0" w:color="auto"/>
        <w:bottom w:val="none" w:sz="0" w:space="0" w:color="auto"/>
        <w:right w:val="none" w:sz="0" w:space="0" w:color="auto"/>
      </w:divBdr>
    </w:div>
    <w:div w:id="135807008">
      <w:bodyDiv w:val="1"/>
      <w:marLeft w:val="0"/>
      <w:marRight w:val="0"/>
      <w:marTop w:val="0"/>
      <w:marBottom w:val="0"/>
      <w:divBdr>
        <w:top w:val="none" w:sz="0" w:space="0" w:color="auto"/>
        <w:left w:val="none" w:sz="0" w:space="0" w:color="auto"/>
        <w:bottom w:val="none" w:sz="0" w:space="0" w:color="auto"/>
        <w:right w:val="none" w:sz="0" w:space="0" w:color="auto"/>
      </w:divBdr>
    </w:div>
    <w:div w:id="137456145">
      <w:bodyDiv w:val="1"/>
      <w:marLeft w:val="0"/>
      <w:marRight w:val="0"/>
      <w:marTop w:val="0"/>
      <w:marBottom w:val="0"/>
      <w:divBdr>
        <w:top w:val="none" w:sz="0" w:space="0" w:color="auto"/>
        <w:left w:val="none" w:sz="0" w:space="0" w:color="auto"/>
        <w:bottom w:val="none" w:sz="0" w:space="0" w:color="auto"/>
        <w:right w:val="none" w:sz="0" w:space="0" w:color="auto"/>
      </w:divBdr>
      <w:divsChild>
        <w:div w:id="1740059411">
          <w:marLeft w:val="0"/>
          <w:marRight w:val="0"/>
          <w:marTop w:val="0"/>
          <w:marBottom w:val="0"/>
          <w:divBdr>
            <w:top w:val="none" w:sz="0" w:space="0" w:color="auto"/>
            <w:left w:val="none" w:sz="0" w:space="0" w:color="auto"/>
            <w:bottom w:val="none" w:sz="0" w:space="0" w:color="auto"/>
            <w:right w:val="none" w:sz="0" w:space="0" w:color="auto"/>
          </w:divBdr>
          <w:divsChild>
            <w:div w:id="143545229">
              <w:marLeft w:val="0"/>
              <w:marRight w:val="0"/>
              <w:marTop w:val="0"/>
              <w:marBottom w:val="0"/>
              <w:divBdr>
                <w:top w:val="none" w:sz="0" w:space="0" w:color="auto"/>
                <w:left w:val="none" w:sz="0" w:space="0" w:color="auto"/>
                <w:bottom w:val="none" w:sz="0" w:space="0" w:color="auto"/>
                <w:right w:val="none" w:sz="0" w:space="0" w:color="auto"/>
              </w:divBdr>
            </w:div>
            <w:div w:id="818351862">
              <w:marLeft w:val="0"/>
              <w:marRight w:val="0"/>
              <w:marTop w:val="0"/>
              <w:marBottom w:val="0"/>
              <w:divBdr>
                <w:top w:val="none" w:sz="0" w:space="0" w:color="auto"/>
                <w:left w:val="none" w:sz="0" w:space="0" w:color="auto"/>
                <w:bottom w:val="none" w:sz="0" w:space="0" w:color="auto"/>
                <w:right w:val="none" w:sz="0" w:space="0" w:color="auto"/>
              </w:divBdr>
            </w:div>
            <w:div w:id="1050032807">
              <w:marLeft w:val="0"/>
              <w:marRight w:val="0"/>
              <w:marTop w:val="0"/>
              <w:marBottom w:val="0"/>
              <w:divBdr>
                <w:top w:val="none" w:sz="0" w:space="0" w:color="auto"/>
                <w:left w:val="none" w:sz="0" w:space="0" w:color="auto"/>
                <w:bottom w:val="none" w:sz="0" w:space="0" w:color="auto"/>
                <w:right w:val="none" w:sz="0" w:space="0" w:color="auto"/>
              </w:divBdr>
            </w:div>
            <w:div w:id="1584953935">
              <w:marLeft w:val="0"/>
              <w:marRight w:val="0"/>
              <w:marTop w:val="0"/>
              <w:marBottom w:val="0"/>
              <w:divBdr>
                <w:top w:val="none" w:sz="0" w:space="0" w:color="auto"/>
                <w:left w:val="none" w:sz="0" w:space="0" w:color="auto"/>
                <w:bottom w:val="none" w:sz="0" w:space="0" w:color="auto"/>
                <w:right w:val="none" w:sz="0" w:space="0" w:color="auto"/>
              </w:divBdr>
            </w:div>
            <w:div w:id="21029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6596">
      <w:bodyDiv w:val="1"/>
      <w:marLeft w:val="0"/>
      <w:marRight w:val="0"/>
      <w:marTop w:val="0"/>
      <w:marBottom w:val="0"/>
      <w:divBdr>
        <w:top w:val="none" w:sz="0" w:space="0" w:color="auto"/>
        <w:left w:val="none" w:sz="0" w:space="0" w:color="auto"/>
        <w:bottom w:val="none" w:sz="0" w:space="0" w:color="auto"/>
        <w:right w:val="none" w:sz="0" w:space="0" w:color="auto"/>
      </w:divBdr>
    </w:div>
    <w:div w:id="286815026">
      <w:bodyDiv w:val="1"/>
      <w:marLeft w:val="0"/>
      <w:marRight w:val="0"/>
      <w:marTop w:val="0"/>
      <w:marBottom w:val="0"/>
      <w:divBdr>
        <w:top w:val="none" w:sz="0" w:space="0" w:color="auto"/>
        <w:left w:val="none" w:sz="0" w:space="0" w:color="auto"/>
        <w:bottom w:val="none" w:sz="0" w:space="0" w:color="auto"/>
        <w:right w:val="none" w:sz="0" w:space="0" w:color="auto"/>
      </w:divBdr>
    </w:div>
    <w:div w:id="354305321">
      <w:bodyDiv w:val="1"/>
      <w:marLeft w:val="0"/>
      <w:marRight w:val="0"/>
      <w:marTop w:val="0"/>
      <w:marBottom w:val="0"/>
      <w:divBdr>
        <w:top w:val="none" w:sz="0" w:space="0" w:color="auto"/>
        <w:left w:val="none" w:sz="0" w:space="0" w:color="auto"/>
        <w:bottom w:val="none" w:sz="0" w:space="0" w:color="auto"/>
        <w:right w:val="none" w:sz="0" w:space="0" w:color="auto"/>
      </w:divBdr>
    </w:div>
    <w:div w:id="469903731">
      <w:bodyDiv w:val="1"/>
      <w:marLeft w:val="0"/>
      <w:marRight w:val="0"/>
      <w:marTop w:val="0"/>
      <w:marBottom w:val="0"/>
      <w:divBdr>
        <w:top w:val="none" w:sz="0" w:space="0" w:color="auto"/>
        <w:left w:val="none" w:sz="0" w:space="0" w:color="auto"/>
        <w:bottom w:val="none" w:sz="0" w:space="0" w:color="auto"/>
        <w:right w:val="none" w:sz="0" w:space="0" w:color="auto"/>
      </w:divBdr>
    </w:div>
    <w:div w:id="532424247">
      <w:bodyDiv w:val="1"/>
      <w:marLeft w:val="0"/>
      <w:marRight w:val="0"/>
      <w:marTop w:val="0"/>
      <w:marBottom w:val="0"/>
      <w:divBdr>
        <w:top w:val="none" w:sz="0" w:space="0" w:color="auto"/>
        <w:left w:val="none" w:sz="0" w:space="0" w:color="auto"/>
        <w:bottom w:val="none" w:sz="0" w:space="0" w:color="auto"/>
        <w:right w:val="none" w:sz="0" w:space="0" w:color="auto"/>
      </w:divBdr>
    </w:div>
    <w:div w:id="580988215">
      <w:bodyDiv w:val="1"/>
      <w:marLeft w:val="0"/>
      <w:marRight w:val="0"/>
      <w:marTop w:val="0"/>
      <w:marBottom w:val="0"/>
      <w:divBdr>
        <w:top w:val="none" w:sz="0" w:space="0" w:color="auto"/>
        <w:left w:val="none" w:sz="0" w:space="0" w:color="auto"/>
        <w:bottom w:val="none" w:sz="0" w:space="0" w:color="auto"/>
        <w:right w:val="none" w:sz="0" w:space="0" w:color="auto"/>
      </w:divBdr>
    </w:div>
    <w:div w:id="651255024">
      <w:bodyDiv w:val="1"/>
      <w:marLeft w:val="0"/>
      <w:marRight w:val="0"/>
      <w:marTop w:val="0"/>
      <w:marBottom w:val="0"/>
      <w:divBdr>
        <w:top w:val="none" w:sz="0" w:space="0" w:color="auto"/>
        <w:left w:val="none" w:sz="0" w:space="0" w:color="auto"/>
        <w:bottom w:val="none" w:sz="0" w:space="0" w:color="auto"/>
        <w:right w:val="none" w:sz="0" w:space="0" w:color="auto"/>
      </w:divBdr>
    </w:div>
    <w:div w:id="711419701">
      <w:bodyDiv w:val="1"/>
      <w:marLeft w:val="0"/>
      <w:marRight w:val="0"/>
      <w:marTop w:val="0"/>
      <w:marBottom w:val="0"/>
      <w:divBdr>
        <w:top w:val="none" w:sz="0" w:space="0" w:color="auto"/>
        <w:left w:val="none" w:sz="0" w:space="0" w:color="auto"/>
        <w:bottom w:val="none" w:sz="0" w:space="0" w:color="auto"/>
        <w:right w:val="none" w:sz="0" w:space="0" w:color="auto"/>
      </w:divBdr>
    </w:div>
    <w:div w:id="756947214">
      <w:bodyDiv w:val="1"/>
      <w:marLeft w:val="0"/>
      <w:marRight w:val="0"/>
      <w:marTop w:val="0"/>
      <w:marBottom w:val="0"/>
      <w:divBdr>
        <w:top w:val="none" w:sz="0" w:space="0" w:color="auto"/>
        <w:left w:val="none" w:sz="0" w:space="0" w:color="auto"/>
        <w:bottom w:val="none" w:sz="0" w:space="0" w:color="auto"/>
        <w:right w:val="none" w:sz="0" w:space="0" w:color="auto"/>
      </w:divBdr>
    </w:div>
    <w:div w:id="821969838">
      <w:bodyDiv w:val="1"/>
      <w:marLeft w:val="0"/>
      <w:marRight w:val="0"/>
      <w:marTop w:val="0"/>
      <w:marBottom w:val="0"/>
      <w:divBdr>
        <w:top w:val="none" w:sz="0" w:space="0" w:color="auto"/>
        <w:left w:val="none" w:sz="0" w:space="0" w:color="auto"/>
        <w:bottom w:val="none" w:sz="0" w:space="0" w:color="auto"/>
        <w:right w:val="none" w:sz="0" w:space="0" w:color="auto"/>
      </w:divBdr>
    </w:div>
    <w:div w:id="830560989">
      <w:bodyDiv w:val="1"/>
      <w:marLeft w:val="0"/>
      <w:marRight w:val="0"/>
      <w:marTop w:val="0"/>
      <w:marBottom w:val="0"/>
      <w:divBdr>
        <w:top w:val="none" w:sz="0" w:space="0" w:color="auto"/>
        <w:left w:val="none" w:sz="0" w:space="0" w:color="auto"/>
        <w:bottom w:val="none" w:sz="0" w:space="0" w:color="auto"/>
        <w:right w:val="none" w:sz="0" w:space="0" w:color="auto"/>
      </w:divBdr>
    </w:div>
    <w:div w:id="849366702">
      <w:bodyDiv w:val="1"/>
      <w:marLeft w:val="0"/>
      <w:marRight w:val="0"/>
      <w:marTop w:val="0"/>
      <w:marBottom w:val="0"/>
      <w:divBdr>
        <w:top w:val="none" w:sz="0" w:space="0" w:color="auto"/>
        <w:left w:val="none" w:sz="0" w:space="0" w:color="auto"/>
        <w:bottom w:val="none" w:sz="0" w:space="0" w:color="auto"/>
        <w:right w:val="none" w:sz="0" w:space="0" w:color="auto"/>
      </w:divBdr>
    </w:div>
    <w:div w:id="857233302">
      <w:bodyDiv w:val="1"/>
      <w:marLeft w:val="0"/>
      <w:marRight w:val="0"/>
      <w:marTop w:val="0"/>
      <w:marBottom w:val="0"/>
      <w:divBdr>
        <w:top w:val="none" w:sz="0" w:space="0" w:color="auto"/>
        <w:left w:val="none" w:sz="0" w:space="0" w:color="auto"/>
        <w:bottom w:val="none" w:sz="0" w:space="0" w:color="auto"/>
        <w:right w:val="none" w:sz="0" w:space="0" w:color="auto"/>
      </w:divBdr>
    </w:div>
    <w:div w:id="868642960">
      <w:bodyDiv w:val="1"/>
      <w:marLeft w:val="0"/>
      <w:marRight w:val="0"/>
      <w:marTop w:val="0"/>
      <w:marBottom w:val="0"/>
      <w:divBdr>
        <w:top w:val="none" w:sz="0" w:space="0" w:color="auto"/>
        <w:left w:val="none" w:sz="0" w:space="0" w:color="auto"/>
        <w:bottom w:val="none" w:sz="0" w:space="0" w:color="auto"/>
        <w:right w:val="none" w:sz="0" w:space="0" w:color="auto"/>
      </w:divBdr>
    </w:div>
    <w:div w:id="892470389">
      <w:bodyDiv w:val="1"/>
      <w:marLeft w:val="0"/>
      <w:marRight w:val="0"/>
      <w:marTop w:val="0"/>
      <w:marBottom w:val="0"/>
      <w:divBdr>
        <w:top w:val="none" w:sz="0" w:space="0" w:color="auto"/>
        <w:left w:val="none" w:sz="0" w:space="0" w:color="auto"/>
        <w:bottom w:val="none" w:sz="0" w:space="0" w:color="auto"/>
        <w:right w:val="none" w:sz="0" w:space="0" w:color="auto"/>
      </w:divBdr>
    </w:div>
    <w:div w:id="905458726">
      <w:bodyDiv w:val="1"/>
      <w:marLeft w:val="0"/>
      <w:marRight w:val="0"/>
      <w:marTop w:val="0"/>
      <w:marBottom w:val="0"/>
      <w:divBdr>
        <w:top w:val="none" w:sz="0" w:space="0" w:color="auto"/>
        <w:left w:val="none" w:sz="0" w:space="0" w:color="auto"/>
        <w:bottom w:val="none" w:sz="0" w:space="0" w:color="auto"/>
        <w:right w:val="none" w:sz="0" w:space="0" w:color="auto"/>
      </w:divBdr>
    </w:div>
    <w:div w:id="957105807">
      <w:bodyDiv w:val="1"/>
      <w:marLeft w:val="0"/>
      <w:marRight w:val="0"/>
      <w:marTop w:val="0"/>
      <w:marBottom w:val="0"/>
      <w:divBdr>
        <w:top w:val="none" w:sz="0" w:space="0" w:color="auto"/>
        <w:left w:val="none" w:sz="0" w:space="0" w:color="auto"/>
        <w:bottom w:val="none" w:sz="0" w:space="0" w:color="auto"/>
        <w:right w:val="none" w:sz="0" w:space="0" w:color="auto"/>
      </w:divBdr>
    </w:div>
    <w:div w:id="974990643">
      <w:bodyDiv w:val="1"/>
      <w:marLeft w:val="0"/>
      <w:marRight w:val="0"/>
      <w:marTop w:val="0"/>
      <w:marBottom w:val="0"/>
      <w:divBdr>
        <w:top w:val="none" w:sz="0" w:space="0" w:color="auto"/>
        <w:left w:val="none" w:sz="0" w:space="0" w:color="auto"/>
        <w:bottom w:val="none" w:sz="0" w:space="0" w:color="auto"/>
        <w:right w:val="none" w:sz="0" w:space="0" w:color="auto"/>
      </w:divBdr>
    </w:div>
    <w:div w:id="1028792409">
      <w:bodyDiv w:val="1"/>
      <w:marLeft w:val="0"/>
      <w:marRight w:val="0"/>
      <w:marTop w:val="0"/>
      <w:marBottom w:val="0"/>
      <w:divBdr>
        <w:top w:val="none" w:sz="0" w:space="0" w:color="auto"/>
        <w:left w:val="none" w:sz="0" w:space="0" w:color="auto"/>
        <w:bottom w:val="none" w:sz="0" w:space="0" w:color="auto"/>
        <w:right w:val="none" w:sz="0" w:space="0" w:color="auto"/>
      </w:divBdr>
    </w:div>
    <w:div w:id="1029648080">
      <w:bodyDiv w:val="1"/>
      <w:marLeft w:val="0"/>
      <w:marRight w:val="0"/>
      <w:marTop w:val="0"/>
      <w:marBottom w:val="0"/>
      <w:divBdr>
        <w:top w:val="none" w:sz="0" w:space="0" w:color="auto"/>
        <w:left w:val="none" w:sz="0" w:space="0" w:color="auto"/>
        <w:bottom w:val="none" w:sz="0" w:space="0" w:color="auto"/>
        <w:right w:val="none" w:sz="0" w:space="0" w:color="auto"/>
      </w:divBdr>
    </w:div>
    <w:div w:id="1079012557">
      <w:bodyDiv w:val="1"/>
      <w:marLeft w:val="0"/>
      <w:marRight w:val="0"/>
      <w:marTop w:val="0"/>
      <w:marBottom w:val="0"/>
      <w:divBdr>
        <w:top w:val="none" w:sz="0" w:space="0" w:color="auto"/>
        <w:left w:val="none" w:sz="0" w:space="0" w:color="auto"/>
        <w:bottom w:val="none" w:sz="0" w:space="0" w:color="auto"/>
        <w:right w:val="none" w:sz="0" w:space="0" w:color="auto"/>
      </w:divBdr>
    </w:div>
    <w:div w:id="1133135579">
      <w:bodyDiv w:val="1"/>
      <w:marLeft w:val="0"/>
      <w:marRight w:val="0"/>
      <w:marTop w:val="0"/>
      <w:marBottom w:val="0"/>
      <w:divBdr>
        <w:top w:val="none" w:sz="0" w:space="0" w:color="auto"/>
        <w:left w:val="none" w:sz="0" w:space="0" w:color="auto"/>
        <w:bottom w:val="none" w:sz="0" w:space="0" w:color="auto"/>
        <w:right w:val="none" w:sz="0" w:space="0" w:color="auto"/>
      </w:divBdr>
    </w:div>
    <w:div w:id="1172261659">
      <w:bodyDiv w:val="1"/>
      <w:marLeft w:val="0"/>
      <w:marRight w:val="0"/>
      <w:marTop w:val="0"/>
      <w:marBottom w:val="0"/>
      <w:divBdr>
        <w:top w:val="none" w:sz="0" w:space="0" w:color="auto"/>
        <w:left w:val="none" w:sz="0" w:space="0" w:color="auto"/>
        <w:bottom w:val="none" w:sz="0" w:space="0" w:color="auto"/>
        <w:right w:val="none" w:sz="0" w:space="0" w:color="auto"/>
      </w:divBdr>
    </w:div>
    <w:div w:id="1218592222">
      <w:bodyDiv w:val="1"/>
      <w:marLeft w:val="0"/>
      <w:marRight w:val="0"/>
      <w:marTop w:val="0"/>
      <w:marBottom w:val="0"/>
      <w:divBdr>
        <w:top w:val="none" w:sz="0" w:space="0" w:color="auto"/>
        <w:left w:val="none" w:sz="0" w:space="0" w:color="auto"/>
        <w:bottom w:val="none" w:sz="0" w:space="0" w:color="auto"/>
        <w:right w:val="none" w:sz="0" w:space="0" w:color="auto"/>
      </w:divBdr>
    </w:div>
    <w:div w:id="1241134957">
      <w:bodyDiv w:val="1"/>
      <w:marLeft w:val="0"/>
      <w:marRight w:val="0"/>
      <w:marTop w:val="0"/>
      <w:marBottom w:val="0"/>
      <w:divBdr>
        <w:top w:val="none" w:sz="0" w:space="0" w:color="auto"/>
        <w:left w:val="none" w:sz="0" w:space="0" w:color="auto"/>
        <w:bottom w:val="none" w:sz="0" w:space="0" w:color="auto"/>
        <w:right w:val="none" w:sz="0" w:space="0" w:color="auto"/>
      </w:divBdr>
    </w:div>
    <w:div w:id="1244340848">
      <w:bodyDiv w:val="1"/>
      <w:marLeft w:val="0"/>
      <w:marRight w:val="0"/>
      <w:marTop w:val="0"/>
      <w:marBottom w:val="0"/>
      <w:divBdr>
        <w:top w:val="none" w:sz="0" w:space="0" w:color="auto"/>
        <w:left w:val="none" w:sz="0" w:space="0" w:color="auto"/>
        <w:bottom w:val="none" w:sz="0" w:space="0" w:color="auto"/>
        <w:right w:val="none" w:sz="0" w:space="0" w:color="auto"/>
      </w:divBdr>
    </w:div>
    <w:div w:id="1359427484">
      <w:bodyDiv w:val="1"/>
      <w:marLeft w:val="0"/>
      <w:marRight w:val="0"/>
      <w:marTop w:val="0"/>
      <w:marBottom w:val="0"/>
      <w:divBdr>
        <w:top w:val="none" w:sz="0" w:space="0" w:color="auto"/>
        <w:left w:val="none" w:sz="0" w:space="0" w:color="auto"/>
        <w:bottom w:val="none" w:sz="0" w:space="0" w:color="auto"/>
        <w:right w:val="none" w:sz="0" w:space="0" w:color="auto"/>
      </w:divBdr>
      <w:divsChild>
        <w:div w:id="132218599">
          <w:marLeft w:val="0"/>
          <w:marRight w:val="0"/>
          <w:marTop w:val="0"/>
          <w:marBottom w:val="0"/>
          <w:divBdr>
            <w:top w:val="none" w:sz="0" w:space="0" w:color="auto"/>
            <w:left w:val="none" w:sz="0" w:space="0" w:color="auto"/>
            <w:bottom w:val="none" w:sz="0" w:space="0" w:color="auto"/>
            <w:right w:val="none" w:sz="0" w:space="0" w:color="auto"/>
          </w:divBdr>
        </w:div>
        <w:div w:id="201674587">
          <w:marLeft w:val="0"/>
          <w:marRight w:val="0"/>
          <w:marTop w:val="0"/>
          <w:marBottom w:val="0"/>
          <w:divBdr>
            <w:top w:val="none" w:sz="0" w:space="0" w:color="auto"/>
            <w:left w:val="none" w:sz="0" w:space="0" w:color="auto"/>
            <w:bottom w:val="none" w:sz="0" w:space="0" w:color="auto"/>
            <w:right w:val="none" w:sz="0" w:space="0" w:color="auto"/>
          </w:divBdr>
        </w:div>
        <w:div w:id="241989239">
          <w:marLeft w:val="0"/>
          <w:marRight w:val="0"/>
          <w:marTop w:val="0"/>
          <w:marBottom w:val="0"/>
          <w:divBdr>
            <w:top w:val="none" w:sz="0" w:space="0" w:color="auto"/>
            <w:left w:val="none" w:sz="0" w:space="0" w:color="auto"/>
            <w:bottom w:val="none" w:sz="0" w:space="0" w:color="auto"/>
            <w:right w:val="none" w:sz="0" w:space="0" w:color="auto"/>
          </w:divBdr>
        </w:div>
        <w:div w:id="335688398">
          <w:marLeft w:val="0"/>
          <w:marRight w:val="0"/>
          <w:marTop w:val="0"/>
          <w:marBottom w:val="0"/>
          <w:divBdr>
            <w:top w:val="none" w:sz="0" w:space="0" w:color="auto"/>
            <w:left w:val="none" w:sz="0" w:space="0" w:color="auto"/>
            <w:bottom w:val="none" w:sz="0" w:space="0" w:color="auto"/>
            <w:right w:val="none" w:sz="0" w:space="0" w:color="auto"/>
          </w:divBdr>
        </w:div>
        <w:div w:id="640114623">
          <w:marLeft w:val="0"/>
          <w:marRight w:val="0"/>
          <w:marTop w:val="0"/>
          <w:marBottom w:val="0"/>
          <w:divBdr>
            <w:top w:val="none" w:sz="0" w:space="0" w:color="auto"/>
            <w:left w:val="none" w:sz="0" w:space="0" w:color="auto"/>
            <w:bottom w:val="none" w:sz="0" w:space="0" w:color="auto"/>
            <w:right w:val="none" w:sz="0" w:space="0" w:color="auto"/>
          </w:divBdr>
        </w:div>
        <w:div w:id="722557313">
          <w:marLeft w:val="0"/>
          <w:marRight w:val="0"/>
          <w:marTop w:val="0"/>
          <w:marBottom w:val="0"/>
          <w:divBdr>
            <w:top w:val="none" w:sz="0" w:space="0" w:color="auto"/>
            <w:left w:val="none" w:sz="0" w:space="0" w:color="auto"/>
            <w:bottom w:val="none" w:sz="0" w:space="0" w:color="auto"/>
            <w:right w:val="none" w:sz="0" w:space="0" w:color="auto"/>
          </w:divBdr>
        </w:div>
        <w:div w:id="743644165">
          <w:marLeft w:val="0"/>
          <w:marRight w:val="0"/>
          <w:marTop w:val="0"/>
          <w:marBottom w:val="0"/>
          <w:divBdr>
            <w:top w:val="none" w:sz="0" w:space="0" w:color="auto"/>
            <w:left w:val="none" w:sz="0" w:space="0" w:color="auto"/>
            <w:bottom w:val="none" w:sz="0" w:space="0" w:color="auto"/>
            <w:right w:val="none" w:sz="0" w:space="0" w:color="auto"/>
          </w:divBdr>
        </w:div>
        <w:div w:id="996768993">
          <w:marLeft w:val="0"/>
          <w:marRight w:val="0"/>
          <w:marTop w:val="0"/>
          <w:marBottom w:val="0"/>
          <w:divBdr>
            <w:top w:val="none" w:sz="0" w:space="0" w:color="auto"/>
            <w:left w:val="none" w:sz="0" w:space="0" w:color="auto"/>
            <w:bottom w:val="none" w:sz="0" w:space="0" w:color="auto"/>
            <w:right w:val="none" w:sz="0" w:space="0" w:color="auto"/>
          </w:divBdr>
        </w:div>
        <w:div w:id="1228297403">
          <w:marLeft w:val="0"/>
          <w:marRight w:val="0"/>
          <w:marTop w:val="0"/>
          <w:marBottom w:val="0"/>
          <w:divBdr>
            <w:top w:val="none" w:sz="0" w:space="0" w:color="auto"/>
            <w:left w:val="none" w:sz="0" w:space="0" w:color="auto"/>
            <w:bottom w:val="none" w:sz="0" w:space="0" w:color="auto"/>
            <w:right w:val="none" w:sz="0" w:space="0" w:color="auto"/>
          </w:divBdr>
        </w:div>
        <w:div w:id="1458179232">
          <w:marLeft w:val="0"/>
          <w:marRight w:val="0"/>
          <w:marTop w:val="0"/>
          <w:marBottom w:val="0"/>
          <w:divBdr>
            <w:top w:val="none" w:sz="0" w:space="0" w:color="auto"/>
            <w:left w:val="none" w:sz="0" w:space="0" w:color="auto"/>
            <w:bottom w:val="none" w:sz="0" w:space="0" w:color="auto"/>
            <w:right w:val="none" w:sz="0" w:space="0" w:color="auto"/>
          </w:divBdr>
          <w:divsChild>
            <w:div w:id="595022703">
              <w:marLeft w:val="0"/>
              <w:marRight w:val="0"/>
              <w:marTop w:val="0"/>
              <w:marBottom w:val="0"/>
              <w:divBdr>
                <w:top w:val="none" w:sz="0" w:space="0" w:color="auto"/>
                <w:left w:val="none" w:sz="0" w:space="0" w:color="auto"/>
                <w:bottom w:val="none" w:sz="0" w:space="0" w:color="auto"/>
                <w:right w:val="none" w:sz="0" w:space="0" w:color="auto"/>
              </w:divBdr>
            </w:div>
            <w:div w:id="1708795662">
              <w:marLeft w:val="0"/>
              <w:marRight w:val="0"/>
              <w:marTop w:val="0"/>
              <w:marBottom w:val="0"/>
              <w:divBdr>
                <w:top w:val="none" w:sz="0" w:space="0" w:color="auto"/>
                <w:left w:val="none" w:sz="0" w:space="0" w:color="auto"/>
                <w:bottom w:val="none" w:sz="0" w:space="0" w:color="auto"/>
                <w:right w:val="none" w:sz="0" w:space="0" w:color="auto"/>
              </w:divBdr>
            </w:div>
          </w:divsChild>
        </w:div>
        <w:div w:id="1755711482">
          <w:marLeft w:val="0"/>
          <w:marRight w:val="0"/>
          <w:marTop w:val="0"/>
          <w:marBottom w:val="0"/>
          <w:divBdr>
            <w:top w:val="none" w:sz="0" w:space="0" w:color="auto"/>
            <w:left w:val="none" w:sz="0" w:space="0" w:color="auto"/>
            <w:bottom w:val="none" w:sz="0" w:space="0" w:color="auto"/>
            <w:right w:val="none" w:sz="0" w:space="0" w:color="auto"/>
          </w:divBdr>
        </w:div>
        <w:div w:id="1872566325">
          <w:marLeft w:val="0"/>
          <w:marRight w:val="0"/>
          <w:marTop w:val="0"/>
          <w:marBottom w:val="0"/>
          <w:divBdr>
            <w:top w:val="none" w:sz="0" w:space="0" w:color="auto"/>
            <w:left w:val="none" w:sz="0" w:space="0" w:color="auto"/>
            <w:bottom w:val="none" w:sz="0" w:space="0" w:color="auto"/>
            <w:right w:val="none" w:sz="0" w:space="0" w:color="auto"/>
          </w:divBdr>
        </w:div>
        <w:div w:id="2048331484">
          <w:marLeft w:val="0"/>
          <w:marRight w:val="0"/>
          <w:marTop w:val="0"/>
          <w:marBottom w:val="0"/>
          <w:divBdr>
            <w:top w:val="none" w:sz="0" w:space="0" w:color="auto"/>
            <w:left w:val="none" w:sz="0" w:space="0" w:color="auto"/>
            <w:bottom w:val="none" w:sz="0" w:space="0" w:color="auto"/>
            <w:right w:val="none" w:sz="0" w:space="0" w:color="auto"/>
          </w:divBdr>
          <w:divsChild>
            <w:div w:id="1016469080">
              <w:marLeft w:val="0"/>
              <w:marRight w:val="0"/>
              <w:marTop w:val="0"/>
              <w:marBottom w:val="0"/>
              <w:divBdr>
                <w:top w:val="none" w:sz="0" w:space="0" w:color="auto"/>
                <w:left w:val="none" w:sz="0" w:space="0" w:color="auto"/>
                <w:bottom w:val="none" w:sz="0" w:space="0" w:color="auto"/>
                <w:right w:val="none" w:sz="0" w:space="0" w:color="auto"/>
              </w:divBdr>
            </w:div>
            <w:div w:id="1265844228">
              <w:marLeft w:val="0"/>
              <w:marRight w:val="0"/>
              <w:marTop w:val="0"/>
              <w:marBottom w:val="0"/>
              <w:divBdr>
                <w:top w:val="none" w:sz="0" w:space="0" w:color="auto"/>
                <w:left w:val="none" w:sz="0" w:space="0" w:color="auto"/>
                <w:bottom w:val="none" w:sz="0" w:space="0" w:color="auto"/>
                <w:right w:val="none" w:sz="0" w:space="0" w:color="auto"/>
              </w:divBdr>
            </w:div>
            <w:div w:id="18760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6928">
      <w:bodyDiv w:val="1"/>
      <w:marLeft w:val="0"/>
      <w:marRight w:val="0"/>
      <w:marTop w:val="0"/>
      <w:marBottom w:val="0"/>
      <w:divBdr>
        <w:top w:val="none" w:sz="0" w:space="0" w:color="auto"/>
        <w:left w:val="none" w:sz="0" w:space="0" w:color="auto"/>
        <w:bottom w:val="none" w:sz="0" w:space="0" w:color="auto"/>
        <w:right w:val="none" w:sz="0" w:space="0" w:color="auto"/>
      </w:divBdr>
    </w:div>
    <w:div w:id="1502506705">
      <w:bodyDiv w:val="1"/>
      <w:marLeft w:val="0"/>
      <w:marRight w:val="0"/>
      <w:marTop w:val="0"/>
      <w:marBottom w:val="0"/>
      <w:divBdr>
        <w:top w:val="none" w:sz="0" w:space="0" w:color="auto"/>
        <w:left w:val="none" w:sz="0" w:space="0" w:color="auto"/>
        <w:bottom w:val="none" w:sz="0" w:space="0" w:color="auto"/>
        <w:right w:val="none" w:sz="0" w:space="0" w:color="auto"/>
      </w:divBdr>
    </w:div>
    <w:div w:id="1511212494">
      <w:bodyDiv w:val="1"/>
      <w:marLeft w:val="0"/>
      <w:marRight w:val="0"/>
      <w:marTop w:val="0"/>
      <w:marBottom w:val="0"/>
      <w:divBdr>
        <w:top w:val="none" w:sz="0" w:space="0" w:color="auto"/>
        <w:left w:val="none" w:sz="0" w:space="0" w:color="auto"/>
        <w:bottom w:val="none" w:sz="0" w:space="0" w:color="auto"/>
        <w:right w:val="none" w:sz="0" w:space="0" w:color="auto"/>
      </w:divBdr>
    </w:div>
    <w:div w:id="1542159670">
      <w:bodyDiv w:val="1"/>
      <w:marLeft w:val="0"/>
      <w:marRight w:val="0"/>
      <w:marTop w:val="0"/>
      <w:marBottom w:val="0"/>
      <w:divBdr>
        <w:top w:val="none" w:sz="0" w:space="0" w:color="auto"/>
        <w:left w:val="none" w:sz="0" w:space="0" w:color="auto"/>
        <w:bottom w:val="none" w:sz="0" w:space="0" w:color="auto"/>
        <w:right w:val="none" w:sz="0" w:space="0" w:color="auto"/>
      </w:divBdr>
    </w:div>
    <w:div w:id="1568953387">
      <w:bodyDiv w:val="1"/>
      <w:marLeft w:val="0"/>
      <w:marRight w:val="0"/>
      <w:marTop w:val="0"/>
      <w:marBottom w:val="0"/>
      <w:divBdr>
        <w:top w:val="none" w:sz="0" w:space="0" w:color="auto"/>
        <w:left w:val="none" w:sz="0" w:space="0" w:color="auto"/>
        <w:bottom w:val="none" w:sz="0" w:space="0" w:color="auto"/>
        <w:right w:val="none" w:sz="0" w:space="0" w:color="auto"/>
      </w:divBdr>
    </w:div>
    <w:div w:id="1745882348">
      <w:bodyDiv w:val="1"/>
      <w:marLeft w:val="0"/>
      <w:marRight w:val="0"/>
      <w:marTop w:val="0"/>
      <w:marBottom w:val="0"/>
      <w:divBdr>
        <w:top w:val="none" w:sz="0" w:space="0" w:color="auto"/>
        <w:left w:val="none" w:sz="0" w:space="0" w:color="auto"/>
        <w:bottom w:val="none" w:sz="0" w:space="0" w:color="auto"/>
        <w:right w:val="none" w:sz="0" w:space="0" w:color="auto"/>
      </w:divBdr>
    </w:div>
    <w:div w:id="1773237256">
      <w:bodyDiv w:val="1"/>
      <w:marLeft w:val="0"/>
      <w:marRight w:val="0"/>
      <w:marTop w:val="0"/>
      <w:marBottom w:val="0"/>
      <w:divBdr>
        <w:top w:val="none" w:sz="0" w:space="0" w:color="auto"/>
        <w:left w:val="none" w:sz="0" w:space="0" w:color="auto"/>
        <w:bottom w:val="none" w:sz="0" w:space="0" w:color="auto"/>
        <w:right w:val="none" w:sz="0" w:space="0" w:color="auto"/>
      </w:divBdr>
    </w:div>
    <w:div w:id="1810826259">
      <w:bodyDiv w:val="1"/>
      <w:marLeft w:val="0"/>
      <w:marRight w:val="0"/>
      <w:marTop w:val="0"/>
      <w:marBottom w:val="0"/>
      <w:divBdr>
        <w:top w:val="none" w:sz="0" w:space="0" w:color="auto"/>
        <w:left w:val="none" w:sz="0" w:space="0" w:color="auto"/>
        <w:bottom w:val="none" w:sz="0" w:space="0" w:color="auto"/>
        <w:right w:val="none" w:sz="0" w:space="0" w:color="auto"/>
      </w:divBdr>
    </w:div>
    <w:div w:id="1833138033">
      <w:bodyDiv w:val="1"/>
      <w:marLeft w:val="0"/>
      <w:marRight w:val="0"/>
      <w:marTop w:val="0"/>
      <w:marBottom w:val="0"/>
      <w:divBdr>
        <w:top w:val="none" w:sz="0" w:space="0" w:color="auto"/>
        <w:left w:val="none" w:sz="0" w:space="0" w:color="auto"/>
        <w:bottom w:val="none" w:sz="0" w:space="0" w:color="auto"/>
        <w:right w:val="none" w:sz="0" w:space="0" w:color="auto"/>
      </w:divBdr>
    </w:div>
    <w:div w:id="1845706939">
      <w:bodyDiv w:val="1"/>
      <w:marLeft w:val="0"/>
      <w:marRight w:val="0"/>
      <w:marTop w:val="0"/>
      <w:marBottom w:val="0"/>
      <w:divBdr>
        <w:top w:val="none" w:sz="0" w:space="0" w:color="auto"/>
        <w:left w:val="none" w:sz="0" w:space="0" w:color="auto"/>
        <w:bottom w:val="none" w:sz="0" w:space="0" w:color="auto"/>
        <w:right w:val="none" w:sz="0" w:space="0" w:color="auto"/>
      </w:divBdr>
    </w:div>
    <w:div w:id="1972904461">
      <w:bodyDiv w:val="1"/>
      <w:marLeft w:val="0"/>
      <w:marRight w:val="0"/>
      <w:marTop w:val="0"/>
      <w:marBottom w:val="0"/>
      <w:divBdr>
        <w:top w:val="none" w:sz="0" w:space="0" w:color="auto"/>
        <w:left w:val="none" w:sz="0" w:space="0" w:color="auto"/>
        <w:bottom w:val="none" w:sz="0" w:space="0" w:color="auto"/>
        <w:right w:val="none" w:sz="0" w:space="0" w:color="auto"/>
      </w:divBdr>
    </w:div>
    <w:div w:id="2034728450">
      <w:bodyDiv w:val="1"/>
      <w:marLeft w:val="0"/>
      <w:marRight w:val="0"/>
      <w:marTop w:val="0"/>
      <w:marBottom w:val="0"/>
      <w:divBdr>
        <w:top w:val="none" w:sz="0" w:space="0" w:color="auto"/>
        <w:left w:val="none" w:sz="0" w:space="0" w:color="auto"/>
        <w:bottom w:val="none" w:sz="0" w:space="0" w:color="auto"/>
        <w:right w:val="none" w:sz="0" w:space="0" w:color="auto"/>
      </w:divBdr>
    </w:div>
    <w:div w:id="2044014604">
      <w:bodyDiv w:val="1"/>
      <w:marLeft w:val="0"/>
      <w:marRight w:val="0"/>
      <w:marTop w:val="0"/>
      <w:marBottom w:val="0"/>
      <w:divBdr>
        <w:top w:val="none" w:sz="0" w:space="0" w:color="auto"/>
        <w:left w:val="none" w:sz="0" w:space="0" w:color="auto"/>
        <w:bottom w:val="none" w:sz="0" w:space="0" w:color="auto"/>
        <w:right w:val="none" w:sz="0" w:space="0" w:color="auto"/>
      </w:divBdr>
      <w:divsChild>
        <w:div w:id="1582325159">
          <w:marLeft w:val="0"/>
          <w:marRight w:val="0"/>
          <w:marTop w:val="0"/>
          <w:marBottom w:val="0"/>
          <w:divBdr>
            <w:top w:val="none" w:sz="0" w:space="0" w:color="auto"/>
            <w:left w:val="none" w:sz="0" w:space="0" w:color="auto"/>
            <w:bottom w:val="none" w:sz="0" w:space="0" w:color="auto"/>
            <w:right w:val="none" w:sz="0" w:space="0" w:color="auto"/>
          </w:divBdr>
        </w:div>
      </w:divsChild>
    </w:div>
    <w:div w:id="2087991352">
      <w:bodyDiv w:val="1"/>
      <w:marLeft w:val="0"/>
      <w:marRight w:val="0"/>
      <w:marTop w:val="0"/>
      <w:marBottom w:val="0"/>
      <w:divBdr>
        <w:top w:val="none" w:sz="0" w:space="0" w:color="auto"/>
        <w:left w:val="none" w:sz="0" w:space="0" w:color="auto"/>
        <w:bottom w:val="none" w:sz="0" w:space="0" w:color="auto"/>
        <w:right w:val="none" w:sz="0" w:space="0" w:color="auto"/>
      </w:divBdr>
    </w:div>
    <w:div w:id="212495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7.xml"/><Relationship Id="rId21" Type="http://schemas.openxmlformats.org/officeDocument/2006/relationships/chart" Target="charts/chart10.xml"/><Relationship Id="rId42" Type="http://schemas.openxmlformats.org/officeDocument/2006/relationships/hyperlink" Target="https://lsmu.lt/en/events/international-conference-contemporary-pharmacy-issues-challenges-and-expectations-2024/" TargetMode="External"/><Relationship Id="rId63" Type="http://schemas.openxmlformats.org/officeDocument/2006/relationships/hyperlink" Target="https://www.mif-japan.org/en/fellowship/announcement/" TargetMode="External"/><Relationship Id="rId84" Type="http://schemas.openxmlformats.org/officeDocument/2006/relationships/hyperlink" Target="http://horizoneurope.org.ge/ka/news/79" TargetMode="External"/><Relationship Id="rId138" Type="http://schemas.openxmlformats.org/officeDocument/2006/relationships/chart" Target="charts/chart45.xml"/><Relationship Id="rId159" Type="http://schemas.openxmlformats.org/officeDocument/2006/relationships/hyperlink" Target="https://doi.org/10.52340/9789941337956" TargetMode="External"/><Relationship Id="rId107" Type="http://schemas.openxmlformats.org/officeDocument/2006/relationships/hyperlink" Target="https://www.surveymonkey.com/" TargetMode="External"/><Relationship Id="rId11" Type="http://schemas.openxmlformats.org/officeDocument/2006/relationships/chart" Target="charts/chart1.xml"/><Relationship Id="rId32" Type="http://schemas.openxmlformats.org/officeDocument/2006/relationships/hyperlink" Target="https://gita.gov.ge/programs/teknologiebis-gadatsemis-programa-omkqy8B9p" TargetMode="External"/><Relationship Id="rId53" Type="http://schemas.openxmlformats.org/officeDocument/2006/relationships/hyperlink" Target="https://www.uni-kiel.de/en/research/early-career-researchers/kite" TargetMode="External"/><Relationship Id="rId74" Type="http://schemas.openxmlformats.org/officeDocument/2006/relationships/hyperlink" Target="http://iiq.gov.ge/wp-content/uploads/2024/04/Call-for-abstracts_2nd-IES.pdf" TargetMode="External"/><Relationship Id="rId128" Type="http://schemas.openxmlformats.org/officeDocument/2006/relationships/chart" Target="charts/chart37.xml"/><Relationship Id="rId149" Type="http://schemas.openxmlformats.org/officeDocument/2006/relationships/chart" Target="charts/chart54.xml"/><Relationship Id="rId5" Type="http://schemas.openxmlformats.org/officeDocument/2006/relationships/webSettings" Target="webSettings.xml"/><Relationship Id="rId95" Type="http://schemas.openxmlformats.org/officeDocument/2006/relationships/hyperlink" Target="https://www.turnitin.com/" TargetMode="External"/><Relationship Id="rId160" Type="http://schemas.openxmlformats.org/officeDocument/2006/relationships/hyperlink" Target="https://eu.edu.ge/ge/news/2528-evropis-universitetshi-shota-rustavelis-sakartvelos-erovnuli-sametsniero-pondis-grantis" TargetMode="External"/><Relationship Id="rId22" Type="http://schemas.openxmlformats.org/officeDocument/2006/relationships/chart" Target="charts/chart11.xml"/><Relationship Id="rId43" Type="http://schemas.openxmlformats.org/officeDocument/2006/relationships/hyperlink" Target="https://www.turiba.lv/en/research/scientific-conference/history-of-scientific-conferences/xxv-international-scientific-conference-of-turiba-university-the-age-of-insecurity-from-risks-to-growth" TargetMode="External"/><Relationship Id="rId64" Type="http://schemas.openxmlformats.org/officeDocument/2006/relationships/hyperlink" Target="https://www.mes.gov.ge/content.php?id=13701&amp;lang=geo" TargetMode="External"/><Relationship Id="rId118" Type="http://schemas.openxmlformats.org/officeDocument/2006/relationships/hyperlink" Target="https://eunsis.eun.edu.ge/" TargetMode="External"/><Relationship Id="rId139" Type="http://schemas.openxmlformats.org/officeDocument/2006/relationships/chart" Target="charts/chart46.xml"/><Relationship Id="rId85" Type="http://schemas.openxmlformats.org/officeDocument/2006/relationships/hyperlink" Target="https://joint-research-centre.ec.europa.eu/jrc-summer-school-sustainable-finance/summer-school-sustainable-finance-2024-06-27_en" TargetMode="External"/><Relationship Id="rId150" Type="http://schemas.openxmlformats.org/officeDocument/2006/relationships/chart" Target="charts/chart55.xml"/><Relationship Id="rId12" Type="http://schemas.openxmlformats.org/officeDocument/2006/relationships/chart" Target="charts/chart2.xml"/><Relationship Id="rId17" Type="http://schemas.openxmlformats.org/officeDocument/2006/relationships/hyperlink" Target="https://www.surveymonkey.com/" TargetMode="External"/><Relationship Id="rId33" Type="http://schemas.openxmlformats.org/officeDocument/2006/relationships/hyperlink" Target="https://leadersofchange.pl/" TargetMode="External"/><Relationship Id="rId38" Type="http://schemas.openxmlformats.org/officeDocument/2006/relationships/hyperlink" Target="https://www.cu.edu.ge/ka/survey/international-scientific-conference-science-for-sustainable-development-2024" TargetMode="External"/><Relationship Id="rId59" Type="http://schemas.openxmlformats.org/officeDocument/2006/relationships/hyperlink" Target="https://rustaveli.org.ge/geo/siakhleebi/fondi-atskhadebs-2024-tslis-saqartvelos-okupirebuli-teritoriebis-shemstsavleli-sametsniero-kvleviti-proeqtebis-khelshetskobisa-da-saertashoriso-sametsniero-ghonisdziebebis-sagranto-konkurss" TargetMode="External"/><Relationship Id="rId103" Type="http://schemas.openxmlformats.org/officeDocument/2006/relationships/hyperlink" Target="https://eu.edu.ge/fakultetebi/biznesisa-da-teqnologiebis-fakulteti/wliuri-reitingi/" TargetMode="External"/><Relationship Id="rId108" Type="http://schemas.openxmlformats.org/officeDocument/2006/relationships/chart" Target="charts/chart19.xml"/><Relationship Id="rId124" Type="http://schemas.openxmlformats.org/officeDocument/2006/relationships/chart" Target="charts/chart33.xml"/><Relationship Id="rId129" Type="http://schemas.openxmlformats.org/officeDocument/2006/relationships/hyperlink" Target="https://eunsis.eun.edu.ge/" TargetMode="External"/><Relationship Id="rId54" Type="http://schemas.openxmlformats.org/officeDocument/2006/relationships/hyperlink" Target="https://euraxess.ec.europa.eu/worldwide/australia-nz/news/20-long-term-postdoctoral-fellowships-available-all-research-fields" TargetMode="External"/><Relationship Id="rId70" Type="http://schemas.openxmlformats.org/officeDocument/2006/relationships/hyperlink" Target="https://rustaveli.org.ge/geo/siakhleebi/fondi-atskhadebs-2024-tslis-saqartvelos-sazghvrispira-regionebis-shemstsavleli-sametsniero-kvleviti-proeqtebis-khelshetskobisa-da-saertashoriso-sametsniero-ghonisdziebebis-sagranto-konkurss" TargetMode="External"/><Relationship Id="rId75" Type="http://schemas.openxmlformats.org/officeDocument/2006/relationships/hyperlink" Target="https://eeu.edu.ge/portfolio/konferencia-7/" TargetMode="External"/><Relationship Id="rId91" Type="http://schemas.openxmlformats.org/officeDocument/2006/relationships/hyperlink" Target="https://eta.edu.ge/ge/news/read/1489/saertashoriso-konferencia" TargetMode="External"/><Relationship Id="rId96" Type="http://schemas.openxmlformats.org/officeDocument/2006/relationships/hyperlink" Target="https://eunsis.eun.edu.ge/" TargetMode="External"/><Relationship Id="rId140" Type="http://schemas.openxmlformats.org/officeDocument/2006/relationships/chart" Target="charts/chart47.xml"/><Relationship Id="rId145" Type="http://schemas.openxmlformats.org/officeDocument/2006/relationships/chart" Target="charts/chart51.xml"/><Relationship Id="rId161" Type="http://schemas.openxmlformats.org/officeDocument/2006/relationships/hyperlink" Target="https://www.turnitin.com/"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2.xml"/><Relationship Id="rId28" Type="http://schemas.openxmlformats.org/officeDocument/2006/relationships/hyperlink" Target="https://www.paris-iea.fr/en/apply/calls-for-applications/appel-a-candidature-programme-constructive-advanced-thinking-cat-2024-2026" TargetMode="External"/><Relationship Id="rId49" Type="http://schemas.openxmlformats.org/officeDocument/2006/relationships/hyperlink" Target="https://www.unipi.it/index.php/humanities/item/24464-egyptology-for-not-egyptologists" TargetMode="External"/><Relationship Id="rId114" Type="http://schemas.openxmlformats.org/officeDocument/2006/relationships/chart" Target="charts/chart24.xml"/><Relationship Id="rId119" Type="http://schemas.openxmlformats.org/officeDocument/2006/relationships/chart" Target="charts/chart28.xml"/><Relationship Id="rId44" Type="http://schemas.openxmlformats.org/officeDocument/2006/relationships/hyperlink" Target="https://calper.la.psu.edu/professional-development/advances-in-world-language-pedagogy/2024-2/" TargetMode="External"/><Relationship Id="rId60" Type="http://schemas.openxmlformats.org/officeDocument/2006/relationships/hyperlink" Target="https://rustaveli.org.ge/geo/siakhleebi/fondi-atskhadebs-fundamenturi-kvlevebisatvis-sakhelmtsifo-sametsniero-grantebis-2024-tslis-konkurss" TargetMode="External"/><Relationship Id="rId65" Type="http://schemas.openxmlformats.org/officeDocument/2006/relationships/hyperlink" Target="https://www.eui.eu/apply?id=fernand-braudel-senior-fellowships" TargetMode="External"/><Relationship Id="rId81" Type="http://schemas.openxmlformats.org/officeDocument/2006/relationships/hyperlink" Target="https://rustaveli.org.ge/geo/siakhleebi/fondi-atskhadebs-2024-tslis-shavi-zghvisa-da-zghvispira-regionis-kvlevebis-sagranto-konkurss-shavi-zghvis-lurdji-ganvitareba" TargetMode="External"/><Relationship Id="rId86" Type="http://schemas.openxmlformats.org/officeDocument/2006/relationships/hyperlink" Target="https://www.sabauni.edu.ge/ka/content/internatsionalizatsia/saertashoriso-kvireuli-2024" TargetMode="External"/><Relationship Id="rId130" Type="http://schemas.openxmlformats.org/officeDocument/2006/relationships/hyperlink" Target="https://www.surveymonkey.com/" TargetMode="External"/><Relationship Id="rId135" Type="http://schemas.openxmlformats.org/officeDocument/2006/relationships/chart" Target="charts/chart42.xml"/><Relationship Id="rId151" Type="http://schemas.openxmlformats.org/officeDocument/2006/relationships/hyperlink" Target="https://www.surveymonkey.com/" TargetMode="External"/><Relationship Id="rId156" Type="http://schemas.openxmlformats.org/officeDocument/2006/relationships/chart" Target="charts/chart60.xml"/><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hyperlink" Target="https://bsu.edu.ge/sub-45/page/20156/index.html" TargetMode="External"/><Relationship Id="rId109" Type="http://schemas.openxmlformats.org/officeDocument/2006/relationships/chart" Target="charts/chart20.xml"/><Relationship Id="rId34" Type="http://schemas.openxmlformats.org/officeDocument/2006/relationships/hyperlink" Target="https://www.thebritishacademy.ac.uk/funding/international-fellowships/" TargetMode="External"/><Relationship Id="rId50" Type="http://schemas.openxmlformats.org/officeDocument/2006/relationships/hyperlink" Target="https://www.gerda-henkel-stiftung.de/en/researchscholarships" TargetMode="External"/><Relationship Id="rId55" Type="http://schemas.openxmlformats.org/officeDocument/2006/relationships/hyperlink" Target="https://www.campuschina.org/content/details3_790440.html?fbclid=IwAR1mnGMt99aAOlQM5R-XPIX6qKtAM6R6imZ8hGM-NQNTGa3baLXoa3xEa4o" TargetMode="External"/><Relationship Id="rId76" Type="http://schemas.openxmlformats.org/officeDocument/2006/relationships/hyperlink" Target="https://www.college-uaruhr.de/fellowship/application/call-for-applications" TargetMode="External"/><Relationship Id="rId97" Type="http://schemas.openxmlformats.org/officeDocument/2006/relationships/hyperlink" Target="https://www.surveymonkey.com/" TargetMode="External"/><Relationship Id="rId104" Type="http://schemas.openxmlformats.org/officeDocument/2006/relationships/hyperlink" Target="https://eu.edu.ge/fakultetebi/medicinis-fakulteti/wliuri-reitingi/" TargetMode="External"/><Relationship Id="rId120" Type="http://schemas.openxmlformats.org/officeDocument/2006/relationships/chart" Target="charts/chart29.xml"/><Relationship Id="rId125" Type="http://schemas.openxmlformats.org/officeDocument/2006/relationships/chart" Target="charts/chart34.xml"/><Relationship Id="rId141" Type="http://schemas.openxmlformats.org/officeDocument/2006/relationships/hyperlink" Target="https://www.surveymonkey.com/" TargetMode="External"/><Relationship Id="rId146" Type="http://schemas.openxmlformats.org/officeDocument/2006/relationships/chart" Target="charts/chart52.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if-japan.org/en/fellowship/announcement/" TargetMode="External"/><Relationship Id="rId92" Type="http://schemas.openxmlformats.org/officeDocument/2006/relationships/hyperlink" Target="https://hegel-kongress.gtu.ge/ge" TargetMode="External"/><Relationship Id="rId162" Type="http://schemas.openxmlformats.org/officeDocument/2006/relationships/chart" Target="charts/chart61.xml"/><Relationship Id="rId2" Type="http://schemas.openxmlformats.org/officeDocument/2006/relationships/numbering" Target="numbering.xml"/><Relationship Id="rId29" Type="http://schemas.openxmlformats.org/officeDocument/2006/relationships/hyperlink" Target="https://rustaveli.org.ge/geo/mimdinare-konkursebi/230714022321fondi-atskhadebs-sagamomtsemlo-sakhelmtsifo-sametsniero-grantebis-shesakheb-sagranto-konkurss" TargetMode="External"/><Relationship Id="rId24" Type="http://schemas.openxmlformats.org/officeDocument/2006/relationships/chart" Target="charts/chart13.xml"/><Relationship Id="rId40" Type="http://schemas.openxmlformats.org/officeDocument/2006/relationships/hyperlink" Target="https://euraxess.ec.europa.eu/worldwide/australia-nz/news/30-postdoctoral-positions-available-various-domains-within-msca-cofund" TargetMode="External"/><Relationship Id="rId45" Type="http://schemas.openxmlformats.org/officeDocument/2006/relationships/hyperlink" Target="https://marie-sklodowska-curie-actions.ec.europa.eu/calls/msca-postdoctoral-fellowships-2024" TargetMode="External"/><Relationship Id="rId66" Type="http://schemas.openxmlformats.org/officeDocument/2006/relationships/hyperlink" Target="https://balticsummeruniversity.com/" TargetMode="External"/><Relationship Id="rId87" Type="http://schemas.openxmlformats.org/officeDocument/2006/relationships/hyperlink" Target="https://rustaveli.org.ge/geo/siakhleebi/fondi-atskhadebs-2024-tslis-doqtoranturis-saganmanatleblo-programebis-dafinansebis-konkurss" TargetMode="External"/><Relationship Id="rId110" Type="http://schemas.openxmlformats.org/officeDocument/2006/relationships/chart" Target="charts/chart21.xml"/><Relationship Id="rId115" Type="http://schemas.openxmlformats.org/officeDocument/2006/relationships/chart" Target="charts/chart25.xml"/><Relationship Id="rId131" Type="http://schemas.openxmlformats.org/officeDocument/2006/relationships/chart" Target="charts/chart38.xml"/><Relationship Id="rId136" Type="http://schemas.openxmlformats.org/officeDocument/2006/relationships/chart" Target="charts/chart43.xml"/><Relationship Id="rId157" Type="http://schemas.openxmlformats.org/officeDocument/2006/relationships/hyperlink" Target="https://doi.org/10.36475/10.2.15" TargetMode="External"/><Relationship Id="rId61" Type="http://schemas.openxmlformats.org/officeDocument/2006/relationships/hyperlink" Target="https://rustaveli.org.ge/geo/siakhleebi/shota-rustavelis-saqartvelos-erovnuli-sametsniero-fondisa-da-saqartvelos-franguli-institutis-ertoblivi-kvleviti-stajirebis-programis-sagranto-konkursi" TargetMode="External"/><Relationship Id="rId82" Type="http://schemas.openxmlformats.org/officeDocument/2006/relationships/hyperlink" Target="https://etech.eka.edu.lv/" TargetMode="External"/><Relationship Id="rId152" Type="http://schemas.openxmlformats.org/officeDocument/2006/relationships/chart" Target="charts/chart56.xml"/><Relationship Id="rId19" Type="http://schemas.openxmlformats.org/officeDocument/2006/relationships/chart" Target="charts/chart8.xml"/><Relationship Id="rId14" Type="http://schemas.openxmlformats.org/officeDocument/2006/relationships/chart" Target="charts/chart4.xml"/><Relationship Id="rId30" Type="http://schemas.openxmlformats.org/officeDocument/2006/relationships/hyperlink" Target="https://www.elsevier.com/hubs/central-and-eastern-europe-customer-hub/georgia?dgcid=RN_RSS_Sourced_400005497&amp;utm_campaign=RN_RSS_Sourced_400005497&amp;utm_medium=email&amp;utm_dgroup=ML_RIS_EG_20230919_DL_100004404&amp;utm_acid=275824262&amp;utm_source=AC&amp;utm_in=DM410455" TargetMode="External"/><Relationship Id="rId35" Type="http://schemas.openxmlformats.org/officeDocument/2006/relationships/hyperlink" Target="https://twas.org/opportunity/twas-research-grants-programme-basic-sciences-individuals" TargetMode="External"/><Relationship Id="rId56" Type="http://schemas.openxmlformats.org/officeDocument/2006/relationships/hyperlink" Target="https://sites.google.com/view/ebpfhswb/home" TargetMode="External"/><Relationship Id="rId77" Type="http://schemas.openxmlformats.org/officeDocument/2006/relationships/hyperlink" Target="https://rustaveli.org.ge/geo/mimdinare-konkursebi/fondi-atskhadebs-2024-tslis-saqartvelos-mtiani-regionebis-skolebshi-metsnierebis-popularizatsia-da-sametsniero-kvlevis-stimulireba-sagranto-konkurss" TargetMode="External"/><Relationship Id="rId100" Type="http://schemas.openxmlformats.org/officeDocument/2006/relationships/chart" Target="charts/chart17.xml"/><Relationship Id="rId105" Type="http://schemas.openxmlformats.org/officeDocument/2006/relationships/hyperlink" Target="https://eu.edu.ge/fakultetebi/stomatologiis-fakulteti/wliuri-reitingi/" TargetMode="External"/><Relationship Id="rId126" Type="http://schemas.openxmlformats.org/officeDocument/2006/relationships/chart" Target="charts/chart35.xml"/><Relationship Id="rId147" Type="http://schemas.openxmlformats.org/officeDocument/2006/relationships/hyperlink" Target="https://www.surveymonkey.com/" TargetMode="External"/><Relationship Id="rId168" Type="http://schemas.microsoft.com/office/2016/09/relationships/commentsIds" Target="commentsIds.xml"/><Relationship Id="rId8" Type="http://schemas.openxmlformats.org/officeDocument/2006/relationships/image" Target="media/image1.png"/><Relationship Id="rId51" Type="http://schemas.openxmlformats.org/officeDocument/2006/relationships/hyperlink" Target="https://iec.gov.ge/%E1%83%9E%E1%83%A0%E1%83%9D%E1%83%92%E1%83%A0%E1%83%90%E1%83%9B%E1%83%94%E1%83%91%E1%83%98/2024-2025-%E1%83%A1%E1%83%90%E1%83%A1%E1%83%AC%E1%83%90%E1%83%95%E1%83%9A%E1%83%9D-%E1%83%AC%E1%83%94%E1%83%9A%E1%83%98/Czechia_2024-2025" TargetMode="External"/><Relationship Id="rId72" Type="http://schemas.openxmlformats.org/officeDocument/2006/relationships/hyperlink" Target="https://www.scholarships.sk/en/main/programme-terms-and-conditions/foreign-applicants" TargetMode="External"/><Relationship Id="rId93" Type="http://schemas.openxmlformats.org/officeDocument/2006/relationships/hyperlink" Target="https://erc.europa.eu/news-events/news/erc-work-programme-2025-adopted" TargetMode="External"/><Relationship Id="rId98" Type="http://schemas.openxmlformats.org/officeDocument/2006/relationships/chart" Target="charts/chart15.xml"/><Relationship Id="rId121" Type="http://schemas.openxmlformats.org/officeDocument/2006/relationships/chart" Target="charts/chart30.xml"/><Relationship Id="rId142" Type="http://schemas.openxmlformats.org/officeDocument/2006/relationships/chart" Target="charts/chart48.xml"/><Relationship Id="rId163" Type="http://schemas.openxmlformats.org/officeDocument/2006/relationships/hyperlink" Target="https://www.surveymonkey.com/" TargetMode="External"/><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hyperlink" Target="https://docs.google.com/document/d/1SUDudG_Y1nLRSXeiEM0OesHNWwUTnVWA/edit?pli=1&amp;urp=gmail_link" TargetMode="External"/><Relationship Id="rId67" Type="http://schemas.openxmlformats.org/officeDocument/2006/relationships/hyperlink" Target="https://www.rwth-aachen.de/cms/root/studium/Im-Studium/Stipendien-Foerderung/~fhgwb/Advanced-Research-Opportunities-Program/?lidx=1" TargetMode="External"/><Relationship Id="rId116" Type="http://schemas.openxmlformats.org/officeDocument/2006/relationships/chart" Target="charts/chart26.xml"/><Relationship Id="rId137" Type="http://schemas.openxmlformats.org/officeDocument/2006/relationships/chart" Target="charts/chart44.xml"/><Relationship Id="rId158" Type="http://schemas.openxmlformats.org/officeDocument/2006/relationships/hyperlink" Target="https://monographs.4science.ge/index.php/ss/catalog/book/139" TargetMode="External"/><Relationship Id="rId20" Type="http://schemas.openxmlformats.org/officeDocument/2006/relationships/chart" Target="charts/chart9.xml"/><Relationship Id="rId41" Type="http://schemas.openxmlformats.org/officeDocument/2006/relationships/hyperlink" Target="https://ismaitm.lv/registration/" TargetMode="External"/><Relationship Id="rId62" Type="http://schemas.openxmlformats.org/officeDocument/2006/relationships/hyperlink" Target="https://rustaveli.org.ge/geo/siakhleebi/fondi-atskhadebs-2024-tslis-akhalgazrda-metsnierta-kvlevebis-grantit-dafinansebis-konkurss" TargetMode="External"/><Relationship Id="rId83" Type="http://schemas.openxmlformats.org/officeDocument/2006/relationships/hyperlink" Target="https://www.tsu.ge/ka/news/XIII-%C2%A0%E1%83%A1%E1%83%90%E1%83%94%E1%83%A0%E1%83%97%E1%83%90%E1%83%A8%E1%83%9D%E1%83%A0%E1%83%98%E1%83%A1%E1%83%9D-%E1%83%A1%E1%83%A2%E1%83%A3%E1%83%93%E1%83%94%E1%83%9C%E1%83%A2%E1%83%A3%E1%83%A0%E1%83%98-%C2%A0%E1%83%99%E1%83%9D%E1%83%9C%E1%83%A4%E1%83%94%E1%83%A0%E1%83%94%E1%83%9C%E1%83%AA%E1%83%98%E1%83%90" TargetMode="External"/><Relationship Id="rId88" Type="http://schemas.openxmlformats.org/officeDocument/2006/relationships/hyperlink" Target="https://rustaveli.org.ge/geo/anonsebi/metsnierebis-da-teqnologiebis-evropuli-tanamshromlobis-asotsiatsia" TargetMode="External"/><Relationship Id="rId111" Type="http://schemas.openxmlformats.org/officeDocument/2006/relationships/hyperlink" Target="https://www.turnitin.com/" TargetMode="External"/><Relationship Id="rId132" Type="http://schemas.openxmlformats.org/officeDocument/2006/relationships/chart" Target="charts/chart39.xml"/><Relationship Id="rId153" Type="http://schemas.openxmlformats.org/officeDocument/2006/relationships/chart" Target="charts/chart57.xml"/><Relationship Id="rId15" Type="http://schemas.openxmlformats.org/officeDocument/2006/relationships/chart" Target="charts/chart5.xml"/><Relationship Id="rId36" Type="http://schemas.openxmlformats.org/officeDocument/2006/relationships/hyperlink" Target="https://euinstitute.net/postdoc/" TargetMode="External"/><Relationship Id="rId57" Type="http://schemas.openxmlformats.org/officeDocument/2006/relationships/hyperlink" Target="https://rustaveli.org.ge/geo/siakhleebi/shota-rustavelis-saqartvelos-erovnuli-sametsniero-fondisa-da-germaniis-akademiuri-gatsvlis-samsakhuris-ertoblivi-Rustaveli-DAAD-is-sastipendio-programis-2024-tslis-sagranto-konkursi" TargetMode="External"/><Relationship Id="rId106" Type="http://schemas.openxmlformats.org/officeDocument/2006/relationships/hyperlink" Target="https://eu.edu.ge/fakultetebi/saveterinaro-medicinis-fakulteti/wliouri-reitingi/" TargetMode="External"/><Relationship Id="rId127" Type="http://schemas.openxmlformats.org/officeDocument/2006/relationships/chart" Target="charts/chart36.xml"/><Relationship Id="rId10" Type="http://schemas.openxmlformats.org/officeDocument/2006/relationships/hyperlink" Target="https://www.surveymonkey.com/" TargetMode="External"/><Relationship Id="rId31" Type="http://schemas.openxmlformats.org/officeDocument/2006/relationships/hyperlink" Target="https://sites.google.com/view/conference-utena2024/en" TargetMode="External"/><Relationship Id="rId52" Type="http://schemas.openxmlformats.org/officeDocument/2006/relationships/hyperlink" Target="https://en.snu.ac.kr/admission/overview/notice?md=v&amp;bbsidx=145793" TargetMode="External"/><Relationship Id="rId73" Type="http://schemas.openxmlformats.org/officeDocument/2006/relationships/hyperlink" Target="https://ge.usembassy.gov/demcomedu/" TargetMode="External"/><Relationship Id="rId78" Type="http://schemas.openxmlformats.org/officeDocument/2006/relationships/hyperlink" Target="https://www.tsu.ge/ka/news/%E1%83%A1%E1%83%90%E1%83%94%E1%83%A0%E1%83%97%E1%83%90%E1%83%A8%E1%83%9D%E1%83%A0%E1%83%98%E1%83%A1%E1%83%9D-%E1%83%99%E1%83%9D%E1%83%9C%E1%83%A4%E1%83%94%E1%83%A0%E1%83%94%E1%83%9C%E1%83%AA%E1%83%98%E1%83%90--%E2%80%9E%E1%83%90%E1%83%99%E1%83%90%E1%83%99%E1%83%98-%E1%83%A9%E1%83%AE%E1%83%94%E1%83%9C%E1%83%99%E1%83%94%E1%83%9A%E1%83%98---150%E2%80%9C-" TargetMode="External"/><Relationship Id="rId94" Type="http://schemas.openxmlformats.org/officeDocument/2006/relationships/hyperlink" Target="https://rustaveli.org.ge/geo/siakhleebi/fondi-atskhadebs-shota-rustavelis-saqartvelos-erovnuli-sametsniero-fondisa-da-oqsfordis-universitetis-saqartvelos-shemstsavleli-metsnierebebis-ertoblivi-kvleviti-programis-2024-tslis-sagranto-konkurss" TargetMode="External"/><Relationship Id="rId99" Type="http://schemas.openxmlformats.org/officeDocument/2006/relationships/chart" Target="charts/chart16.xml"/><Relationship Id="rId101" Type="http://schemas.openxmlformats.org/officeDocument/2006/relationships/chart" Target="charts/chart18.xml"/><Relationship Id="rId122" Type="http://schemas.openxmlformats.org/officeDocument/2006/relationships/chart" Target="charts/chart31.xml"/><Relationship Id="rId143" Type="http://schemas.openxmlformats.org/officeDocument/2006/relationships/chart" Target="charts/chart49.xml"/><Relationship Id="rId148" Type="http://schemas.openxmlformats.org/officeDocument/2006/relationships/chart" Target="charts/chart53.xml"/><Relationship Id="rId164" Type="http://schemas.openxmlformats.org/officeDocument/2006/relationships/chart" Target="charts/chart62.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iceti.eu.edu.ge/" TargetMode="External"/><Relationship Id="rId47" Type="http://schemas.openxmlformats.org/officeDocument/2006/relationships/hyperlink" Target="https://www.ku.lt/en/events/international-scientific-practical-conference-eurointegration-in-art-science-and-education-experience-development-perspectives" TargetMode="External"/><Relationship Id="rId68" Type="http://schemas.openxmlformats.org/officeDocument/2006/relationships/hyperlink" Target="https://sites.google.com/view/mioconference" TargetMode="External"/><Relationship Id="rId89" Type="http://schemas.openxmlformats.org/officeDocument/2006/relationships/hyperlink" Target="https://archive.gov.ge/ge/ix-saertashoriso-konferentsia-1" TargetMode="External"/><Relationship Id="rId112" Type="http://schemas.openxmlformats.org/officeDocument/2006/relationships/chart" Target="charts/chart22.xml"/><Relationship Id="rId133" Type="http://schemas.openxmlformats.org/officeDocument/2006/relationships/chart" Target="charts/chart40.xml"/><Relationship Id="rId154" Type="http://schemas.openxmlformats.org/officeDocument/2006/relationships/chart" Target="charts/chart58.xml"/><Relationship Id="rId16" Type="http://schemas.openxmlformats.org/officeDocument/2006/relationships/chart" Target="charts/chart6.xml"/><Relationship Id="rId37" Type="http://schemas.openxmlformats.org/officeDocument/2006/relationships/hyperlink" Target="https://conference.unizd.hr/rethinkblue/" TargetMode="External"/><Relationship Id="rId58" Type="http://schemas.openxmlformats.org/officeDocument/2006/relationships/hyperlink" Target="https://rustaveli.org.ge/geo/siakhleebi/fondi-atskhadebs-2024-tslis-kavkasiologiis-mimartulebit-sametsniero-kvleviti-proeqtebis-khelshetskobisa-da-saertashoriso-sametsniero-ghonisdziebebis-sagranto-konkurss" TargetMode="External"/><Relationship Id="rId79" Type="http://schemas.openxmlformats.org/officeDocument/2006/relationships/hyperlink" Target="https://rustaveli.org.ge/geo/siakhleebi/fondi-atskhadebs-sakonferentsio-grantebis-2024-tslis-konkurss" TargetMode="External"/><Relationship Id="rId102" Type="http://schemas.openxmlformats.org/officeDocument/2006/relationships/hyperlink" Target="https://eu.edu.ge/fakultetebi/samartlis-humanitarul-da-socialur-mecnerebata-fakulteti/wliuri-reitingi/" TargetMode="External"/><Relationship Id="rId123" Type="http://schemas.openxmlformats.org/officeDocument/2006/relationships/chart" Target="charts/chart32.xml"/><Relationship Id="rId144" Type="http://schemas.openxmlformats.org/officeDocument/2006/relationships/chart" Target="charts/chart50.xml"/><Relationship Id="rId90" Type="http://schemas.openxmlformats.org/officeDocument/2006/relationships/hyperlink" Target="https://en.snu.ac.kr/admission/overview/notice?md=v&amp;bbsidx=147651" TargetMode="External"/><Relationship Id="rId165" Type="http://schemas.openxmlformats.org/officeDocument/2006/relationships/header" Target="header1.xml"/><Relationship Id="rId27" Type="http://schemas.openxmlformats.org/officeDocument/2006/relationships/hyperlink" Target="https://sites.utexas.edu/creees/2023/08/18/writing-across-boundaries-program/" TargetMode="External"/><Relationship Id="rId48" Type="http://schemas.openxmlformats.org/officeDocument/2006/relationships/hyperlink" Target="https://sites.google.com/view/ebpfhswb/home" TargetMode="External"/><Relationship Id="rId69" Type="http://schemas.openxmlformats.org/officeDocument/2006/relationships/hyperlink" Target="https://rustaveli.org.ge/geo/siakhleebi/fondi-atskhadebs-2024-tslis-shota-rustavelis-saqartvelos-erovnuli-sametsniero-fondis-premiis-konkurss-qalebi-metsnierebashi-gansakutrebuli-mightsevebisatvis-bioqimiisa-da-molekuluri-biologiis-mimartulebit" TargetMode="External"/><Relationship Id="rId113" Type="http://schemas.openxmlformats.org/officeDocument/2006/relationships/chart" Target="charts/chart23.xml"/><Relationship Id="rId134" Type="http://schemas.openxmlformats.org/officeDocument/2006/relationships/chart" Target="charts/chart41.xml"/><Relationship Id="rId80" Type="http://schemas.openxmlformats.org/officeDocument/2006/relationships/hyperlink" Target="https://rustaveli.org.ge/geo/siakhleebi/240515103610shota-rustavelis-erovnuli-sametsniero-fondisa-da-italiis-kvlevebis-erovnuli-sabchos-CNR-ertoblivi-konkursi" TargetMode="External"/><Relationship Id="rId155" Type="http://schemas.openxmlformats.org/officeDocument/2006/relationships/chart" Target="charts/chart5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1.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6.xml"/><Relationship Id="rId1" Type="http://schemas.microsoft.com/office/2011/relationships/chartStyle" Target="style56.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0.xml"/><Relationship Id="rId1" Type="http://schemas.microsoft.com/office/2011/relationships/chartStyle" Target="style60.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1.xml"/><Relationship Id="rId1" Type="http://schemas.microsoft.com/office/2011/relationships/chartStyle" Target="style6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დაინტერესებული</a:t>
            </a:r>
            <a:r>
              <a:rPr lang="ka-GE" sz="1000" baseline="0">
                <a:solidFill>
                  <a:schemeClr val="tx1">
                    <a:lumMod val="50000"/>
                    <a:lumOff val="50000"/>
                  </a:schemeClr>
                </a:solidFill>
              </a:rPr>
              <a:t> მხარეების მიერ პროგრამების შეფასება </a:t>
            </a:r>
            <a:r>
              <a:rPr lang="ka-GE" sz="1000" b="1" i="0" baseline="0">
                <a:solidFill>
                  <a:schemeClr val="tx1">
                    <a:lumMod val="50000"/>
                    <a:lumOff val="50000"/>
                  </a:schemeClr>
                </a:solidFill>
                <a:effectLst/>
              </a:rPr>
              <a:t>(მაქსიმალური შეფასება: 5 ქულა)</a:t>
            </a:r>
            <a:endParaRPr lang="en-US" sz="1000">
              <a:solidFill>
                <a:schemeClr val="tx1">
                  <a:lumMod val="50000"/>
                  <a:lumOff val="50000"/>
                </a:schemeClr>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108486813359816E-2"/>
          <c:y val="0.27600682080345057"/>
          <c:w val="0.9203696485442795"/>
          <c:h val="0.32416408507486294"/>
        </c:manualLayout>
      </c:layout>
      <c:bar3DChart>
        <c:barDir val="col"/>
        <c:grouping val="clustered"/>
        <c:varyColors val="0"/>
        <c:ser>
          <c:idx val="0"/>
          <c:order val="0"/>
          <c:tx>
            <c:strRef>
              <c:f>Sheet1!$B$1</c:f>
              <c:strCache>
                <c:ptCount val="1"/>
                <c:pt idx="0">
                  <c:v>დამსაქმებელი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ბიზნ. ადმ. საბაკალავრო პროგრამა</c:v>
                </c:pt>
                <c:pt idx="1">
                  <c:v>ინფორმატიკის საბაკალავრო პროგრამა</c:v>
                </c:pt>
                <c:pt idx="2">
                  <c:v>მენეჯმენტის სამაგისტრო პროგრამა</c:v>
                </c:pt>
              </c:strCache>
            </c:strRef>
          </c:cat>
          <c:val>
            <c:numRef>
              <c:f>Sheet1!$B$2:$B$4</c:f>
              <c:numCache>
                <c:formatCode>0.0</c:formatCode>
                <c:ptCount val="3"/>
                <c:pt idx="0">
                  <c:v>4.9000000000000004</c:v>
                </c:pt>
                <c:pt idx="1">
                  <c:v>4.2</c:v>
                </c:pt>
                <c:pt idx="2">
                  <c:v>4.4000000000000004</c:v>
                </c:pt>
              </c:numCache>
            </c:numRef>
          </c:val>
          <c:extLst>
            <c:ext xmlns:c16="http://schemas.microsoft.com/office/drawing/2014/chart" uri="{C3380CC4-5D6E-409C-BE32-E72D297353CC}">
              <c16:uniqueId val="{00000000-5EFA-4FF7-93CA-52B97977C253}"/>
            </c:ext>
          </c:extLst>
        </c:ser>
        <c:ser>
          <c:idx val="1"/>
          <c:order val="1"/>
          <c:tx>
            <c:strRef>
              <c:f>Sheet1!$C$1</c:f>
              <c:strCache>
                <c:ptCount val="1"/>
                <c:pt idx="0">
                  <c:v>კურსდამთავრებული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ბიზნ. ადმ. საბაკალავრო პროგრამა</c:v>
                </c:pt>
                <c:pt idx="1">
                  <c:v>ინფორმატიკის საბაკალავრო პროგრამა</c:v>
                </c:pt>
                <c:pt idx="2">
                  <c:v>მენეჯმენტის სამაგისტრო პროგრამა</c:v>
                </c:pt>
              </c:strCache>
            </c:strRef>
          </c:cat>
          <c:val>
            <c:numRef>
              <c:f>Sheet1!$C$2:$C$4</c:f>
              <c:numCache>
                <c:formatCode>0.0</c:formatCode>
                <c:ptCount val="3"/>
                <c:pt idx="0">
                  <c:v>4</c:v>
                </c:pt>
                <c:pt idx="1">
                  <c:v>4</c:v>
                </c:pt>
                <c:pt idx="2">
                  <c:v>4.5</c:v>
                </c:pt>
              </c:numCache>
            </c:numRef>
          </c:val>
          <c:extLst>
            <c:ext xmlns:c16="http://schemas.microsoft.com/office/drawing/2014/chart" uri="{C3380CC4-5D6E-409C-BE32-E72D297353CC}">
              <c16:uniqueId val="{00000001-5EFA-4FF7-93CA-52B97977C253}"/>
            </c:ext>
          </c:extLst>
        </c:ser>
        <c:ser>
          <c:idx val="2"/>
          <c:order val="2"/>
          <c:tx>
            <c:strRef>
              <c:f>Sheet1!$D$1</c:f>
              <c:strCache>
                <c:ptCount val="1"/>
                <c:pt idx="0">
                  <c:v>პერსონალი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ბიზნ. ადმ. საბაკალავრო პროგრამა</c:v>
                </c:pt>
                <c:pt idx="1">
                  <c:v>ინფორმატიკის საბაკალავრო პროგრამა</c:v>
                </c:pt>
                <c:pt idx="2">
                  <c:v>მენეჯმენტის სამაგისტრო პროგრამა</c:v>
                </c:pt>
              </c:strCache>
            </c:strRef>
          </c:cat>
          <c:val>
            <c:numRef>
              <c:f>Sheet1!$D$2:$D$4</c:f>
              <c:numCache>
                <c:formatCode>0.0</c:formatCode>
                <c:ptCount val="3"/>
                <c:pt idx="0">
                  <c:v>4.5999999999999996</c:v>
                </c:pt>
                <c:pt idx="1">
                  <c:v>4.9000000000000004</c:v>
                </c:pt>
                <c:pt idx="2">
                  <c:v>4.8</c:v>
                </c:pt>
              </c:numCache>
            </c:numRef>
          </c:val>
          <c:extLst>
            <c:ext xmlns:c16="http://schemas.microsoft.com/office/drawing/2014/chart" uri="{C3380CC4-5D6E-409C-BE32-E72D297353CC}">
              <c16:uniqueId val="{00000002-5EFA-4FF7-93CA-52B97977C253}"/>
            </c:ext>
          </c:extLst>
        </c:ser>
        <c:ser>
          <c:idx val="3"/>
          <c:order val="3"/>
          <c:tx>
            <c:strRef>
              <c:f>Sheet1!$E$1</c:f>
              <c:strCache>
                <c:ptCount val="1"/>
                <c:pt idx="0">
                  <c:v>სტუდენტი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ბიზნ. ადმ. საბაკალავრო პროგრამა</c:v>
                </c:pt>
                <c:pt idx="1">
                  <c:v>ინფორმატიკის საბაკალავრო პროგრამა</c:v>
                </c:pt>
                <c:pt idx="2">
                  <c:v>მენეჯმენტის სამაგისტრო პროგრამა</c:v>
                </c:pt>
              </c:strCache>
            </c:strRef>
          </c:cat>
          <c:val>
            <c:numRef>
              <c:f>Sheet1!$E$2:$E$4</c:f>
              <c:numCache>
                <c:formatCode>0.0</c:formatCode>
                <c:ptCount val="3"/>
                <c:pt idx="0">
                  <c:v>4.7</c:v>
                </c:pt>
                <c:pt idx="1">
                  <c:v>4.0999999999999996</c:v>
                </c:pt>
                <c:pt idx="2">
                  <c:v>5</c:v>
                </c:pt>
              </c:numCache>
            </c:numRef>
          </c:val>
          <c:extLst>
            <c:ext xmlns:c16="http://schemas.microsoft.com/office/drawing/2014/chart" uri="{C3380CC4-5D6E-409C-BE32-E72D297353CC}">
              <c16:uniqueId val="{00000003-5EFA-4FF7-93CA-52B97977C253}"/>
            </c:ext>
          </c:extLst>
        </c:ser>
        <c:dLbls>
          <c:showLegendKey val="0"/>
          <c:showVal val="0"/>
          <c:showCatName val="0"/>
          <c:showSerName val="0"/>
          <c:showPercent val="0"/>
          <c:showBubbleSize val="0"/>
        </c:dLbls>
        <c:gapWidth val="65"/>
        <c:shape val="box"/>
        <c:axId val="1079518735"/>
        <c:axId val="1079507087"/>
        <c:axId val="0"/>
      </c:bar3DChart>
      <c:catAx>
        <c:axId val="10795187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07087"/>
        <c:crosses val="autoZero"/>
        <c:auto val="1"/>
        <c:lblAlgn val="ctr"/>
        <c:lblOffset val="100"/>
        <c:noMultiLvlLbl val="0"/>
      </c:catAx>
      <c:valAx>
        <c:axId val="107950708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18735"/>
        <c:crosses val="autoZero"/>
        <c:crossBetween val="between"/>
      </c:valAx>
      <c:spPr>
        <a:noFill/>
        <a:ln>
          <a:noFill/>
        </a:ln>
        <a:effectLst/>
      </c:spPr>
    </c:plotArea>
    <c:legend>
      <c:legendPos val="b"/>
      <c:layout>
        <c:manualLayout>
          <c:xMode val="edge"/>
          <c:yMode val="edge"/>
          <c:x val="0.14364652884122406"/>
          <c:y val="0.83083585551551664"/>
          <c:w val="0.72126034764204672"/>
          <c:h val="8.047266623860858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b="1" i="0" baseline="0">
                <a:effectLst/>
              </a:rPr>
              <a:t>საგანმანათლებლო პროგრამების არაპირდაპირი შეფასება (უმაღლესი შეფასება: 5 ქულა)</a:t>
            </a:r>
            <a:endParaRPr lang="en-US"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86261092697523E-2"/>
          <c:y val="0.29338565022421526"/>
          <c:w val="0.84935314872233503"/>
          <c:h val="0.31458325977190071"/>
        </c:manualLayout>
      </c:layout>
      <c:bar3DChart>
        <c:barDir val="col"/>
        <c:grouping val="clustered"/>
        <c:varyColors val="0"/>
        <c:ser>
          <c:idx val="0"/>
          <c:order val="0"/>
          <c:tx>
            <c:strRef>
              <c:f>Sheet1!$B$1</c:f>
              <c:strCache>
                <c:ptCount val="1"/>
                <c:pt idx="0">
                  <c:v>კურსდამთავრებულთა შეფასება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სტომატ. პროგრამა (Eng)</c:v>
                </c:pt>
                <c:pt idx="1">
                  <c:v>სტომატ. პროგრამა (Geo)</c:v>
                </c:pt>
              </c:strCache>
            </c:strRef>
          </c:cat>
          <c:val>
            <c:numRef>
              <c:f>Sheet1!$B$2:$B$3</c:f>
              <c:numCache>
                <c:formatCode>0.0</c:formatCode>
                <c:ptCount val="2"/>
                <c:pt idx="0">
                  <c:v>4.3</c:v>
                </c:pt>
                <c:pt idx="1">
                  <c:v>4.0999999999999996</c:v>
                </c:pt>
              </c:numCache>
            </c:numRef>
          </c:val>
          <c:extLst>
            <c:ext xmlns:c16="http://schemas.microsoft.com/office/drawing/2014/chart" uri="{C3380CC4-5D6E-409C-BE32-E72D297353CC}">
              <c16:uniqueId val="{00000000-8277-4D3F-A753-0CE27F69A711}"/>
            </c:ext>
          </c:extLst>
        </c:ser>
        <c:ser>
          <c:idx val="1"/>
          <c:order val="1"/>
          <c:tx>
            <c:strRef>
              <c:f>Sheet1!$C$1</c:f>
              <c:strCache>
                <c:ptCount val="1"/>
                <c:pt idx="0">
                  <c:v>დამსაქმებელთა შეფასება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სტომატ. პროგრამა (Eng)</c:v>
                </c:pt>
                <c:pt idx="1">
                  <c:v>სტომატ. პროგრამა (Geo)</c:v>
                </c:pt>
              </c:strCache>
            </c:strRef>
          </c:cat>
          <c:val>
            <c:numRef>
              <c:f>Sheet1!$C$2:$C$3</c:f>
              <c:numCache>
                <c:formatCode>0.0</c:formatCode>
                <c:ptCount val="2"/>
                <c:pt idx="0">
                  <c:v>4.4000000000000004</c:v>
                </c:pt>
                <c:pt idx="1">
                  <c:v>4.4000000000000004</c:v>
                </c:pt>
              </c:numCache>
            </c:numRef>
          </c:val>
          <c:extLst>
            <c:ext xmlns:c16="http://schemas.microsoft.com/office/drawing/2014/chart" uri="{C3380CC4-5D6E-409C-BE32-E72D297353CC}">
              <c16:uniqueId val="{00000001-8277-4D3F-A753-0CE27F69A711}"/>
            </c:ext>
          </c:extLst>
        </c:ser>
        <c:dLbls>
          <c:showLegendKey val="0"/>
          <c:showVal val="0"/>
          <c:showCatName val="0"/>
          <c:showSerName val="0"/>
          <c:showPercent val="0"/>
          <c:showBubbleSize val="0"/>
        </c:dLbls>
        <c:gapWidth val="65"/>
        <c:shape val="box"/>
        <c:axId val="1079518735"/>
        <c:axId val="1079507087"/>
        <c:axId val="0"/>
      </c:bar3DChart>
      <c:catAx>
        <c:axId val="10795187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07087"/>
        <c:crosses val="autoZero"/>
        <c:auto val="1"/>
        <c:lblAlgn val="ctr"/>
        <c:lblOffset val="100"/>
        <c:noMultiLvlLbl val="0"/>
      </c:catAx>
      <c:valAx>
        <c:axId val="107950708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18735"/>
        <c:crosses val="autoZero"/>
        <c:crossBetween val="between"/>
      </c:valAx>
      <c:spPr>
        <a:noFill/>
        <a:ln>
          <a:noFill/>
        </a:ln>
        <a:effectLst/>
      </c:spPr>
    </c:plotArea>
    <c:legend>
      <c:legendPos val="b"/>
      <c:layout>
        <c:manualLayout>
          <c:xMode val="edge"/>
          <c:yMode val="edge"/>
          <c:x val="0.1703264184888254"/>
          <c:y val="0.83253857561526778"/>
          <c:w val="0.65934699464822855"/>
          <c:h val="9.459146922778149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solidFill>
                  <a:schemeClr val="bg1">
                    <a:lumMod val="50000"/>
                  </a:schemeClr>
                </a:solidFill>
                <a:latin typeface="Sylfaen" panose="010A0502050306030303" pitchFamily="18" charset="0"/>
              </a:rPr>
              <a:t>აკადემიური და მოწვეული პერსონალის განაწილება ფაკულტეტების მიხედვით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005311361633091E-2"/>
          <c:y val="0.15583744420953724"/>
          <c:w val="0.91547282399600616"/>
          <c:h val="0.46522652410384185"/>
        </c:manualLayout>
      </c:layout>
      <c:bar3DChart>
        <c:barDir val="col"/>
        <c:grouping val="clustered"/>
        <c:varyColors val="0"/>
        <c:ser>
          <c:idx val="0"/>
          <c:order val="0"/>
          <c:tx>
            <c:strRef>
              <c:f>Sheet1!$B$1</c:f>
              <c:strCache>
                <c:ptCount val="1"/>
                <c:pt idx="0">
                  <c:v>სამ. ჰუმ. და სოც. მეცნ. ფაკულტეტი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Sheet1!$B$2:$B$3</c:f>
              <c:numCache>
                <c:formatCode>General</c:formatCode>
                <c:ptCount val="2"/>
                <c:pt idx="0">
                  <c:v>34</c:v>
                </c:pt>
                <c:pt idx="1">
                  <c:v>47</c:v>
                </c:pt>
              </c:numCache>
            </c:numRef>
          </c:val>
          <c:extLst>
            <c:ext xmlns:c16="http://schemas.microsoft.com/office/drawing/2014/chart" uri="{C3380CC4-5D6E-409C-BE32-E72D297353CC}">
              <c16:uniqueId val="{00000000-CF35-421A-94FD-852A9F83C423}"/>
            </c:ext>
          </c:extLst>
        </c:ser>
        <c:ser>
          <c:idx val="1"/>
          <c:order val="1"/>
          <c:tx>
            <c:strRef>
              <c:f>Sheet1!$C$1</c:f>
              <c:strCache>
                <c:ptCount val="1"/>
                <c:pt idx="0">
                  <c:v>ბიზნ. და ტექნ. ფაკულტეტი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Sheet1!$C$2:$C$3</c:f>
              <c:numCache>
                <c:formatCode>General</c:formatCode>
                <c:ptCount val="2"/>
                <c:pt idx="0">
                  <c:v>57</c:v>
                </c:pt>
                <c:pt idx="1">
                  <c:v>106</c:v>
                </c:pt>
              </c:numCache>
            </c:numRef>
          </c:val>
          <c:extLst>
            <c:ext xmlns:c16="http://schemas.microsoft.com/office/drawing/2014/chart" uri="{C3380CC4-5D6E-409C-BE32-E72D297353CC}">
              <c16:uniqueId val="{00000001-CF35-421A-94FD-852A9F83C423}"/>
            </c:ext>
          </c:extLst>
        </c:ser>
        <c:ser>
          <c:idx val="2"/>
          <c:order val="2"/>
          <c:tx>
            <c:strRef>
              <c:f>Sheet1!$D$1</c:f>
              <c:strCache>
                <c:ptCount val="1"/>
                <c:pt idx="0">
                  <c:v>მედ. ფაკულტეტი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Sheet1!$D$2:$D$3</c:f>
              <c:numCache>
                <c:formatCode>General</c:formatCode>
                <c:ptCount val="2"/>
                <c:pt idx="0">
                  <c:v>108</c:v>
                </c:pt>
                <c:pt idx="1">
                  <c:v>381</c:v>
                </c:pt>
              </c:numCache>
            </c:numRef>
          </c:val>
          <c:extLst>
            <c:ext xmlns:c16="http://schemas.microsoft.com/office/drawing/2014/chart" uri="{C3380CC4-5D6E-409C-BE32-E72D297353CC}">
              <c16:uniqueId val="{00000000-1CA1-49B9-AD34-D4402044E499}"/>
            </c:ext>
          </c:extLst>
        </c:ser>
        <c:ser>
          <c:idx val="3"/>
          <c:order val="3"/>
          <c:tx>
            <c:strRef>
              <c:f>Sheet1!$E$1</c:f>
              <c:strCache>
                <c:ptCount val="1"/>
                <c:pt idx="0">
                  <c:v>სტომატ. ფაკულტეტი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Sheet1!$E$2:$E$3</c:f>
              <c:numCache>
                <c:formatCode>General</c:formatCode>
                <c:ptCount val="2"/>
                <c:pt idx="0">
                  <c:v>16</c:v>
                </c:pt>
                <c:pt idx="1">
                  <c:v>71</c:v>
                </c:pt>
              </c:numCache>
            </c:numRef>
          </c:val>
          <c:extLst>
            <c:ext xmlns:c16="http://schemas.microsoft.com/office/drawing/2014/chart" uri="{C3380CC4-5D6E-409C-BE32-E72D297353CC}">
              <c16:uniqueId val="{00000001-1CA1-49B9-AD34-D4402044E499}"/>
            </c:ext>
          </c:extLst>
        </c:ser>
        <c:ser>
          <c:idx val="4"/>
          <c:order val="4"/>
          <c:tx>
            <c:strRef>
              <c:f>Sheet1!$F$1</c:f>
              <c:strCache>
                <c:ptCount val="1"/>
                <c:pt idx="0">
                  <c:v>სავეტ. მედ. ფაკულტეტი</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Sheet1!$F$2:$F$3</c:f>
              <c:numCache>
                <c:formatCode>General</c:formatCode>
                <c:ptCount val="2"/>
                <c:pt idx="0">
                  <c:v>18</c:v>
                </c:pt>
                <c:pt idx="1">
                  <c:v>32</c:v>
                </c:pt>
              </c:numCache>
            </c:numRef>
          </c:val>
          <c:extLst>
            <c:ext xmlns:c16="http://schemas.microsoft.com/office/drawing/2014/chart" uri="{C3380CC4-5D6E-409C-BE32-E72D297353CC}">
              <c16:uniqueId val="{00000002-1CA1-49B9-AD34-D4402044E499}"/>
            </c:ext>
          </c:extLst>
        </c:ser>
        <c:dLbls>
          <c:showLegendKey val="0"/>
          <c:showVal val="1"/>
          <c:showCatName val="0"/>
          <c:showSerName val="0"/>
          <c:showPercent val="0"/>
          <c:showBubbleSize val="0"/>
        </c:dLbls>
        <c:gapWidth val="65"/>
        <c:shape val="box"/>
        <c:axId val="502041816"/>
        <c:axId val="502044560"/>
        <c:axId val="0"/>
      </c:bar3DChart>
      <c:catAx>
        <c:axId val="502041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2044560"/>
        <c:crosses val="autoZero"/>
        <c:auto val="1"/>
        <c:lblAlgn val="ctr"/>
        <c:lblOffset val="100"/>
        <c:noMultiLvlLbl val="0"/>
      </c:catAx>
      <c:valAx>
        <c:axId val="5020445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02041816"/>
        <c:crosses val="autoZero"/>
        <c:crossBetween val="between"/>
      </c:valAx>
      <c:spPr>
        <a:noFill/>
        <a:ln>
          <a:noFill/>
        </a:ln>
        <a:effectLst/>
      </c:spPr>
    </c:plotArea>
    <c:legend>
      <c:legendPos val="b"/>
      <c:layout>
        <c:manualLayout>
          <c:xMode val="edge"/>
          <c:yMode val="edge"/>
          <c:x val="0.10187762400543511"/>
          <c:y val="0.75084888582475584"/>
          <c:w val="0.85335843230223829"/>
          <c:h val="0.223549475670379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solidFill>
                  <a:schemeClr val="bg1">
                    <a:lumMod val="50000"/>
                  </a:schemeClr>
                </a:solidFill>
                <a:latin typeface="Sylfaen" panose="010A0502050306030303" pitchFamily="18" charset="0"/>
              </a:rPr>
              <a:t>წარმოდგენილი ანგარიშები</a:t>
            </a:r>
            <a:r>
              <a:rPr lang="ka-GE" sz="1000">
                <a:solidFill>
                  <a:schemeClr val="bg1">
                    <a:lumMod val="50000"/>
                  </a:schemeClr>
                </a:solidFill>
                <a:latin typeface="Sylfaen" panose="010A0502050306030303" pitchFamily="18" charset="0"/>
              </a:rPr>
              <a:t>ს რაოდენობა</a:t>
            </a:r>
            <a:r>
              <a:rPr lang="en-US" sz="1000">
                <a:solidFill>
                  <a:schemeClr val="bg1">
                    <a:lumMod val="50000"/>
                  </a:schemeClr>
                </a:solidFill>
                <a:latin typeface="Sylfaen" panose="010A0502050306030303" pitchFamily="18" charset="0"/>
              </a:rPr>
              <a:t> </a:t>
            </a:r>
            <a:r>
              <a:rPr lang="ka-GE" sz="1000">
                <a:solidFill>
                  <a:schemeClr val="bg1">
                    <a:lumMod val="50000"/>
                  </a:schemeClr>
                </a:solidFill>
                <a:latin typeface="Sylfaen" panose="010A0502050306030303" pitchFamily="18" charset="0"/>
              </a:rPr>
              <a:t>და მინიმალური მოთხოვნების შესრულების მონაცემები </a:t>
            </a:r>
            <a:r>
              <a:rPr lang="en-US" sz="1000">
                <a:solidFill>
                  <a:schemeClr val="bg1">
                    <a:lumMod val="50000"/>
                  </a:schemeClr>
                </a:solidFill>
                <a:latin typeface="Sylfaen" panose="010A0502050306030303" pitchFamily="18" charset="0"/>
              </a:rPr>
              <a:t>ფაკულტეტების მიხედვით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20273757130323E-2"/>
          <c:y val="0.20475843651371697"/>
          <c:w val="0.92512764402469172"/>
          <c:h val="0.44812650421610628"/>
        </c:manualLayout>
      </c:layout>
      <c:bar3DChart>
        <c:barDir val="col"/>
        <c:grouping val="clustered"/>
        <c:varyColors val="0"/>
        <c:ser>
          <c:idx val="0"/>
          <c:order val="0"/>
          <c:tx>
            <c:strRef>
              <c:f>Sheet1!$B$1</c:f>
              <c:strCache>
                <c:ptCount val="1"/>
                <c:pt idx="0">
                  <c:v>აფილირებული აკადემიური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სამ. ჰუმ. და სოც. მეცნ. ფაკულტეტი</c:v>
                </c:pt>
                <c:pt idx="1">
                  <c:v>ბიზნესისა და ტექნოლოგიების ფაკულტეტი</c:v>
                </c:pt>
              </c:strCache>
            </c:strRef>
          </c:cat>
          <c:val>
            <c:numRef>
              <c:f>Sheet1!$B$2:$B$3</c:f>
              <c:numCache>
                <c:formatCode>General</c:formatCode>
                <c:ptCount val="2"/>
                <c:pt idx="0">
                  <c:v>16</c:v>
                </c:pt>
                <c:pt idx="1">
                  <c:v>7</c:v>
                </c:pt>
              </c:numCache>
            </c:numRef>
          </c:val>
          <c:extLst>
            <c:ext xmlns:c16="http://schemas.microsoft.com/office/drawing/2014/chart" uri="{C3380CC4-5D6E-409C-BE32-E72D297353CC}">
              <c16:uniqueId val="{00000000-C5E2-4D3D-87EF-EEEB1425C5FB}"/>
            </c:ext>
          </c:extLst>
        </c:ser>
        <c:ser>
          <c:idx val="1"/>
          <c:order val="1"/>
          <c:tx>
            <c:strRef>
              <c:f>Sheet1!$C$1</c:f>
              <c:strCache>
                <c:ptCount val="1"/>
                <c:pt idx="0">
                  <c:v>დააკმაყოფილა მოთხოვნა (აფილირებული)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სამ. ჰუმ. და სოც. მეცნ. ფაკულტეტი</c:v>
                </c:pt>
                <c:pt idx="1">
                  <c:v>ბიზნესისა და ტექნოლოგიების ფაკულტეტი</c:v>
                </c:pt>
              </c:strCache>
            </c:strRef>
          </c:cat>
          <c:val>
            <c:numRef>
              <c:f>Sheet1!$C$2:$C$3</c:f>
              <c:numCache>
                <c:formatCode>General</c:formatCode>
                <c:ptCount val="2"/>
                <c:pt idx="0">
                  <c:v>10</c:v>
                </c:pt>
                <c:pt idx="1">
                  <c:v>4</c:v>
                </c:pt>
              </c:numCache>
            </c:numRef>
          </c:val>
          <c:extLst>
            <c:ext xmlns:c16="http://schemas.microsoft.com/office/drawing/2014/chart" uri="{C3380CC4-5D6E-409C-BE32-E72D297353CC}">
              <c16:uniqueId val="{00000001-C5E2-4D3D-87EF-EEEB1425C5FB}"/>
            </c:ext>
          </c:extLst>
        </c:ser>
        <c:ser>
          <c:idx val="2"/>
          <c:order val="2"/>
          <c:tx>
            <c:strRef>
              <c:f>Sheet1!$D$1</c:f>
              <c:strCache>
                <c:ptCount val="1"/>
                <c:pt idx="0">
                  <c:v>არააფილირებული აკადემიური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სამ. ჰუმ. და სოც. მეცნ. ფაკულტეტი</c:v>
                </c:pt>
                <c:pt idx="1">
                  <c:v>ბიზნესისა და ტექნოლოგიების ფაკულტეტი</c:v>
                </c:pt>
              </c:strCache>
            </c:strRef>
          </c:cat>
          <c:val>
            <c:numRef>
              <c:f>Sheet1!$D$2:$D$3</c:f>
              <c:numCache>
                <c:formatCode>General</c:formatCode>
                <c:ptCount val="2"/>
                <c:pt idx="0">
                  <c:v>4</c:v>
                </c:pt>
                <c:pt idx="1">
                  <c:v>8</c:v>
                </c:pt>
              </c:numCache>
            </c:numRef>
          </c:val>
          <c:extLst>
            <c:ext xmlns:c16="http://schemas.microsoft.com/office/drawing/2014/chart" uri="{C3380CC4-5D6E-409C-BE32-E72D297353CC}">
              <c16:uniqueId val="{00000000-AB55-45DA-87A5-EFB93C44A53B}"/>
            </c:ext>
          </c:extLst>
        </c:ser>
        <c:ser>
          <c:idx val="3"/>
          <c:order val="3"/>
          <c:tx>
            <c:strRef>
              <c:f>Sheet1!$E$1</c:f>
              <c:strCache>
                <c:ptCount val="1"/>
                <c:pt idx="0">
                  <c:v>დააკმაყოფილა მოთხოვნა (არააფილირებული)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სამ. ჰუმ. და სოც. მეცნ. ფაკულტეტი</c:v>
                </c:pt>
                <c:pt idx="1">
                  <c:v>ბიზნესისა და ტექნოლოგიების ფაკულტეტი</c:v>
                </c:pt>
              </c:strCache>
            </c:strRef>
          </c:cat>
          <c:val>
            <c:numRef>
              <c:f>Sheet1!$E$2:$E$3</c:f>
              <c:numCache>
                <c:formatCode>General</c:formatCode>
                <c:ptCount val="2"/>
                <c:pt idx="0">
                  <c:v>3</c:v>
                </c:pt>
                <c:pt idx="1">
                  <c:v>7</c:v>
                </c:pt>
              </c:numCache>
            </c:numRef>
          </c:val>
          <c:extLst>
            <c:ext xmlns:c16="http://schemas.microsoft.com/office/drawing/2014/chart" uri="{C3380CC4-5D6E-409C-BE32-E72D297353CC}">
              <c16:uniqueId val="{00000001-AB55-45DA-87A5-EFB93C44A53B}"/>
            </c:ext>
          </c:extLst>
        </c:ser>
        <c:dLbls>
          <c:showLegendKey val="0"/>
          <c:showVal val="1"/>
          <c:showCatName val="0"/>
          <c:showSerName val="0"/>
          <c:showPercent val="0"/>
          <c:showBubbleSize val="0"/>
        </c:dLbls>
        <c:gapWidth val="65"/>
        <c:shape val="box"/>
        <c:axId val="502043384"/>
        <c:axId val="502044168"/>
        <c:axId val="0"/>
      </c:bar3DChart>
      <c:catAx>
        <c:axId val="502043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2044168"/>
        <c:crosses val="autoZero"/>
        <c:auto val="1"/>
        <c:lblAlgn val="ctr"/>
        <c:lblOffset val="100"/>
        <c:noMultiLvlLbl val="0"/>
      </c:catAx>
      <c:valAx>
        <c:axId val="5020441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020433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solidFill>
                  <a:schemeClr val="bg1">
                    <a:lumMod val="50000"/>
                  </a:schemeClr>
                </a:solidFill>
                <a:latin typeface="Sylfaen" panose="010A0502050306030303" pitchFamily="18" charset="0"/>
              </a:rPr>
              <a:t>წარმოდგენილი ანგარიშები</a:t>
            </a:r>
            <a:r>
              <a:rPr lang="ka-GE" sz="1000">
                <a:solidFill>
                  <a:schemeClr val="bg1">
                    <a:lumMod val="50000"/>
                  </a:schemeClr>
                </a:solidFill>
                <a:latin typeface="Sylfaen" panose="010A0502050306030303" pitchFamily="18" charset="0"/>
              </a:rPr>
              <a:t>ს რაოდენობა</a:t>
            </a:r>
            <a:r>
              <a:rPr lang="en-US" sz="1000">
                <a:solidFill>
                  <a:schemeClr val="bg1">
                    <a:lumMod val="50000"/>
                  </a:schemeClr>
                </a:solidFill>
                <a:latin typeface="Sylfaen" panose="010A0502050306030303" pitchFamily="18" charset="0"/>
              </a:rPr>
              <a:t> </a:t>
            </a:r>
            <a:r>
              <a:rPr lang="ka-GE" sz="1000">
                <a:solidFill>
                  <a:schemeClr val="bg1">
                    <a:lumMod val="50000"/>
                  </a:schemeClr>
                </a:solidFill>
                <a:latin typeface="Sylfaen" panose="010A0502050306030303" pitchFamily="18" charset="0"/>
              </a:rPr>
              <a:t>და მინიმალური მოთხოვნების შესრულების მონაცემები </a:t>
            </a:r>
            <a:r>
              <a:rPr lang="en-US" sz="1000">
                <a:solidFill>
                  <a:schemeClr val="bg1">
                    <a:lumMod val="50000"/>
                  </a:schemeClr>
                </a:solidFill>
                <a:latin typeface="Sylfaen" panose="010A0502050306030303" pitchFamily="18" charset="0"/>
              </a:rPr>
              <a:t>ფაკულტეტების მიხედვით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20273757130323E-2"/>
          <c:y val="0.22418062636562272"/>
          <c:w val="0.92512764402469172"/>
          <c:h val="0.39471548212336538"/>
        </c:manualLayout>
      </c:layout>
      <c:bar3DChart>
        <c:barDir val="col"/>
        <c:grouping val="clustered"/>
        <c:varyColors val="0"/>
        <c:ser>
          <c:idx val="0"/>
          <c:order val="0"/>
          <c:tx>
            <c:strRef>
              <c:f>Sheet1!$B$1</c:f>
              <c:strCache>
                <c:ptCount val="1"/>
                <c:pt idx="0">
                  <c:v>აფილირებული აკადემიური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სავეტ. მედიცინის ფაკულტეტი </c:v>
                </c:pt>
                <c:pt idx="1">
                  <c:v>სტომატოლოგიის ფაკულტეტი</c:v>
                </c:pt>
                <c:pt idx="2">
                  <c:v>მედიცინის ფაკულტეტი</c:v>
                </c:pt>
              </c:strCache>
            </c:strRef>
          </c:cat>
          <c:val>
            <c:numRef>
              <c:f>Sheet1!$B$2:$B$4</c:f>
              <c:numCache>
                <c:formatCode>General</c:formatCode>
                <c:ptCount val="3"/>
                <c:pt idx="0">
                  <c:v>11</c:v>
                </c:pt>
                <c:pt idx="1">
                  <c:v>5</c:v>
                </c:pt>
                <c:pt idx="2">
                  <c:v>27</c:v>
                </c:pt>
              </c:numCache>
            </c:numRef>
          </c:val>
          <c:extLst>
            <c:ext xmlns:c16="http://schemas.microsoft.com/office/drawing/2014/chart" uri="{C3380CC4-5D6E-409C-BE32-E72D297353CC}">
              <c16:uniqueId val="{00000000-3DAB-4FA3-9434-62513042A423}"/>
            </c:ext>
          </c:extLst>
        </c:ser>
        <c:ser>
          <c:idx val="1"/>
          <c:order val="1"/>
          <c:tx>
            <c:strRef>
              <c:f>Sheet1!$C$1</c:f>
              <c:strCache>
                <c:ptCount val="1"/>
                <c:pt idx="0">
                  <c:v>დააკმაყოფილა მოთხოვნა (აფილირებული)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სავეტ. მედიცინის ფაკულტეტი </c:v>
                </c:pt>
                <c:pt idx="1">
                  <c:v>სტომატოლოგიის ფაკულტეტი</c:v>
                </c:pt>
                <c:pt idx="2">
                  <c:v>მედიცინის ფაკულტეტი</c:v>
                </c:pt>
              </c:strCache>
            </c:strRef>
          </c:cat>
          <c:val>
            <c:numRef>
              <c:f>Sheet1!$C$2:$C$4</c:f>
              <c:numCache>
                <c:formatCode>General</c:formatCode>
                <c:ptCount val="3"/>
                <c:pt idx="0">
                  <c:v>8</c:v>
                </c:pt>
                <c:pt idx="1">
                  <c:v>3</c:v>
                </c:pt>
                <c:pt idx="2">
                  <c:v>22</c:v>
                </c:pt>
              </c:numCache>
            </c:numRef>
          </c:val>
          <c:extLst>
            <c:ext xmlns:c16="http://schemas.microsoft.com/office/drawing/2014/chart" uri="{C3380CC4-5D6E-409C-BE32-E72D297353CC}">
              <c16:uniqueId val="{00000001-3DAB-4FA3-9434-62513042A423}"/>
            </c:ext>
          </c:extLst>
        </c:ser>
        <c:ser>
          <c:idx val="2"/>
          <c:order val="2"/>
          <c:tx>
            <c:strRef>
              <c:f>Sheet1!$D$1</c:f>
              <c:strCache>
                <c:ptCount val="1"/>
                <c:pt idx="0">
                  <c:v>არააფილირებული აკადემიური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სავეტ. მედიცინის ფაკულტეტი </c:v>
                </c:pt>
                <c:pt idx="1">
                  <c:v>სტომატოლოგიის ფაკულტეტი</c:v>
                </c:pt>
                <c:pt idx="2">
                  <c:v>მედიცინის ფაკულტეტი</c:v>
                </c:pt>
              </c:strCache>
            </c:strRef>
          </c:cat>
          <c:val>
            <c:numRef>
              <c:f>Sheet1!$D$2:$D$4</c:f>
              <c:numCache>
                <c:formatCode>General</c:formatCode>
                <c:ptCount val="3"/>
                <c:pt idx="0">
                  <c:v>2</c:v>
                </c:pt>
                <c:pt idx="1">
                  <c:v>1</c:v>
                </c:pt>
                <c:pt idx="2">
                  <c:v>16</c:v>
                </c:pt>
              </c:numCache>
            </c:numRef>
          </c:val>
          <c:extLst>
            <c:ext xmlns:c16="http://schemas.microsoft.com/office/drawing/2014/chart" uri="{C3380CC4-5D6E-409C-BE32-E72D297353CC}">
              <c16:uniqueId val="{00000002-3DAB-4FA3-9434-62513042A423}"/>
            </c:ext>
          </c:extLst>
        </c:ser>
        <c:ser>
          <c:idx val="3"/>
          <c:order val="3"/>
          <c:tx>
            <c:strRef>
              <c:f>Sheet1!$E$1</c:f>
              <c:strCache>
                <c:ptCount val="1"/>
                <c:pt idx="0">
                  <c:v>დააკმაყოფილა მოთხოვნა (არააფილირებული)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სავეტ. მედიცინის ფაკულტეტი </c:v>
                </c:pt>
                <c:pt idx="1">
                  <c:v>სტომატოლოგიის ფაკულტეტი</c:v>
                </c:pt>
                <c:pt idx="2">
                  <c:v>მედიცინის ფაკულტეტი</c:v>
                </c:pt>
              </c:strCache>
            </c:strRef>
          </c:cat>
          <c:val>
            <c:numRef>
              <c:f>Sheet1!$E$2:$E$4</c:f>
              <c:numCache>
                <c:formatCode>General</c:formatCode>
                <c:ptCount val="3"/>
                <c:pt idx="0">
                  <c:v>1</c:v>
                </c:pt>
                <c:pt idx="1">
                  <c:v>0</c:v>
                </c:pt>
                <c:pt idx="2">
                  <c:v>11</c:v>
                </c:pt>
              </c:numCache>
            </c:numRef>
          </c:val>
          <c:extLst>
            <c:ext xmlns:c16="http://schemas.microsoft.com/office/drawing/2014/chart" uri="{C3380CC4-5D6E-409C-BE32-E72D297353CC}">
              <c16:uniqueId val="{00000003-3DAB-4FA3-9434-62513042A423}"/>
            </c:ext>
          </c:extLst>
        </c:ser>
        <c:dLbls>
          <c:showLegendKey val="0"/>
          <c:showVal val="1"/>
          <c:showCatName val="0"/>
          <c:showSerName val="0"/>
          <c:showPercent val="0"/>
          <c:showBubbleSize val="0"/>
        </c:dLbls>
        <c:gapWidth val="65"/>
        <c:shape val="box"/>
        <c:axId val="502043384"/>
        <c:axId val="502044168"/>
        <c:axId val="0"/>
      </c:bar3DChart>
      <c:catAx>
        <c:axId val="502043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2044168"/>
        <c:crosses val="autoZero"/>
        <c:auto val="1"/>
        <c:lblAlgn val="ctr"/>
        <c:lblOffset val="100"/>
        <c:noMultiLvlLbl val="0"/>
      </c:catAx>
      <c:valAx>
        <c:axId val="5020441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020433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განხორციელებული სამეცნ. კვლევითი აქტივობების რაოდენობა ფაკულტეტების მიხედვით</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333191138918018E-2"/>
          <c:y val="0.19383215369059659"/>
          <c:w val="0.91501852336178069"/>
          <c:h val="0.49867176471040769"/>
        </c:manualLayout>
      </c:layout>
      <c:bar3DChart>
        <c:barDir val="col"/>
        <c:grouping val="clustered"/>
        <c:varyColors val="0"/>
        <c:ser>
          <c:idx val="0"/>
          <c:order val="0"/>
          <c:tx>
            <c:strRef>
              <c:f>Sheet1!$B$1</c:f>
              <c:strCache>
                <c:ptCount val="1"/>
                <c:pt idx="0">
                  <c:v>მედ. ფაკულტეტი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განხორციელებული სამეცნ. კვლევითი საქმიანობის რაოდენობა</c:v>
                </c:pt>
              </c:strCache>
            </c:strRef>
          </c:cat>
          <c:val>
            <c:numRef>
              <c:f>Sheet1!$B$2</c:f>
              <c:numCache>
                <c:formatCode>General</c:formatCode>
                <c:ptCount val="1"/>
                <c:pt idx="0">
                  <c:v>123</c:v>
                </c:pt>
              </c:numCache>
            </c:numRef>
          </c:val>
          <c:extLst>
            <c:ext xmlns:c16="http://schemas.microsoft.com/office/drawing/2014/chart" uri="{C3380CC4-5D6E-409C-BE32-E72D297353CC}">
              <c16:uniqueId val="{00000000-B175-4472-A6EA-15D4B4E6C092}"/>
            </c:ext>
          </c:extLst>
        </c:ser>
        <c:ser>
          <c:idx val="1"/>
          <c:order val="1"/>
          <c:tx>
            <c:strRef>
              <c:f>Sheet1!$C$1</c:f>
              <c:strCache>
                <c:ptCount val="1"/>
                <c:pt idx="0">
                  <c:v>სავეტ. მედ. ფაკულტეტი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149844136300118E-3"/>
                  <c:y val="-4.4680256911477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03-4E3A-A48F-5FF8582265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განხორციელებული სამეცნ. კვლევითი საქმიანობის რაოდენობა</c:v>
                </c:pt>
              </c:strCache>
            </c:strRef>
          </c:cat>
          <c:val>
            <c:numRef>
              <c:f>Sheet1!$C$2</c:f>
              <c:numCache>
                <c:formatCode>General</c:formatCode>
                <c:ptCount val="1"/>
                <c:pt idx="0">
                  <c:v>73</c:v>
                </c:pt>
              </c:numCache>
            </c:numRef>
          </c:val>
          <c:extLst>
            <c:ext xmlns:c16="http://schemas.microsoft.com/office/drawing/2014/chart" uri="{C3380CC4-5D6E-409C-BE32-E72D297353CC}">
              <c16:uniqueId val="{00000003-B175-4472-A6EA-15D4B4E6C092}"/>
            </c:ext>
          </c:extLst>
        </c:ser>
        <c:ser>
          <c:idx val="2"/>
          <c:order val="2"/>
          <c:tx>
            <c:strRef>
              <c:f>Sheet1!$D$1</c:f>
              <c:strCache>
                <c:ptCount val="1"/>
                <c:pt idx="0">
                  <c:v>სტომ. ფაკულტეტი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0F-4B53-8923-4FD27F1FC2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განხორციელებული სამეცნ. კვლევითი საქმიანობის რაოდენობა</c:v>
                </c:pt>
              </c:strCache>
            </c:strRef>
          </c:cat>
          <c:val>
            <c:numRef>
              <c:f>Sheet1!$D$2</c:f>
              <c:numCache>
                <c:formatCode>General</c:formatCode>
                <c:ptCount val="1"/>
                <c:pt idx="0">
                  <c:v>11</c:v>
                </c:pt>
              </c:numCache>
            </c:numRef>
          </c:val>
          <c:extLst>
            <c:ext xmlns:c16="http://schemas.microsoft.com/office/drawing/2014/chart" uri="{C3380CC4-5D6E-409C-BE32-E72D297353CC}">
              <c16:uniqueId val="{00000004-B175-4472-A6EA-15D4B4E6C092}"/>
            </c:ext>
          </c:extLst>
        </c:ser>
        <c:ser>
          <c:idx val="3"/>
          <c:order val="3"/>
          <c:tx>
            <c:strRef>
              <c:f>Sheet1!$E$1</c:f>
              <c:strCache>
                <c:ptCount val="1"/>
                <c:pt idx="0">
                  <c:v>ბიზნ. და ტექნ. ფაკულტეტი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განხორციელებული სამეცნ. კვლევითი საქმიანობის რაოდენობა</c:v>
                </c:pt>
              </c:strCache>
            </c:strRef>
          </c:cat>
          <c:val>
            <c:numRef>
              <c:f>Sheet1!$E$2</c:f>
              <c:numCache>
                <c:formatCode>General</c:formatCode>
                <c:ptCount val="1"/>
                <c:pt idx="0">
                  <c:v>80</c:v>
                </c:pt>
              </c:numCache>
            </c:numRef>
          </c:val>
          <c:extLst>
            <c:ext xmlns:c16="http://schemas.microsoft.com/office/drawing/2014/chart" uri="{C3380CC4-5D6E-409C-BE32-E72D297353CC}">
              <c16:uniqueId val="{00000000-584C-4D31-937A-0A3403CF61C1}"/>
            </c:ext>
          </c:extLst>
        </c:ser>
        <c:ser>
          <c:idx val="4"/>
          <c:order val="4"/>
          <c:tx>
            <c:strRef>
              <c:f>Sheet1!$F$1</c:f>
              <c:strCache>
                <c:ptCount val="1"/>
                <c:pt idx="0">
                  <c:v>სამ. ჰუმ. და სოც. მეცნ. ფაკულეტი</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განხორციელებული სამეცნ. კვლევითი საქმიანობის რაოდენობა</c:v>
                </c:pt>
              </c:strCache>
            </c:strRef>
          </c:cat>
          <c:val>
            <c:numRef>
              <c:f>Sheet1!$F$2</c:f>
              <c:numCache>
                <c:formatCode>General</c:formatCode>
                <c:ptCount val="1"/>
                <c:pt idx="0">
                  <c:v>68</c:v>
                </c:pt>
              </c:numCache>
            </c:numRef>
          </c:val>
          <c:extLst>
            <c:ext xmlns:c16="http://schemas.microsoft.com/office/drawing/2014/chart" uri="{C3380CC4-5D6E-409C-BE32-E72D297353CC}">
              <c16:uniqueId val="{00000000-F90F-4B53-8923-4FD27F1FC257}"/>
            </c:ext>
          </c:extLst>
        </c:ser>
        <c:ser>
          <c:idx val="5"/>
          <c:order val="5"/>
          <c:tx>
            <c:strRef>
              <c:f>Sheet1!$G$1</c:f>
              <c:strCache>
                <c:ptCount val="1"/>
                <c:pt idx="0">
                  <c:v>სულ</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C3-46E5-873E-962022037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განხორციელებული სამეცნ. კვლევითი საქმიანობის რაოდენობა</c:v>
                </c:pt>
              </c:strCache>
            </c:strRef>
          </c:cat>
          <c:val>
            <c:numRef>
              <c:f>Sheet1!$G$2</c:f>
              <c:numCache>
                <c:formatCode>General</c:formatCode>
                <c:ptCount val="1"/>
                <c:pt idx="0">
                  <c:v>355</c:v>
                </c:pt>
              </c:numCache>
            </c:numRef>
          </c:val>
          <c:extLst>
            <c:ext xmlns:c16="http://schemas.microsoft.com/office/drawing/2014/chart" uri="{C3380CC4-5D6E-409C-BE32-E72D297353CC}">
              <c16:uniqueId val="{00000001-F90F-4B53-8923-4FD27F1FC257}"/>
            </c:ext>
          </c:extLst>
        </c:ser>
        <c:dLbls>
          <c:showLegendKey val="0"/>
          <c:showVal val="0"/>
          <c:showCatName val="0"/>
          <c:showSerName val="0"/>
          <c:showPercent val="0"/>
          <c:showBubbleSize val="0"/>
        </c:dLbls>
        <c:gapWidth val="65"/>
        <c:shape val="box"/>
        <c:axId val="1079515823"/>
        <c:axId val="1079508751"/>
        <c:axId val="0"/>
      </c:bar3DChart>
      <c:catAx>
        <c:axId val="1079515823"/>
        <c:scaling>
          <c:orientation val="minMax"/>
        </c:scaling>
        <c:delete val="1"/>
        <c:axPos val="b"/>
        <c:numFmt formatCode="General" sourceLinked="1"/>
        <c:majorTickMark val="none"/>
        <c:minorTickMark val="none"/>
        <c:tickLblPos val="nextTo"/>
        <c:crossAx val="1079508751"/>
        <c:crosses val="autoZero"/>
        <c:auto val="1"/>
        <c:lblAlgn val="ctr"/>
        <c:lblOffset val="100"/>
        <c:noMultiLvlLbl val="0"/>
      </c:catAx>
      <c:valAx>
        <c:axId val="107950875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15823"/>
        <c:crosses val="autoZero"/>
        <c:crossBetween val="between"/>
      </c:valAx>
      <c:spPr>
        <a:noFill/>
        <a:ln>
          <a:noFill/>
        </a:ln>
        <a:effectLst/>
      </c:spPr>
    </c:plotArea>
    <c:legend>
      <c:legendPos val="b"/>
      <c:layout>
        <c:manualLayout>
          <c:xMode val="edge"/>
          <c:yMode val="edge"/>
          <c:x val="8.5420586535035259E-2"/>
          <c:y val="0.7533541193256883"/>
          <c:w val="0.80766021628786244"/>
          <c:h val="0.219800243090419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baseline="0">
                <a:solidFill>
                  <a:schemeClr val="tx1">
                    <a:lumMod val="50000"/>
                    <a:lumOff val="50000"/>
                  </a:schemeClr>
                </a:solidFill>
              </a:rPr>
              <a:t>პერსონალის რაოდენობა მიღებული შეფასებების მიხედვით (მაქსიმალური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529901877389477E-2"/>
          <c:y val="0.23948045614102639"/>
          <c:w val="0.9248218126233092"/>
          <c:h val="0.43094845418161354"/>
        </c:manualLayout>
      </c:layout>
      <c:bar3DChart>
        <c:barDir val="col"/>
        <c:grouping val="clustered"/>
        <c:varyColors val="0"/>
        <c:ser>
          <c:idx val="0"/>
          <c:order val="0"/>
          <c:tx>
            <c:strRef>
              <c:f>Sheet1!$B$1</c:f>
              <c:strCache>
                <c:ptCount val="1"/>
                <c:pt idx="0">
                  <c:v>სტომატ. ფაკულტეტი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4-5 ქულა</c:v>
                </c:pt>
                <c:pt idx="1">
                  <c:v>3-4 ქულა</c:v>
                </c:pt>
                <c:pt idx="2">
                  <c:v>2-3 ქულა</c:v>
                </c:pt>
              </c:strCache>
            </c:strRef>
          </c:cat>
          <c:val>
            <c:numRef>
              <c:f>Sheet1!$B$2:$B$4</c:f>
              <c:numCache>
                <c:formatCode>General</c:formatCode>
                <c:ptCount val="3"/>
                <c:pt idx="0">
                  <c:v>25</c:v>
                </c:pt>
                <c:pt idx="1">
                  <c:v>36</c:v>
                </c:pt>
                <c:pt idx="2">
                  <c:v>9</c:v>
                </c:pt>
              </c:numCache>
            </c:numRef>
          </c:val>
          <c:extLst>
            <c:ext xmlns:c16="http://schemas.microsoft.com/office/drawing/2014/chart" uri="{C3380CC4-5D6E-409C-BE32-E72D297353CC}">
              <c16:uniqueId val="{00000000-F3FB-4382-8FB0-35479EBF62AA}"/>
            </c:ext>
          </c:extLst>
        </c:ser>
        <c:ser>
          <c:idx val="1"/>
          <c:order val="1"/>
          <c:tx>
            <c:strRef>
              <c:f>Sheet1!$C$1</c:f>
              <c:strCache>
                <c:ptCount val="1"/>
                <c:pt idx="0">
                  <c:v>სავეტ. მედიცინის ფაკულტეტი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4-5 ქულა</c:v>
                </c:pt>
                <c:pt idx="1">
                  <c:v>3-4 ქულა</c:v>
                </c:pt>
                <c:pt idx="2">
                  <c:v>2-3 ქულა</c:v>
                </c:pt>
              </c:strCache>
            </c:strRef>
          </c:cat>
          <c:val>
            <c:numRef>
              <c:f>Sheet1!$C$2:$C$4</c:f>
              <c:numCache>
                <c:formatCode>General</c:formatCode>
                <c:ptCount val="3"/>
                <c:pt idx="0">
                  <c:v>7</c:v>
                </c:pt>
                <c:pt idx="1">
                  <c:v>10</c:v>
                </c:pt>
                <c:pt idx="2">
                  <c:v>2</c:v>
                </c:pt>
              </c:numCache>
            </c:numRef>
          </c:val>
          <c:extLst>
            <c:ext xmlns:c16="http://schemas.microsoft.com/office/drawing/2014/chart" uri="{C3380CC4-5D6E-409C-BE32-E72D297353CC}">
              <c16:uniqueId val="{00000001-F3FB-4382-8FB0-35479EBF62AA}"/>
            </c:ext>
          </c:extLst>
        </c:ser>
        <c:ser>
          <c:idx val="2"/>
          <c:order val="2"/>
          <c:tx>
            <c:strRef>
              <c:f>Sheet1!$D$1</c:f>
              <c:strCache>
                <c:ptCount val="1"/>
                <c:pt idx="0">
                  <c:v>მედიცინის ფაკულტეტი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4-5 ქულა</c:v>
                </c:pt>
                <c:pt idx="1">
                  <c:v>3-4 ქულა</c:v>
                </c:pt>
                <c:pt idx="2">
                  <c:v>2-3 ქულა</c:v>
                </c:pt>
              </c:strCache>
            </c:strRef>
          </c:cat>
          <c:val>
            <c:numRef>
              <c:f>Sheet1!$D$2:$D$4</c:f>
              <c:numCache>
                <c:formatCode>General</c:formatCode>
                <c:ptCount val="3"/>
                <c:pt idx="0">
                  <c:v>79</c:v>
                </c:pt>
                <c:pt idx="1">
                  <c:v>186</c:v>
                </c:pt>
                <c:pt idx="2">
                  <c:v>36</c:v>
                </c:pt>
              </c:numCache>
            </c:numRef>
          </c:val>
          <c:extLst>
            <c:ext xmlns:c16="http://schemas.microsoft.com/office/drawing/2014/chart" uri="{C3380CC4-5D6E-409C-BE32-E72D297353CC}">
              <c16:uniqueId val="{00000002-F3FB-4382-8FB0-35479EBF62AA}"/>
            </c:ext>
          </c:extLst>
        </c:ser>
        <c:dLbls>
          <c:showLegendKey val="0"/>
          <c:showVal val="1"/>
          <c:showCatName val="0"/>
          <c:showSerName val="0"/>
          <c:showPercent val="0"/>
          <c:showBubbleSize val="0"/>
        </c:dLbls>
        <c:gapWidth val="65"/>
        <c:shape val="box"/>
        <c:axId val="864922015"/>
        <c:axId val="864911615"/>
        <c:axId val="0"/>
      </c:bar3DChart>
      <c:catAx>
        <c:axId val="8649220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64911615"/>
        <c:crosses val="autoZero"/>
        <c:auto val="1"/>
        <c:lblAlgn val="ctr"/>
        <c:lblOffset val="100"/>
        <c:noMultiLvlLbl val="0"/>
      </c:catAx>
      <c:valAx>
        <c:axId val="86491161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64922015"/>
        <c:crosses val="autoZero"/>
        <c:crossBetween val="between"/>
      </c:valAx>
      <c:spPr>
        <a:noFill/>
        <a:ln>
          <a:noFill/>
        </a:ln>
        <a:effectLst/>
      </c:spPr>
    </c:plotArea>
    <c:legend>
      <c:legendPos val="b"/>
      <c:layout>
        <c:manualLayout>
          <c:xMode val="edge"/>
          <c:yMode val="edge"/>
          <c:x val="8.5882887663872726E-2"/>
          <c:y val="0.79217475566165474"/>
          <c:w val="0.90132875602739271"/>
          <c:h val="0.175225407337530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baseline="0">
                <a:solidFill>
                  <a:schemeClr val="tx1">
                    <a:lumMod val="50000"/>
                    <a:lumOff val="50000"/>
                  </a:schemeClr>
                </a:solidFill>
              </a:rPr>
              <a:t>პერსონალის რაოდენობა მიღებული შეფასებების მიხედვით (მაქსიმალური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529901877389477E-2"/>
          <c:y val="0.23948045614102639"/>
          <c:w val="0.9248218126233092"/>
          <c:h val="0.43094845418161354"/>
        </c:manualLayout>
      </c:layout>
      <c:bar3DChart>
        <c:barDir val="col"/>
        <c:grouping val="clustered"/>
        <c:varyColors val="0"/>
        <c:ser>
          <c:idx val="0"/>
          <c:order val="0"/>
          <c:tx>
            <c:strRef>
              <c:f>Sheet1!$B$1</c:f>
              <c:strCache>
                <c:ptCount val="1"/>
                <c:pt idx="0">
                  <c:v>ბიზნ. და ტექნ. ფაკულტეტი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4-5 ქულა</c:v>
                </c:pt>
                <c:pt idx="1">
                  <c:v>3-4 ქულა</c:v>
                </c:pt>
                <c:pt idx="2">
                  <c:v>2-3 ქულა</c:v>
                </c:pt>
              </c:strCache>
            </c:strRef>
          </c:cat>
          <c:val>
            <c:numRef>
              <c:f>Sheet1!$B$2:$B$4</c:f>
              <c:numCache>
                <c:formatCode>General</c:formatCode>
                <c:ptCount val="3"/>
                <c:pt idx="0">
                  <c:v>12</c:v>
                </c:pt>
                <c:pt idx="1">
                  <c:v>25</c:v>
                </c:pt>
                <c:pt idx="2">
                  <c:v>6</c:v>
                </c:pt>
              </c:numCache>
            </c:numRef>
          </c:val>
          <c:extLst>
            <c:ext xmlns:c16="http://schemas.microsoft.com/office/drawing/2014/chart" uri="{C3380CC4-5D6E-409C-BE32-E72D297353CC}">
              <c16:uniqueId val="{00000000-A638-48A9-AFE5-DD86D782C724}"/>
            </c:ext>
          </c:extLst>
        </c:ser>
        <c:ser>
          <c:idx val="1"/>
          <c:order val="1"/>
          <c:tx>
            <c:strRef>
              <c:f>Sheet1!$C$1</c:f>
              <c:strCache>
                <c:ptCount val="1"/>
                <c:pt idx="0">
                  <c:v>სამ. ჰუმ. და სოც. მეცნ. ფაკულტეტი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4-5 ქულა</c:v>
                </c:pt>
                <c:pt idx="1">
                  <c:v>3-4 ქულა</c:v>
                </c:pt>
                <c:pt idx="2">
                  <c:v>2-3 ქულა</c:v>
                </c:pt>
              </c:strCache>
            </c:strRef>
          </c:cat>
          <c:val>
            <c:numRef>
              <c:f>Sheet1!$C$2:$C$4</c:f>
              <c:numCache>
                <c:formatCode>General</c:formatCode>
                <c:ptCount val="3"/>
                <c:pt idx="0">
                  <c:v>10</c:v>
                </c:pt>
                <c:pt idx="1">
                  <c:v>56</c:v>
                </c:pt>
                <c:pt idx="2">
                  <c:v>19</c:v>
                </c:pt>
              </c:numCache>
            </c:numRef>
          </c:val>
          <c:extLst>
            <c:ext xmlns:c16="http://schemas.microsoft.com/office/drawing/2014/chart" uri="{C3380CC4-5D6E-409C-BE32-E72D297353CC}">
              <c16:uniqueId val="{00000001-A638-48A9-AFE5-DD86D782C724}"/>
            </c:ext>
          </c:extLst>
        </c:ser>
        <c:dLbls>
          <c:showLegendKey val="0"/>
          <c:showVal val="1"/>
          <c:showCatName val="0"/>
          <c:showSerName val="0"/>
          <c:showPercent val="0"/>
          <c:showBubbleSize val="0"/>
        </c:dLbls>
        <c:gapWidth val="65"/>
        <c:shape val="box"/>
        <c:axId val="864922015"/>
        <c:axId val="864911615"/>
        <c:axId val="0"/>
      </c:bar3DChart>
      <c:catAx>
        <c:axId val="8649220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64911615"/>
        <c:crosses val="autoZero"/>
        <c:auto val="1"/>
        <c:lblAlgn val="ctr"/>
        <c:lblOffset val="100"/>
        <c:noMultiLvlLbl val="0"/>
      </c:catAx>
      <c:valAx>
        <c:axId val="86491161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64922015"/>
        <c:crosses val="autoZero"/>
        <c:crossBetween val="between"/>
      </c:valAx>
      <c:spPr>
        <a:noFill/>
        <a:ln>
          <a:noFill/>
        </a:ln>
        <a:effectLst/>
      </c:spPr>
    </c:plotArea>
    <c:legend>
      <c:legendPos val="b"/>
      <c:layout>
        <c:manualLayout>
          <c:xMode val="edge"/>
          <c:yMode val="edge"/>
          <c:x val="8.5882887663872726E-2"/>
          <c:y val="0.79217475566165474"/>
          <c:w val="0.90132875602739271"/>
          <c:h val="0.175225407337530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დაჯილდოვებული პერსონალის რაოდენობა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445940333691471E-2"/>
          <c:y val="0.17723029045643154"/>
          <c:w val="0.93506484335198015"/>
          <c:h val="0.42008119057731885"/>
        </c:manualLayout>
      </c:layout>
      <c:bar3DChart>
        <c:barDir val="col"/>
        <c:grouping val="clustered"/>
        <c:varyColors val="0"/>
        <c:ser>
          <c:idx val="0"/>
          <c:order val="0"/>
          <c:tx>
            <c:strRef>
              <c:f>Sheet1!$B$1</c:f>
              <c:strCache>
                <c:ptCount val="1"/>
                <c:pt idx="0">
                  <c:v>ბიზნ. და ტექნ. ფაკულტეტი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Sheet1!$B$2:$B$3</c:f>
              <c:numCache>
                <c:formatCode>General</c:formatCode>
                <c:ptCount val="2"/>
                <c:pt idx="0">
                  <c:v>3</c:v>
                </c:pt>
                <c:pt idx="1">
                  <c:v>2</c:v>
                </c:pt>
              </c:numCache>
            </c:numRef>
          </c:val>
          <c:extLst>
            <c:ext xmlns:c16="http://schemas.microsoft.com/office/drawing/2014/chart" uri="{C3380CC4-5D6E-409C-BE32-E72D297353CC}">
              <c16:uniqueId val="{00000000-796A-4C98-995E-AB382FB35D5A}"/>
            </c:ext>
          </c:extLst>
        </c:ser>
        <c:ser>
          <c:idx val="1"/>
          <c:order val="1"/>
          <c:tx>
            <c:strRef>
              <c:f>Sheet1!$C$1</c:f>
              <c:strCache>
                <c:ptCount val="1"/>
                <c:pt idx="0">
                  <c:v>სამ. ჰუმ. და სოც. მეცნ. ფაკულტეტი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Sheet1!$C$2:$C$3</c:f>
              <c:numCache>
                <c:formatCode>General</c:formatCode>
                <c:ptCount val="2"/>
                <c:pt idx="0">
                  <c:v>3</c:v>
                </c:pt>
                <c:pt idx="1">
                  <c:v>3</c:v>
                </c:pt>
              </c:numCache>
            </c:numRef>
          </c:val>
          <c:extLst>
            <c:ext xmlns:c16="http://schemas.microsoft.com/office/drawing/2014/chart" uri="{C3380CC4-5D6E-409C-BE32-E72D297353CC}">
              <c16:uniqueId val="{00000001-796A-4C98-995E-AB382FB35D5A}"/>
            </c:ext>
          </c:extLst>
        </c:ser>
        <c:ser>
          <c:idx val="2"/>
          <c:order val="2"/>
          <c:tx>
            <c:strRef>
              <c:f>Sheet1!$D$1</c:f>
              <c:strCache>
                <c:ptCount val="1"/>
                <c:pt idx="0">
                  <c:v>მედ. ფაკულტეტი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Sheet1!$D$2:$D$3</c:f>
              <c:numCache>
                <c:formatCode>General</c:formatCode>
                <c:ptCount val="2"/>
                <c:pt idx="0">
                  <c:v>3</c:v>
                </c:pt>
                <c:pt idx="1">
                  <c:v>3</c:v>
                </c:pt>
              </c:numCache>
            </c:numRef>
          </c:val>
          <c:extLst>
            <c:ext xmlns:c16="http://schemas.microsoft.com/office/drawing/2014/chart" uri="{C3380CC4-5D6E-409C-BE32-E72D297353CC}">
              <c16:uniqueId val="{00000000-BCCF-4711-8A89-A2ABEF5170F9}"/>
            </c:ext>
          </c:extLst>
        </c:ser>
        <c:ser>
          <c:idx val="3"/>
          <c:order val="3"/>
          <c:tx>
            <c:strRef>
              <c:f>Sheet1!$E$1</c:f>
              <c:strCache>
                <c:ptCount val="1"/>
                <c:pt idx="0">
                  <c:v>სტომატ. ფაკულტეტი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1.4947683109118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A6-4100-BDCB-48FBD3CD1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Sheet1!$E$2:$E$3</c:f>
              <c:numCache>
                <c:formatCode>General</c:formatCode>
                <c:ptCount val="2"/>
                <c:pt idx="0">
                  <c:v>3</c:v>
                </c:pt>
                <c:pt idx="1">
                  <c:v>3</c:v>
                </c:pt>
              </c:numCache>
            </c:numRef>
          </c:val>
          <c:extLst>
            <c:ext xmlns:c16="http://schemas.microsoft.com/office/drawing/2014/chart" uri="{C3380CC4-5D6E-409C-BE32-E72D297353CC}">
              <c16:uniqueId val="{00000001-BCCF-4711-8A89-A2ABEF5170F9}"/>
            </c:ext>
          </c:extLst>
        </c:ser>
        <c:ser>
          <c:idx val="4"/>
          <c:order val="4"/>
          <c:tx>
            <c:strRef>
              <c:f>Sheet1!$F$1</c:f>
              <c:strCache>
                <c:ptCount val="1"/>
                <c:pt idx="0">
                  <c:v>სავეტ. მედ. ფაკულტეტი</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Sheet1!$F$2:$F$3</c:f>
              <c:numCache>
                <c:formatCode>General</c:formatCode>
                <c:ptCount val="2"/>
                <c:pt idx="0">
                  <c:v>3</c:v>
                </c:pt>
                <c:pt idx="1">
                  <c:v>0</c:v>
                </c:pt>
              </c:numCache>
            </c:numRef>
          </c:val>
          <c:extLst>
            <c:ext xmlns:c16="http://schemas.microsoft.com/office/drawing/2014/chart" uri="{C3380CC4-5D6E-409C-BE32-E72D297353CC}">
              <c16:uniqueId val="{00000002-BCCF-4711-8A89-A2ABEF5170F9}"/>
            </c:ext>
          </c:extLst>
        </c:ser>
        <c:ser>
          <c:idx val="5"/>
          <c:order val="5"/>
          <c:tx>
            <c:strRef>
              <c:f>Sheet1!$G$1</c:f>
              <c:strCache>
                <c:ptCount val="1"/>
                <c:pt idx="0">
                  <c:v>სულ</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c:v>
                </c:pt>
              </c:strCache>
            </c:strRef>
          </c:cat>
          <c:val>
            <c:numRef>
              <c:f>Sheet1!$G$2:$G$3</c:f>
              <c:numCache>
                <c:formatCode>General</c:formatCode>
                <c:ptCount val="2"/>
                <c:pt idx="0">
                  <c:v>15</c:v>
                </c:pt>
                <c:pt idx="1">
                  <c:v>11</c:v>
                </c:pt>
              </c:numCache>
            </c:numRef>
          </c:val>
          <c:extLst>
            <c:ext xmlns:c16="http://schemas.microsoft.com/office/drawing/2014/chart" uri="{C3380CC4-5D6E-409C-BE32-E72D297353CC}">
              <c16:uniqueId val="{00000003-BCCF-4711-8A89-A2ABEF5170F9}"/>
            </c:ext>
          </c:extLst>
        </c:ser>
        <c:dLbls>
          <c:showLegendKey val="0"/>
          <c:showVal val="1"/>
          <c:showCatName val="0"/>
          <c:showSerName val="0"/>
          <c:showPercent val="0"/>
          <c:showBubbleSize val="0"/>
        </c:dLbls>
        <c:gapWidth val="65"/>
        <c:shape val="box"/>
        <c:axId val="755708463"/>
        <c:axId val="755706799"/>
        <c:axId val="0"/>
      </c:bar3DChart>
      <c:catAx>
        <c:axId val="7557084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5706799"/>
        <c:crosses val="autoZero"/>
        <c:auto val="1"/>
        <c:lblAlgn val="ctr"/>
        <c:lblOffset val="100"/>
        <c:noMultiLvlLbl val="0"/>
      </c:catAx>
      <c:valAx>
        <c:axId val="75570679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55708463"/>
        <c:crosses val="autoZero"/>
        <c:crossBetween val="between"/>
      </c:valAx>
      <c:spPr>
        <a:noFill/>
        <a:ln>
          <a:noFill/>
        </a:ln>
        <a:effectLst/>
      </c:spPr>
    </c:plotArea>
    <c:legend>
      <c:legendPos val="b"/>
      <c:layout>
        <c:manualLayout>
          <c:xMode val="edge"/>
          <c:yMode val="edge"/>
          <c:x val="0.11785214067972447"/>
          <c:y val="0.73612490606723957"/>
          <c:w val="0.83082013851407588"/>
          <c:h val="0.2275680399908517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დაჯილდოვების თანხები </a:t>
            </a:r>
            <a:r>
              <a:rPr lang="ka-GE" sz="1000" b="1" i="0" u="none" strike="noStrike" baseline="0">
                <a:effectLst/>
              </a:rPr>
              <a:t>(₾)</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136480400446553E-2"/>
          <c:y val="0.17371039539146374"/>
          <c:w val="0.90521523410025218"/>
          <c:h val="0.44064757027131229"/>
        </c:manualLayout>
      </c:layout>
      <c:bar3DChart>
        <c:barDir val="col"/>
        <c:grouping val="clustered"/>
        <c:varyColors val="0"/>
        <c:ser>
          <c:idx val="0"/>
          <c:order val="0"/>
          <c:tx>
            <c:strRef>
              <c:f>Sheet1!$B$1</c:f>
              <c:strCache>
                <c:ptCount val="1"/>
                <c:pt idx="0">
                  <c:v>ბიზნ. და ტექნ. ფაკულტეტი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 </c:v>
                </c:pt>
              </c:strCache>
            </c:strRef>
          </c:cat>
          <c:val>
            <c:numRef>
              <c:f>Sheet1!$B$2:$B$3</c:f>
              <c:numCache>
                <c:formatCode>General</c:formatCode>
                <c:ptCount val="2"/>
                <c:pt idx="0">
                  <c:v>3000</c:v>
                </c:pt>
                <c:pt idx="1">
                  <c:v>1700</c:v>
                </c:pt>
              </c:numCache>
            </c:numRef>
          </c:val>
          <c:extLst>
            <c:ext xmlns:c16="http://schemas.microsoft.com/office/drawing/2014/chart" uri="{C3380CC4-5D6E-409C-BE32-E72D297353CC}">
              <c16:uniqueId val="{00000000-9B94-4E3B-9D33-7D5EB7A2DFAB}"/>
            </c:ext>
          </c:extLst>
        </c:ser>
        <c:ser>
          <c:idx val="1"/>
          <c:order val="1"/>
          <c:tx>
            <c:strRef>
              <c:f>Sheet1!$C$1</c:f>
              <c:strCache>
                <c:ptCount val="1"/>
                <c:pt idx="0">
                  <c:v>სამ. ჰუმ. და სოც. მეცნ. ფაკულტეტი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 </c:v>
                </c:pt>
              </c:strCache>
            </c:strRef>
          </c:cat>
          <c:val>
            <c:numRef>
              <c:f>Sheet1!$C$2:$C$3</c:f>
              <c:numCache>
                <c:formatCode>General</c:formatCode>
                <c:ptCount val="2"/>
                <c:pt idx="0">
                  <c:v>3000</c:v>
                </c:pt>
                <c:pt idx="1">
                  <c:v>2100</c:v>
                </c:pt>
              </c:numCache>
            </c:numRef>
          </c:val>
          <c:extLst>
            <c:ext xmlns:c16="http://schemas.microsoft.com/office/drawing/2014/chart" uri="{C3380CC4-5D6E-409C-BE32-E72D297353CC}">
              <c16:uniqueId val="{00000001-9B94-4E3B-9D33-7D5EB7A2DFAB}"/>
            </c:ext>
          </c:extLst>
        </c:ser>
        <c:ser>
          <c:idx val="2"/>
          <c:order val="2"/>
          <c:tx>
            <c:strRef>
              <c:f>Sheet1!$D$1</c:f>
              <c:strCache>
                <c:ptCount val="1"/>
                <c:pt idx="0">
                  <c:v>მედ. ფაკულტეტი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 </c:v>
                </c:pt>
              </c:strCache>
            </c:strRef>
          </c:cat>
          <c:val>
            <c:numRef>
              <c:f>Sheet1!$D$2:$D$3</c:f>
              <c:numCache>
                <c:formatCode>General</c:formatCode>
                <c:ptCount val="2"/>
                <c:pt idx="0">
                  <c:v>3000</c:v>
                </c:pt>
                <c:pt idx="1">
                  <c:v>2100</c:v>
                </c:pt>
              </c:numCache>
            </c:numRef>
          </c:val>
          <c:extLst>
            <c:ext xmlns:c16="http://schemas.microsoft.com/office/drawing/2014/chart" uri="{C3380CC4-5D6E-409C-BE32-E72D297353CC}">
              <c16:uniqueId val="{00000000-8B58-4A15-8D24-D871C9B4E339}"/>
            </c:ext>
          </c:extLst>
        </c:ser>
        <c:ser>
          <c:idx val="3"/>
          <c:order val="3"/>
          <c:tx>
            <c:strRef>
              <c:f>Sheet1!$E$1</c:f>
              <c:strCache>
                <c:ptCount val="1"/>
                <c:pt idx="0">
                  <c:v>სტომატ. ფაკულტეტი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 </c:v>
                </c:pt>
              </c:strCache>
            </c:strRef>
          </c:cat>
          <c:val>
            <c:numRef>
              <c:f>Sheet1!$E$2:$E$3</c:f>
              <c:numCache>
                <c:formatCode>General</c:formatCode>
                <c:ptCount val="2"/>
                <c:pt idx="0">
                  <c:v>3000</c:v>
                </c:pt>
                <c:pt idx="1">
                  <c:v>2100</c:v>
                </c:pt>
              </c:numCache>
            </c:numRef>
          </c:val>
          <c:extLst>
            <c:ext xmlns:c16="http://schemas.microsoft.com/office/drawing/2014/chart" uri="{C3380CC4-5D6E-409C-BE32-E72D297353CC}">
              <c16:uniqueId val="{00000001-8B58-4A15-8D24-D871C9B4E339}"/>
            </c:ext>
          </c:extLst>
        </c:ser>
        <c:ser>
          <c:idx val="4"/>
          <c:order val="4"/>
          <c:tx>
            <c:strRef>
              <c:f>Sheet1!$F$1</c:f>
              <c:strCache>
                <c:ptCount val="1"/>
                <c:pt idx="0">
                  <c:v>სავეტ. მედ. ფაკულტეტი</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 </c:v>
                </c:pt>
              </c:strCache>
            </c:strRef>
          </c:cat>
          <c:val>
            <c:numRef>
              <c:f>Sheet1!$F$2:$F$3</c:f>
              <c:numCache>
                <c:formatCode>General</c:formatCode>
                <c:ptCount val="2"/>
                <c:pt idx="0">
                  <c:v>3000</c:v>
                </c:pt>
                <c:pt idx="1">
                  <c:v>0</c:v>
                </c:pt>
              </c:numCache>
            </c:numRef>
          </c:val>
          <c:extLst>
            <c:ext xmlns:c16="http://schemas.microsoft.com/office/drawing/2014/chart" uri="{C3380CC4-5D6E-409C-BE32-E72D297353CC}">
              <c16:uniqueId val="{00000002-8B58-4A15-8D24-D871C9B4E339}"/>
            </c:ext>
          </c:extLst>
        </c:ser>
        <c:ser>
          <c:idx val="5"/>
          <c:order val="5"/>
          <c:tx>
            <c:strRef>
              <c:f>Sheet1!$G$1</c:f>
              <c:strCache>
                <c:ptCount val="1"/>
                <c:pt idx="0">
                  <c:v>სულ</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აკადემიური პერსონალი</c:v>
                </c:pt>
                <c:pt idx="1">
                  <c:v>მოწვეული პერსონალი </c:v>
                </c:pt>
              </c:strCache>
            </c:strRef>
          </c:cat>
          <c:val>
            <c:numRef>
              <c:f>Sheet1!$G$2:$G$3</c:f>
              <c:numCache>
                <c:formatCode>General</c:formatCode>
                <c:ptCount val="2"/>
                <c:pt idx="0">
                  <c:v>15000</c:v>
                </c:pt>
                <c:pt idx="1">
                  <c:v>8000</c:v>
                </c:pt>
              </c:numCache>
            </c:numRef>
          </c:val>
          <c:extLst>
            <c:ext xmlns:c16="http://schemas.microsoft.com/office/drawing/2014/chart" uri="{C3380CC4-5D6E-409C-BE32-E72D297353CC}">
              <c16:uniqueId val="{00000003-8B58-4A15-8D24-D871C9B4E339}"/>
            </c:ext>
          </c:extLst>
        </c:ser>
        <c:dLbls>
          <c:showLegendKey val="0"/>
          <c:showVal val="0"/>
          <c:showCatName val="0"/>
          <c:showSerName val="0"/>
          <c:showPercent val="0"/>
          <c:showBubbleSize val="0"/>
        </c:dLbls>
        <c:gapWidth val="65"/>
        <c:shape val="box"/>
        <c:axId val="871848127"/>
        <c:axId val="871848959"/>
        <c:axId val="0"/>
      </c:bar3DChart>
      <c:catAx>
        <c:axId val="87184812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71848959"/>
        <c:crosses val="autoZero"/>
        <c:auto val="1"/>
        <c:lblAlgn val="ctr"/>
        <c:lblOffset val="100"/>
        <c:noMultiLvlLbl val="0"/>
      </c:catAx>
      <c:valAx>
        <c:axId val="87184895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71848127"/>
        <c:crosses val="autoZero"/>
        <c:crossBetween val="between"/>
      </c:valAx>
      <c:spPr>
        <a:noFill/>
        <a:ln>
          <a:noFill/>
        </a:ln>
        <a:effectLst/>
      </c:spPr>
    </c:plotArea>
    <c:legend>
      <c:legendPos val="b"/>
      <c:layout>
        <c:manualLayout>
          <c:xMode val="edge"/>
          <c:yMode val="edge"/>
          <c:x val="0.14751180933083136"/>
          <c:y val="0.72833140554995435"/>
          <c:w val="0.76335175935965116"/>
          <c:h val="0.240246756272512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საბაკალავრო და სამაგისტრო ნაშრომის ხელმძღვანელების შეფასების შედეგები (მაქსიმალური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562047549617842E-2"/>
          <c:y val="0.30998288648031952"/>
          <c:w val="0.91972594555234377"/>
          <c:h val="0.38268614882922863"/>
        </c:manualLayout>
      </c:layout>
      <c:bar3DChart>
        <c:barDir val="col"/>
        <c:grouping val="clustered"/>
        <c:varyColors val="0"/>
        <c:ser>
          <c:idx val="0"/>
          <c:order val="0"/>
          <c:tx>
            <c:strRef>
              <c:f>Sheet1!$B$1</c:f>
              <c:strCache>
                <c:ptCount val="1"/>
                <c:pt idx="0">
                  <c:v>სამ. ჰუმ. და სოც. მეცნ. ფაკულტეტი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Sheet1!$B$2:$B$3</c:f>
              <c:numCache>
                <c:formatCode>General</c:formatCode>
                <c:ptCount val="2"/>
                <c:pt idx="0">
                  <c:v>5</c:v>
                </c:pt>
                <c:pt idx="1">
                  <c:v>5</c:v>
                </c:pt>
              </c:numCache>
            </c:numRef>
          </c:val>
          <c:extLst>
            <c:ext xmlns:c16="http://schemas.microsoft.com/office/drawing/2014/chart" uri="{C3380CC4-5D6E-409C-BE32-E72D297353CC}">
              <c16:uniqueId val="{00000000-F8A2-41F4-A39F-C68E8D4CB3EB}"/>
            </c:ext>
          </c:extLst>
        </c:ser>
        <c:ser>
          <c:idx val="1"/>
          <c:order val="1"/>
          <c:tx>
            <c:strRef>
              <c:f>Sheet1!$C$1</c:f>
              <c:strCache>
                <c:ptCount val="1"/>
                <c:pt idx="0">
                  <c:v>ბიზნ. და ტექნ. ფაკულტეტი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Sheet1!$C$2:$C$3</c:f>
              <c:numCache>
                <c:formatCode>General</c:formatCode>
                <c:ptCount val="2"/>
                <c:pt idx="0">
                  <c:v>5</c:v>
                </c:pt>
                <c:pt idx="1">
                  <c:v>5</c:v>
                </c:pt>
              </c:numCache>
            </c:numRef>
          </c:val>
          <c:extLst>
            <c:ext xmlns:c16="http://schemas.microsoft.com/office/drawing/2014/chart" uri="{C3380CC4-5D6E-409C-BE32-E72D297353CC}">
              <c16:uniqueId val="{00000001-F8A2-41F4-A39F-C68E8D4CB3EB}"/>
            </c:ext>
          </c:extLst>
        </c:ser>
        <c:ser>
          <c:idx val="2"/>
          <c:order val="2"/>
          <c:tx>
            <c:strRef>
              <c:f>Sheet1!$D$1</c:f>
              <c:strCache>
                <c:ptCount val="1"/>
                <c:pt idx="0">
                  <c:v>მედიცინის ფაკულტეტი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Sheet1!$D$2:$D$3</c:f>
              <c:numCache>
                <c:formatCode>General</c:formatCode>
                <c:ptCount val="2"/>
                <c:pt idx="0">
                  <c:v>4.9000000000000004</c:v>
                </c:pt>
                <c:pt idx="1">
                  <c:v>4.9000000000000004</c:v>
                </c:pt>
              </c:numCache>
            </c:numRef>
          </c:val>
          <c:extLst>
            <c:ext xmlns:c16="http://schemas.microsoft.com/office/drawing/2014/chart" uri="{C3380CC4-5D6E-409C-BE32-E72D297353CC}">
              <c16:uniqueId val="{00000000-499E-4809-ADF1-1A2E837B4FC3}"/>
            </c:ext>
          </c:extLst>
        </c:ser>
        <c:dLbls>
          <c:showLegendKey val="0"/>
          <c:showVal val="1"/>
          <c:showCatName val="0"/>
          <c:showSerName val="0"/>
          <c:showPercent val="0"/>
          <c:showBubbleSize val="0"/>
        </c:dLbls>
        <c:gapWidth val="65"/>
        <c:shape val="box"/>
        <c:axId val="1280980799"/>
        <c:axId val="1280962495"/>
        <c:axId val="0"/>
      </c:bar3DChart>
      <c:catAx>
        <c:axId val="12809807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80962495"/>
        <c:crosses val="autoZero"/>
        <c:auto val="1"/>
        <c:lblAlgn val="ctr"/>
        <c:lblOffset val="100"/>
        <c:noMultiLvlLbl val="0"/>
      </c:catAx>
      <c:valAx>
        <c:axId val="128096249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80980799"/>
        <c:crosses val="autoZero"/>
        <c:crossBetween val="between"/>
      </c:valAx>
      <c:spPr>
        <a:noFill/>
        <a:ln>
          <a:noFill/>
        </a:ln>
        <a:effectLst/>
      </c:spPr>
    </c:plotArea>
    <c:legend>
      <c:legendPos val="b"/>
      <c:layout>
        <c:manualLayout>
          <c:xMode val="edge"/>
          <c:yMode val="edge"/>
          <c:x val="8.0034727821126264E-2"/>
          <c:y val="0.84669071243447691"/>
          <c:w val="0.84882925148475863"/>
          <c:h val="9.626422196369778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დაინტერესებული</a:t>
            </a:r>
            <a:r>
              <a:rPr lang="ka-GE" sz="1000" baseline="0">
                <a:solidFill>
                  <a:schemeClr val="tx1">
                    <a:lumMod val="50000"/>
                    <a:lumOff val="50000"/>
                  </a:schemeClr>
                </a:solidFill>
              </a:rPr>
              <a:t> მხარეების მიერ პროგრამების შეფასება </a:t>
            </a:r>
            <a:r>
              <a:rPr lang="ka-GE" sz="1000" b="1" i="0" baseline="0">
                <a:solidFill>
                  <a:schemeClr val="tx1">
                    <a:lumMod val="50000"/>
                    <a:lumOff val="50000"/>
                  </a:schemeClr>
                </a:solidFill>
                <a:effectLst/>
              </a:rPr>
              <a:t>(მაქსიმალური შეფასება: 5 ქულა)</a:t>
            </a:r>
            <a:endParaRPr lang="en-US" sz="1000">
              <a:solidFill>
                <a:schemeClr val="tx1">
                  <a:lumMod val="50000"/>
                  <a:lumOff val="50000"/>
                </a:schemeClr>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108486813359816E-2"/>
          <c:y val="0.25150900273817844"/>
          <c:w val="0.9203696485442795"/>
          <c:h val="0.34089704029766243"/>
        </c:manualLayout>
      </c:layout>
      <c:bar3DChart>
        <c:barDir val="col"/>
        <c:grouping val="clustered"/>
        <c:varyColors val="0"/>
        <c:ser>
          <c:idx val="0"/>
          <c:order val="0"/>
          <c:tx>
            <c:strRef>
              <c:f>Sheet1!$B$1</c:f>
              <c:strCache>
                <c:ptCount val="1"/>
                <c:pt idx="0">
                  <c:v>დამსაქმებელი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არქეოლოგიის საბაკალავრო პროგრამა</c:v>
                </c:pt>
                <c:pt idx="1">
                  <c:v>სამართლის საბაკალავრო პროგრამა</c:v>
                </c:pt>
                <c:pt idx="2">
                  <c:v>საერთ. ურთ. საბაკალავრო პროგრამა</c:v>
                </c:pt>
              </c:strCache>
            </c:strRef>
          </c:cat>
          <c:val>
            <c:numRef>
              <c:f>Sheet1!$B$2:$B$4</c:f>
              <c:numCache>
                <c:formatCode>0.0</c:formatCode>
                <c:ptCount val="3"/>
                <c:pt idx="0">
                  <c:v>4.8</c:v>
                </c:pt>
                <c:pt idx="1">
                  <c:v>4.7</c:v>
                </c:pt>
                <c:pt idx="2">
                  <c:v>4.4000000000000004</c:v>
                </c:pt>
              </c:numCache>
            </c:numRef>
          </c:val>
          <c:extLst>
            <c:ext xmlns:c16="http://schemas.microsoft.com/office/drawing/2014/chart" uri="{C3380CC4-5D6E-409C-BE32-E72D297353CC}">
              <c16:uniqueId val="{00000000-9FCD-4D83-B017-02F8BED9978A}"/>
            </c:ext>
          </c:extLst>
        </c:ser>
        <c:ser>
          <c:idx val="1"/>
          <c:order val="1"/>
          <c:tx>
            <c:strRef>
              <c:f>Sheet1!$C$1</c:f>
              <c:strCache>
                <c:ptCount val="1"/>
                <c:pt idx="0">
                  <c:v>კურსდამთავრებული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არქეოლოგიის საბაკალავრო პროგრამა</c:v>
                </c:pt>
                <c:pt idx="1">
                  <c:v>სამართლის საბაკალავრო პროგრამა</c:v>
                </c:pt>
                <c:pt idx="2">
                  <c:v>საერთ. ურთ. საბაკალავრო პროგრამა</c:v>
                </c:pt>
              </c:strCache>
            </c:strRef>
          </c:cat>
          <c:val>
            <c:numRef>
              <c:f>Sheet1!$C$2:$C$4</c:f>
              <c:numCache>
                <c:formatCode>0.0</c:formatCode>
                <c:ptCount val="3"/>
                <c:pt idx="0">
                  <c:v>0</c:v>
                </c:pt>
                <c:pt idx="1">
                  <c:v>4.5999999999999996</c:v>
                </c:pt>
                <c:pt idx="2">
                  <c:v>5</c:v>
                </c:pt>
              </c:numCache>
            </c:numRef>
          </c:val>
          <c:extLst>
            <c:ext xmlns:c16="http://schemas.microsoft.com/office/drawing/2014/chart" uri="{C3380CC4-5D6E-409C-BE32-E72D297353CC}">
              <c16:uniqueId val="{00000001-9FCD-4D83-B017-02F8BED9978A}"/>
            </c:ext>
          </c:extLst>
        </c:ser>
        <c:ser>
          <c:idx val="2"/>
          <c:order val="2"/>
          <c:tx>
            <c:strRef>
              <c:f>Sheet1!$D$1</c:f>
              <c:strCache>
                <c:ptCount val="1"/>
                <c:pt idx="0">
                  <c:v>პერსონალი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არქეოლოგიის საბაკალავრო პროგრამა</c:v>
                </c:pt>
                <c:pt idx="1">
                  <c:v>სამართლის საბაკალავრო პროგრამა</c:v>
                </c:pt>
                <c:pt idx="2">
                  <c:v>საერთ. ურთ. საბაკალავრო პროგრამა</c:v>
                </c:pt>
              </c:strCache>
            </c:strRef>
          </c:cat>
          <c:val>
            <c:numRef>
              <c:f>Sheet1!$D$2:$D$4</c:f>
              <c:numCache>
                <c:formatCode>0.0</c:formatCode>
                <c:ptCount val="3"/>
                <c:pt idx="0">
                  <c:v>4.9000000000000004</c:v>
                </c:pt>
                <c:pt idx="1">
                  <c:v>4.5</c:v>
                </c:pt>
                <c:pt idx="2">
                  <c:v>4.5999999999999996</c:v>
                </c:pt>
              </c:numCache>
            </c:numRef>
          </c:val>
          <c:extLst>
            <c:ext xmlns:c16="http://schemas.microsoft.com/office/drawing/2014/chart" uri="{C3380CC4-5D6E-409C-BE32-E72D297353CC}">
              <c16:uniqueId val="{00000002-9FCD-4D83-B017-02F8BED9978A}"/>
            </c:ext>
          </c:extLst>
        </c:ser>
        <c:ser>
          <c:idx val="3"/>
          <c:order val="3"/>
          <c:tx>
            <c:strRef>
              <c:f>Sheet1!$E$1</c:f>
              <c:strCache>
                <c:ptCount val="1"/>
                <c:pt idx="0">
                  <c:v>სტუდენტი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არქეოლოგიის საბაკალავრო პროგრამა</c:v>
                </c:pt>
                <c:pt idx="1">
                  <c:v>სამართლის საბაკალავრო პროგრამა</c:v>
                </c:pt>
                <c:pt idx="2">
                  <c:v>საერთ. ურთ. საბაკალავრო პროგრამა</c:v>
                </c:pt>
              </c:strCache>
            </c:strRef>
          </c:cat>
          <c:val>
            <c:numRef>
              <c:f>Sheet1!$E$2:$E$4</c:f>
              <c:numCache>
                <c:formatCode>0.0</c:formatCode>
                <c:ptCount val="3"/>
                <c:pt idx="0">
                  <c:v>4.4000000000000004</c:v>
                </c:pt>
                <c:pt idx="1">
                  <c:v>4.5999999999999996</c:v>
                </c:pt>
                <c:pt idx="2">
                  <c:v>4.3</c:v>
                </c:pt>
              </c:numCache>
            </c:numRef>
          </c:val>
          <c:extLst>
            <c:ext xmlns:c16="http://schemas.microsoft.com/office/drawing/2014/chart" uri="{C3380CC4-5D6E-409C-BE32-E72D297353CC}">
              <c16:uniqueId val="{00000003-9FCD-4D83-B017-02F8BED9978A}"/>
            </c:ext>
          </c:extLst>
        </c:ser>
        <c:dLbls>
          <c:showLegendKey val="0"/>
          <c:showVal val="0"/>
          <c:showCatName val="0"/>
          <c:showSerName val="0"/>
          <c:showPercent val="0"/>
          <c:showBubbleSize val="0"/>
        </c:dLbls>
        <c:gapWidth val="65"/>
        <c:shape val="box"/>
        <c:axId val="1079518735"/>
        <c:axId val="1079507087"/>
        <c:axId val="0"/>
      </c:bar3DChart>
      <c:catAx>
        <c:axId val="10795187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07087"/>
        <c:crosses val="autoZero"/>
        <c:auto val="1"/>
        <c:lblAlgn val="ctr"/>
        <c:lblOffset val="100"/>
        <c:noMultiLvlLbl val="0"/>
      </c:catAx>
      <c:valAx>
        <c:axId val="107950708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18735"/>
        <c:crosses val="autoZero"/>
        <c:crossBetween val="between"/>
      </c:valAx>
      <c:spPr>
        <a:noFill/>
        <a:ln>
          <a:noFill/>
        </a:ln>
        <a:effectLst/>
      </c:spPr>
    </c:plotArea>
    <c:legend>
      <c:legendPos val="b"/>
      <c:layout>
        <c:manualLayout>
          <c:xMode val="edge"/>
          <c:yMode val="edge"/>
          <c:x val="0.14364652884122406"/>
          <c:y val="0.83083585551551664"/>
          <c:w val="0.72126034764204672"/>
          <c:h val="8.047266623860858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სააუდიტორო მუშაობის შეფასებების</a:t>
            </a:r>
            <a:r>
              <a:rPr lang="ka-GE" sz="1000" baseline="0">
                <a:solidFill>
                  <a:schemeClr val="tx1">
                    <a:lumMod val="50000"/>
                    <a:lumOff val="50000"/>
                  </a:schemeClr>
                </a:solidFill>
              </a:rPr>
              <a:t> </a:t>
            </a:r>
            <a:r>
              <a:rPr lang="ka-GE" sz="1000">
                <a:solidFill>
                  <a:schemeClr val="tx1">
                    <a:lumMod val="50000"/>
                    <a:lumOff val="50000"/>
                  </a:schemeClr>
                </a:solidFill>
              </a:rPr>
              <a:t>რაოდენობა დასწრების მიზეზების და შედეგების მიხედვით</a:t>
            </a:r>
            <a:endParaRPr lang="en-US" sz="1000">
              <a:solidFill>
                <a:schemeClr val="tx1">
                  <a:lumMod val="50000"/>
                  <a:lumOff val="50000"/>
                </a:schemeClr>
              </a:solidFill>
            </a:endParaRPr>
          </a:p>
        </c:rich>
      </c:tx>
      <c:layout>
        <c:manualLayout>
          <c:xMode val="edge"/>
          <c:yMode val="edge"/>
          <c:x val="0.13195588532202707"/>
          <c:y val="2.6578073089700997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920636041571039E-2"/>
          <c:y val="0.18650622160602018"/>
          <c:w val="0.91559014764410052"/>
          <c:h val="0.3747937321788265"/>
        </c:manualLayout>
      </c:layout>
      <c:bar3DChart>
        <c:barDir val="col"/>
        <c:grouping val="clustered"/>
        <c:varyColors val="0"/>
        <c:ser>
          <c:idx val="0"/>
          <c:order val="0"/>
          <c:tx>
            <c:strRef>
              <c:f>Sheet1!$B$1</c:f>
              <c:strCache>
                <c:ptCount val="1"/>
                <c:pt idx="0">
                  <c:v>სასწ. პროცესის პირველად განხორციელება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ბიზნ. და ტექნ. ფაკულტეტი</c:v>
                </c:pt>
                <c:pt idx="1">
                  <c:v>სამ. ჰუმ. და სოც. მეცნ. ფაკულტეტი</c:v>
                </c:pt>
              </c:strCache>
            </c:strRef>
          </c:cat>
          <c:val>
            <c:numRef>
              <c:f>Sheet1!$B$2:$B$3</c:f>
              <c:numCache>
                <c:formatCode>General</c:formatCode>
                <c:ptCount val="2"/>
                <c:pt idx="0">
                  <c:v>3</c:v>
                </c:pt>
                <c:pt idx="1">
                  <c:v>17</c:v>
                </c:pt>
              </c:numCache>
            </c:numRef>
          </c:val>
          <c:extLst>
            <c:ext xmlns:c16="http://schemas.microsoft.com/office/drawing/2014/chart" uri="{C3380CC4-5D6E-409C-BE32-E72D297353CC}">
              <c16:uniqueId val="{00000000-83EC-471E-9C97-E690349632DD}"/>
            </c:ext>
          </c:extLst>
        </c:ser>
        <c:ser>
          <c:idx val="1"/>
          <c:order val="1"/>
          <c:tx>
            <c:strRef>
              <c:f>Sheet1!$C$1</c:f>
              <c:strCache>
                <c:ptCount val="1"/>
                <c:pt idx="0">
                  <c:v>წინა შეფასების საფუძველზე დასწრება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ბიზნ. და ტექნ. ფაკულტეტი</c:v>
                </c:pt>
                <c:pt idx="1">
                  <c:v>სამ. ჰუმ. და სოც. მეცნ. ფაკულტეტი</c:v>
                </c:pt>
              </c:strCache>
            </c:strRef>
          </c:cat>
          <c:val>
            <c:numRef>
              <c:f>Sheet1!$C$2:$C$3</c:f>
              <c:numCache>
                <c:formatCode>General</c:formatCode>
                <c:ptCount val="2"/>
                <c:pt idx="0">
                  <c:v>0</c:v>
                </c:pt>
                <c:pt idx="1">
                  <c:v>0</c:v>
                </c:pt>
              </c:numCache>
            </c:numRef>
          </c:val>
          <c:extLst>
            <c:ext xmlns:c16="http://schemas.microsoft.com/office/drawing/2014/chart" uri="{C3380CC4-5D6E-409C-BE32-E72D297353CC}">
              <c16:uniqueId val="{00000001-83EC-471E-9C97-E690349632DD}"/>
            </c:ext>
          </c:extLst>
        </c:ser>
        <c:ser>
          <c:idx val="2"/>
          <c:order val="2"/>
          <c:tx>
            <c:strRef>
              <c:f>Sheet1!$D$1</c:f>
              <c:strCache>
                <c:ptCount val="1"/>
                <c:pt idx="0">
                  <c:v>სტ. შეფასების საფუძველზე დასწრება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ბიზნ. და ტექნ. ფაკულტეტი</c:v>
                </c:pt>
                <c:pt idx="1">
                  <c:v>სამ. ჰუმ. და სოც. მეცნ. ფაკულტეტი</c:v>
                </c:pt>
              </c:strCache>
            </c:strRef>
          </c:cat>
          <c:val>
            <c:numRef>
              <c:f>Sheet1!$D$2:$D$3</c:f>
              <c:numCache>
                <c:formatCode>General</c:formatCode>
                <c:ptCount val="2"/>
                <c:pt idx="0">
                  <c:v>0</c:v>
                </c:pt>
                <c:pt idx="1">
                  <c:v>0</c:v>
                </c:pt>
              </c:numCache>
            </c:numRef>
          </c:val>
          <c:extLst>
            <c:ext xmlns:c16="http://schemas.microsoft.com/office/drawing/2014/chart" uri="{C3380CC4-5D6E-409C-BE32-E72D297353CC}">
              <c16:uniqueId val="{00000002-83EC-471E-9C97-E690349632DD}"/>
            </c:ext>
          </c:extLst>
        </c:ser>
        <c:ser>
          <c:idx val="3"/>
          <c:order val="3"/>
          <c:tx>
            <c:strRef>
              <c:f>Sheet1!$E$1</c:f>
              <c:strCache>
                <c:ptCount val="1"/>
                <c:pt idx="0">
                  <c:v>სულ</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ბიზნ. და ტექნ. ფაკულტეტი</c:v>
                </c:pt>
                <c:pt idx="1">
                  <c:v>სამ. ჰუმ. და სოც. მეცნ. ფაკულტეტი</c:v>
                </c:pt>
              </c:strCache>
            </c:strRef>
          </c:cat>
          <c:val>
            <c:numRef>
              <c:f>Sheet1!$E$2:$E$3</c:f>
              <c:numCache>
                <c:formatCode>General</c:formatCode>
                <c:ptCount val="2"/>
                <c:pt idx="0">
                  <c:v>3</c:v>
                </c:pt>
                <c:pt idx="1">
                  <c:v>17</c:v>
                </c:pt>
              </c:numCache>
            </c:numRef>
          </c:val>
          <c:extLst>
            <c:ext xmlns:c16="http://schemas.microsoft.com/office/drawing/2014/chart" uri="{C3380CC4-5D6E-409C-BE32-E72D297353CC}">
              <c16:uniqueId val="{00000003-83EC-471E-9C97-E690349632DD}"/>
            </c:ext>
          </c:extLst>
        </c:ser>
        <c:ser>
          <c:idx val="4"/>
          <c:order val="4"/>
          <c:tx>
            <c:strRef>
              <c:f>Sheet1!$F$1</c:f>
              <c:strCache>
                <c:ptCount val="1"/>
                <c:pt idx="0">
                  <c:v>განმეორებით დასწრების საჭიროება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ბიზნ. და ტექნ. ფაკულტეტი</c:v>
                </c:pt>
                <c:pt idx="1">
                  <c:v>სამ. ჰუმ. და სოც. მეცნ. ფაკულტეტი</c:v>
                </c:pt>
              </c:strCache>
            </c:strRef>
          </c:cat>
          <c:val>
            <c:numRef>
              <c:f>Sheet1!$F$2:$F$3</c:f>
              <c:numCache>
                <c:formatCode>General</c:formatCode>
                <c:ptCount val="2"/>
                <c:pt idx="0">
                  <c:v>0</c:v>
                </c:pt>
                <c:pt idx="1">
                  <c:v>0</c:v>
                </c:pt>
              </c:numCache>
            </c:numRef>
          </c:val>
          <c:extLst>
            <c:ext xmlns:c16="http://schemas.microsoft.com/office/drawing/2014/chart" uri="{C3380CC4-5D6E-409C-BE32-E72D297353CC}">
              <c16:uniqueId val="{00000005-83EC-471E-9C97-E690349632DD}"/>
            </c:ext>
          </c:extLst>
        </c:ser>
        <c:dLbls>
          <c:showLegendKey val="0"/>
          <c:showVal val="0"/>
          <c:showCatName val="0"/>
          <c:showSerName val="0"/>
          <c:showPercent val="0"/>
          <c:showBubbleSize val="0"/>
        </c:dLbls>
        <c:gapWidth val="65"/>
        <c:shape val="box"/>
        <c:axId val="1079527055"/>
        <c:axId val="1079510831"/>
        <c:axId val="0"/>
      </c:bar3DChart>
      <c:catAx>
        <c:axId val="107952705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10831"/>
        <c:crosses val="autoZero"/>
        <c:auto val="1"/>
        <c:lblAlgn val="ctr"/>
        <c:lblOffset val="100"/>
        <c:noMultiLvlLbl val="0"/>
      </c:catAx>
      <c:valAx>
        <c:axId val="107951083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27055"/>
        <c:crosses val="autoZero"/>
        <c:crossBetween val="between"/>
      </c:valAx>
      <c:spPr>
        <a:noFill/>
        <a:ln>
          <a:noFill/>
        </a:ln>
        <a:effectLst/>
      </c:spPr>
    </c:plotArea>
    <c:legend>
      <c:legendPos val="b"/>
      <c:layout>
        <c:manualLayout>
          <c:xMode val="edge"/>
          <c:yMode val="edge"/>
          <c:x val="5.0054344168517395E-2"/>
          <c:y val="0.68523888002371791"/>
          <c:w val="0.91716468133790985"/>
          <c:h val="0.261906331476007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სააუდიტორო მუშაობის შეფასებების</a:t>
            </a:r>
            <a:r>
              <a:rPr lang="ka-GE" sz="1000" baseline="0">
                <a:solidFill>
                  <a:schemeClr val="tx1">
                    <a:lumMod val="50000"/>
                    <a:lumOff val="50000"/>
                  </a:schemeClr>
                </a:solidFill>
              </a:rPr>
              <a:t> </a:t>
            </a:r>
            <a:r>
              <a:rPr lang="ka-GE" sz="1000">
                <a:solidFill>
                  <a:schemeClr val="tx1">
                    <a:lumMod val="50000"/>
                    <a:lumOff val="50000"/>
                  </a:schemeClr>
                </a:solidFill>
              </a:rPr>
              <a:t>რაოდენობა დასწრების მიზეზების და შედეგების მიხედვით</a:t>
            </a:r>
            <a:endParaRPr lang="en-US" sz="1000">
              <a:solidFill>
                <a:schemeClr val="tx1">
                  <a:lumMod val="50000"/>
                  <a:lumOff val="50000"/>
                </a:schemeClr>
              </a:solidFill>
            </a:endParaRPr>
          </a:p>
        </c:rich>
      </c:tx>
      <c:layout>
        <c:manualLayout>
          <c:xMode val="edge"/>
          <c:yMode val="edge"/>
          <c:x val="0.13195588532202707"/>
          <c:y val="2.4666995559940799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920636041571039E-2"/>
          <c:y val="0.16435789992605376"/>
          <c:w val="0.91559014764410052"/>
          <c:h val="0.38808292771987618"/>
        </c:manualLayout>
      </c:layout>
      <c:bar3DChart>
        <c:barDir val="col"/>
        <c:grouping val="clustered"/>
        <c:varyColors val="0"/>
        <c:ser>
          <c:idx val="0"/>
          <c:order val="0"/>
          <c:tx>
            <c:strRef>
              <c:f>Sheet1!$B$1</c:f>
              <c:strCache>
                <c:ptCount val="1"/>
                <c:pt idx="0">
                  <c:v>სასწ. პროცესის პირველად განხორციელება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სავეტ. მედ. ფაკულტეტი</c:v>
                </c:pt>
                <c:pt idx="1">
                  <c:v>სტომატ. ფაკულტეტი</c:v>
                </c:pt>
                <c:pt idx="2">
                  <c:v>მედიცინის ფაკულტეტი</c:v>
                </c:pt>
              </c:strCache>
            </c:strRef>
          </c:cat>
          <c:val>
            <c:numRef>
              <c:f>Sheet1!$B$2:$B$4</c:f>
              <c:numCache>
                <c:formatCode>General</c:formatCode>
                <c:ptCount val="3"/>
                <c:pt idx="0">
                  <c:v>6</c:v>
                </c:pt>
                <c:pt idx="1">
                  <c:v>2</c:v>
                </c:pt>
                <c:pt idx="2">
                  <c:v>41</c:v>
                </c:pt>
              </c:numCache>
            </c:numRef>
          </c:val>
          <c:extLst>
            <c:ext xmlns:c16="http://schemas.microsoft.com/office/drawing/2014/chart" uri="{C3380CC4-5D6E-409C-BE32-E72D297353CC}">
              <c16:uniqueId val="{00000000-9FD2-4611-B86E-231A0281EE46}"/>
            </c:ext>
          </c:extLst>
        </c:ser>
        <c:ser>
          <c:idx val="1"/>
          <c:order val="1"/>
          <c:tx>
            <c:strRef>
              <c:f>Sheet1!$C$1</c:f>
              <c:strCache>
                <c:ptCount val="1"/>
                <c:pt idx="0">
                  <c:v>წინა შეფასების საფუძველზე დასწრება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სავეტ. მედ. ფაკულტეტი</c:v>
                </c:pt>
                <c:pt idx="1">
                  <c:v>სტომატ. ფაკულტეტი</c:v>
                </c:pt>
                <c:pt idx="2">
                  <c:v>მედიცინის ფაკულტეტი</c:v>
                </c:pt>
              </c:strCache>
            </c:strRef>
          </c:cat>
          <c:val>
            <c:numRef>
              <c:f>Sheet1!$C$2:$C$4</c:f>
              <c:numCache>
                <c:formatCode>General</c:formatCode>
                <c:ptCount val="3"/>
                <c:pt idx="0">
                  <c:v>0</c:v>
                </c:pt>
                <c:pt idx="1">
                  <c:v>1</c:v>
                </c:pt>
                <c:pt idx="2">
                  <c:v>2</c:v>
                </c:pt>
              </c:numCache>
            </c:numRef>
          </c:val>
          <c:extLst>
            <c:ext xmlns:c16="http://schemas.microsoft.com/office/drawing/2014/chart" uri="{C3380CC4-5D6E-409C-BE32-E72D297353CC}">
              <c16:uniqueId val="{00000001-9FD2-4611-B86E-231A0281EE46}"/>
            </c:ext>
          </c:extLst>
        </c:ser>
        <c:ser>
          <c:idx val="2"/>
          <c:order val="2"/>
          <c:tx>
            <c:strRef>
              <c:f>Sheet1!$D$1</c:f>
              <c:strCache>
                <c:ptCount val="1"/>
                <c:pt idx="0">
                  <c:v>სტ. შეფასების საფუძველზე დასწრება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სავეტ. მედ. ფაკულტეტი</c:v>
                </c:pt>
                <c:pt idx="1">
                  <c:v>სტომატ. ფაკულტეტი</c:v>
                </c:pt>
                <c:pt idx="2">
                  <c:v>მედიცინის ფაკულტეტი</c:v>
                </c:pt>
              </c:strCache>
            </c:strRef>
          </c:cat>
          <c:val>
            <c:numRef>
              <c:f>Sheet1!$D$2:$D$4</c:f>
              <c:numCache>
                <c:formatCode>General</c:formatCode>
                <c:ptCount val="3"/>
                <c:pt idx="0">
                  <c:v>0</c:v>
                </c:pt>
                <c:pt idx="1">
                  <c:v>0</c:v>
                </c:pt>
                <c:pt idx="2">
                  <c:v>1</c:v>
                </c:pt>
              </c:numCache>
            </c:numRef>
          </c:val>
          <c:extLst>
            <c:ext xmlns:c16="http://schemas.microsoft.com/office/drawing/2014/chart" uri="{C3380CC4-5D6E-409C-BE32-E72D297353CC}">
              <c16:uniqueId val="{00000002-9FD2-4611-B86E-231A0281EE46}"/>
            </c:ext>
          </c:extLst>
        </c:ser>
        <c:ser>
          <c:idx val="3"/>
          <c:order val="3"/>
          <c:tx>
            <c:strRef>
              <c:f>Sheet1!$E$1</c:f>
              <c:strCache>
                <c:ptCount val="1"/>
                <c:pt idx="0">
                  <c:v>სულ</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სავეტ. მედ. ფაკულტეტი</c:v>
                </c:pt>
                <c:pt idx="1">
                  <c:v>სტომატ. ფაკულტეტი</c:v>
                </c:pt>
                <c:pt idx="2">
                  <c:v>მედიცინის ფაკულტეტი</c:v>
                </c:pt>
              </c:strCache>
            </c:strRef>
          </c:cat>
          <c:val>
            <c:numRef>
              <c:f>Sheet1!$E$2:$E$4</c:f>
              <c:numCache>
                <c:formatCode>General</c:formatCode>
                <c:ptCount val="3"/>
                <c:pt idx="0">
                  <c:v>6</c:v>
                </c:pt>
                <c:pt idx="1">
                  <c:v>3</c:v>
                </c:pt>
                <c:pt idx="2">
                  <c:v>44</c:v>
                </c:pt>
              </c:numCache>
            </c:numRef>
          </c:val>
          <c:extLst>
            <c:ext xmlns:c16="http://schemas.microsoft.com/office/drawing/2014/chart" uri="{C3380CC4-5D6E-409C-BE32-E72D297353CC}">
              <c16:uniqueId val="{00000003-9FD2-4611-B86E-231A0281EE46}"/>
            </c:ext>
          </c:extLst>
        </c:ser>
        <c:ser>
          <c:idx val="4"/>
          <c:order val="4"/>
          <c:tx>
            <c:strRef>
              <c:f>Sheet1!$F$1</c:f>
              <c:strCache>
                <c:ptCount val="1"/>
                <c:pt idx="0">
                  <c:v>განმეორებით დასწრების საჭიროება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სავეტ. მედ. ფაკულტეტი</c:v>
                </c:pt>
                <c:pt idx="1">
                  <c:v>სტომატ. ფაკულტეტი</c:v>
                </c:pt>
                <c:pt idx="2">
                  <c:v>მედიცინის ფაკულტეტი</c:v>
                </c:pt>
              </c:strCache>
            </c:strRef>
          </c:cat>
          <c:val>
            <c:numRef>
              <c:f>Sheet1!$F$2:$F$4</c:f>
              <c:numCache>
                <c:formatCode>General</c:formatCode>
                <c:ptCount val="3"/>
                <c:pt idx="0">
                  <c:v>0</c:v>
                </c:pt>
                <c:pt idx="1">
                  <c:v>0</c:v>
                </c:pt>
                <c:pt idx="2">
                  <c:v>8</c:v>
                </c:pt>
              </c:numCache>
            </c:numRef>
          </c:val>
          <c:extLst>
            <c:ext xmlns:c16="http://schemas.microsoft.com/office/drawing/2014/chart" uri="{C3380CC4-5D6E-409C-BE32-E72D297353CC}">
              <c16:uniqueId val="{00000004-9FD2-4611-B86E-231A0281EE46}"/>
            </c:ext>
          </c:extLst>
        </c:ser>
        <c:dLbls>
          <c:showLegendKey val="0"/>
          <c:showVal val="0"/>
          <c:showCatName val="0"/>
          <c:showSerName val="0"/>
          <c:showPercent val="0"/>
          <c:showBubbleSize val="0"/>
        </c:dLbls>
        <c:gapWidth val="65"/>
        <c:shape val="box"/>
        <c:axId val="1079527055"/>
        <c:axId val="1079510831"/>
        <c:axId val="0"/>
      </c:bar3DChart>
      <c:catAx>
        <c:axId val="107952705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10831"/>
        <c:crosses val="autoZero"/>
        <c:auto val="1"/>
        <c:lblAlgn val="ctr"/>
        <c:lblOffset val="100"/>
        <c:noMultiLvlLbl val="0"/>
      </c:catAx>
      <c:valAx>
        <c:axId val="107951083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27055"/>
        <c:crosses val="autoZero"/>
        <c:crossBetween val="between"/>
      </c:valAx>
      <c:spPr>
        <a:noFill/>
        <a:ln>
          <a:noFill/>
        </a:ln>
        <a:effectLst/>
      </c:spPr>
    </c:plotArea>
    <c:legend>
      <c:legendPos val="b"/>
      <c:layout>
        <c:manualLayout>
          <c:xMode val="edge"/>
          <c:yMode val="edge"/>
          <c:x val="7.7832121946295171E-2"/>
          <c:y val="0.72953552241588937"/>
          <c:w val="0.8982298606904906"/>
          <c:h val="0.250730881136157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50000"/>
                    <a:lumOff val="50000"/>
                  </a:sysClr>
                </a:solidFill>
                <a:latin typeface="+mn-lt"/>
                <a:ea typeface="+mn-ea"/>
                <a:cs typeface="+mn-cs"/>
              </a:defRPr>
            </a:pPr>
            <a:r>
              <a:rPr lang="ka-GE" sz="1000" b="1" i="0" u="none" strike="noStrike" kern="1200" baseline="0">
                <a:solidFill>
                  <a:schemeClr val="tx1">
                    <a:lumMod val="50000"/>
                    <a:lumOff val="50000"/>
                  </a:schemeClr>
                </a:solidFill>
              </a:rPr>
              <a:t>ტრენინგ-მოდულების პერსონალის მიერ </a:t>
            </a:r>
            <a:r>
              <a:rPr lang="ka-GE" sz="1000" b="1" i="0" u="none" strike="noStrike" kern="1200" baseline="0">
                <a:solidFill>
                  <a:sysClr val="windowText" lastClr="000000">
                    <a:lumMod val="50000"/>
                    <a:lumOff val="50000"/>
                  </a:sysClr>
                </a:solidFill>
                <a:effectLst/>
              </a:rPr>
              <a:t>შეფასების შედეგები </a:t>
            </a:r>
            <a:r>
              <a:rPr lang="ka-GE" sz="1000" b="1" i="0" baseline="0">
                <a:effectLst/>
              </a:rPr>
              <a:t>(მაქსიმალური შეფასება: 5 ქულა)</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50000"/>
                    <a:lumOff val="50000"/>
                  </a:sysClr>
                </a:solidFill>
              </a:defRPr>
            </a:pPr>
            <a:r>
              <a:rPr lang="ka-GE" sz="1000" b="1" i="0" u="none" strike="noStrike" kern="1200" baseline="0">
                <a:solidFill>
                  <a:sysClr val="windowText" lastClr="000000">
                    <a:lumMod val="50000"/>
                    <a:lumOff val="50000"/>
                  </a:sysClr>
                </a:solidFill>
                <a:effectLst/>
              </a:rPr>
              <a:t> </a:t>
            </a:r>
            <a:endParaRPr lang="en-US" sz="1000">
              <a:solidFill>
                <a:schemeClr val="tx1">
                  <a:lumMod val="50000"/>
                  <a:lumOff val="50000"/>
                </a:schemeClr>
              </a:solidFill>
            </a:endParaRPr>
          </a:p>
        </c:rich>
      </c:tx>
      <c:layout>
        <c:manualLayout>
          <c:xMode val="edge"/>
          <c:yMode val="edge"/>
          <c:x val="0.13195588532202707"/>
          <c:y val="1.337165198563829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50000"/>
                  <a:lumOff val="50000"/>
                </a:sys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920636041571039E-2"/>
          <c:y val="0.18633986775391947"/>
          <c:w val="0.91559014764410052"/>
          <c:h val="0.25932724284835318"/>
        </c:manualLayout>
      </c:layout>
      <c:bar3DChart>
        <c:barDir val="col"/>
        <c:grouping val="clustered"/>
        <c:varyColors val="0"/>
        <c:ser>
          <c:idx val="0"/>
          <c:order val="0"/>
          <c:tx>
            <c:strRef>
              <c:f>Sheet1!$B$1</c:f>
              <c:strCache>
                <c:ptCount val="1"/>
                <c:pt idx="0">
                  <c:v>სტუდენტზე ორიენტირებული სასწავლო პროცესის დაგეგმვა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Sheet1!$B$2</c:f>
              <c:numCache>
                <c:formatCode>General</c:formatCode>
                <c:ptCount val="1"/>
                <c:pt idx="0">
                  <c:v>4.88</c:v>
                </c:pt>
              </c:numCache>
            </c:numRef>
          </c:val>
          <c:extLst>
            <c:ext xmlns:c16="http://schemas.microsoft.com/office/drawing/2014/chart" uri="{C3380CC4-5D6E-409C-BE32-E72D297353CC}">
              <c16:uniqueId val="{00000000-9D49-44F0-8BCF-1B4EA256AA3C}"/>
            </c:ext>
          </c:extLst>
        </c:ser>
        <c:ser>
          <c:idx val="1"/>
          <c:order val="1"/>
          <c:tx>
            <c:strRef>
              <c:f>Sheet1!$C$1</c:f>
              <c:strCache>
                <c:ptCount val="1"/>
                <c:pt idx="0">
                  <c:v>სწავლების თანამედროვე მეთოდები უმაღლეს განათლებაში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E3-4364-ACBD-8545E66C60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Sheet1!$C$2</c:f>
              <c:numCache>
                <c:formatCode>General</c:formatCode>
                <c:ptCount val="1"/>
                <c:pt idx="0">
                  <c:v>4.88</c:v>
                </c:pt>
              </c:numCache>
            </c:numRef>
          </c:val>
          <c:extLst>
            <c:ext xmlns:c16="http://schemas.microsoft.com/office/drawing/2014/chart" uri="{C3380CC4-5D6E-409C-BE32-E72D297353CC}">
              <c16:uniqueId val="{00000003-9D49-44F0-8BCF-1B4EA256AA3C}"/>
            </c:ext>
          </c:extLst>
        </c:ser>
        <c:ser>
          <c:idx val="2"/>
          <c:order val="2"/>
          <c:tx>
            <c:strRef>
              <c:f>Sheet1!$D$1</c:f>
              <c:strCache>
                <c:ptCount val="1"/>
                <c:pt idx="0">
                  <c:v>შეფასების თანამედროვე მეთოდები უმაღლეს განათლებაში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Sheet1!$A$2</c:f>
              <c:numCache>
                <c:formatCode>General</c:formatCode>
                <c:ptCount val="1"/>
              </c:numCache>
            </c:numRef>
          </c:cat>
          <c:val>
            <c:numRef>
              <c:f>Sheet1!$D$2</c:f>
              <c:numCache>
                <c:formatCode>General</c:formatCode>
                <c:ptCount val="1"/>
                <c:pt idx="0">
                  <c:v>4.88</c:v>
                </c:pt>
              </c:numCache>
            </c:numRef>
          </c:val>
          <c:extLst>
            <c:ext xmlns:c16="http://schemas.microsoft.com/office/drawing/2014/chart" uri="{C3380CC4-5D6E-409C-BE32-E72D297353CC}">
              <c16:uniqueId val="{00000004-9D49-44F0-8BCF-1B4EA256AA3C}"/>
            </c:ext>
          </c:extLst>
        </c:ser>
        <c:ser>
          <c:idx val="3"/>
          <c:order val="3"/>
          <c:tx>
            <c:strRef>
              <c:f>Sheet1!$E$1</c:f>
              <c:strCache>
                <c:ptCount val="1"/>
                <c:pt idx="0">
                  <c:v>განმავითარებელი შეფასების, უკუკავშირისა და რეფლექსიის სტრატეგიები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Sheet1!$E$2</c:f>
              <c:numCache>
                <c:formatCode>General</c:formatCode>
                <c:ptCount val="1"/>
                <c:pt idx="0">
                  <c:v>4.8600000000000003</c:v>
                </c:pt>
              </c:numCache>
            </c:numRef>
          </c:val>
          <c:extLst>
            <c:ext xmlns:c16="http://schemas.microsoft.com/office/drawing/2014/chart" uri="{C3380CC4-5D6E-409C-BE32-E72D297353CC}">
              <c16:uniqueId val="{00000005-9D49-44F0-8BCF-1B4EA256AA3C}"/>
            </c:ext>
          </c:extLst>
        </c:ser>
        <c:ser>
          <c:idx val="4"/>
          <c:order val="4"/>
          <c:tx>
            <c:strRef>
              <c:f>Sheet1!$F$1</c:f>
              <c:strCache>
                <c:ptCount val="1"/>
                <c:pt idx="0">
                  <c:v>პრობლემაზე დაფუძნებული სწავლების სტრატეგიები: ქეისებით და დილემებით სწავლება </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Sheet1!$F$2</c:f>
              <c:numCache>
                <c:formatCode>0.00</c:formatCode>
                <c:ptCount val="1"/>
                <c:pt idx="0">
                  <c:v>4.9000000000000004</c:v>
                </c:pt>
              </c:numCache>
            </c:numRef>
          </c:val>
          <c:extLst>
            <c:ext xmlns:c16="http://schemas.microsoft.com/office/drawing/2014/chart" uri="{C3380CC4-5D6E-409C-BE32-E72D297353CC}">
              <c16:uniqueId val="{00000006-9D49-44F0-8BCF-1B4EA256AA3C}"/>
            </c:ext>
          </c:extLst>
        </c:ser>
        <c:ser>
          <c:idx val="5"/>
          <c:order val="5"/>
          <c:tx>
            <c:strRef>
              <c:f>Sheet1!$G$1</c:f>
              <c:strCache>
                <c:ptCount val="1"/>
                <c:pt idx="0">
                  <c:v>აკადემიური კეთილსინდისიერების პრინციპები</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layout>
                <c:manualLayout>
                  <c:x val="1.4947683109118086E-2"/>
                  <c:y val="-4.51888625771476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23-4A37-9192-7AFD0A66B9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Sheet1!$G$2</c:f>
              <c:numCache>
                <c:formatCode>General</c:formatCode>
                <c:ptCount val="1"/>
                <c:pt idx="0">
                  <c:v>4.87</c:v>
                </c:pt>
              </c:numCache>
            </c:numRef>
          </c:val>
          <c:extLst>
            <c:ext xmlns:c16="http://schemas.microsoft.com/office/drawing/2014/chart" uri="{C3380CC4-5D6E-409C-BE32-E72D297353CC}">
              <c16:uniqueId val="{00000007-9D49-44F0-8BCF-1B4EA256AA3C}"/>
            </c:ext>
          </c:extLst>
        </c:ser>
        <c:ser>
          <c:idx val="6"/>
          <c:order val="6"/>
          <c:tx>
            <c:strRef>
              <c:f>Sheet1!$H$1</c:f>
              <c:strCache>
                <c:ptCount val="1"/>
                <c:pt idx="0">
                  <c:v>დისტანციურ პლატფორმათა ეფექტური გამოყენება სწავლების პროცესში</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Sheet1!$H$2</c:f>
              <c:numCache>
                <c:formatCode>General</c:formatCode>
                <c:ptCount val="1"/>
                <c:pt idx="0">
                  <c:v>4.8600000000000003</c:v>
                </c:pt>
              </c:numCache>
            </c:numRef>
          </c:val>
          <c:extLst>
            <c:ext xmlns:c16="http://schemas.microsoft.com/office/drawing/2014/chart" uri="{C3380CC4-5D6E-409C-BE32-E72D297353CC}">
              <c16:uniqueId val="{00000000-7D1E-4A82-A977-F04EDCF2AC95}"/>
            </c:ext>
          </c:extLst>
        </c:ser>
        <c:ser>
          <c:idx val="7"/>
          <c:order val="7"/>
          <c:tx>
            <c:strRef>
              <c:f>Sheet1!$I$1</c:f>
              <c:strCache>
                <c:ptCount val="1"/>
                <c:pt idx="0">
                  <c:v>ხელოვნური ინტელექტის გამოყენება სწავლა-სწავლების პროცესში </c:v>
                </c:pt>
              </c:strCache>
            </c:strRef>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Sheet1!$I$2</c:f>
              <c:numCache>
                <c:formatCode>0.00</c:formatCode>
                <c:ptCount val="1"/>
                <c:pt idx="0">
                  <c:v>4.9000000000000004</c:v>
                </c:pt>
              </c:numCache>
            </c:numRef>
          </c:val>
          <c:extLst>
            <c:ext xmlns:c16="http://schemas.microsoft.com/office/drawing/2014/chart" uri="{C3380CC4-5D6E-409C-BE32-E72D297353CC}">
              <c16:uniqueId val="{00000001-7D1E-4A82-A977-F04EDCF2AC95}"/>
            </c:ext>
          </c:extLst>
        </c:ser>
        <c:dLbls>
          <c:showLegendKey val="0"/>
          <c:showVal val="0"/>
          <c:showCatName val="0"/>
          <c:showSerName val="0"/>
          <c:showPercent val="0"/>
          <c:showBubbleSize val="0"/>
        </c:dLbls>
        <c:gapWidth val="65"/>
        <c:shape val="box"/>
        <c:axId val="1079527055"/>
        <c:axId val="1079510831"/>
        <c:axId val="0"/>
      </c:bar3DChart>
      <c:catAx>
        <c:axId val="107952705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10831"/>
        <c:crosses val="autoZero"/>
        <c:auto val="1"/>
        <c:lblAlgn val="ctr"/>
        <c:lblOffset val="100"/>
        <c:noMultiLvlLbl val="0"/>
      </c:catAx>
      <c:valAx>
        <c:axId val="107951083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27055"/>
        <c:crosses val="autoZero"/>
        <c:crossBetween val="between"/>
      </c:valAx>
      <c:spPr>
        <a:noFill/>
        <a:ln>
          <a:noFill/>
        </a:ln>
        <a:effectLst/>
      </c:spPr>
    </c:plotArea>
    <c:legend>
      <c:legendPos val="b"/>
      <c:layout>
        <c:manualLayout>
          <c:xMode val="edge"/>
          <c:yMode val="edge"/>
          <c:x val="8.2109664176593322E-2"/>
          <c:y val="0.47074246283012844"/>
          <c:w val="0.88709738205801203"/>
          <c:h val="0.513431622234164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ტრენინგ-მოდულების საჭიროების</a:t>
            </a:r>
            <a:r>
              <a:rPr lang="ka-GE" sz="1000" baseline="0">
                <a:solidFill>
                  <a:schemeClr val="tx1">
                    <a:lumMod val="50000"/>
                    <a:lumOff val="50000"/>
                  </a:schemeClr>
                </a:solidFill>
              </a:rPr>
              <a:t> პერსონალის მიერ </a:t>
            </a:r>
            <a:r>
              <a:rPr lang="ka-GE" sz="1000" b="1" i="0" u="none" strike="noStrike" baseline="0">
                <a:effectLst/>
              </a:rPr>
              <a:t>შეფასების შედეგები </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70625956049304E-2"/>
          <c:y val="0.11706980595646325"/>
          <c:w val="0.88710750940159"/>
          <c:h val="0.3252134775229199"/>
        </c:manualLayout>
      </c:layout>
      <c:bar3DChart>
        <c:barDir val="col"/>
        <c:grouping val="clustered"/>
        <c:varyColors val="0"/>
        <c:ser>
          <c:idx val="0"/>
          <c:order val="0"/>
          <c:tx>
            <c:strRef>
              <c:f>Sheet1!$B$1</c:f>
              <c:strCache>
                <c:ptCount val="1"/>
                <c:pt idx="0">
                  <c:v>სტუდენტზე ორიენტირებული სასწავლო პროცესის დაგეგმვა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Sheet1!$B$2</c:f>
              <c:numCache>
                <c:formatCode>0%</c:formatCode>
                <c:ptCount val="1"/>
                <c:pt idx="0">
                  <c:v>0.34</c:v>
                </c:pt>
              </c:numCache>
            </c:numRef>
          </c:val>
          <c:extLst>
            <c:ext xmlns:c16="http://schemas.microsoft.com/office/drawing/2014/chart" uri="{C3380CC4-5D6E-409C-BE32-E72D297353CC}">
              <c16:uniqueId val="{00000000-A68E-490F-BC0D-9931874ACD3E}"/>
            </c:ext>
          </c:extLst>
        </c:ser>
        <c:ser>
          <c:idx val="1"/>
          <c:order val="1"/>
          <c:tx>
            <c:strRef>
              <c:f>Sheet1!$C$1</c:f>
              <c:strCache>
                <c:ptCount val="1"/>
                <c:pt idx="0">
                  <c:v>სწავლების თანამედროვე მეთოდები უმაღლეს განათლებაში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Sheet1!$C$2</c:f>
              <c:numCache>
                <c:formatCode>0%</c:formatCode>
                <c:ptCount val="1"/>
                <c:pt idx="0">
                  <c:v>0.32</c:v>
                </c:pt>
              </c:numCache>
            </c:numRef>
          </c:val>
          <c:extLst>
            <c:ext xmlns:c16="http://schemas.microsoft.com/office/drawing/2014/chart" uri="{C3380CC4-5D6E-409C-BE32-E72D297353CC}">
              <c16:uniqueId val="{00000001-A68E-490F-BC0D-9931874ACD3E}"/>
            </c:ext>
          </c:extLst>
        </c:ser>
        <c:ser>
          <c:idx val="2"/>
          <c:order val="2"/>
          <c:tx>
            <c:strRef>
              <c:f>Sheet1!$D$1</c:f>
              <c:strCache>
                <c:ptCount val="1"/>
                <c:pt idx="0">
                  <c:v>შეფასების თანამედროვე მეთოდები უმაღლეს განათლებაში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Sheet1!$D$2</c:f>
              <c:numCache>
                <c:formatCode>0%</c:formatCode>
                <c:ptCount val="1"/>
                <c:pt idx="0">
                  <c:v>0.32</c:v>
                </c:pt>
              </c:numCache>
            </c:numRef>
          </c:val>
          <c:extLst>
            <c:ext xmlns:c16="http://schemas.microsoft.com/office/drawing/2014/chart" uri="{C3380CC4-5D6E-409C-BE32-E72D297353CC}">
              <c16:uniqueId val="{00000002-A68E-490F-BC0D-9931874ACD3E}"/>
            </c:ext>
          </c:extLst>
        </c:ser>
        <c:ser>
          <c:idx val="3"/>
          <c:order val="3"/>
          <c:tx>
            <c:strRef>
              <c:f>Sheet1!$E$1</c:f>
              <c:strCache>
                <c:ptCount val="1"/>
                <c:pt idx="0">
                  <c:v>ხელოვნური ინტელექტის გამოყენება სწავლა-სწავლების პროცესში </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Sheet1!$E$2</c:f>
              <c:numCache>
                <c:formatCode>0%</c:formatCode>
                <c:ptCount val="1"/>
                <c:pt idx="0">
                  <c:v>0.56999999999999995</c:v>
                </c:pt>
              </c:numCache>
            </c:numRef>
          </c:val>
          <c:extLst>
            <c:ext xmlns:c16="http://schemas.microsoft.com/office/drawing/2014/chart" uri="{C3380CC4-5D6E-409C-BE32-E72D297353CC}">
              <c16:uniqueId val="{00000003-A68E-490F-BC0D-9931874ACD3E}"/>
            </c:ext>
          </c:extLst>
        </c:ser>
        <c:ser>
          <c:idx val="4"/>
          <c:order val="4"/>
          <c:tx>
            <c:strRef>
              <c:f>Sheet1!$F$1</c:f>
              <c:strCache>
                <c:ptCount val="1"/>
                <c:pt idx="0">
                  <c:v>დისტანციური პლატფორმების ეფექტური გამოყენება სწავლების პროცესში</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Sheet1!$F$2</c:f>
              <c:numCache>
                <c:formatCode>0%</c:formatCode>
                <c:ptCount val="1"/>
                <c:pt idx="0">
                  <c:v>0.4</c:v>
                </c:pt>
              </c:numCache>
            </c:numRef>
          </c:val>
          <c:extLst>
            <c:ext xmlns:c16="http://schemas.microsoft.com/office/drawing/2014/chart" uri="{C3380CC4-5D6E-409C-BE32-E72D297353CC}">
              <c16:uniqueId val="{00000004-A68E-490F-BC0D-9931874ACD3E}"/>
            </c:ext>
          </c:extLst>
        </c:ser>
        <c:ser>
          <c:idx val="5"/>
          <c:order val="5"/>
          <c:tx>
            <c:strRef>
              <c:f>Sheet1!$G$1</c:f>
              <c:strCache>
                <c:ptCount val="1"/>
                <c:pt idx="0">
                  <c:v>აკადემიური კეთილსინდისიერების პრინციპები</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layout>
                <c:manualLayout>
                  <c:x val="-1.49684593178659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8E-490F-BC0D-9931874ACD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Sheet1!$G$2</c:f>
              <c:numCache>
                <c:formatCode>0%</c:formatCode>
                <c:ptCount val="1"/>
                <c:pt idx="0">
                  <c:v>0.19</c:v>
                </c:pt>
              </c:numCache>
            </c:numRef>
          </c:val>
          <c:extLst>
            <c:ext xmlns:c16="http://schemas.microsoft.com/office/drawing/2014/chart" uri="{C3380CC4-5D6E-409C-BE32-E72D297353CC}">
              <c16:uniqueId val="{00000006-A68E-490F-BC0D-9931874ACD3E}"/>
            </c:ext>
          </c:extLst>
        </c:ser>
        <c:ser>
          <c:idx val="6"/>
          <c:order val="6"/>
          <c:tx>
            <c:strRef>
              <c:f>Sheet1!$H$1</c:f>
              <c:strCache>
                <c:ptCount val="1"/>
                <c:pt idx="0">
                  <c:v>პრობლემაზე დაფუძნებული სწავლების სტრატეგიები: ქეისებით და დილემებით სწავლება </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Sheet1!$H$2</c:f>
              <c:numCache>
                <c:formatCode>0%</c:formatCode>
                <c:ptCount val="1"/>
                <c:pt idx="0">
                  <c:v>0.47</c:v>
                </c:pt>
              </c:numCache>
            </c:numRef>
          </c:val>
          <c:extLst>
            <c:ext xmlns:c16="http://schemas.microsoft.com/office/drawing/2014/chart" uri="{C3380CC4-5D6E-409C-BE32-E72D297353CC}">
              <c16:uniqueId val="{00000007-A68E-490F-BC0D-9931874ACD3E}"/>
            </c:ext>
          </c:extLst>
        </c:ser>
        <c:ser>
          <c:idx val="7"/>
          <c:order val="7"/>
          <c:tx>
            <c:strRef>
              <c:f>Sheet1!$I$1</c:f>
              <c:strCache>
                <c:ptCount val="1"/>
                <c:pt idx="0">
                  <c:v>განმავითარებელი შეფასების, უკუკავშირისა და რეფლექსიის სტრატეგიები </c:v>
                </c:pt>
              </c:strCache>
            </c:strRef>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Sheet1!$I$2</c:f>
              <c:numCache>
                <c:formatCode>0%</c:formatCode>
                <c:ptCount val="1"/>
                <c:pt idx="0">
                  <c:v>0.4</c:v>
                </c:pt>
              </c:numCache>
            </c:numRef>
          </c:val>
          <c:extLst>
            <c:ext xmlns:c16="http://schemas.microsoft.com/office/drawing/2014/chart" uri="{C3380CC4-5D6E-409C-BE32-E72D297353CC}">
              <c16:uniqueId val="{00000008-A68E-490F-BC0D-9931874ACD3E}"/>
            </c:ext>
          </c:extLst>
        </c:ser>
        <c:dLbls>
          <c:showLegendKey val="0"/>
          <c:showVal val="1"/>
          <c:showCatName val="0"/>
          <c:showSerName val="0"/>
          <c:showPercent val="0"/>
          <c:showBubbleSize val="0"/>
        </c:dLbls>
        <c:gapWidth val="65"/>
        <c:shape val="box"/>
        <c:axId val="1831086656"/>
        <c:axId val="1831093312"/>
        <c:axId val="0"/>
      </c:bar3DChart>
      <c:catAx>
        <c:axId val="1831086656"/>
        <c:scaling>
          <c:orientation val="minMax"/>
        </c:scaling>
        <c:delete val="1"/>
        <c:axPos val="b"/>
        <c:numFmt formatCode="General" sourceLinked="1"/>
        <c:majorTickMark val="none"/>
        <c:minorTickMark val="none"/>
        <c:tickLblPos val="nextTo"/>
        <c:crossAx val="1831093312"/>
        <c:crosses val="autoZero"/>
        <c:auto val="1"/>
        <c:lblAlgn val="ctr"/>
        <c:lblOffset val="100"/>
        <c:noMultiLvlLbl val="0"/>
      </c:catAx>
      <c:valAx>
        <c:axId val="183109331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31086656"/>
        <c:crosses val="autoZero"/>
        <c:crossBetween val="between"/>
      </c:valAx>
      <c:spPr>
        <a:noFill/>
        <a:ln>
          <a:noFill/>
        </a:ln>
        <a:effectLst/>
      </c:spPr>
    </c:plotArea>
    <c:legend>
      <c:legendPos val="b"/>
      <c:layout>
        <c:manualLayout>
          <c:xMode val="edge"/>
          <c:yMode val="edge"/>
          <c:x val="0.1184522040593317"/>
          <c:y val="0.45571129680947819"/>
          <c:w val="0.86423944146936726"/>
          <c:h val="0.542897216132530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50000"/>
                    <a:lumOff val="50000"/>
                  </a:schemeClr>
                </a:solidFill>
                <a:latin typeface="+mn-lt"/>
                <a:ea typeface="+mn-ea"/>
                <a:cs typeface="+mn-cs"/>
              </a:defRPr>
            </a:pPr>
            <a:r>
              <a:rPr lang="ka-GE" sz="1000" b="1" i="0" u="none" strike="noStrike" baseline="0">
                <a:solidFill>
                  <a:schemeClr val="tx1">
                    <a:lumMod val="50000"/>
                    <a:lumOff val="50000"/>
                  </a:schemeClr>
                </a:solidFill>
                <a:effectLst/>
              </a:rPr>
              <a:t>უნივერსიტეტის მასშტაბით გადამზადებული აკ. და მოწვეული პერსონალის განაწილება ტრენინგ-მოდულების მიხედვით</a:t>
            </a:r>
            <a:endParaRPr lang="en-US" sz="1000">
              <a:solidFill>
                <a:schemeClr val="tx1">
                  <a:lumMod val="50000"/>
                  <a:lumOff val="50000"/>
                </a:schemeClr>
              </a:solidFill>
            </a:endParaRPr>
          </a:p>
        </c:rich>
      </c:tx>
      <c:layout>
        <c:manualLayout>
          <c:xMode val="edge"/>
          <c:yMode val="edge"/>
          <c:x val="0.11194201838141392"/>
          <c:y val="1.77884144150031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942584002286087E-2"/>
          <c:y val="0.14750253210049988"/>
          <c:w val="0.91536423539606526"/>
          <c:h val="0.37357238540203219"/>
        </c:manualLayout>
      </c:layout>
      <c:bar3DChart>
        <c:barDir val="col"/>
        <c:grouping val="clustered"/>
        <c:varyColors val="0"/>
        <c:ser>
          <c:idx val="0"/>
          <c:order val="0"/>
          <c:tx>
            <c:strRef>
              <c:f>Sheet1!$B$1</c:f>
              <c:strCache>
                <c:ptCount val="1"/>
                <c:pt idx="0">
                  <c:v>სტუდენტზე ორიენტირებული სასწავლო პროცესის დაგეგმვა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Sheet1!$B$2</c:f>
              <c:numCache>
                <c:formatCode>General</c:formatCode>
                <c:ptCount val="1"/>
                <c:pt idx="0">
                  <c:v>50</c:v>
                </c:pt>
              </c:numCache>
            </c:numRef>
          </c:val>
          <c:extLst>
            <c:ext xmlns:c16="http://schemas.microsoft.com/office/drawing/2014/chart" uri="{C3380CC4-5D6E-409C-BE32-E72D297353CC}">
              <c16:uniqueId val="{00000000-BFA6-431F-BBA5-5BBE750DEBD3}"/>
            </c:ext>
          </c:extLst>
        </c:ser>
        <c:ser>
          <c:idx val="1"/>
          <c:order val="1"/>
          <c:tx>
            <c:strRef>
              <c:f>Sheet1!$C$1</c:f>
              <c:strCache>
                <c:ptCount val="1"/>
                <c:pt idx="0">
                  <c:v>სწავლების და შეფასების თანამედროვე მეთოდები უმაღლეს განათლებაში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Sheet1!$C$2</c:f>
              <c:numCache>
                <c:formatCode>General</c:formatCode>
                <c:ptCount val="1"/>
                <c:pt idx="0">
                  <c:v>191</c:v>
                </c:pt>
              </c:numCache>
            </c:numRef>
          </c:val>
          <c:extLst>
            <c:ext xmlns:c16="http://schemas.microsoft.com/office/drawing/2014/chart" uri="{C3380CC4-5D6E-409C-BE32-E72D297353CC}">
              <c16:uniqueId val="{00000001-BFA6-431F-BBA5-5BBE750DEBD3}"/>
            </c:ext>
          </c:extLst>
        </c:ser>
        <c:ser>
          <c:idx val="2"/>
          <c:order val="2"/>
          <c:tx>
            <c:strRef>
              <c:f>Sheet1!$D$1</c:f>
              <c:strCache>
                <c:ptCount val="1"/>
                <c:pt idx="0">
                  <c:v>აკადემიური კეთილსინდისიერების პრინციპები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Sheet1!$D$2</c:f>
              <c:numCache>
                <c:formatCode>General</c:formatCode>
                <c:ptCount val="1"/>
                <c:pt idx="0">
                  <c:v>74</c:v>
                </c:pt>
              </c:numCache>
            </c:numRef>
          </c:val>
          <c:extLst>
            <c:ext xmlns:c16="http://schemas.microsoft.com/office/drawing/2014/chart" uri="{C3380CC4-5D6E-409C-BE32-E72D297353CC}">
              <c16:uniqueId val="{00000002-BFA6-431F-BBA5-5BBE750DEBD3}"/>
            </c:ext>
          </c:extLst>
        </c:ser>
        <c:ser>
          <c:idx val="3"/>
          <c:order val="3"/>
          <c:tx>
            <c:strRef>
              <c:f>Sheet1!$E$1</c:f>
              <c:strCache>
                <c:ptCount val="1"/>
                <c:pt idx="0">
                  <c:v>დისტანციური პლატფორმების ეფექტური გამოყენება სწავლების პროცესში </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Sheet1!$E$2</c:f>
              <c:numCache>
                <c:formatCode>General</c:formatCode>
                <c:ptCount val="1"/>
                <c:pt idx="0">
                  <c:v>30</c:v>
                </c:pt>
              </c:numCache>
            </c:numRef>
          </c:val>
          <c:extLst>
            <c:ext xmlns:c16="http://schemas.microsoft.com/office/drawing/2014/chart" uri="{C3380CC4-5D6E-409C-BE32-E72D297353CC}">
              <c16:uniqueId val="{00000003-BFA6-431F-BBA5-5BBE750DEBD3}"/>
            </c:ext>
          </c:extLst>
        </c:ser>
        <c:ser>
          <c:idx val="4"/>
          <c:order val="4"/>
          <c:tx>
            <c:strRef>
              <c:f>Sheet1!$F$1</c:f>
              <c:strCache>
                <c:ptCount val="1"/>
                <c:pt idx="0">
                  <c:v>ხელოვნური ინტელექტის გამოყენება სწავლა-სწავლების პროცესში </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Sheet1!$F$2</c:f>
              <c:numCache>
                <c:formatCode>General</c:formatCode>
                <c:ptCount val="1"/>
                <c:pt idx="0">
                  <c:v>28</c:v>
                </c:pt>
              </c:numCache>
            </c:numRef>
          </c:val>
          <c:extLst>
            <c:ext xmlns:c16="http://schemas.microsoft.com/office/drawing/2014/chart" uri="{C3380CC4-5D6E-409C-BE32-E72D297353CC}">
              <c16:uniqueId val="{00000004-BFA6-431F-BBA5-5BBE750DEBD3}"/>
            </c:ext>
          </c:extLst>
        </c:ser>
        <c:ser>
          <c:idx val="5"/>
          <c:order val="5"/>
          <c:tx>
            <c:strRef>
              <c:f>Sheet1!$G$1</c:f>
              <c:strCache>
                <c:ptCount val="1"/>
                <c:pt idx="0">
                  <c:v>განმავითარებელი შეფასების, უკუკავშირისა და რეფლექსიის სტრატეგიები </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Sheet1!$G$2</c:f>
              <c:numCache>
                <c:formatCode>General</c:formatCode>
                <c:ptCount val="1"/>
                <c:pt idx="0">
                  <c:v>37</c:v>
                </c:pt>
              </c:numCache>
            </c:numRef>
          </c:val>
          <c:extLst>
            <c:ext xmlns:c16="http://schemas.microsoft.com/office/drawing/2014/chart" uri="{C3380CC4-5D6E-409C-BE32-E72D297353CC}">
              <c16:uniqueId val="{00000005-BFA6-431F-BBA5-5BBE750DEBD3}"/>
            </c:ext>
          </c:extLst>
        </c:ser>
        <c:ser>
          <c:idx val="6"/>
          <c:order val="6"/>
          <c:tx>
            <c:strRef>
              <c:f>Sheet1!$H$1</c:f>
              <c:strCache>
                <c:ptCount val="1"/>
                <c:pt idx="0">
                  <c:v>პრობლემაზე დაფუძნებული სწავლების სტრატეგიები: ქეისებით და დილემებით სწავლება</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Sheet1!$H$2</c:f>
              <c:numCache>
                <c:formatCode>General</c:formatCode>
                <c:ptCount val="1"/>
                <c:pt idx="0">
                  <c:v>60</c:v>
                </c:pt>
              </c:numCache>
            </c:numRef>
          </c:val>
          <c:extLst>
            <c:ext xmlns:c16="http://schemas.microsoft.com/office/drawing/2014/chart" uri="{C3380CC4-5D6E-409C-BE32-E72D297353CC}">
              <c16:uniqueId val="{00000006-BFA6-431F-BBA5-5BBE750DEBD3}"/>
            </c:ext>
          </c:extLst>
        </c:ser>
        <c:dLbls>
          <c:showLegendKey val="0"/>
          <c:showVal val="1"/>
          <c:showCatName val="0"/>
          <c:showSerName val="0"/>
          <c:showPercent val="0"/>
          <c:showBubbleSize val="0"/>
        </c:dLbls>
        <c:gapWidth val="65"/>
        <c:shape val="box"/>
        <c:axId val="828541536"/>
        <c:axId val="828559424"/>
        <c:axId val="0"/>
      </c:bar3DChart>
      <c:catAx>
        <c:axId val="828541536"/>
        <c:scaling>
          <c:orientation val="minMax"/>
        </c:scaling>
        <c:delete val="1"/>
        <c:axPos val="b"/>
        <c:numFmt formatCode="General" sourceLinked="1"/>
        <c:majorTickMark val="none"/>
        <c:minorTickMark val="none"/>
        <c:tickLblPos val="nextTo"/>
        <c:crossAx val="828559424"/>
        <c:crosses val="autoZero"/>
        <c:auto val="1"/>
        <c:lblAlgn val="ctr"/>
        <c:lblOffset val="100"/>
        <c:noMultiLvlLbl val="0"/>
      </c:catAx>
      <c:valAx>
        <c:axId val="828559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28541536"/>
        <c:crosses val="autoZero"/>
        <c:crossBetween val="between"/>
      </c:valAx>
      <c:spPr>
        <a:noFill/>
        <a:ln>
          <a:noFill/>
        </a:ln>
        <a:effectLst/>
      </c:spPr>
    </c:plotArea>
    <c:legend>
      <c:legendPos val="b"/>
      <c:layout>
        <c:manualLayout>
          <c:xMode val="edge"/>
          <c:yMode val="edge"/>
          <c:x val="0.10207509523251572"/>
          <c:y val="0.54982126598851133"/>
          <c:w val="0.83537431710341425"/>
          <c:h val="0.450178876155332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b="1" i="0" u="none" strike="noStrike" baseline="0">
                <a:effectLst/>
              </a:rPr>
              <a:t>სამ. გან. ბიზნ. და ტექნ. </a:t>
            </a:r>
            <a:r>
              <a:rPr lang="ka-GE" sz="1000" b="1" i="0" baseline="0">
                <a:effectLst/>
              </a:rPr>
              <a:t>ფაკულტეტზე გადამზადებული აკ. და მოწვეული პერსონალის განაწილება ტრენინგ-მოდულების მიხედვით </a:t>
            </a:r>
            <a:endParaRPr lang="en-US" sz="1000">
              <a:effectLst/>
            </a:endParaRPr>
          </a:p>
        </c:rich>
      </c:tx>
      <c:layout>
        <c:manualLayout>
          <c:xMode val="edge"/>
          <c:yMode val="edge"/>
          <c:x val="0.11194201838141392"/>
          <c:y val="1.778841441500310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942584002286087E-2"/>
          <c:y val="0.16824942006730487"/>
          <c:w val="0.91536423539606526"/>
          <c:h val="0.32792923187506123"/>
        </c:manualLayout>
      </c:layout>
      <c:bar3DChart>
        <c:barDir val="col"/>
        <c:grouping val="clustered"/>
        <c:varyColors val="0"/>
        <c:ser>
          <c:idx val="0"/>
          <c:order val="0"/>
          <c:tx>
            <c:strRef>
              <c:f>Sheet1!$B$1</c:f>
              <c:strCache>
                <c:ptCount val="1"/>
                <c:pt idx="0">
                  <c:v>სტუდენტზე ორიენტირებული სასწავლო პროცესის დაგეგმვა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Sheet1!$B$2</c:f>
              <c:numCache>
                <c:formatCode>General</c:formatCode>
                <c:ptCount val="1"/>
                <c:pt idx="0">
                  <c:v>15</c:v>
                </c:pt>
              </c:numCache>
            </c:numRef>
          </c:val>
          <c:extLst>
            <c:ext xmlns:c16="http://schemas.microsoft.com/office/drawing/2014/chart" uri="{C3380CC4-5D6E-409C-BE32-E72D297353CC}">
              <c16:uniqueId val="{00000000-DF1F-4224-9707-3882622C9C13}"/>
            </c:ext>
          </c:extLst>
        </c:ser>
        <c:ser>
          <c:idx val="1"/>
          <c:order val="1"/>
          <c:tx>
            <c:strRef>
              <c:f>Sheet1!$C$1</c:f>
              <c:strCache>
                <c:ptCount val="1"/>
                <c:pt idx="0">
                  <c:v>სწავლების და შეფასების თანამედროვე მეთოდები უმაღლეს განათლებაში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Sheet1!$C$2</c:f>
              <c:numCache>
                <c:formatCode>General</c:formatCode>
                <c:ptCount val="1"/>
                <c:pt idx="0">
                  <c:v>20</c:v>
                </c:pt>
              </c:numCache>
            </c:numRef>
          </c:val>
          <c:extLst>
            <c:ext xmlns:c16="http://schemas.microsoft.com/office/drawing/2014/chart" uri="{C3380CC4-5D6E-409C-BE32-E72D297353CC}">
              <c16:uniqueId val="{00000001-DF1F-4224-9707-3882622C9C13}"/>
            </c:ext>
          </c:extLst>
        </c:ser>
        <c:ser>
          <c:idx val="2"/>
          <c:order val="2"/>
          <c:tx>
            <c:strRef>
              <c:f>Sheet1!$D$1</c:f>
              <c:strCache>
                <c:ptCount val="1"/>
                <c:pt idx="0">
                  <c:v>აკადემიური კეთილსინდისიერების პრინციპები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Sheet1!$D$2</c:f>
              <c:numCache>
                <c:formatCode>General</c:formatCode>
                <c:ptCount val="1"/>
                <c:pt idx="0">
                  <c:v>7</c:v>
                </c:pt>
              </c:numCache>
            </c:numRef>
          </c:val>
          <c:extLst>
            <c:ext xmlns:c16="http://schemas.microsoft.com/office/drawing/2014/chart" uri="{C3380CC4-5D6E-409C-BE32-E72D297353CC}">
              <c16:uniqueId val="{00000002-DF1F-4224-9707-3882622C9C13}"/>
            </c:ext>
          </c:extLst>
        </c:ser>
        <c:ser>
          <c:idx val="3"/>
          <c:order val="3"/>
          <c:tx>
            <c:strRef>
              <c:f>Sheet1!$E$1</c:f>
              <c:strCache>
                <c:ptCount val="1"/>
                <c:pt idx="0">
                  <c:v>დისტანციური პლატფორმების ეფექტური გამოყენება სწავლების პროცესში </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Sheet1!$E$2</c:f>
              <c:numCache>
                <c:formatCode>General</c:formatCode>
                <c:ptCount val="1"/>
                <c:pt idx="0">
                  <c:v>9</c:v>
                </c:pt>
              </c:numCache>
            </c:numRef>
          </c:val>
          <c:extLst>
            <c:ext xmlns:c16="http://schemas.microsoft.com/office/drawing/2014/chart" uri="{C3380CC4-5D6E-409C-BE32-E72D297353CC}">
              <c16:uniqueId val="{00000003-DF1F-4224-9707-3882622C9C13}"/>
            </c:ext>
          </c:extLst>
        </c:ser>
        <c:ser>
          <c:idx val="4"/>
          <c:order val="4"/>
          <c:tx>
            <c:strRef>
              <c:f>Sheet1!$F$1</c:f>
              <c:strCache>
                <c:ptCount val="1"/>
                <c:pt idx="0">
                  <c:v>ხელოვნური ინტელექტის გამოყენება სწავლა-სწავლების პროცესში </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Sheet1!$F$2</c:f>
              <c:numCache>
                <c:formatCode>General</c:formatCode>
                <c:ptCount val="1"/>
                <c:pt idx="0">
                  <c:v>21</c:v>
                </c:pt>
              </c:numCache>
            </c:numRef>
          </c:val>
          <c:extLst>
            <c:ext xmlns:c16="http://schemas.microsoft.com/office/drawing/2014/chart" uri="{C3380CC4-5D6E-409C-BE32-E72D297353CC}">
              <c16:uniqueId val="{00000004-DF1F-4224-9707-3882622C9C13}"/>
            </c:ext>
          </c:extLst>
        </c:ser>
        <c:ser>
          <c:idx val="5"/>
          <c:order val="5"/>
          <c:tx>
            <c:strRef>
              <c:f>Sheet1!$G$1</c:f>
              <c:strCache>
                <c:ptCount val="1"/>
                <c:pt idx="0">
                  <c:v>განმავითარებელი შეფასების, უკუკავშირისა და რეფლექსიის სტრატეგიები </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Sheet1!$G$2</c:f>
              <c:numCache>
                <c:formatCode>General</c:formatCode>
                <c:ptCount val="1"/>
                <c:pt idx="0">
                  <c:v>14</c:v>
                </c:pt>
              </c:numCache>
            </c:numRef>
          </c:val>
          <c:extLst>
            <c:ext xmlns:c16="http://schemas.microsoft.com/office/drawing/2014/chart" uri="{C3380CC4-5D6E-409C-BE32-E72D297353CC}">
              <c16:uniqueId val="{00000005-DF1F-4224-9707-3882622C9C13}"/>
            </c:ext>
          </c:extLst>
        </c:ser>
        <c:ser>
          <c:idx val="6"/>
          <c:order val="6"/>
          <c:tx>
            <c:strRef>
              <c:f>Sheet1!$H$1</c:f>
              <c:strCache>
                <c:ptCount val="1"/>
                <c:pt idx="0">
                  <c:v>პრობლემაზე დაფუძნებული სწავლების სტრატეგიები: ქეისებით და დილემებით სწავლება </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Sheet1!$H$2</c:f>
              <c:numCache>
                <c:formatCode>General</c:formatCode>
                <c:ptCount val="1"/>
                <c:pt idx="0">
                  <c:v>10</c:v>
                </c:pt>
              </c:numCache>
            </c:numRef>
          </c:val>
          <c:extLst>
            <c:ext xmlns:c16="http://schemas.microsoft.com/office/drawing/2014/chart" uri="{C3380CC4-5D6E-409C-BE32-E72D297353CC}">
              <c16:uniqueId val="{00000006-DF1F-4224-9707-3882622C9C13}"/>
            </c:ext>
          </c:extLst>
        </c:ser>
        <c:dLbls>
          <c:showLegendKey val="0"/>
          <c:showVal val="1"/>
          <c:showCatName val="0"/>
          <c:showSerName val="0"/>
          <c:showPercent val="0"/>
          <c:showBubbleSize val="0"/>
        </c:dLbls>
        <c:gapWidth val="65"/>
        <c:shape val="box"/>
        <c:axId val="828541536"/>
        <c:axId val="828559424"/>
        <c:axId val="0"/>
      </c:bar3DChart>
      <c:catAx>
        <c:axId val="828541536"/>
        <c:scaling>
          <c:orientation val="minMax"/>
        </c:scaling>
        <c:delete val="1"/>
        <c:axPos val="b"/>
        <c:numFmt formatCode="General" sourceLinked="1"/>
        <c:majorTickMark val="none"/>
        <c:minorTickMark val="none"/>
        <c:tickLblPos val="nextTo"/>
        <c:crossAx val="828559424"/>
        <c:crosses val="autoZero"/>
        <c:auto val="1"/>
        <c:lblAlgn val="ctr"/>
        <c:lblOffset val="100"/>
        <c:noMultiLvlLbl val="0"/>
      </c:catAx>
      <c:valAx>
        <c:axId val="828559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28541536"/>
        <c:crosses val="autoZero"/>
        <c:crossBetween val="between"/>
      </c:valAx>
      <c:spPr>
        <a:noFill/>
        <a:ln>
          <a:noFill/>
        </a:ln>
        <a:effectLst/>
      </c:spPr>
    </c:plotArea>
    <c:legend>
      <c:legendPos val="b"/>
      <c:layout>
        <c:manualLayout>
          <c:xMode val="edge"/>
          <c:yMode val="edge"/>
          <c:x val="0.10207509523251572"/>
          <c:y val="0.5332237723396609"/>
          <c:w val="0.83537431710341425"/>
          <c:h val="0.466776227660339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b="1" i="0" u="none" strike="noStrike" baseline="0">
                <a:effectLst/>
              </a:rPr>
              <a:t>მედიცინის </a:t>
            </a:r>
            <a:r>
              <a:rPr lang="ka-GE" sz="1000" b="1" i="0" baseline="0">
                <a:effectLst/>
              </a:rPr>
              <a:t>ფაკულტეტზე გადამზადებული აკ. და მოწვეული პერსონალის განაწილება ტრენინგ-მოდულების მიხედვით </a:t>
            </a:r>
            <a:endParaRPr lang="en-US" sz="1000">
              <a:effectLst/>
            </a:endParaRPr>
          </a:p>
        </c:rich>
      </c:tx>
      <c:layout>
        <c:manualLayout>
          <c:xMode val="edge"/>
          <c:yMode val="edge"/>
          <c:x val="0.11194201838141392"/>
          <c:y val="1.778841441500310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942584002286087E-2"/>
          <c:y val="0.16824942006730487"/>
          <c:w val="0.91536423539606526"/>
          <c:h val="0.32792923187506123"/>
        </c:manualLayout>
      </c:layout>
      <c:bar3DChart>
        <c:barDir val="col"/>
        <c:grouping val="clustered"/>
        <c:varyColors val="0"/>
        <c:ser>
          <c:idx val="0"/>
          <c:order val="0"/>
          <c:tx>
            <c:strRef>
              <c:f>Sheet1!$B$1</c:f>
              <c:strCache>
                <c:ptCount val="1"/>
                <c:pt idx="0">
                  <c:v>სტუდენტზე ორიენტირებული სასწავლო პროცესის დაგეგმვა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Sheet1!$B$2</c:f>
              <c:numCache>
                <c:formatCode>General</c:formatCode>
                <c:ptCount val="1"/>
                <c:pt idx="0">
                  <c:v>26</c:v>
                </c:pt>
              </c:numCache>
            </c:numRef>
          </c:val>
          <c:extLst>
            <c:ext xmlns:c16="http://schemas.microsoft.com/office/drawing/2014/chart" uri="{C3380CC4-5D6E-409C-BE32-E72D297353CC}">
              <c16:uniqueId val="{00000000-4B38-4CD9-868C-F768BADF0C20}"/>
            </c:ext>
          </c:extLst>
        </c:ser>
        <c:ser>
          <c:idx val="1"/>
          <c:order val="1"/>
          <c:tx>
            <c:strRef>
              <c:f>Sheet1!$C$1</c:f>
              <c:strCache>
                <c:ptCount val="1"/>
                <c:pt idx="0">
                  <c:v>სწავლების და შეფასების თანამედროვე მეთოდები უმაღლეს განათლებაში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Sheet1!$C$2</c:f>
              <c:numCache>
                <c:formatCode>General</c:formatCode>
                <c:ptCount val="1"/>
                <c:pt idx="0">
                  <c:v>161</c:v>
                </c:pt>
              </c:numCache>
            </c:numRef>
          </c:val>
          <c:extLst>
            <c:ext xmlns:c16="http://schemas.microsoft.com/office/drawing/2014/chart" uri="{C3380CC4-5D6E-409C-BE32-E72D297353CC}">
              <c16:uniqueId val="{00000001-4B38-4CD9-868C-F768BADF0C20}"/>
            </c:ext>
          </c:extLst>
        </c:ser>
        <c:ser>
          <c:idx val="2"/>
          <c:order val="2"/>
          <c:tx>
            <c:strRef>
              <c:f>Sheet1!$D$1</c:f>
              <c:strCache>
                <c:ptCount val="1"/>
                <c:pt idx="0">
                  <c:v>აკადემიური კეთილსინდისიერების პრინციპები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Sheet1!$D$2</c:f>
              <c:numCache>
                <c:formatCode>General</c:formatCode>
                <c:ptCount val="1"/>
                <c:pt idx="0">
                  <c:v>67</c:v>
                </c:pt>
              </c:numCache>
            </c:numRef>
          </c:val>
          <c:extLst>
            <c:ext xmlns:c16="http://schemas.microsoft.com/office/drawing/2014/chart" uri="{C3380CC4-5D6E-409C-BE32-E72D297353CC}">
              <c16:uniqueId val="{00000002-4B38-4CD9-868C-F768BADF0C20}"/>
            </c:ext>
          </c:extLst>
        </c:ser>
        <c:ser>
          <c:idx val="3"/>
          <c:order val="3"/>
          <c:tx>
            <c:strRef>
              <c:f>Sheet1!$E$1</c:f>
              <c:strCache>
                <c:ptCount val="1"/>
                <c:pt idx="0">
                  <c:v>დისტანციური პლატფორმების ეფექტური გამოყენება სწავლების პროცესში </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Sheet1!$E$2</c:f>
              <c:numCache>
                <c:formatCode>General</c:formatCode>
                <c:ptCount val="1"/>
                <c:pt idx="0">
                  <c:v>15</c:v>
                </c:pt>
              </c:numCache>
            </c:numRef>
          </c:val>
          <c:extLst>
            <c:ext xmlns:c16="http://schemas.microsoft.com/office/drawing/2014/chart" uri="{C3380CC4-5D6E-409C-BE32-E72D297353CC}">
              <c16:uniqueId val="{00000003-4B38-4CD9-868C-F768BADF0C20}"/>
            </c:ext>
          </c:extLst>
        </c:ser>
        <c:ser>
          <c:idx val="4"/>
          <c:order val="4"/>
          <c:tx>
            <c:strRef>
              <c:f>Sheet1!$F$1</c:f>
              <c:strCache>
                <c:ptCount val="1"/>
                <c:pt idx="0">
                  <c:v>ხელოვნური ინტელექტის გამოყენება სწავლა-სწავლების პროცესში </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Sheet1!$F$2</c:f>
              <c:numCache>
                <c:formatCode>General</c:formatCode>
                <c:ptCount val="1"/>
                <c:pt idx="0">
                  <c:v>31</c:v>
                </c:pt>
              </c:numCache>
            </c:numRef>
          </c:val>
          <c:extLst>
            <c:ext xmlns:c16="http://schemas.microsoft.com/office/drawing/2014/chart" uri="{C3380CC4-5D6E-409C-BE32-E72D297353CC}">
              <c16:uniqueId val="{00000004-4B38-4CD9-868C-F768BADF0C20}"/>
            </c:ext>
          </c:extLst>
        </c:ser>
        <c:ser>
          <c:idx val="5"/>
          <c:order val="5"/>
          <c:tx>
            <c:strRef>
              <c:f>Sheet1!$G$1</c:f>
              <c:strCache>
                <c:ptCount val="1"/>
                <c:pt idx="0">
                  <c:v>განმავითარებელი შეფასების, უკუკავშირისა და რეფლექსიის სტრატეგიები </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Sheet1!$G$2</c:f>
              <c:numCache>
                <c:formatCode>General</c:formatCode>
                <c:ptCount val="1"/>
                <c:pt idx="0">
                  <c:v>21</c:v>
                </c:pt>
              </c:numCache>
            </c:numRef>
          </c:val>
          <c:extLst>
            <c:ext xmlns:c16="http://schemas.microsoft.com/office/drawing/2014/chart" uri="{C3380CC4-5D6E-409C-BE32-E72D297353CC}">
              <c16:uniqueId val="{00000005-4B38-4CD9-868C-F768BADF0C20}"/>
            </c:ext>
          </c:extLst>
        </c:ser>
        <c:ser>
          <c:idx val="6"/>
          <c:order val="6"/>
          <c:tx>
            <c:strRef>
              <c:f>Sheet1!$H$1</c:f>
              <c:strCache>
                <c:ptCount val="1"/>
                <c:pt idx="0">
                  <c:v>პრობლემაზე დაფუძნებული სწავლების სტრატეგიები: ქეისებით და დილემებით სწავლება</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Sheet1!$H$2</c:f>
              <c:numCache>
                <c:formatCode>General</c:formatCode>
                <c:ptCount val="1"/>
                <c:pt idx="0">
                  <c:v>16</c:v>
                </c:pt>
              </c:numCache>
            </c:numRef>
          </c:val>
          <c:extLst>
            <c:ext xmlns:c16="http://schemas.microsoft.com/office/drawing/2014/chart" uri="{C3380CC4-5D6E-409C-BE32-E72D297353CC}">
              <c16:uniqueId val="{00000006-4B38-4CD9-868C-F768BADF0C20}"/>
            </c:ext>
          </c:extLst>
        </c:ser>
        <c:dLbls>
          <c:showLegendKey val="0"/>
          <c:showVal val="1"/>
          <c:showCatName val="0"/>
          <c:showSerName val="0"/>
          <c:showPercent val="0"/>
          <c:showBubbleSize val="0"/>
        </c:dLbls>
        <c:gapWidth val="65"/>
        <c:shape val="box"/>
        <c:axId val="828541536"/>
        <c:axId val="828559424"/>
        <c:axId val="0"/>
      </c:bar3DChart>
      <c:catAx>
        <c:axId val="828541536"/>
        <c:scaling>
          <c:orientation val="minMax"/>
        </c:scaling>
        <c:delete val="1"/>
        <c:axPos val="b"/>
        <c:numFmt formatCode="General" sourceLinked="1"/>
        <c:majorTickMark val="none"/>
        <c:minorTickMark val="none"/>
        <c:tickLblPos val="nextTo"/>
        <c:crossAx val="828559424"/>
        <c:crosses val="autoZero"/>
        <c:auto val="1"/>
        <c:lblAlgn val="ctr"/>
        <c:lblOffset val="100"/>
        <c:noMultiLvlLbl val="0"/>
      </c:catAx>
      <c:valAx>
        <c:axId val="828559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28541536"/>
        <c:crosses val="autoZero"/>
        <c:crossBetween val="between"/>
      </c:valAx>
      <c:spPr>
        <a:noFill/>
        <a:ln>
          <a:noFill/>
        </a:ln>
        <a:effectLst/>
      </c:spPr>
    </c:plotArea>
    <c:legend>
      <c:legendPos val="b"/>
      <c:layout>
        <c:manualLayout>
          <c:xMode val="edge"/>
          <c:yMode val="edge"/>
          <c:x val="0.10207509523251572"/>
          <c:y val="0.5332237723396609"/>
          <c:w val="0.83537431710341425"/>
          <c:h val="0.466776227660339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b="1" i="0" u="none" strike="noStrike" baseline="0">
                <a:effectLst/>
              </a:rPr>
              <a:t>სავეტერინარო მედიცინის </a:t>
            </a:r>
            <a:r>
              <a:rPr lang="ka-GE" sz="1000" b="1" i="0" baseline="0">
                <a:effectLst/>
              </a:rPr>
              <a:t>ფაკულტეტზე გადამზადებული აკ. და მოწვეული პერსონალის განაწილება ტრენინგ-მოდულების მიხედვით </a:t>
            </a:r>
            <a:endParaRPr lang="en-US" sz="1000">
              <a:effectLst/>
            </a:endParaRPr>
          </a:p>
        </c:rich>
      </c:tx>
      <c:layout>
        <c:manualLayout>
          <c:xMode val="edge"/>
          <c:yMode val="edge"/>
          <c:x val="0.11194201838141392"/>
          <c:y val="1.778841441500310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942584002286087E-2"/>
          <c:y val="0.16824942006730487"/>
          <c:w val="0.91536423539606526"/>
          <c:h val="0.32792923187506123"/>
        </c:manualLayout>
      </c:layout>
      <c:bar3DChart>
        <c:barDir val="col"/>
        <c:grouping val="clustered"/>
        <c:varyColors val="0"/>
        <c:ser>
          <c:idx val="0"/>
          <c:order val="0"/>
          <c:tx>
            <c:strRef>
              <c:f>Sheet1!$B$1</c:f>
              <c:strCache>
                <c:ptCount val="1"/>
                <c:pt idx="0">
                  <c:v>სტუდენტზე ორიენტირებული სასწავლო პროცესის დაგეგმვა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Sheet1!$B$2</c:f>
              <c:numCache>
                <c:formatCode>General</c:formatCode>
                <c:ptCount val="1"/>
                <c:pt idx="0">
                  <c:v>9</c:v>
                </c:pt>
              </c:numCache>
            </c:numRef>
          </c:val>
          <c:extLst>
            <c:ext xmlns:c16="http://schemas.microsoft.com/office/drawing/2014/chart" uri="{C3380CC4-5D6E-409C-BE32-E72D297353CC}">
              <c16:uniqueId val="{00000000-AF69-4114-B1AF-4895B5F86031}"/>
            </c:ext>
          </c:extLst>
        </c:ser>
        <c:ser>
          <c:idx val="1"/>
          <c:order val="1"/>
          <c:tx>
            <c:strRef>
              <c:f>Sheet1!$C$1</c:f>
              <c:strCache>
                <c:ptCount val="1"/>
                <c:pt idx="0">
                  <c:v>სწავლების და შეფასების თანამედროვე მეთოდები უმაღლეს განათლებაში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Sheet1!$C$2</c:f>
              <c:numCache>
                <c:formatCode>General</c:formatCode>
                <c:ptCount val="1"/>
                <c:pt idx="0">
                  <c:v>10</c:v>
                </c:pt>
              </c:numCache>
            </c:numRef>
          </c:val>
          <c:extLst>
            <c:ext xmlns:c16="http://schemas.microsoft.com/office/drawing/2014/chart" uri="{C3380CC4-5D6E-409C-BE32-E72D297353CC}">
              <c16:uniqueId val="{00000001-AF69-4114-B1AF-4895B5F86031}"/>
            </c:ext>
          </c:extLst>
        </c:ser>
        <c:ser>
          <c:idx val="2"/>
          <c:order val="2"/>
          <c:tx>
            <c:strRef>
              <c:f>Sheet1!$D$1</c:f>
              <c:strCache>
                <c:ptCount val="1"/>
                <c:pt idx="0">
                  <c:v>დისტანციური პლატფორმების ეფექტური გამოყენება სწავლების პროცესში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Sheet1!$D$2</c:f>
              <c:numCache>
                <c:formatCode>General</c:formatCode>
                <c:ptCount val="1"/>
                <c:pt idx="0">
                  <c:v>6</c:v>
                </c:pt>
              </c:numCache>
            </c:numRef>
          </c:val>
          <c:extLst>
            <c:ext xmlns:c16="http://schemas.microsoft.com/office/drawing/2014/chart" uri="{C3380CC4-5D6E-409C-BE32-E72D297353CC}">
              <c16:uniqueId val="{00000002-AF69-4114-B1AF-4895B5F86031}"/>
            </c:ext>
          </c:extLst>
        </c:ser>
        <c:ser>
          <c:idx val="3"/>
          <c:order val="3"/>
          <c:tx>
            <c:strRef>
              <c:f>Sheet1!$E$1</c:f>
              <c:strCache>
                <c:ptCount val="1"/>
                <c:pt idx="0">
                  <c:v>ხელოვნური ინტელექტის გამოყენება სწავლა-სწავლების პროცესში </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Sheet1!$E$2</c:f>
              <c:numCache>
                <c:formatCode>General</c:formatCode>
                <c:ptCount val="1"/>
                <c:pt idx="0">
                  <c:v>8</c:v>
                </c:pt>
              </c:numCache>
            </c:numRef>
          </c:val>
          <c:extLst>
            <c:ext xmlns:c16="http://schemas.microsoft.com/office/drawing/2014/chart" uri="{C3380CC4-5D6E-409C-BE32-E72D297353CC}">
              <c16:uniqueId val="{00000003-AF69-4114-B1AF-4895B5F86031}"/>
            </c:ext>
          </c:extLst>
        </c:ser>
        <c:ser>
          <c:idx val="4"/>
          <c:order val="4"/>
          <c:tx>
            <c:strRef>
              <c:f>Sheet1!$F$1</c:f>
              <c:strCache>
                <c:ptCount val="1"/>
                <c:pt idx="0">
                  <c:v>განმავითარებელი შეფასების, უკუკავშირისა და რეფლექსიის სტრატეგიები </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Sheet1!$F$2</c:f>
              <c:numCache>
                <c:formatCode>General</c:formatCode>
                <c:ptCount val="1"/>
                <c:pt idx="0">
                  <c:v>2</c:v>
                </c:pt>
              </c:numCache>
            </c:numRef>
          </c:val>
          <c:extLst>
            <c:ext xmlns:c16="http://schemas.microsoft.com/office/drawing/2014/chart" uri="{C3380CC4-5D6E-409C-BE32-E72D297353CC}">
              <c16:uniqueId val="{00000004-AF69-4114-B1AF-4895B5F86031}"/>
            </c:ext>
          </c:extLst>
        </c:ser>
        <c:ser>
          <c:idx val="5"/>
          <c:order val="5"/>
          <c:tx>
            <c:strRef>
              <c:f>Sheet1!$G$1</c:f>
              <c:strCache>
                <c:ptCount val="1"/>
                <c:pt idx="0">
                  <c:v>პრობლემაზე დაფუძნებული სწავლების სტრატეგიები: ქეისებით და დილემებით სწავლება</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Category 1</c:v>
                </c:pt>
              </c:strCache>
            </c:strRef>
          </c:cat>
          <c:val>
            <c:numRef>
              <c:f>Sheet1!$G$2</c:f>
              <c:numCache>
                <c:formatCode>General</c:formatCode>
                <c:ptCount val="1"/>
                <c:pt idx="0">
                  <c:v>2</c:v>
                </c:pt>
              </c:numCache>
            </c:numRef>
          </c:val>
          <c:extLst>
            <c:ext xmlns:c16="http://schemas.microsoft.com/office/drawing/2014/chart" uri="{C3380CC4-5D6E-409C-BE32-E72D297353CC}">
              <c16:uniqueId val="{00000005-AF69-4114-B1AF-4895B5F86031}"/>
            </c:ext>
          </c:extLst>
        </c:ser>
        <c:dLbls>
          <c:showLegendKey val="0"/>
          <c:showVal val="1"/>
          <c:showCatName val="0"/>
          <c:showSerName val="0"/>
          <c:showPercent val="0"/>
          <c:showBubbleSize val="0"/>
        </c:dLbls>
        <c:gapWidth val="65"/>
        <c:shape val="box"/>
        <c:axId val="828541536"/>
        <c:axId val="828559424"/>
        <c:axId val="0"/>
      </c:bar3DChart>
      <c:catAx>
        <c:axId val="828541536"/>
        <c:scaling>
          <c:orientation val="minMax"/>
        </c:scaling>
        <c:delete val="1"/>
        <c:axPos val="b"/>
        <c:numFmt formatCode="General" sourceLinked="1"/>
        <c:majorTickMark val="none"/>
        <c:minorTickMark val="none"/>
        <c:tickLblPos val="nextTo"/>
        <c:crossAx val="828559424"/>
        <c:crosses val="autoZero"/>
        <c:auto val="1"/>
        <c:lblAlgn val="ctr"/>
        <c:lblOffset val="100"/>
        <c:noMultiLvlLbl val="0"/>
      </c:catAx>
      <c:valAx>
        <c:axId val="828559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28541536"/>
        <c:crosses val="autoZero"/>
        <c:crossBetween val="between"/>
      </c:valAx>
      <c:spPr>
        <a:noFill/>
        <a:ln>
          <a:noFill/>
        </a:ln>
        <a:effectLst/>
      </c:spPr>
    </c:plotArea>
    <c:legend>
      <c:legendPos val="b"/>
      <c:layout>
        <c:manualLayout>
          <c:xMode val="edge"/>
          <c:yMode val="edge"/>
          <c:x val="0.10207509523251572"/>
          <c:y val="0.5332237723396609"/>
          <c:w val="0.83537431710341425"/>
          <c:h val="0.429431829320090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სტუდენტის კმაყოფილების </a:t>
            </a:r>
            <a:r>
              <a:rPr lang="ka-GE" sz="1000" b="1" i="0" u="none" strike="noStrike" baseline="0">
                <a:solidFill>
                  <a:schemeClr val="tx1">
                    <a:lumMod val="50000"/>
                    <a:lumOff val="50000"/>
                  </a:schemeClr>
                </a:solidFill>
                <a:effectLst/>
              </a:rPr>
              <a:t>შეფასების </a:t>
            </a:r>
            <a:r>
              <a:rPr lang="ka-GE" sz="1000">
                <a:solidFill>
                  <a:schemeClr val="tx1">
                    <a:lumMod val="50000"/>
                    <a:lumOff val="50000"/>
                  </a:schemeClr>
                </a:solidFill>
              </a:rPr>
              <a:t>შედეგები (უნივერსიტეტით ზოგადი კმაყოფილება)</a:t>
            </a:r>
            <a:endParaRPr lang="en-US" sz="1000">
              <a:solidFill>
                <a:schemeClr val="tx1">
                  <a:lumMod val="50000"/>
                  <a:lumOff val="50000"/>
                </a:schemeClr>
              </a:solidFill>
            </a:endParaRPr>
          </a:p>
        </c:rich>
      </c:tx>
      <c:layout>
        <c:manualLayout>
          <c:xMode val="edge"/>
          <c:yMode val="edge"/>
          <c:x val="0.14645029469680454"/>
          <c:y val="3.133159268929503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14804294550324E-2"/>
          <c:y val="0.23792491007673594"/>
          <c:w val="0.91146333106308897"/>
          <c:h val="0.58195436780800447"/>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Sheet1!$B$2</c:f>
              <c:numCache>
                <c:formatCode>0%</c:formatCode>
                <c:ptCount val="1"/>
                <c:pt idx="0">
                  <c:v>0</c:v>
                </c:pt>
              </c:numCache>
            </c:numRef>
          </c:val>
          <c:extLst>
            <c:ext xmlns:c16="http://schemas.microsoft.com/office/drawing/2014/chart" uri="{C3380CC4-5D6E-409C-BE32-E72D297353CC}">
              <c16:uniqueId val="{00000000-3E81-4EC9-8319-049FDF7C94B8}"/>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Sheet1!$C$2</c:f>
              <c:numCache>
                <c:formatCode>0%</c:formatCode>
                <c:ptCount val="1"/>
                <c:pt idx="0">
                  <c:v>0.04</c:v>
                </c:pt>
              </c:numCache>
            </c:numRef>
          </c:val>
          <c:extLst>
            <c:ext xmlns:c16="http://schemas.microsoft.com/office/drawing/2014/chart" uri="{C3380CC4-5D6E-409C-BE32-E72D297353CC}">
              <c16:uniqueId val="{00000001-3E81-4EC9-8319-049FDF7C94B8}"/>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Sheet1!$D$2</c:f>
              <c:numCache>
                <c:formatCode>0%</c:formatCode>
                <c:ptCount val="1"/>
                <c:pt idx="0">
                  <c:v>0.12</c:v>
                </c:pt>
              </c:numCache>
            </c:numRef>
          </c:val>
          <c:extLst>
            <c:ext xmlns:c16="http://schemas.microsoft.com/office/drawing/2014/chart" uri="{C3380CC4-5D6E-409C-BE32-E72D297353CC}">
              <c16:uniqueId val="{00000002-3E81-4EC9-8319-049FDF7C94B8}"/>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Sheet1!$E$2</c:f>
              <c:numCache>
                <c:formatCode>0%</c:formatCode>
                <c:ptCount val="1"/>
                <c:pt idx="0">
                  <c:v>0.38</c:v>
                </c:pt>
              </c:numCache>
            </c:numRef>
          </c:val>
          <c:extLst>
            <c:ext xmlns:c16="http://schemas.microsoft.com/office/drawing/2014/chart" uri="{C3380CC4-5D6E-409C-BE32-E72D297353CC}">
              <c16:uniqueId val="{00000003-3E81-4EC9-8319-049FDF7C94B8}"/>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Sheet1!$F$2</c:f>
              <c:numCache>
                <c:formatCode>0%</c:formatCode>
                <c:ptCount val="1"/>
                <c:pt idx="0">
                  <c:v>0.46</c:v>
                </c:pt>
              </c:numCache>
            </c:numRef>
          </c:val>
          <c:extLst>
            <c:ext xmlns:c16="http://schemas.microsoft.com/office/drawing/2014/chart" uri="{C3380CC4-5D6E-409C-BE32-E72D297353CC}">
              <c16:uniqueId val="{00000004-3E81-4EC9-8319-049FDF7C94B8}"/>
            </c:ext>
          </c:extLst>
        </c:ser>
        <c:dLbls>
          <c:showLegendKey val="0"/>
          <c:showVal val="1"/>
          <c:showCatName val="0"/>
          <c:showSerName val="0"/>
          <c:showPercent val="0"/>
          <c:showBubbleSize val="0"/>
        </c:dLbls>
        <c:gapWidth val="65"/>
        <c:shape val="box"/>
        <c:axId val="2028607616"/>
        <c:axId val="2028611776"/>
        <c:axId val="0"/>
      </c:bar3DChart>
      <c:catAx>
        <c:axId val="2028607616"/>
        <c:scaling>
          <c:orientation val="minMax"/>
        </c:scaling>
        <c:delete val="1"/>
        <c:axPos val="b"/>
        <c:numFmt formatCode="General" sourceLinked="1"/>
        <c:majorTickMark val="none"/>
        <c:minorTickMark val="none"/>
        <c:tickLblPos val="nextTo"/>
        <c:crossAx val="2028611776"/>
        <c:crosses val="autoZero"/>
        <c:auto val="1"/>
        <c:lblAlgn val="ctr"/>
        <c:lblOffset val="100"/>
        <c:noMultiLvlLbl val="0"/>
      </c:catAx>
      <c:valAx>
        <c:axId val="202861177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07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სტუდენტის კმაყოფილების </a:t>
            </a:r>
            <a:r>
              <a:rPr lang="ka-GE" sz="1000" b="1" i="0" u="none" strike="noStrike" baseline="0">
                <a:solidFill>
                  <a:schemeClr val="tx1">
                    <a:lumMod val="50000"/>
                    <a:lumOff val="50000"/>
                  </a:schemeClr>
                </a:solidFill>
                <a:effectLst/>
              </a:rPr>
              <a:t>შეფასების </a:t>
            </a:r>
            <a:r>
              <a:rPr lang="ka-GE" sz="1000">
                <a:solidFill>
                  <a:schemeClr val="tx1">
                    <a:lumMod val="50000"/>
                    <a:lumOff val="50000"/>
                  </a:schemeClr>
                </a:solidFill>
              </a:rPr>
              <a:t>შედეგები (უნივერსიტეტით ზოგადი კმაყოფილება)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14804294550324E-2"/>
          <c:y val="0.24726916116775541"/>
          <c:w val="0.91146333106308897"/>
          <c:h val="0.55752385182514008"/>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Sheet1!$B$2</c:f>
              <c:numCache>
                <c:formatCode>0%</c:formatCode>
                <c:ptCount val="1"/>
                <c:pt idx="0">
                  <c:v>0</c:v>
                </c:pt>
              </c:numCache>
            </c:numRef>
          </c:val>
          <c:extLst>
            <c:ext xmlns:c16="http://schemas.microsoft.com/office/drawing/2014/chart" uri="{C3380CC4-5D6E-409C-BE32-E72D297353CC}">
              <c16:uniqueId val="{00000000-BD7C-4495-8416-4E3581D9FA69}"/>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Sheet1!$C$2</c:f>
              <c:numCache>
                <c:formatCode>0%</c:formatCode>
                <c:ptCount val="1"/>
                <c:pt idx="0">
                  <c:v>0</c:v>
                </c:pt>
              </c:numCache>
            </c:numRef>
          </c:val>
          <c:extLst>
            <c:ext xmlns:c16="http://schemas.microsoft.com/office/drawing/2014/chart" uri="{C3380CC4-5D6E-409C-BE32-E72D297353CC}">
              <c16:uniqueId val="{00000001-BD7C-4495-8416-4E3581D9FA69}"/>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Sheet1!$D$2</c:f>
              <c:numCache>
                <c:formatCode>0%</c:formatCode>
                <c:ptCount val="1"/>
                <c:pt idx="0">
                  <c:v>0.17</c:v>
                </c:pt>
              </c:numCache>
            </c:numRef>
          </c:val>
          <c:extLst>
            <c:ext xmlns:c16="http://schemas.microsoft.com/office/drawing/2014/chart" uri="{C3380CC4-5D6E-409C-BE32-E72D297353CC}">
              <c16:uniqueId val="{00000002-BD7C-4495-8416-4E3581D9FA69}"/>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Sheet1!$E$2</c:f>
              <c:numCache>
                <c:formatCode>0%</c:formatCode>
                <c:ptCount val="1"/>
                <c:pt idx="0">
                  <c:v>0.66</c:v>
                </c:pt>
              </c:numCache>
            </c:numRef>
          </c:val>
          <c:extLst>
            <c:ext xmlns:c16="http://schemas.microsoft.com/office/drawing/2014/chart" uri="{C3380CC4-5D6E-409C-BE32-E72D297353CC}">
              <c16:uniqueId val="{00000003-BD7C-4495-8416-4E3581D9FA69}"/>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Sheet1!$F$2</c:f>
              <c:numCache>
                <c:formatCode>0%</c:formatCode>
                <c:ptCount val="1"/>
                <c:pt idx="0">
                  <c:v>0.17</c:v>
                </c:pt>
              </c:numCache>
            </c:numRef>
          </c:val>
          <c:extLst>
            <c:ext xmlns:c16="http://schemas.microsoft.com/office/drawing/2014/chart" uri="{C3380CC4-5D6E-409C-BE32-E72D297353CC}">
              <c16:uniqueId val="{00000004-BD7C-4495-8416-4E3581D9FA69}"/>
            </c:ext>
          </c:extLst>
        </c:ser>
        <c:dLbls>
          <c:showLegendKey val="0"/>
          <c:showVal val="1"/>
          <c:showCatName val="0"/>
          <c:showSerName val="0"/>
          <c:showPercent val="0"/>
          <c:showBubbleSize val="0"/>
        </c:dLbls>
        <c:gapWidth val="65"/>
        <c:shape val="box"/>
        <c:axId val="2028607616"/>
        <c:axId val="2028611776"/>
        <c:axId val="0"/>
      </c:bar3DChart>
      <c:catAx>
        <c:axId val="2028607616"/>
        <c:scaling>
          <c:orientation val="minMax"/>
        </c:scaling>
        <c:delete val="1"/>
        <c:axPos val="b"/>
        <c:numFmt formatCode="General" sourceLinked="1"/>
        <c:majorTickMark val="none"/>
        <c:minorTickMark val="none"/>
        <c:tickLblPos val="nextTo"/>
        <c:crossAx val="2028611776"/>
        <c:crosses val="autoZero"/>
        <c:auto val="1"/>
        <c:lblAlgn val="ctr"/>
        <c:lblOffset val="100"/>
        <c:noMultiLvlLbl val="0"/>
      </c:catAx>
      <c:valAx>
        <c:axId val="202861177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07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დაინტერესებული</a:t>
            </a:r>
            <a:r>
              <a:rPr lang="ka-GE" sz="1000" baseline="0">
                <a:solidFill>
                  <a:schemeClr val="tx1">
                    <a:lumMod val="50000"/>
                    <a:lumOff val="50000"/>
                  </a:schemeClr>
                </a:solidFill>
              </a:rPr>
              <a:t> მხარეების მიერ პროგრამების შეფასება </a:t>
            </a:r>
            <a:r>
              <a:rPr lang="ka-GE" sz="1000" b="1" i="0" baseline="0">
                <a:solidFill>
                  <a:schemeClr val="tx1">
                    <a:lumMod val="50000"/>
                    <a:lumOff val="50000"/>
                  </a:schemeClr>
                </a:solidFill>
                <a:effectLst/>
              </a:rPr>
              <a:t>(მაქსიმალური შეფასება: 5 ქულა)</a:t>
            </a:r>
            <a:endParaRPr lang="en-US" sz="1000">
              <a:solidFill>
                <a:schemeClr val="tx1">
                  <a:lumMod val="50000"/>
                  <a:lumOff val="50000"/>
                </a:schemeClr>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108486813359816E-2"/>
          <c:y val="0.25150900273817844"/>
          <c:w val="0.9203696485442795"/>
          <c:h val="0.34489150443576905"/>
        </c:manualLayout>
      </c:layout>
      <c:bar3DChart>
        <c:barDir val="col"/>
        <c:grouping val="clustered"/>
        <c:varyColors val="0"/>
        <c:ser>
          <c:idx val="0"/>
          <c:order val="0"/>
          <c:tx>
            <c:strRef>
              <c:f>Sheet1!$B$1</c:f>
              <c:strCache>
                <c:ptCount val="1"/>
                <c:pt idx="0">
                  <c:v>დამსაქმებელი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მასწ. მომზადების პროგრამა (60 ECTS)</c:v>
                </c:pt>
                <c:pt idx="1">
                  <c:v>განათლების ადმ. სამაგისტრო პროგრამა</c:v>
                </c:pt>
              </c:strCache>
            </c:strRef>
          </c:cat>
          <c:val>
            <c:numRef>
              <c:f>Sheet1!$B$2:$B$3</c:f>
              <c:numCache>
                <c:formatCode>0.0</c:formatCode>
                <c:ptCount val="2"/>
                <c:pt idx="0">
                  <c:v>4.5999999999999996</c:v>
                </c:pt>
                <c:pt idx="1">
                  <c:v>4.4000000000000004</c:v>
                </c:pt>
              </c:numCache>
            </c:numRef>
          </c:val>
          <c:extLst>
            <c:ext xmlns:c16="http://schemas.microsoft.com/office/drawing/2014/chart" uri="{C3380CC4-5D6E-409C-BE32-E72D297353CC}">
              <c16:uniqueId val="{00000000-B1FD-4B01-B5DF-F6C9BE8D294B}"/>
            </c:ext>
          </c:extLst>
        </c:ser>
        <c:ser>
          <c:idx val="1"/>
          <c:order val="1"/>
          <c:tx>
            <c:strRef>
              <c:f>Sheet1!$C$1</c:f>
              <c:strCache>
                <c:ptCount val="1"/>
                <c:pt idx="0">
                  <c:v>კურსდამთავრებული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მასწ. მომზადების პროგრამა (60 ECTS)</c:v>
                </c:pt>
                <c:pt idx="1">
                  <c:v>განათლების ადმ. სამაგისტრო პროგრამა</c:v>
                </c:pt>
              </c:strCache>
            </c:strRef>
          </c:cat>
          <c:val>
            <c:numRef>
              <c:f>Sheet1!$C$2:$C$3</c:f>
              <c:numCache>
                <c:formatCode>0.0</c:formatCode>
                <c:ptCount val="2"/>
                <c:pt idx="0">
                  <c:v>4.9000000000000004</c:v>
                </c:pt>
                <c:pt idx="1">
                  <c:v>5</c:v>
                </c:pt>
              </c:numCache>
            </c:numRef>
          </c:val>
          <c:extLst>
            <c:ext xmlns:c16="http://schemas.microsoft.com/office/drawing/2014/chart" uri="{C3380CC4-5D6E-409C-BE32-E72D297353CC}">
              <c16:uniqueId val="{00000001-B1FD-4B01-B5DF-F6C9BE8D294B}"/>
            </c:ext>
          </c:extLst>
        </c:ser>
        <c:ser>
          <c:idx val="2"/>
          <c:order val="2"/>
          <c:tx>
            <c:strRef>
              <c:f>Sheet1!$D$1</c:f>
              <c:strCache>
                <c:ptCount val="1"/>
                <c:pt idx="0">
                  <c:v>პერსონალი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მასწ. მომზადების პროგრამა (60 ECTS)</c:v>
                </c:pt>
                <c:pt idx="1">
                  <c:v>განათლების ადმ. სამაგისტრო პროგრამა</c:v>
                </c:pt>
              </c:strCache>
            </c:strRef>
          </c:cat>
          <c:val>
            <c:numRef>
              <c:f>Sheet1!$D$2:$D$3</c:f>
              <c:numCache>
                <c:formatCode>0.0</c:formatCode>
                <c:ptCount val="2"/>
                <c:pt idx="0">
                  <c:v>4.8</c:v>
                </c:pt>
                <c:pt idx="1">
                  <c:v>4.5999999999999996</c:v>
                </c:pt>
              </c:numCache>
            </c:numRef>
          </c:val>
          <c:extLst>
            <c:ext xmlns:c16="http://schemas.microsoft.com/office/drawing/2014/chart" uri="{C3380CC4-5D6E-409C-BE32-E72D297353CC}">
              <c16:uniqueId val="{00000002-B1FD-4B01-B5DF-F6C9BE8D294B}"/>
            </c:ext>
          </c:extLst>
        </c:ser>
        <c:ser>
          <c:idx val="3"/>
          <c:order val="3"/>
          <c:tx>
            <c:strRef>
              <c:f>Sheet1!$E$1</c:f>
              <c:strCache>
                <c:ptCount val="1"/>
                <c:pt idx="0">
                  <c:v>სტუდენტი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მასწ. მომზადების პროგრამა (60 ECTS)</c:v>
                </c:pt>
                <c:pt idx="1">
                  <c:v>განათლების ადმ. სამაგისტრო პროგრამა</c:v>
                </c:pt>
              </c:strCache>
            </c:strRef>
          </c:cat>
          <c:val>
            <c:numRef>
              <c:f>Sheet1!$E$2:$E$3</c:f>
              <c:numCache>
                <c:formatCode>0.0</c:formatCode>
                <c:ptCount val="2"/>
                <c:pt idx="0">
                  <c:v>4</c:v>
                </c:pt>
                <c:pt idx="1">
                  <c:v>5</c:v>
                </c:pt>
              </c:numCache>
            </c:numRef>
          </c:val>
          <c:extLst>
            <c:ext xmlns:c16="http://schemas.microsoft.com/office/drawing/2014/chart" uri="{C3380CC4-5D6E-409C-BE32-E72D297353CC}">
              <c16:uniqueId val="{00000003-B1FD-4B01-B5DF-F6C9BE8D294B}"/>
            </c:ext>
          </c:extLst>
        </c:ser>
        <c:dLbls>
          <c:showLegendKey val="0"/>
          <c:showVal val="0"/>
          <c:showCatName val="0"/>
          <c:showSerName val="0"/>
          <c:showPercent val="0"/>
          <c:showBubbleSize val="0"/>
        </c:dLbls>
        <c:gapWidth val="65"/>
        <c:shape val="box"/>
        <c:axId val="1079518735"/>
        <c:axId val="1079507087"/>
        <c:axId val="0"/>
      </c:bar3DChart>
      <c:catAx>
        <c:axId val="10795187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07087"/>
        <c:crosses val="autoZero"/>
        <c:auto val="1"/>
        <c:lblAlgn val="ctr"/>
        <c:lblOffset val="100"/>
        <c:noMultiLvlLbl val="0"/>
      </c:catAx>
      <c:valAx>
        <c:axId val="107950708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18735"/>
        <c:crosses val="autoZero"/>
        <c:crossBetween val="between"/>
      </c:valAx>
      <c:spPr>
        <a:noFill/>
        <a:ln>
          <a:noFill/>
        </a:ln>
        <a:effectLst/>
      </c:spPr>
    </c:plotArea>
    <c:legend>
      <c:legendPos val="b"/>
      <c:layout>
        <c:manualLayout>
          <c:xMode val="edge"/>
          <c:yMode val="edge"/>
          <c:x val="0.14364652884122406"/>
          <c:y val="0.83083585551551664"/>
          <c:w val="0.72126034764204672"/>
          <c:h val="8.047266623860858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სტუდენტის კმაყოფილების </a:t>
            </a:r>
            <a:r>
              <a:rPr lang="ka-GE" sz="1000" b="1" i="0" u="none" strike="noStrike" baseline="0">
                <a:solidFill>
                  <a:schemeClr val="tx1">
                    <a:lumMod val="50000"/>
                    <a:lumOff val="50000"/>
                  </a:schemeClr>
                </a:solidFill>
                <a:effectLst/>
              </a:rPr>
              <a:t>შეფასების </a:t>
            </a:r>
            <a:r>
              <a:rPr lang="ka-GE" sz="1000">
                <a:solidFill>
                  <a:schemeClr val="tx1">
                    <a:lumMod val="50000"/>
                    <a:lumOff val="50000"/>
                  </a:schemeClr>
                </a:solidFill>
              </a:rPr>
              <a:t>შედეგები (უნივერსიტეტით ზოგადი კმაყოფილება)</a:t>
            </a:r>
            <a:endParaRPr lang="en-US" sz="1000">
              <a:solidFill>
                <a:schemeClr val="tx1">
                  <a:lumMod val="50000"/>
                  <a:lumOff val="50000"/>
                </a:schemeClr>
              </a:solidFill>
            </a:endParaRPr>
          </a:p>
        </c:rich>
      </c:tx>
      <c:layout>
        <c:manualLayout>
          <c:xMode val="edge"/>
          <c:yMode val="edge"/>
          <c:x val="0.14645029469680454"/>
          <c:y val="3.133159268929503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14804294550324E-2"/>
          <c:y val="0.20543080939947783"/>
          <c:w val="0.91146333106308897"/>
          <c:h val="0.59820132150418648"/>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Sheet1!$B$2</c:f>
              <c:numCache>
                <c:formatCode>0%</c:formatCode>
                <c:ptCount val="1"/>
                <c:pt idx="0">
                  <c:v>0</c:v>
                </c:pt>
              </c:numCache>
            </c:numRef>
          </c:val>
          <c:extLst>
            <c:ext xmlns:c16="http://schemas.microsoft.com/office/drawing/2014/chart" uri="{C3380CC4-5D6E-409C-BE32-E72D297353CC}">
              <c16:uniqueId val="{00000000-E5AB-49BB-AF1A-777F4EB0C062}"/>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Sheet1!$C$2</c:f>
              <c:numCache>
                <c:formatCode>0%</c:formatCode>
                <c:ptCount val="1"/>
                <c:pt idx="0">
                  <c:v>0.12</c:v>
                </c:pt>
              </c:numCache>
            </c:numRef>
          </c:val>
          <c:extLst>
            <c:ext xmlns:c16="http://schemas.microsoft.com/office/drawing/2014/chart" uri="{C3380CC4-5D6E-409C-BE32-E72D297353CC}">
              <c16:uniqueId val="{00000001-E5AB-49BB-AF1A-777F4EB0C062}"/>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Sheet1!$D$2</c:f>
              <c:numCache>
                <c:formatCode>0%</c:formatCode>
                <c:ptCount val="1"/>
                <c:pt idx="0">
                  <c:v>0.25</c:v>
                </c:pt>
              </c:numCache>
            </c:numRef>
          </c:val>
          <c:extLst>
            <c:ext xmlns:c16="http://schemas.microsoft.com/office/drawing/2014/chart" uri="{C3380CC4-5D6E-409C-BE32-E72D297353CC}">
              <c16:uniqueId val="{00000002-E5AB-49BB-AF1A-777F4EB0C062}"/>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Sheet1!$E$2</c:f>
              <c:numCache>
                <c:formatCode>0%</c:formatCode>
                <c:ptCount val="1"/>
                <c:pt idx="0">
                  <c:v>0.45</c:v>
                </c:pt>
              </c:numCache>
            </c:numRef>
          </c:val>
          <c:extLst>
            <c:ext xmlns:c16="http://schemas.microsoft.com/office/drawing/2014/chart" uri="{C3380CC4-5D6E-409C-BE32-E72D297353CC}">
              <c16:uniqueId val="{00000003-E5AB-49BB-AF1A-777F4EB0C062}"/>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Sheet1!$F$2</c:f>
              <c:numCache>
                <c:formatCode>0%</c:formatCode>
                <c:ptCount val="1"/>
                <c:pt idx="0">
                  <c:v>0.18</c:v>
                </c:pt>
              </c:numCache>
            </c:numRef>
          </c:val>
          <c:extLst>
            <c:ext xmlns:c16="http://schemas.microsoft.com/office/drawing/2014/chart" uri="{C3380CC4-5D6E-409C-BE32-E72D297353CC}">
              <c16:uniqueId val="{00000004-E5AB-49BB-AF1A-777F4EB0C062}"/>
            </c:ext>
          </c:extLst>
        </c:ser>
        <c:dLbls>
          <c:showLegendKey val="0"/>
          <c:showVal val="1"/>
          <c:showCatName val="0"/>
          <c:showSerName val="0"/>
          <c:showPercent val="0"/>
          <c:showBubbleSize val="0"/>
        </c:dLbls>
        <c:gapWidth val="65"/>
        <c:shape val="box"/>
        <c:axId val="2028607616"/>
        <c:axId val="2028611776"/>
        <c:axId val="0"/>
      </c:bar3DChart>
      <c:catAx>
        <c:axId val="2028607616"/>
        <c:scaling>
          <c:orientation val="minMax"/>
        </c:scaling>
        <c:delete val="1"/>
        <c:axPos val="b"/>
        <c:numFmt formatCode="General" sourceLinked="1"/>
        <c:majorTickMark val="none"/>
        <c:minorTickMark val="none"/>
        <c:tickLblPos val="nextTo"/>
        <c:crossAx val="2028611776"/>
        <c:crosses val="autoZero"/>
        <c:auto val="1"/>
        <c:lblAlgn val="ctr"/>
        <c:lblOffset val="100"/>
        <c:noMultiLvlLbl val="0"/>
      </c:catAx>
      <c:valAx>
        <c:axId val="202861177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07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სტუდენტის კმაყოფილების </a:t>
            </a:r>
            <a:r>
              <a:rPr lang="ka-GE" sz="1000" b="1" i="0" u="none" strike="noStrike" baseline="0">
                <a:solidFill>
                  <a:schemeClr val="tx1">
                    <a:lumMod val="50000"/>
                    <a:lumOff val="50000"/>
                  </a:schemeClr>
                </a:solidFill>
                <a:effectLst/>
              </a:rPr>
              <a:t>შეფასების </a:t>
            </a:r>
            <a:r>
              <a:rPr lang="ka-GE" sz="1000">
                <a:solidFill>
                  <a:schemeClr val="tx1">
                    <a:lumMod val="50000"/>
                    <a:lumOff val="50000"/>
                  </a:schemeClr>
                </a:solidFill>
              </a:rPr>
              <a:t>შედეგები (უნივერსიტეტით ზოგადი კმაყოფილება)</a:t>
            </a:r>
            <a:endParaRPr lang="en-US" sz="1000">
              <a:solidFill>
                <a:schemeClr val="tx1">
                  <a:lumMod val="50000"/>
                  <a:lumOff val="50000"/>
                </a:schemeClr>
              </a:solidFill>
            </a:endParaRPr>
          </a:p>
        </c:rich>
      </c:tx>
      <c:layout>
        <c:manualLayout>
          <c:xMode val="edge"/>
          <c:yMode val="edge"/>
          <c:x val="0.14645029469680454"/>
          <c:y val="3.133159268929503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14804294550324E-2"/>
          <c:y val="0.20543080939947783"/>
          <c:w val="0.91146333106308897"/>
          <c:h val="0.58737001904006514"/>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Sheet1!$B$2</c:f>
              <c:numCache>
                <c:formatCode>0%</c:formatCode>
                <c:ptCount val="1"/>
                <c:pt idx="0">
                  <c:v>0.02</c:v>
                </c:pt>
              </c:numCache>
            </c:numRef>
          </c:val>
          <c:extLst>
            <c:ext xmlns:c16="http://schemas.microsoft.com/office/drawing/2014/chart" uri="{C3380CC4-5D6E-409C-BE32-E72D297353CC}">
              <c16:uniqueId val="{00000000-001A-4E72-B648-38C1278F41C5}"/>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Sheet1!$C$2</c:f>
              <c:numCache>
                <c:formatCode>0%</c:formatCode>
                <c:ptCount val="1"/>
                <c:pt idx="0">
                  <c:v>0.05</c:v>
                </c:pt>
              </c:numCache>
            </c:numRef>
          </c:val>
          <c:extLst>
            <c:ext xmlns:c16="http://schemas.microsoft.com/office/drawing/2014/chart" uri="{C3380CC4-5D6E-409C-BE32-E72D297353CC}">
              <c16:uniqueId val="{00000001-001A-4E72-B648-38C1278F41C5}"/>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Sheet1!$D$2</c:f>
              <c:numCache>
                <c:formatCode>0%</c:formatCode>
                <c:ptCount val="1"/>
                <c:pt idx="0">
                  <c:v>0.21</c:v>
                </c:pt>
              </c:numCache>
            </c:numRef>
          </c:val>
          <c:extLst>
            <c:ext xmlns:c16="http://schemas.microsoft.com/office/drawing/2014/chart" uri="{C3380CC4-5D6E-409C-BE32-E72D297353CC}">
              <c16:uniqueId val="{00000002-001A-4E72-B648-38C1278F41C5}"/>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Sheet1!$E$2</c:f>
              <c:numCache>
                <c:formatCode>0%</c:formatCode>
                <c:ptCount val="1"/>
                <c:pt idx="0">
                  <c:v>0.44</c:v>
                </c:pt>
              </c:numCache>
            </c:numRef>
          </c:val>
          <c:extLst>
            <c:ext xmlns:c16="http://schemas.microsoft.com/office/drawing/2014/chart" uri="{C3380CC4-5D6E-409C-BE32-E72D297353CC}">
              <c16:uniqueId val="{00000003-001A-4E72-B648-38C1278F41C5}"/>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Sheet1!$F$2</c:f>
              <c:numCache>
                <c:formatCode>0%</c:formatCode>
                <c:ptCount val="1"/>
                <c:pt idx="0">
                  <c:v>0.28000000000000003</c:v>
                </c:pt>
              </c:numCache>
            </c:numRef>
          </c:val>
          <c:extLst>
            <c:ext xmlns:c16="http://schemas.microsoft.com/office/drawing/2014/chart" uri="{C3380CC4-5D6E-409C-BE32-E72D297353CC}">
              <c16:uniqueId val="{00000004-001A-4E72-B648-38C1278F41C5}"/>
            </c:ext>
          </c:extLst>
        </c:ser>
        <c:dLbls>
          <c:showLegendKey val="0"/>
          <c:showVal val="1"/>
          <c:showCatName val="0"/>
          <c:showSerName val="0"/>
          <c:showPercent val="0"/>
          <c:showBubbleSize val="0"/>
        </c:dLbls>
        <c:gapWidth val="65"/>
        <c:shape val="box"/>
        <c:axId val="2028607616"/>
        <c:axId val="2028611776"/>
        <c:axId val="0"/>
      </c:bar3DChart>
      <c:catAx>
        <c:axId val="2028607616"/>
        <c:scaling>
          <c:orientation val="minMax"/>
        </c:scaling>
        <c:delete val="1"/>
        <c:axPos val="b"/>
        <c:numFmt formatCode="General" sourceLinked="1"/>
        <c:majorTickMark val="none"/>
        <c:minorTickMark val="none"/>
        <c:tickLblPos val="nextTo"/>
        <c:crossAx val="2028611776"/>
        <c:crosses val="autoZero"/>
        <c:auto val="1"/>
        <c:lblAlgn val="ctr"/>
        <c:lblOffset val="100"/>
        <c:noMultiLvlLbl val="0"/>
      </c:catAx>
      <c:valAx>
        <c:axId val="202861177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07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სტუდენტის კმაყოფილების </a:t>
            </a:r>
            <a:r>
              <a:rPr lang="ka-GE" sz="1000" b="1" i="0" u="none" strike="noStrike" baseline="0">
                <a:solidFill>
                  <a:schemeClr val="tx1">
                    <a:lumMod val="50000"/>
                    <a:lumOff val="50000"/>
                  </a:schemeClr>
                </a:solidFill>
                <a:effectLst/>
              </a:rPr>
              <a:t>შეფასების </a:t>
            </a:r>
            <a:r>
              <a:rPr lang="ka-GE" sz="1000">
                <a:solidFill>
                  <a:schemeClr val="tx1">
                    <a:lumMod val="50000"/>
                    <a:lumOff val="50000"/>
                  </a:schemeClr>
                </a:solidFill>
              </a:rPr>
              <a:t>შედეგები (უნივერსიტეტით ზოგადი კმაყოფილება)</a:t>
            </a:r>
            <a:endParaRPr lang="en-US" sz="1000">
              <a:solidFill>
                <a:schemeClr val="tx1">
                  <a:lumMod val="50000"/>
                  <a:lumOff val="50000"/>
                </a:schemeClr>
              </a:solidFill>
            </a:endParaRPr>
          </a:p>
        </c:rich>
      </c:tx>
      <c:layout>
        <c:manualLayout>
          <c:xMode val="edge"/>
          <c:yMode val="edge"/>
          <c:x val="0.14645029469680454"/>
          <c:y val="3.133159268929503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14804294550324E-2"/>
          <c:y val="0.20543080939947783"/>
          <c:w val="0.91146333106308897"/>
          <c:h val="0.58737001904006514"/>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Sheet1!$B$2</c:f>
              <c:numCache>
                <c:formatCode>0%</c:formatCode>
                <c:ptCount val="1"/>
                <c:pt idx="0">
                  <c:v>0.08</c:v>
                </c:pt>
              </c:numCache>
            </c:numRef>
          </c:val>
          <c:extLst>
            <c:ext xmlns:c16="http://schemas.microsoft.com/office/drawing/2014/chart" uri="{C3380CC4-5D6E-409C-BE32-E72D297353CC}">
              <c16:uniqueId val="{00000000-FBD6-46B8-8D33-CE3D471B4CDB}"/>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Sheet1!$C$2</c:f>
              <c:numCache>
                <c:formatCode>0%</c:formatCode>
                <c:ptCount val="1"/>
                <c:pt idx="0">
                  <c:v>0.05</c:v>
                </c:pt>
              </c:numCache>
            </c:numRef>
          </c:val>
          <c:extLst>
            <c:ext xmlns:c16="http://schemas.microsoft.com/office/drawing/2014/chart" uri="{C3380CC4-5D6E-409C-BE32-E72D297353CC}">
              <c16:uniqueId val="{00000001-FBD6-46B8-8D33-CE3D471B4CDB}"/>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Sheet1!$D$2</c:f>
              <c:numCache>
                <c:formatCode>0%</c:formatCode>
                <c:ptCount val="1"/>
                <c:pt idx="0">
                  <c:v>0.26</c:v>
                </c:pt>
              </c:numCache>
            </c:numRef>
          </c:val>
          <c:extLst>
            <c:ext xmlns:c16="http://schemas.microsoft.com/office/drawing/2014/chart" uri="{C3380CC4-5D6E-409C-BE32-E72D297353CC}">
              <c16:uniqueId val="{00000002-FBD6-46B8-8D33-CE3D471B4CDB}"/>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Sheet1!$E$2</c:f>
              <c:numCache>
                <c:formatCode>0%</c:formatCode>
                <c:ptCount val="1"/>
                <c:pt idx="0">
                  <c:v>0.46</c:v>
                </c:pt>
              </c:numCache>
            </c:numRef>
          </c:val>
          <c:extLst>
            <c:ext xmlns:c16="http://schemas.microsoft.com/office/drawing/2014/chart" uri="{C3380CC4-5D6E-409C-BE32-E72D297353CC}">
              <c16:uniqueId val="{00000003-FBD6-46B8-8D33-CE3D471B4CDB}"/>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უნივერსიტეტით ზოგადი კმაყოფილება</c:v>
                </c:pt>
              </c:strCache>
            </c:strRef>
          </c:cat>
          <c:val>
            <c:numRef>
              <c:f>Sheet1!$F$2</c:f>
              <c:numCache>
                <c:formatCode>0%</c:formatCode>
                <c:ptCount val="1"/>
                <c:pt idx="0">
                  <c:v>0.15</c:v>
                </c:pt>
              </c:numCache>
            </c:numRef>
          </c:val>
          <c:extLst>
            <c:ext xmlns:c16="http://schemas.microsoft.com/office/drawing/2014/chart" uri="{C3380CC4-5D6E-409C-BE32-E72D297353CC}">
              <c16:uniqueId val="{00000004-FBD6-46B8-8D33-CE3D471B4CDB}"/>
            </c:ext>
          </c:extLst>
        </c:ser>
        <c:dLbls>
          <c:showLegendKey val="0"/>
          <c:showVal val="1"/>
          <c:showCatName val="0"/>
          <c:showSerName val="0"/>
          <c:showPercent val="0"/>
          <c:showBubbleSize val="0"/>
        </c:dLbls>
        <c:gapWidth val="65"/>
        <c:shape val="box"/>
        <c:axId val="2028607616"/>
        <c:axId val="2028611776"/>
        <c:axId val="0"/>
      </c:bar3DChart>
      <c:catAx>
        <c:axId val="2028607616"/>
        <c:scaling>
          <c:orientation val="minMax"/>
        </c:scaling>
        <c:delete val="1"/>
        <c:axPos val="b"/>
        <c:numFmt formatCode="General" sourceLinked="1"/>
        <c:majorTickMark val="none"/>
        <c:minorTickMark val="none"/>
        <c:tickLblPos val="nextTo"/>
        <c:crossAx val="2028611776"/>
        <c:crosses val="autoZero"/>
        <c:auto val="1"/>
        <c:lblAlgn val="ctr"/>
        <c:lblOffset val="100"/>
        <c:noMultiLvlLbl val="0"/>
      </c:catAx>
      <c:valAx>
        <c:axId val="202861177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07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აკადემიური და მოწვეული პერსონალის კმაყოფილების შეფასების</a:t>
            </a:r>
            <a:r>
              <a:rPr lang="ka-GE" sz="1000" baseline="0">
                <a:solidFill>
                  <a:schemeClr val="tx1">
                    <a:lumMod val="50000"/>
                    <a:lumOff val="50000"/>
                  </a:schemeClr>
                </a:solidFill>
              </a:rPr>
              <a:t> </a:t>
            </a:r>
            <a:r>
              <a:rPr lang="ka-GE" sz="1000">
                <a:solidFill>
                  <a:schemeClr val="tx1">
                    <a:lumMod val="50000"/>
                    <a:lumOff val="50000"/>
                  </a:schemeClr>
                </a:solidFill>
              </a:rPr>
              <a:t>შედეგები</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97413782970027E-2"/>
          <c:y val="0.23104859335038364"/>
          <c:w val="0.91169935331979857"/>
          <c:h val="0.34548160380208232"/>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Sheet1!$B$2:$B$3</c:f>
              <c:numCache>
                <c:formatCode>0%</c:formatCode>
                <c:ptCount val="2"/>
                <c:pt idx="0">
                  <c:v>0</c:v>
                </c:pt>
                <c:pt idx="1">
                  <c:v>0</c:v>
                </c:pt>
              </c:numCache>
            </c:numRef>
          </c:val>
          <c:extLst>
            <c:ext xmlns:c16="http://schemas.microsoft.com/office/drawing/2014/chart" uri="{C3380CC4-5D6E-409C-BE32-E72D297353CC}">
              <c16:uniqueId val="{00000000-DC5E-4AEE-9BCB-7535C88FC8F6}"/>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Sheet1!$C$2:$C$3</c:f>
              <c:numCache>
                <c:formatCode>0%</c:formatCode>
                <c:ptCount val="2"/>
                <c:pt idx="0">
                  <c:v>0</c:v>
                </c:pt>
                <c:pt idx="1">
                  <c:v>0</c:v>
                </c:pt>
              </c:numCache>
            </c:numRef>
          </c:val>
          <c:extLst>
            <c:ext xmlns:c16="http://schemas.microsoft.com/office/drawing/2014/chart" uri="{C3380CC4-5D6E-409C-BE32-E72D297353CC}">
              <c16:uniqueId val="{00000001-DC5E-4AEE-9BCB-7535C88FC8F6}"/>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1"/>
              <c:layout>
                <c:manualLayout>
                  <c:x val="-6.3979526551504297E-3"/>
                  <c:y val="-9.37755577879733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FD-447E-ADC8-2732FCA4E7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Sheet1!$D$2:$D$3</c:f>
              <c:numCache>
                <c:formatCode>0%</c:formatCode>
                <c:ptCount val="2"/>
                <c:pt idx="0">
                  <c:v>0.09</c:v>
                </c:pt>
                <c:pt idx="1">
                  <c:v>0.09</c:v>
                </c:pt>
              </c:numCache>
            </c:numRef>
          </c:val>
          <c:extLst>
            <c:ext xmlns:c16="http://schemas.microsoft.com/office/drawing/2014/chart" uri="{C3380CC4-5D6E-409C-BE32-E72D297353CC}">
              <c16:uniqueId val="{00000002-DC5E-4AEE-9BCB-7535C88FC8F6}"/>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1"/>
              <c:layout>
                <c:manualLayout>
                  <c:x val="-1.9193857965451214E-2"/>
                  <c:y val="-9.37755577879733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FD-447E-ADC8-2732FCA4E7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Sheet1!$E$2:$E$3</c:f>
              <c:numCache>
                <c:formatCode>0%</c:formatCode>
                <c:ptCount val="2"/>
                <c:pt idx="0">
                  <c:v>0.17</c:v>
                </c:pt>
                <c:pt idx="1">
                  <c:v>0.39</c:v>
                </c:pt>
              </c:numCache>
            </c:numRef>
          </c:val>
          <c:extLst>
            <c:ext xmlns:c16="http://schemas.microsoft.com/office/drawing/2014/chart" uri="{C3380CC4-5D6E-409C-BE32-E72D297353CC}">
              <c16:uniqueId val="{00000003-DC5E-4AEE-9BCB-7535C88FC8F6}"/>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Sheet1!$F$2:$F$3</c:f>
              <c:numCache>
                <c:formatCode>0%</c:formatCode>
                <c:ptCount val="2"/>
                <c:pt idx="0">
                  <c:v>0.56999999999999995</c:v>
                </c:pt>
                <c:pt idx="1">
                  <c:v>0.52</c:v>
                </c:pt>
              </c:numCache>
            </c:numRef>
          </c:val>
          <c:extLst>
            <c:ext xmlns:c16="http://schemas.microsoft.com/office/drawing/2014/chart" uri="{C3380CC4-5D6E-409C-BE32-E72D297353CC}">
              <c16:uniqueId val="{00000005-DC5E-4AEE-9BCB-7535C88FC8F6}"/>
            </c:ext>
          </c:extLst>
        </c:ser>
        <c:ser>
          <c:idx val="5"/>
          <c:order val="5"/>
          <c:tx>
            <c:strRef>
              <c:f>Sheet1!$G$1</c:f>
              <c:strCache>
                <c:ptCount val="1"/>
                <c:pt idx="0">
                  <c:v>არ უპასუხა</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Sheet1!$G$2:$G$3</c:f>
              <c:numCache>
                <c:formatCode>0%</c:formatCode>
                <c:ptCount val="2"/>
                <c:pt idx="0">
                  <c:v>0.17</c:v>
                </c:pt>
                <c:pt idx="1">
                  <c:v>0</c:v>
                </c:pt>
              </c:numCache>
            </c:numRef>
          </c:val>
          <c:extLst>
            <c:ext xmlns:c16="http://schemas.microsoft.com/office/drawing/2014/chart" uri="{C3380CC4-5D6E-409C-BE32-E72D297353CC}">
              <c16:uniqueId val="{00000000-3BA0-4C81-998F-DB80BEE8B586}"/>
            </c:ext>
          </c:extLst>
        </c:ser>
        <c:dLbls>
          <c:showLegendKey val="0"/>
          <c:showVal val="0"/>
          <c:showCatName val="0"/>
          <c:showSerName val="0"/>
          <c:showPercent val="0"/>
          <c:showBubbleSize val="0"/>
        </c:dLbls>
        <c:gapWidth val="65"/>
        <c:shape val="box"/>
        <c:axId val="2028615104"/>
        <c:axId val="2028603872"/>
        <c:axId val="0"/>
      </c:bar3DChart>
      <c:catAx>
        <c:axId val="2028615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28603872"/>
        <c:crosses val="autoZero"/>
        <c:auto val="1"/>
        <c:lblAlgn val="ctr"/>
        <c:lblOffset val="100"/>
        <c:noMultiLvlLbl val="0"/>
      </c:catAx>
      <c:valAx>
        <c:axId val="202860387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15104"/>
        <c:crosses val="autoZero"/>
        <c:crossBetween val="between"/>
      </c:valAx>
      <c:spPr>
        <a:noFill/>
        <a:ln>
          <a:noFill/>
        </a:ln>
        <a:effectLst/>
      </c:spPr>
    </c:plotArea>
    <c:legend>
      <c:legendPos val="b"/>
      <c:layout>
        <c:manualLayout>
          <c:xMode val="edge"/>
          <c:yMode val="edge"/>
          <c:x val="0.17190761423536066"/>
          <c:y val="0.84207100710876603"/>
          <c:w val="0.65618477152927857"/>
          <c:h val="8.631773969430291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აკადემიური და მოწვეული პერსონალის კმაყოფილების შეფასების</a:t>
            </a:r>
            <a:r>
              <a:rPr lang="ka-GE" sz="1000" baseline="0">
                <a:solidFill>
                  <a:schemeClr val="tx1">
                    <a:lumMod val="50000"/>
                    <a:lumOff val="50000"/>
                  </a:schemeClr>
                </a:solidFill>
              </a:rPr>
              <a:t> </a:t>
            </a:r>
            <a:r>
              <a:rPr lang="ka-GE" sz="1000">
                <a:solidFill>
                  <a:schemeClr val="tx1">
                    <a:lumMod val="50000"/>
                    <a:lumOff val="50000"/>
                  </a:schemeClr>
                </a:solidFill>
              </a:rPr>
              <a:t>შედეგები</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97413782970027E-2"/>
          <c:y val="0.23104859335038364"/>
          <c:w val="0.91169935331979857"/>
          <c:h val="0.34548160380208232"/>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Sheet1!$B$2:$B$3</c:f>
              <c:numCache>
                <c:formatCode>0%</c:formatCode>
                <c:ptCount val="2"/>
                <c:pt idx="0">
                  <c:v>0</c:v>
                </c:pt>
                <c:pt idx="1">
                  <c:v>0</c:v>
                </c:pt>
              </c:numCache>
            </c:numRef>
          </c:val>
          <c:extLst>
            <c:ext xmlns:c16="http://schemas.microsoft.com/office/drawing/2014/chart" uri="{C3380CC4-5D6E-409C-BE32-E72D297353CC}">
              <c16:uniqueId val="{00000000-2C83-4E69-8A32-8242E47BB23D}"/>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Sheet1!$C$2:$C$3</c:f>
              <c:numCache>
                <c:formatCode>0%</c:formatCode>
                <c:ptCount val="2"/>
                <c:pt idx="0" formatCode="0.0%">
                  <c:v>4.4999999999999998E-2</c:v>
                </c:pt>
                <c:pt idx="1">
                  <c:v>0</c:v>
                </c:pt>
              </c:numCache>
            </c:numRef>
          </c:val>
          <c:extLst>
            <c:ext xmlns:c16="http://schemas.microsoft.com/office/drawing/2014/chart" uri="{C3380CC4-5D6E-409C-BE32-E72D297353CC}">
              <c16:uniqueId val="{00000001-2C83-4E69-8A32-8242E47BB23D}"/>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1"/>
              <c:layout>
                <c:manualLayout>
                  <c:x val="-6.3979526551504297E-3"/>
                  <c:y val="-9.37755577879733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83-4E69-8A32-8242E47BB2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Sheet1!$D$2:$D$3</c:f>
              <c:numCache>
                <c:formatCode>0%</c:formatCode>
                <c:ptCount val="2"/>
                <c:pt idx="0" formatCode="0.0%">
                  <c:v>4.4999999999999998E-2</c:v>
                </c:pt>
                <c:pt idx="1">
                  <c:v>0</c:v>
                </c:pt>
              </c:numCache>
            </c:numRef>
          </c:val>
          <c:extLst>
            <c:ext xmlns:c16="http://schemas.microsoft.com/office/drawing/2014/chart" uri="{C3380CC4-5D6E-409C-BE32-E72D297353CC}">
              <c16:uniqueId val="{00000003-2C83-4E69-8A32-8242E47BB23D}"/>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1"/>
              <c:layout>
                <c:manualLayout>
                  <c:x val="-1.9193857965451214E-2"/>
                  <c:y val="-9.37755577879733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83-4E69-8A32-8242E47BB2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Sheet1!$E$2:$E$3</c:f>
              <c:numCache>
                <c:formatCode>0%</c:formatCode>
                <c:ptCount val="2"/>
                <c:pt idx="0">
                  <c:v>0.14000000000000001</c:v>
                </c:pt>
                <c:pt idx="1">
                  <c:v>0.09</c:v>
                </c:pt>
              </c:numCache>
            </c:numRef>
          </c:val>
          <c:extLst>
            <c:ext xmlns:c16="http://schemas.microsoft.com/office/drawing/2014/chart" uri="{C3380CC4-5D6E-409C-BE32-E72D297353CC}">
              <c16:uniqueId val="{00000005-2C83-4E69-8A32-8242E47BB23D}"/>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Sheet1!$F$2:$F$3</c:f>
              <c:numCache>
                <c:formatCode>0%</c:formatCode>
                <c:ptCount val="2"/>
                <c:pt idx="0">
                  <c:v>0.59</c:v>
                </c:pt>
                <c:pt idx="1">
                  <c:v>0.91</c:v>
                </c:pt>
              </c:numCache>
            </c:numRef>
          </c:val>
          <c:extLst>
            <c:ext xmlns:c16="http://schemas.microsoft.com/office/drawing/2014/chart" uri="{C3380CC4-5D6E-409C-BE32-E72D297353CC}">
              <c16:uniqueId val="{00000006-2C83-4E69-8A32-8242E47BB23D}"/>
            </c:ext>
          </c:extLst>
        </c:ser>
        <c:ser>
          <c:idx val="5"/>
          <c:order val="5"/>
          <c:tx>
            <c:strRef>
              <c:f>Sheet1!$G$1</c:f>
              <c:strCache>
                <c:ptCount val="1"/>
                <c:pt idx="0">
                  <c:v>არ უპასუხა</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უნივერსიტეტთან თანამშრომლობით ზოგადი კმაყოფილება</c:v>
                </c:pt>
              </c:strCache>
            </c:strRef>
          </c:cat>
          <c:val>
            <c:numRef>
              <c:f>Sheet1!$G$2:$G$3</c:f>
              <c:numCache>
                <c:formatCode>0%</c:formatCode>
                <c:ptCount val="2"/>
                <c:pt idx="0">
                  <c:v>0.18</c:v>
                </c:pt>
                <c:pt idx="1">
                  <c:v>0</c:v>
                </c:pt>
              </c:numCache>
            </c:numRef>
          </c:val>
          <c:extLst>
            <c:ext xmlns:c16="http://schemas.microsoft.com/office/drawing/2014/chart" uri="{C3380CC4-5D6E-409C-BE32-E72D297353CC}">
              <c16:uniqueId val="{00000007-2C83-4E69-8A32-8242E47BB23D}"/>
            </c:ext>
          </c:extLst>
        </c:ser>
        <c:dLbls>
          <c:showLegendKey val="0"/>
          <c:showVal val="0"/>
          <c:showCatName val="0"/>
          <c:showSerName val="0"/>
          <c:showPercent val="0"/>
          <c:showBubbleSize val="0"/>
        </c:dLbls>
        <c:gapWidth val="65"/>
        <c:shape val="box"/>
        <c:axId val="2028615104"/>
        <c:axId val="2028603872"/>
        <c:axId val="0"/>
      </c:bar3DChart>
      <c:catAx>
        <c:axId val="2028615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28603872"/>
        <c:crosses val="autoZero"/>
        <c:auto val="1"/>
        <c:lblAlgn val="ctr"/>
        <c:lblOffset val="100"/>
        <c:noMultiLvlLbl val="0"/>
      </c:catAx>
      <c:valAx>
        <c:axId val="202860387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15104"/>
        <c:crosses val="autoZero"/>
        <c:crossBetween val="between"/>
      </c:valAx>
      <c:spPr>
        <a:noFill/>
        <a:ln>
          <a:noFill/>
        </a:ln>
        <a:effectLst/>
      </c:spPr>
    </c:plotArea>
    <c:legend>
      <c:legendPos val="b"/>
      <c:layout>
        <c:manualLayout>
          <c:xMode val="edge"/>
          <c:yMode val="edge"/>
          <c:x val="0.17190761423536066"/>
          <c:y val="0.84207100710876603"/>
          <c:w val="0.65618477152927857"/>
          <c:h val="8.631773969430291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b="1" i="0" u="none" strike="noStrike" baseline="0">
                <a:effectLst/>
              </a:rPr>
              <a:t>აკადემიური და მოწვეული </a:t>
            </a:r>
            <a:r>
              <a:rPr lang="ka-GE" sz="1000">
                <a:solidFill>
                  <a:schemeClr val="tx1">
                    <a:lumMod val="50000"/>
                    <a:lumOff val="50000"/>
                  </a:schemeClr>
                </a:solidFill>
              </a:rPr>
              <a:t>პერსონალის კმაყოფილების შეფასების შედეგები</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99025865528805E-2"/>
          <c:y val="0.22593350383631713"/>
          <c:w val="0.90197446528397007"/>
          <c:h val="0.34036651428801579"/>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Sheet1!$B$2:$B$3</c:f>
              <c:numCache>
                <c:formatCode>0%</c:formatCode>
                <c:ptCount val="2"/>
                <c:pt idx="0">
                  <c:v>0.04</c:v>
                </c:pt>
                <c:pt idx="1">
                  <c:v>0</c:v>
                </c:pt>
              </c:numCache>
            </c:numRef>
          </c:val>
          <c:extLst>
            <c:ext xmlns:c16="http://schemas.microsoft.com/office/drawing/2014/chart" uri="{C3380CC4-5D6E-409C-BE32-E72D297353CC}">
              <c16:uniqueId val="{00000000-080D-4A0E-B9A8-2F2E99CFDB75}"/>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Sheet1!$C$2:$C$3</c:f>
              <c:numCache>
                <c:formatCode>0%</c:formatCode>
                <c:ptCount val="2"/>
                <c:pt idx="0">
                  <c:v>0</c:v>
                </c:pt>
                <c:pt idx="1">
                  <c:v>0.04</c:v>
                </c:pt>
              </c:numCache>
            </c:numRef>
          </c:val>
          <c:extLst>
            <c:ext xmlns:c16="http://schemas.microsoft.com/office/drawing/2014/chart" uri="{C3380CC4-5D6E-409C-BE32-E72D297353CC}">
              <c16:uniqueId val="{00000001-080D-4A0E-B9A8-2F2E99CFDB75}"/>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Sheet1!$D$2:$D$3</c:f>
              <c:numCache>
                <c:formatCode>0%</c:formatCode>
                <c:ptCount val="2"/>
                <c:pt idx="0">
                  <c:v>0</c:v>
                </c:pt>
                <c:pt idx="1">
                  <c:v>0.04</c:v>
                </c:pt>
              </c:numCache>
            </c:numRef>
          </c:val>
          <c:extLst>
            <c:ext xmlns:c16="http://schemas.microsoft.com/office/drawing/2014/chart" uri="{C3380CC4-5D6E-409C-BE32-E72D297353CC}">
              <c16:uniqueId val="{00000002-080D-4A0E-B9A8-2F2E99CFDB75}"/>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Sheet1!$E$2:$E$3</c:f>
              <c:numCache>
                <c:formatCode>0%</c:formatCode>
                <c:ptCount val="2"/>
                <c:pt idx="0">
                  <c:v>7.0000000000000007E-2</c:v>
                </c:pt>
                <c:pt idx="1">
                  <c:v>0.15</c:v>
                </c:pt>
              </c:numCache>
            </c:numRef>
          </c:val>
          <c:extLst>
            <c:ext xmlns:c16="http://schemas.microsoft.com/office/drawing/2014/chart" uri="{C3380CC4-5D6E-409C-BE32-E72D297353CC}">
              <c16:uniqueId val="{00000003-080D-4A0E-B9A8-2F2E99CFDB75}"/>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Sheet1!$F$2:$F$3</c:f>
              <c:numCache>
                <c:formatCode>0%</c:formatCode>
                <c:ptCount val="2"/>
                <c:pt idx="0">
                  <c:v>0.54</c:v>
                </c:pt>
                <c:pt idx="1">
                  <c:v>0.77</c:v>
                </c:pt>
              </c:numCache>
            </c:numRef>
          </c:val>
          <c:extLst>
            <c:ext xmlns:c16="http://schemas.microsoft.com/office/drawing/2014/chart" uri="{C3380CC4-5D6E-409C-BE32-E72D297353CC}">
              <c16:uniqueId val="{00000004-080D-4A0E-B9A8-2F2E99CFDB75}"/>
            </c:ext>
          </c:extLst>
        </c:ser>
        <c:ser>
          <c:idx val="5"/>
          <c:order val="5"/>
          <c:tx>
            <c:strRef>
              <c:f>Sheet1!$G$1</c:f>
              <c:strCache>
                <c:ptCount val="1"/>
                <c:pt idx="0">
                  <c:v>არ უპასუხა</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Sheet1!$G$2:$G$3</c:f>
              <c:numCache>
                <c:formatCode>0%</c:formatCode>
                <c:ptCount val="2"/>
                <c:pt idx="0">
                  <c:v>0.35</c:v>
                </c:pt>
                <c:pt idx="1">
                  <c:v>0</c:v>
                </c:pt>
              </c:numCache>
            </c:numRef>
          </c:val>
          <c:extLst>
            <c:ext xmlns:c16="http://schemas.microsoft.com/office/drawing/2014/chart" uri="{C3380CC4-5D6E-409C-BE32-E72D297353CC}">
              <c16:uniqueId val="{00000005-080D-4A0E-B9A8-2F2E99CFDB75}"/>
            </c:ext>
          </c:extLst>
        </c:ser>
        <c:dLbls>
          <c:showLegendKey val="0"/>
          <c:showVal val="0"/>
          <c:showCatName val="0"/>
          <c:showSerName val="0"/>
          <c:showPercent val="0"/>
          <c:showBubbleSize val="0"/>
        </c:dLbls>
        <c:gapWidth val="65"/>
        <c:shape val="box"/>
        <c:axId val="2028615520"/>
        <c:axId val="2028609280"/>
        <c:axId val="0"/>
      </c:bar3DChart>
      <c:catAx>
        <c:axId val="2028615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28609280"/>
        <c:crosses val="autoZero"/>
        <c:auto val="1"/>
        <c:lblAlgn val="ctr"/>
        <c:lblOffset val="100"/>
        <c:noMultiLvlLbl val="0"/>
      </c:catAx>
      <c:valAx>
        <c:axId val="202860928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15520"/>
        <c:crosses val="autoZero"/>
        <c:crossBetween val="between"/>
      </c:valAx>
      <c:spPr>
        <a:noFill/>
        <a:ln>
          <a:noFill/>
        </a:ln>
        <a:effectLst/>
      </c:spPr>
    </c:plotArea>
    <c:legend>
      <c:legendPos val="b"/>
      <c:layout>
        <c:manualLayout>
          <c:xMode val="edge"/>
          <c:yMode val="edge"/>
          <c:x val="0.17190761423536066"/>
          <c:y val="0.8471860966228324"/>
          <c:w val="0.65618477152927857"/>
          <c:h val="8.631773969430291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b="1" i="0" u="none" strike="noStrike" baseline="0">
                <a:effectLst/>
              </a:rPr>
              <a:t>აკადემიური და მოწვეული </a:t>
            </a:r>
            <a:r>
              <a:rPr lang="ka-GE" sz="1000">
                <a:solidFill>
                  <a:schemeClr val="tx1">
                    <a:lumMod val="50000"/>
                    <a:lumOff val="50000"/>
                  </a:schemeClr>
                </a:solidFill>
              </a:rPr>
              <a:t>პერსონალის კმაყოფილების შეფასების შედეგები</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99025865528805E-2"/>
          <c:y val="0.22593350383631713"/>
          <c:w val="0.90197446528397007"/>
          <c:h val="0.34036651428801579"/>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Sheet1!$B$2:$B$3</c:f>
              <c:numCache>
                <c:formatCode>0%</c:formatCode>
                <c:ptCount val="2"/>
                <c:pt idx="0">
                  <c:v>0</c:v>
                </c:pt>
                <c:pt idx="1">
                  <c:v>0</c:v>
                </c:pt>
              </c:numCache>
            </c:numRef>
          </c:val>
          <c:extLst>
            <c:ext xmlns:c16="http://schemas.microsoft.com/office/drawing/2014/chart" uri="{C3380CC4-5D6E-409C-BE32-E72D297353CC}">
              <c16:uniqueId val="{00000000-D743-4990-B8F4-5005871AC6E0}"/>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Sheet1!$C$2:$C$3</c:f>
              <c:numCache>
                <c:formatCode>0%</c:formatCode>
                <c:ptCount val="2"/>
                <c:pt idx="0">
                  <c:v>0</c:v>
                </c:pt>
                <c:pt idx="1">
                  <c:v>0</c:v>
                </c:pt>
              </c:numCache>
            </c:numRef>
          </c:val>
          <c:extLst>
            <c:ext xmlns:c16="http://schemas.microsoft.com/office/drawing/2014/chart" uri="{C3380CC4-5D6E-409C-BE32-E72D297353CC}">
              <c16:uniqueId val="{00000001-D743-4990-B8F4-5005871AC6E0}"/>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Sheet1!$D$2:$D$3</c:f>
              <c:numCache>
                <c:formatCode>0%</c:formatCode>
                <c:ptCount val="2"/>
                <c:pt idx="0">
                  <c:v>0</c:v>
                </c:pt>
                <c:pt idx="1">
                  <c:v>0.11</c:v>
                </c:pt>
              </c:numCache>
            </c:numRef>
          </c:val>
          <c:extLst>
            <c:ext xmlns:c16="http://schemas.microsoft.com/office/drawing/2014/chart" uri="{C3380CC4-5D6E-409C-BE32-E72D297353CC}">
              <c16:uniqueId val="{00000002-D743-4990-B8F4-5005871AC6E0}"/>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Sheet1!$E$2:$E$3</c:f>
              <c:numCache>
                <c:formatCode>0%</c:formatCode>
                <c:ptCount val="2"/>
                <c:pt idx="0">
                  <c:v>0.06</c:v>
                </c:pt>
                <c:pt idx="1">
                  <c:v>0.06</c:v>
                </c:pt>
              </c:numCache>
            </c:numRef>
          </c:val>
          <c:extLst>
            <c:ext xmlns:c16="http://schemas.microsoft.com/office/drawing/2014/chart" uri="{C3380CC4-5D6E-409C-BE32-E72D297353CC}">
              <c16:uniqueId val="{00000003-D743-4990-B8F4-5005871AC6E0}"/>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Sheet1!$F$2:$F$3</c:f>
              <c:numCache>
                <c:formatCode>0%</c:formatCode>
                <c:ptCount val="2"/>
                <c:pt idx="0">
                  <c:v>0.61</c:v>
                </c:pt>
                <c:pt idx="1">
                  <c:v>0.83</c:v>
                </c:pt>
              </c:numCache>
            </c:numRef>
          </c:val>
          <c:extLst>
            <c:ext xmlns:c16="http://schemas.microsoft.com/office/drawing/2014/chart" uri="{C3380CC4-5D6E-409C-BE32-E72D297353CC}">
              <c16:uniqueId val="{00000004-D743-4990-B8F4-5005871AC6E0}"/>
            </c:ext>
          </c:extLst>
        </c:ser>
        <c:ser>
          <c:idx val="5"/>
          <c:order val="5"/>
          <c:tx>
            <c:strRef>
              <c:f>Sheet1!$G$1</c:f>
              <c:strCache>
                <c:ptCount val="1"/>
                <c:pt idx="0">
                  <c:v>არ უპასუხა</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Sheet1!$G$2:$G$3</c:f>
              <c:numCache>
                <c:formatCode>0%</c:formatCode>
                <c:ptCount val="2"/>
                <c:pt idx="0">
                  <c:v>0.33</c:v>
                </c:pt>
                <c:pt idx="1">
                  <c:v>0</c:v>
                </c:pt>
              </c:numCache>
            </c:numRef>
          </c:val>
          <c:extLst>
            <c:ext xmlns:c16="http://schemas.microsoft.com/office/drawing/2014/chart" uri="{C3380CC4-5D6E-409C-BE32-E72D297353CC}">
              <c16:uniqueId val="{00000005-D743-4990-B8F4-5005871AC6E0}"/>
            </c:ext>
          </c:extLst>
        </c:ser>
        <c:dLbls>
          <c:showLegendKey val="0"/>
          <c:showVal val="0"/>
          <c:showCatName val="0"/>
          <c:showSerName val="0"/>
          <c:showPercent val="0"/>
          <c:showBubbleSize val="0"/>
        </c:dLbls>
        <c:gapWidth val="65"/>
        <c:shape val="box"/>
        <c:axId val="2028615520"/>
        <c:axId val="2028609280"/>
        <c:axId val="0"/>
      </c:bar3DChart>
      <c:catAx>
        <c:axId val="2028615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28609280"/>
        <c:crosses val="autoZero"/>
        <c:auto val="1"/>
        <c:lblAlgn val="ctr"/>
        <c:lblOffset val="100"/>
        <c:noMultiLvlLbl val="0"/>
      </c:catAx>
      <c:valAx>
        <c:axId val="202860928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15520"/>
        <c:crosses val="autoZero"/>
        <c:crossBetween val="between"/>
      </c:valAx>
      <c:spPr>
        <a:noFill/>
        <a:ln>
          <a:noFill/>
        </a:ln>
        <a:effectLst/>
      </c:spPr>
    </c:plotArea>
    <c:legend>
      <c:legendPos val="b"/>
      <c:layout>
        <c:manualLayout>
          <c:xMode val="edge"/>
          <c:yMode val="edge"/>
          <c:x val="0.17190761423536066"/>
          <c:y val="0.8471860966228324"/>
          <c:w val="0.65618477152927857"/>
          <c:h val="8.631773969430291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b="1" i="0" u="none" strike="noStrike" baseline="0">
                <a:effectLst/>
              </a:rPr>
              <a:t>აკადემიური და მოწვეული </a:t>
            </a:r>
            <a:r>
              <a:rPr lang="ka-GE" sz="1000">
                <a:solidFill>
                  <a:schemeClr val="tx1">
                    <a:lumMod val="50000"/>
                    <a:lumOff val="50000"/>
                  </a:schemeClr>
                </a:solidFill>
              </a:rPr>
              <a:t>პერსონალის კმაყოფილების შეფასების შედეგები</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99025865528805E-2"/>
          <c:y val="0.22593350383631713"/>
          <c:w val="0.90197446528397007"/>
          <c:h val="0.34036651428801579"/>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Sheet1!$B$2:$B$3</c:f>
              <c:numCache>
                <c:formatCode>0%</c:formatCode>
                <c:ptCount val="2"/>
                <c:pt idx="0">
                  <c:v>0</c:v>
                </c:pt>
                <c:pt idx="1">
                  <c:v>0</c:v>
                </c:pt>
              </c:numCache>
            </c:numRef>
          </c:val>
          <c:extLst>
            <c:ext xmlns:c16="http://schemas.microsoft.com/office/drawing/2014/chart" uri="{C3380CC4-5D6E-409C-BE32-E72D297353CC}">
              <c16:uniqueId val="{00000000-40DB-4E21-B32B-A552FAC32186}"/>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Sheet1!$C$2:$C$3</c:f>
              <c:numCache>
                <c:formatCode>0%</c:formatCode>
                <c:ptCount val="2"/>
                <c:pt idx="0">
                  <c:v>0</c:v>
                </c:pt>
                <c:pt idx="1">
                  <c:v>0</c:v>
                </c:pt>
              </c:numCache>
            </c:numRef>
          </c:val>
          <c:extLst>
            <c:ext xmlns:c16="http://schemas.microsoft.com/office/drawing/2014/chart" uri="{C3380CC4-5D6E-409C-BE32-E72D297353CC}">
              <c16:uniqueId val="{00000001-40DB-4E21-B32B-A552FAC32186}"/>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Sheet1!$D$2:$D$3</c:f>
              <c:numCache>
                <c:formatCode>0%</c:formatCode>
                <c:ptCount val="2"/>
                <c:pt idx="0">
                  <c:v>0</c:v>
                </c:pt>
                <c:pt idx="1">
                  <c:v>0</c:v>
                </c:pt>
              </c:numCache>
            </c:numRef>
          </c:val>
          <c:extLst>
            <c:ext xmlns:c16="http://schemas.microsoft.com/office/drawing/2014/chart" uri="{C3380CC4-5D6E-409C-BE32-E72D297353CC}">
              <c16:uniqueId val="{00000002-40DB-4E21-B32B-A552FAC32186}"/>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Sheet1!$E$2:$E$3</c:f>
              <c:numCache>
                <c:formatCode>0%</c:formatCode>
                <c:ptCount val="2"/>
                <c:pt idx="0">
                  <c:v>0.06</c:v>
                </c:pt>
                <c:pt idx="1">
                  <c:v>0.12</c:v>
                </c:pt>
              </c:numCache>
            </c:numRef>
          </c:val>
          <c:extLst>
            <c:ext xmlns:c16="http://schemas.microsoft.com/office/drawing/2014/chart" uri="{C3380CC4-5D6E-409C-BE32-E72D297353CC}">
              <c16:uniqueId val="{00000003-40DB-4E21-B32B-A552FAC32186}"/>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Sheet1!$F$2:$F$3</c:f>
              <c:numCache>
                <c:formatCode>0%</c:formatCode>
                <c:ptCount val="2"/>
                <c:pt idx="0">
                  <c:v>0.59</c:v>
                </c:pt>
                <c:pt idx="1">
                  <c:v>0.88</c:v>
                </c:pt>
              </c:numCache>
            </c:numRef>
          </c:val>
          <c:extLst>
            <c:ext xmlns:c16="http://schemas.microsoft.com/office/drawing/2014/chart" uri="{C3380CC4-5D6E-409C-BE32-E72D297353CC}">
              <c16:uniqueId val="{00000004-40DB-4E21-B32B-A552FAC32186}"/>
            </c:ext>
          </c:extLst>
        </c:ser>
        <c:ser>
          <c:idx val="5"/>
          <c:order val="5"/>
          <c:tx>
            <c:strRef>
              <c:f>Sheet1!$G$1</c:f>
              <c:strCache>
                <c:ptCount val="1"/>
                <c:pt idx="0">
                  <c:v>არ უპასუხა</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უნივერსიტეტი ზრუნავს პერსონალის განვითარებაზე</c:v>
                </c:pt>
                <c:pt idx="1">
                  <c:v>უნივერსიტეთან თანამშრომლობით ზოგადი კმაყოფილება</c:v>
                </c:pt>
              </c:strCache>
            </c:strRef>
          </c:cat>
          <c:val>
            <c:numRef>
              <c:f>Sheet1!$G$2:$G$3</c:f>
              <c:numCache>
                <c:formatCode>0%</c:formatCode>
                <c:ptCount val="2"/>
                <c:pt idx="0">
                  <c:v>0.35</c:v>
                </c:pt>
                <c:pt idx="1">
                  <c:v>0</c:v>
                </c:pt>
              </c:numCache>
            </c:numRef>
          </c:val>
          <c:extLst>
            <c:ext xmlns:c16="http://schemas.microsoft.com/office/drawing/2014/chart" uri="{C3380CC4-5D6E-409C-BE32-E72D297353CC}">
              <c16:uniqueId val="{00000000-4915-4486-A89B-C370D656E938}"/>
            </c:ext>
          </c:extLst>
        </c:ser>
        <c:dLbls>
          <c:showLegendKey val="0"/>
          <c:showVal val="0"/>
          <c:showCatName val="0"/>
          <c:showSerName val="0"/>
          <c:showPercent val="0"/>
          <c:showBubbleSize val="0"/>
        </c:dLbls>
        <c:gapWidth val="65"/>
        <c:shape val="box"/>
        <c:axId val="2028615520"/>
        <c:axId val="2028609280"/>
        <c:axId val="0"/>
      </c:bar3DChart>
      <c:catAx>
        <c:axId val="2028615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28609280"/>
        <c:crosses val="autoZero"/>
        <c:auto val="1"/>
        <c:lblAlgn val="ctr"/>
        <c:lblOffset val="100"/>
        <c:noMultiLvlLbl val="0"/>
      </c:catAx>
      <c:valAx>
        <c:axId val="202860928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15520"/>
        <c:crosses val="autoZero"/>
        <c:crossBetween val="between"/>
      </c:valAx>
      <c:spPr>
        <a:noFill/>
        <a:ln>
          <a:noFill/>
        </a:ln>
        <a:effectLst/>
      </c:spPr>
    </c:plotArea>
    <c:legend>
      <c:legendPos val="b"/>
      <c:layout>
        <c:manualLayout>
          <c:xMode val="edge"/>
          <c:yMode val="edge"/>
          <c:x val="0.17190761423536066"/>
          <c:y val="0.8471860966228324"/>
          <c:w val="0.65618477152927857"/>
          <c:h val="8.631773969430292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საგამოცდო პროცესების</a:t>
            </a:r>
            <a:r>
              <a:rPr lang="ka-GE" sz="1000" baseline="0">
                <a:solidFill>
                  <a:schemeClr val="tx1">
                    <a:lumMod val="50000"/>
                    <a:lumOff val="50000"/>
                  </a:schemeClr>
                </a:solidFill>
              </a:rPr>
              <a:t> შეფასების შედეგები </a:t>
            </a:r>
            <a:r>
              <a:rPr lang="ka-GE" sz="1000" b="1" i="0" baseline="0">
                <a:solidFill>
                  <a:schemeClr val="tx1">
                    <a:lumMod val="50000"/>
                    <a:lumOff val="50000"/>
                  </a:schemeClr>
                </a:solidFill>
                <a:effectLst/>
              </a:rPr>
              <a:t>(უმაღლესი შეფასება: 5 ქულა)</a:t>
            </a:r>
            <a:endParaRPr lang="en-US" sz="1000">
              <a:solidFill>
                <a:schemeClr val="tx1">
                  <a:lumMod val="50000"/>
                  <a:lumOff val="50000"/>
                </a:schemeClr>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726612615860942E-2"/>
          <c:y val="0.17488677479983769"/>
          <c:w val="0.93462510188483772"/>
          <c:h val="0.50698642953542483"/>
        </c:manualLayout>
      </c:layout>
      <c:bar3DChart>
        <c:barDir val="col"/>
        <c:grouping val="clustered"/>
        <c:varyColors val="0"/>
        <c:ser>
          <c:idx val="0"/>
          <c:order val="0"/>
          <c:tx>
            <c:strRef>
              <c:f>Sheet1!$B$1</c:f>
              <c:strCache>
                <c:ptCount val="1"/>
                <c:pt idx="0">
                  <c:v>შუალედური გამოცდები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Sheet1!$B$2:$B$3</c:f>
              <c:numCache>
                <c:formatCode>0.0</c:formatCode>
                <c:ptCount val="2"/>
                <c:pt idx="0">
                  <c:v>4</c:v>
                </c:pt>
                <c:pt idx="1">
                  <c:v>4.2</c:v>
                </c:pt>
              </c:numCache>
            </c:numRef>
          </c:val>
          <c:extLst>
            <c:ext xmlns:c16="http://schemas.microsoft.com/office/drawing/2014/chart" uri="{C3380CC4-5D6E-409C-BE32-E72D297353CC}">
              <c16:uniqueId val="{00000000-8784-45CE-8D68-D350E851D435}"/>
            </c:ext>
          </c:extLst>
        </c:ser>
        <c:ser>
          <c:idx val="1"/>
          <c:order val="1"/>
          <c:tx>
            <c:strRef>
              <c:f>Sheet1!$C$1</c:f>
              <c:strCache>
                <c:ptCount val="1"/>
                <c:pt idx="0">
                  <c:v>დასკვნითი გამოცდები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Sheet1!$C$2:$C$3</c:f>
              <c:numCache>
                <c:formatCode>General</c:formatCode>
                <c:ptCount val="2"/>
                <c:pt idx="0" formatCode="0.0">
                  <c:v>4</c:v>
                </c:pt>
                <c:pt idx="1">
                  <c:v>4.5999999999999996</c:v>
                </c:pt>
              </c:numCache>
            </c:numRef>
          </c:val>
          <c:extLst>
            <c:ext xmlns:c16="http://schemas.microsoft.com/office/drawing/2014/chart" uri="{C3380CC4-5D6E-409C-BE32-E72D297353CC}">
              <c16:uniqueId val="{00000001-8784-45CE-8D68-D350E851D435}"/>
            </c:ext>
          </c:extLst>
        </c:ser>
        <c:dLbls>
          <c:showLegendKey val="0"/>
          <c:showVal val="1"/>
          <c:showCatName val="0"/>
          <c:showSerName val="0"/>
          <c:showPercent val="0"/>
          <c:showBubbleSize val="0"/>
        </c:dLbls>
        <c:gapWidth val="65"/>
        <c:shape val="box"/>
        <c:axId val="2028613024"/>
        <c:axId val="2028605952"/>
        <c:axId val="0"/>
      </c:bar3DChart>
      <c:catAx>
        <c:axId val="2028613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28605952"/>
        <c:crosses val="autoZero"/>
        <c:auto val="1"/>
        <c:lblAlgn val="ctr"/>
        <c:lblOffset val="100"/>
        <c:noMultiLvlLbl val="0"/>
      </c:catAx>
      <c:valAx>
        <c:axId val="202860595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13024"/>
        <c:crosses val="autoZero"/>
        <c:crossBetween val="between"/>
      </c:valAx>
      <c:spPr>
        <a:noFill/>
        <a:ln>
          <a:noFill/>
        </a:ln>
        <a:effectLst/>
      </c:spPr>
    </c:plotArea>
    <c:legend>
      <c:legendPos val="b"/>
      <c:layout>
        <c:manualLayout>
          <c:xMode val="edge"/>
          <c:yMode val="edge"/>
          <c:x val="0.22076343165907869"/>
          <c:y val="0.82957719275392905"/>
          <c:w val="0.55847296740277663"/>
          <c:h val="9.626422196369777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საგამოცდო პროცესების</a:t>
            </a:r>
            <a:r>
              <a:rPr lang="ka-GE" sz="1000" baseline="0">
                <a:solidFill>
                  <a:schemeClr val="tx1">
                    <a:lumMod val="50000"/>
                    <a:lumOff val="50000"/>
                  </a:schemeClr>
                </a:solidFill>
              </a:rPr>
              <a:t> შეფასების შედეგები </a:t>
            </a:r>
            <a:r>
              <a:rPr lang="ka-GE" sz="1000" b="1" i="0" baseline="0">
                <a:solidFill>
                  <a:schemeClr val="tx1">
                    <a:lumMod val="50000"/>
                    <a:lumOff val="50000"/>
                  </a:schemeClr>
                </a:solidFill>
                <a:effectLst/>
              </a:rPr>
              <a:t>(უმაღლესი შეფასება: 5 ქულა)</a:t>
            </a:r>
            <a:endParaRPr lang="en-US" sz="1000">
              <a:solidFill>
                <a:schemeClr val="tx1">
                  <a:lumMod val="50000"/>
                  <a:lumOff val="50000"/>
                </a:schemeClr>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726612615860942E-2"/>
          <c:y val="0.16962915124568423"/>
          <c:w val="0.93462510188483772"/>
          <c:h val="0.49647118242711774"/>
        </c:manualLayout>
      </c:layout>
      <c:bar3DChart>
        <c:barDir val="col"/>
        <c:grouping val="clustered"/>
        <c:varyColors val="0"/>
        <c:ser>
          <c:idx val="0"/>
          <c:order val="0"/>
          <c:tx>
            <c:strRef>
              <c:f>Sheet1!$B$1</c:f>
              <c:strCache>
                <c:ptCount val="1"/>
                <c:pt idx="0">
                  <c:v>შუალედური გამოცდები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Sheet1!$B$2:$B$3</c:f>
              <c:numCache>
                <c:formatCode>0.0</c:formatCode>
                <c:ptCount val="2"/>
                <c:pt idx="0">
                  <c:v>4</c:v>
                </c:pt>
                <c:pt idx="1">
                  <c:v>4</c:v>
                </c:pt>
              </c:numCache>
            </c:numRef>
          </c:val>
          <c:extLst>
            <c:ext xmlns:c16="http://schemas.microsoft.com/office/drawing/2014/chart" uri="{C3380CC4-5D6E-409C-BE32-E72D297353CC}">
              <c16:uniqueId val="{00000000-63B0-4A93-8614-788FF4146142}"/>
            </c:ext>
          </c:extLst>
        </c:ser>
        <c:ser>
          <c:idx val="1"/>
          <c:order val="1"/>
          <c:tx>
            <c:strRef>
              <c:f>Sheet1!$C$1</c:f>
              <c:strCache>
                <c:ptCount val="1"/>
                <c:pt idx="0">
                  <c:v>დასკვნითი გამოცდები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Sheet1!$C$2:$C$3</c:f>
              <c:numCache>
                <c:formatCode>0.0</c:formatCode>
                <c:ptCount val="2"/>
                <c:pt idx="0">
                  <c:v>4</c:v>
                </c:pt>
                <c:pt idx="1">
                  <c:v>4.5999999999999996</c:v>
                </c:pt>
              </c:numCache>
            </c:numRef>
          </c:val>
          <c:extLst>
            <c:ext xmlns:c16="http://schemas.microsoft.com/office/drawing/2014/chart" uri="{C3380CC4-5D6E-409C-BE32-E72D297353CC}">
              <c16:uniqueId val="{00000001-63B0-4A93-8614-788FF4146142}"/>
            </c:ext>
          </c:extLst>
        </c:ser>
        <c:dLbls>
          <c:showLegendKey val="0"/>
          <c:showVal val="1"/>
          <c:showCatName val="0"/>
          <c:showSerName val="0"/>
          <c:showPercent val="0"/>
          <c:showBubbleSize val="0"/>
        </c:dLbls>
        <c:gapWidth val="65"/>
        <c:shape val="box"/>
        <c:axId val="2028613024"/>
        <c:axId val="2028605952"/>
        <c:axId val="0"/>
      </c:bar3DChart>
      <c:catAx>
        <c:axId val="2028613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28605952"/>
        <c:crosses val="autoZero"/>
        <c:auto val="1"/>
        <c:lblAlgn val="ctr"/>
        <c:lblOffset val="100"/>
        <c:noMultiLvlLbl val="0"/>
      </c:catAx>
      <c:valAx>
        <c:axId val="202860595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8613024"/>
        <c:crosses val="autoZero"/>
        <c:crossBetween val="between"/>
      </c:valAx>
      <c:spPr>
        <a:noFill/>
        <a:ln>
          <a:noFill/>
        </a:ln>
        <a:effectLst/>
      </c:spPr>
    </c:plotArea>
    <c:legend>
      <c:legendPos val="b"/>
      <c:layout>
        <c:manualLayout>
          <c:xMode val="edge"/>
          <c:yMode val="edge"/>
          <c:x val="0.22076343165907869"/>
          <c:y val="0.82957719275392905"/>
          <c:w val="0.55847296740277663"/>
          <c:h val="9.626422196369777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b="1" i="0" baseline="0">
                <a:solidFill>
                  <a:schemeClr val="tx1">
                    <a:lumMod val="50000"/>
                    <a:lumOff val="50000"/>
                  </a:schemeClr>
                </a:solidFill>
                <a:effectLst/>
              </a:rPr>
              <a:t>დაინტერესებული მხარეების მიერ პროგრამების შეფასება (მაქსიმალური შეფასება: 5 ქულა)</a:t>
            </a:r>
            <a:endParaRPr lang="en-US" sz="1000">
              <a:solidFill>
                <a:schemeClr val="tx1">
                  <a:lumMod val="50000"/>
                  <a:lumOff val="50000"/>
                </a:schemeClr>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538451668670064E-2"/>
          <c:y val="0.28511476409719899"/>
          <c:w val="0.9544615483313299"/>
          <c:h val="0.35928341797511998"/>
        </c:manualLayout>
      </c:layout>
      <c:bar3DChart>
        <c:barDir val="col"/>
        <c:grouping val="clustered"/>
        <c:varyColors val="0"/>
        <c:ser>
          <c:idx val="0"/>
          <c:order val="0"/>
          <c:tx>
            <c:strRef>
              <c:f>Sheet1!$B$1</c:f>
              <c:strCache>
                <c:ptCount val="1"/>
                <c:pt idx="0">
                  <c:v>დამსაქმებელი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დიპ. მედიკოსის პროგრამა (Eng)</c:v>
                </c:pt>
                <c:pt idx="1">
                  <c:v>დიპ. მედიკოსის პროგრამა (Geo)</c:v>
                </c:pt>
                <c:pt idx="2">
                  <c:v>ფსიქოლოგის საბაკალავრო პროგრამა</c:v>
                </c:pt>
              </c:strCache>
            </c:strRef>
          </c:cat>
          <c:val>
            <c:numRef>
              <c:f>Sheet1!$B$2:$B$4</c:f>
              <c:numCache>
                <c:formatCode>0.0</c:formatCode>
                <c:ptCount val="3"/>
                <c:pt idx="0">
                  <c:v>4.5</c:v>
                </c:pt>
                <c:pt idx="1">
                  <c:v>4.5</c:v>
                </c:pt>
                <c:pt idx="2">
                  <c:v>4.7</c:v>
                </c:pt>
              </c:numCache>
            </c:numRef>
          </c:val>
          <c:extLst>
            <c:ext xmlns:c16="http://schemas.microsoft.com/office/drawing/2014/chart" uri="{C3380CC4-5D6E-409C-BE32-E72D297353CC}">
              <c16:uniqueId val="{00000000-6072-4573-ABBD-5D98CD274BF7}"/>
            </c:ext>
          </c:extLst>
        </c:ser>
        <c:ser>
          <c:idx val="1"/>
          <c:order val="1"/>
          <c:tx>
            <c:strRef>
              <c:f>Sheet1!$C$1</c:f>
              <c:strCache>
                <c:ptCount val="1"/>
                <c:pt idx="0">
                  <c:v>კურსდამთავრებული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დიპ. მედიკოსის პროგრამა (Eng)</c:v>
                </c:pt>
                <c:pt idx="1">
                  <c:v>დიპ. მედიკოსის პროგრამა (Geo)</c:v>
                </c:pt>
                <c:pt idx="2">
                  <c:v>ფსიქოლოგის საბაკალავრო პროგრამა</c:v>
                </c:pt>
              </c:strCache>
            </c:strRef>
          </c:cat>
          <c:val>
            <c:numRef>
              <c:f>Sheet1!$C$2:$C$4</c:f>
              <c:numCache>
                <c:formatCode>0.0</c:formatCode>
                <c:ptCount val="3"/>
                <c:pt idx="0">
                  <c:v>4</c:v>
                </c:pt>
                <c:pt idx="1">
                  <c:v>0</c:v>
                </c:pt>
                <c:pt idx="2">
                  <c:v>4.5999999999999996</c:v>
                </c:pt>
              </c:numCache>
            </c:numRef>
          </c:val>
          <c:extLst>
            <c:ext xmlns:c16="http://schemas.microsoft.com/office/drawing/2014/chart" uri="{C3380CC4-5D6E-409C-BE32-E72D297353CC}">
              <c16:uniqueId val="{00000001-6072-4573-ABBD-5D98CD274BF7}"/>
            </c:ext>
          </c:extLst>
        </c:ser>
        <c:ser>
          <c:idx val="2"/>
          <c:order val="2"/>
          <c:tx>
            <c:strRef>
              <c:f>Sheet1!$D$1</c:f>
              <c:strCache>
                <c:ptCount val="1"/>
                <c:pt idx="0">
                  <c:v>პერსონალი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დიპ. მედიკოსის პროგრამა (Eng)</c:v>
                </c:pt>
                <c:pt idx="1">
                  <c:v>დიპ. მედიკოსის პროგრამა (Geo)</c:v>
                </c:pt>
                <c:pt idx="2">
                  <c:v>ფსიქოლოგის საბაკალავრო პროგრამა</c:v>
                </c:pt>
              </c:strCache>
            </c:strRef>
          </c:cat>
          <c:val>
            <c:numRef>
              <c:f>Sheet1!$D$2:$D$4</c:f>
              <c:numCache>
                <c:formatCode>0.0</c:formatCode>
                <c:ptCount val="3"/>
                <c:pt idx="0">
                  <c:v>4.4000000000000004</c:v>
                </c:pt>
                <c:pt idx="1">
                  <c:v>4.4000000000000004</c:v>
                </c:pt>
                <c:pt idx="2">
                  <c:v>4.7</c:v>
                </c:pt>
              </c:numCache>
            </c:numRef>
          </c:val>
          <c:extLst>
            <c:ext xmlns:c16="http://schemas.microsoft.com/office/drawing/2014/chart" uri="{C3380CC4-5D6E-409C-BE32-E72D297353CC}">
              <c16:uniqueId val="{00000002-6072-4573-ABBD-5D98CD274BF7}"/>
            </c:ext>
          </c:extLst>
        </c:ser>
        <c:ser>
          <c:idx val="3"/>
          <c:order val="3"/>
          <c:tx>
            <c:strRef>
              <c:f>Sheet1!$E$1</c:f>
              <c:strCache>
                <c:ptCount val="1"/>
                <c:pt idx="0">
                  <c:v>სტუდენტი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დიპ. მედიკოსის პროგრამა (Eng)</c:v>
                </c:pt>
                <c:pt idx="1">
                  <c:v>დიპ. მედიკოსის პროგრამა (Geo)</c:v>
                </c:pt>
                <c:pt idx="2">
                  <c:v>ფსიქოლოგის საბაკალავრო პროგრამა</c:v>
                </c:pt>
              </c:strCache>
            </c:strRef>
          </c:cat>
          <c:val>
            <c:numRef>
              <c:f>Sheet1!$E$2:$E$4</c:f>
              <c:numCache>
                <c:formatCode>0.0</c:formatCode>
                <c:ptCount val="3"/>
                <c:pt idx="0">
                  <c:v>2.2999999999999998</c:v>
                </c:pt>
                <c:pt idx="1">
                  <c:v>3.9</c:v>
                </c:pt>
                <c:pt idx="2">
                  <c:v>4.2</c:v>
                </c:pt>
              </c:numCache>
            </c:numRef>
          </c:val>
          <c:extLst>
            <c:ext xmlns:c16="http://schemas.microsoft.com/office/drawing/2014/chart" uri="{C3380CC4-5D6E-409C-BE32-E72D297353CC}">
              <c16:uniqueId val="{00000003-6072-4573-ABBD-5D98CD274BF7}"/>
            </c:ext>
          </c:extLst>
        </c:ser>
        <c:dLbls>
          <c:showLegendKey val="0"/>
          <c:showVal val="0"/>
          <c:showCatName val="0"/>
          <c:showSerName val="0"/>
          <c:showPercent val="0"/>
          <c:showBubbleSize val="0"/>
        </c:dLbls>
        <c:gapWidth val="65"/>
        <c:shape val="box"/>
        <c:axId val="1079533295"/>
        <c:axId val="1079534959"/>
        <c:axId val="0"/>
      </c:bar3DChart>
      <c:catAx>
        <c:axId val="107953329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34959"/>
        <c:crosses val="autoZero"/>
        <c:auto val="1"/>
        <c:lblAlgn val="ctr"/>
        <c:lblOffset val="100"/>
        <c:noMultiLvlLbl val="0"/>
      </c:catAx>
      <c:valAx>
        <c:axId val="1079534959"/>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33295"/>
        <c:crosses val="autoZero"/>
        <c:crossBetween val="between"/>
      </c:valAx>
      <c:spPr>
        <a:noFill/>
        <a:ln>
          <a:noFill/>
        </a:ln>
        <a:effectLst/>
      </c:spPr>
    </c:plotArea>
    <c:legend>
      <c:legendPos val="b"/>
      <c:layout>
        <c:manualLayout>
          <c:xMode val="edge"/>
          <c:yMode val="edge"/>
          <c:x val="0.14483546278413312"/>
          <c:y val="0.817777740127831"/>
          <c:w val="0.72319339960292273"/>
          <c:h val="9.07752453482314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საგამოცდო პროცესების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881447893233342E-2"/>
          <c:y val="0.19105613663963647"/>
          <c:w val="0.92069186698271166"/>
          <c:h val="0.4904532455831081"/>
        </c:manualLayout>
      </c:layout>
      <c:bar3DChart>
        <c:barDir val="col"/>
        <c:grouping val="clustered"/>
        <c:varyColors val="0"/>
        <c:ser>
          <c:idx val="0"/>
          <c:order val="0"/>
          <c:tx>
            <c:strRef>
              <c:f>Sheet1!$B$1</c:f>
              <c:strCache>
                <c:ptCount val="1"/>
                <c:pt idx="0">
                  <c:v>შუალედური გამოცდები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Sheet1!$B$2:$B$3</c:f>
              <c:numCache>
                <c:formatCode>General</c:formatCode>
                <c:ptCount val="2"/>
                <c:pt idx="0">
                  <c:v>3.2</c:v>
                </c:pt>
                <c:pt idx="1">
                  <c:v>3.6</c:v>
                </c:pt>
              </c:numCache>
            </c:numRef>
          </c:val>
          <c:extLst>
            <c:ext xmlns:c16="http://schemas.microsoft.com/office/drawing/2014/chart" uri="{C3380CC4-5D6E-409C-BE32-E72D297353CC}">
              <c16:uniqueId val="{00000000-0675-4228-90D6-053D2D2922B8}"/>
            </c:ext>
          </c:extLst>
        </c:ser>
        <c:ser>
          <c:idx val="1"/>
          <c:order val="1"/>
          <c:tx>
            <c:strRef>
              <c:f>Sheet1!$C$1</c:f>
              <c:strCache>
                <c:ptCount val="1"/>
                <c:pt idx="0">
                  <c:v>დასკვნითი გამოცდები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Sheet1!$C$2:$C$3</c:f>
              <c:numCache>
                <c:formatCode>General</c:formatCode>
                <c:ptCount val="2"/>
                <c:pt idx="0">
                  <c:v>3.3</c:v>
                </c:pt>
                <c:pt idx="1">
                  <c:v>3.4</c:v>
                </c:pt>
              </c:numCache>
            </c:numRef>
          </c:val>
          <c:extLst>
            <c:ext xmlns:c16="http://schemas.microsoft.com/office/drawing/2014/chart" uri="{C3380CC4-5D6E-409C-BE32-E72D297353CC}">
              <c16:uniqueId val="{00000001-0675-4228-90D6-053D2D2922B8}"/>
            </c:ext>
          </c:extLst>
        </c:ser>
        <c:dLbls>
          <c:showLegendKey val="0"/>
          <c:showVal val="0"/>
          <c:showCatName val="0"/>
          <c:showSerName val="0"/>
          <c:showPercent val="0"/>
          <c:showBubbleSize val="0"/>
        </c:dLbls>
        <c:gapWidth val="65"/>
        <c:shape val="box"/>
        <c:axId val="2118308496"/>
        <c:axId val="2118297264"/>
        <c:axId val="0"/>
      </c:bar3DChart>
      <c:catAx>
        <c:axId val="211830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18297264"/>
        <c:crosses val="autoZero"/>
        <c:auto val="1"/>
        <c:lblAlgn val="ctr"/>
        <c:lblOffset val="100"/>
        <c:noMultiLvlLbl val="0"/>
      </c:catAx>
      <c:valAx>
        <c:axId val="21182972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18308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ოსპისა და ოსკის საგამოცდო პროცესების სტუდენტების მიერ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929773201426744E-2"/>
          <c:y val="0.26351629959298567"/>
          <c:w val="0.93502321825156476"/>
          <c:h val="0.37537030697249801"/>
        </c:manualLayout>
      </c:layout>
      <c:bar3DChart>
        <c:barDir val="col"/>
        <c:grouping val="clustered"/>
        <c:varyColors val="0"/>
        <c:ser>
          <c:idx val="0"/>
          <c:order val="0"/>
          <c:tx>
            <c:strRef>
              <c:f>Sheet1!$B$1</c:f>
              <c:strCache>
                <c:ptCount val="1"/>
                <c:pt idx="0">
                  <c:v>ოსპის შეფასება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Sheet1!$B$2:$B$3</c:f>
              <c:numCache>
                <c:formatCode>General</c:formatCode>
                <c:ptCount val="2"/>
                <c:pt idx="0" formatCode="0.0">
                  <c:v>4</c:v>
                </c:pt>
                <c:pt idx="1">
                  <c:v>4.0999999999999996</c:v>
                </c:pt>
              </c:numCache>
            </c:numRef>
          </c:val>
          <c:extLst>
            <c:ext xmlns:c16="http://schemas.microsoft.com/office/drawing/2014/chart" uri="{C3380CC4-5D6E-409C-BE32-E72D297353CC}">
              <c16:uniqueId val="{00000000-51CF-456F-8E20-247336F8A3B6}"/>
            </c:ext>
          </c:extLst>
        </c:ser>
        <c:ser>
          <c:idx val="1"/>
          <c:order val="1"/>
          <c:tx>
            <c:strRef>
              <c:f>Sheet1!$C$1</c:f>
              <c:strCache>
                <c:ptCount val="1"/>
                <c:pt idx="0">
                  <c:v>ოსკის შეფასება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Sheet1!$C$2:$C$3</c:f>
              <c:numCache>
                <c:formatCode>General</c:formatCode>
                <c:ptCount val="2"/>
                <c:pt idx="0" formatCode="0.0">
                  <c:v>4</c:v>
                </c:pt>
                <c:pt idx="1">
                  <c:v>4.4000000000000004</c:v>
                </c:pt>
              </c:numCache>
            </c:numRef>
          </c:val>
          <c:extLst>
            <c:ext xmlns:c16="http://schemas.microsoft.com/office/drawing/2014/chart" uri="{C3380CC4-5D6E-409C-BE32-E72D297353CC}">
              <c16:uniqueId val="{00000001-51CF-456F-8E20-247336F8A3B6}"/>
            </c:ext>
          </c:extLst>
        </c:ser>
        <c:dLbls>
          <c:showLegendKey val="0"/>
          <c:showVal val="0"/>
          <c:showCatName val="0"/>
          <c:showSerName val="0"/>
          <c:showPercent val="0"/>
          <c:showBubbleSize val="0"/>
        </c:dLbls>
        <c:gapWidth val="65"/>
        <c:shape val="box"/>
        <c:axId val="2118308496"/>
        <c:axId val="2118297264"/>
        <c:axId val="0"/>
      </c:bar3DChart>
      <c:catAx>
        <c:axId val="211830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18297264"/>
        <c:crosses val="autoZero"/>
        <c:auto val="1"/>
        <c:lblAlgn val="ctr"/>
        <c:lblOffset val="100"/>
        <c:noMultiLvlLbl val="0"/>
      </c:catAx>
      <c:valAx>
        <c:axId val="21182972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18308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ოსპისა და ოსკის საგამოცდო პროცესების გამომცდელების მიერ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472508244161786E-2"/>
          <c:y val="0.25860892388451445"/>
          <c:w val="0.93502321825156476"/>
          <c:h val="0.45274132400116651"/>
        </c:manualLayout>
      </c:layout>
      <c:bar3DChart>
        <c:barDir val="col"/>
        <c:grouping val="clustered"/>
        <c:varyColors val="0"/>
        <c:ser>
          <c:idx val="0"/>
          <c:order val="0"/>
          <c:tx>
            <c:strRef>
              <c:f>Sheet1!$B$1</c:f>
              <c:strCache>
                <c:ptCount val="1"/>
                <c:pt idx="0">
                  <c:v>ოსპის შეფასება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Sheet1!$B$2:$B$3</c:f>
              <c:numCache>
                <c:formatCode>0.0</c:formatCode>
                <c:ptCount val="2"/>
                <c:pt idx="0">
                  <c:v>5</c:v>
                </c:pt>
                <c:pt idx="1">
                  <c:v>4</c:v>
                </c:pt>
              </c:numCache>
            </c:numRef>
          </c:val>
          <c:extLst>
            <c:ext xmlns:c16="http://schemas.microsoft.com/office/drawing/2014/chart" uri="{C3380CC4-5D6E-409C-BE32-E72D297353CC}">
              <c16:uniqueId val="{00000000-2818-4D32-91B9-F881A5A0B74B}"/>
            </c:ext>
          </c:extLst>
        </c:ser>
        <c:ser>
          <c:idx val="1"/>
          <c:order val="1"/>
          <c:tx>
            <c:strRef>
              <c:f>Sheet1!$C$1</c:f>
              <c:strCache>
                <c:ptCount val="1"/>
                <c:pt idx="0">
                  <c:v>ოსკის შეფასება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Sheet1!$C$2:$C$3</c:f>
              <c:numCache>
                <c:formatCode>0.0</c:formatCode>
                <c:ptCount val="2"/>
                <c:pt idx="0">
                  <c:v>5</c:v>
                </c:pt>
                <c:pt idx="1">
                  <c:v>5</c:v>
                </c:pt>
              </c:numCache>
            </c:numRef>
          </c:val>
          <c:extLst>
            <c:ext xmlns:c16="http://schemas.microsoft.com/office/drawing/2014/chart" uri="{C3380CC4-5D6E-409C-BE32-E72D297353CC}">
              <c16:uniqueId val="{00000001-2818-4D32-91B9-F881A5A0B74B}"/>
            </c:ext>
          </c:extLst>
        </c:ser>
        <c:dLbls>
          <c:showLegendKey val="0"/>
          <c:showVal val="0"/>
          <c:showCatName val="0"/>
          <c:showSerName val="0"/>
          <c:showPercent val="0"/>
          <c:showBubbleSize val="0"/>
        </c:dLbls>
        <c:gapWidth val="65"/>
        <c:shape val="box"/>
        <c:axId val="2118308496"/>
        <c:axId val="2118297264"/>
        <c:axId val="0"/>
      </c:bar3DChart>
      <c:catAx>
        <c:axId val="211830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18297264"/>
        <c:crosses val="autoZero"/>
        <c:auto val="1"/>
        <c:lblAlgn val="ctr"/>
        <c:lblOffset val="100"/>
        <c:noMultiLvlLbl val="0"/>
      </c:catAx>
      <c:valAx>
        <c:axId val="21182972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18308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საგამოცდო პროცესების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881447893233342E-2"/>
          <c:y val="0.17115583075335397"/>
          <c:w val="0.92069186698271166"/>
          <c:h val="0.51035374309554593"/>
        </c:manualLayout>
      </c:layout>
      <c:bar3DChart>
        <c:barDir val="col"/>
        <c:grouping val="clustered"/>
        <c:varyColors val="0"/>
        <c:ser>
          <c:idx val="0"/>
          <c:order val="0"/>
          <c:tx>
            <c:strRef>
              <c:f>Sheet1!$B$1</c:f>
              <c:strCache>
                <c:ptCount val="1"/>
                <c:pt idx="0">
                  <c:v>შუალედური გამოცდები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Sheet1!$B$2:$B$3</c:f>
              <c:numCache>
                <c:formatCode>General</c:formatCode>
                <c:ptCount val="2"/>
                <c:pt idx="0">
                  <c:v>3.2</c:v>
                </c:pt>
                <c:pt idx="1">
                  <c:v>3.7</c:v>
                </c:pt>
              </c:numCache>
            </c:numRef>
          </c:val>
          <c:extLst>
            <c:ext xmlns:c16="http://schemas.microsoft.com/office/drawing/2014/chart" uri="{C3380CC4-5D6E-409C-BE32-E72D297353CC}">
              <c16:uniqueId val="{00000000-6B95-457E-9BB5-F029422B227B}"/>
            </c:ext>
          </c:extLst>
        </c:ser>
        <c:ser>
          <c:idx val="1"/>
          <c:order val="1"/>
          <c:tx>
            <c:strRef>
              <c:f>Sheet1!$C$1</c:f>
              <c:strCache>
                <c:ptCount val="1"/>
                <c:pt idx="0">
                  <c:v>დასკვნითი გამოცდები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Sheet1!$C$2:$C$3</c:f>
              <c:numCache>
                <c:formatCode>General</c:formatCode>
                <c:ptCount val="2"/>
                <c:pt idx="0">
                  <c:v>3.3</c:v>
                </c:pt>
                <c:pt idx="1">
                  <c:v>3.1</c:v>
                </c:pt>
              </c:numCache>
            </c:numRef>
          </c:val>
          <c:extLst>
            <c:ext xmlns:c16="http://schemas.microsoft.com/office/drawing/2014/chart" uri="{C3380CC4-5D6E-409C-BE32-E72D297353CC}">
              <c16:uniqueId val="{00000001-6B95-457E-9BB5-F029422B227B}"/>
            </c:ext>
          </c:extLst>
        </c:ser>
        <c:dLbls>
          <c:showLegendKey val="0"/>
          <c:showVal val="0"/>
          <c:showCatName val="0"/>
          <c:showSerName val="0"/>
          <c:showPercent val="0"/>
          <c:showBubbleSize val="0"/>
        </c:dLbls>
        <c:gapWidth val="65"/>
        <c:shape val="box"/>
        <c:axId val="2118308496"/>
        <c:axId val="2118297264"/>
        <c:axId val="0"/>
      </c:bar3DChart>
      <c:catAx>
        <c:axId val="211830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18297264"/>
        <c:crosses val="autoZero"/>
        <c:auto val="1"/>
        <c:lblAlgn val="ctr"/>
        <c:lblOffset val="100"/>
        <c:noMultiLvlLbl val="0"/>
      </c:catAx>
      <c:valAx>
        <c:axId val="21182972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18308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ოსპისა და ოსკის საგამოცდო პროცესების სტუდენტების მიერ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472508244161786E-2"/>
          <c:y val="0.23936171022100497"/>
          <c:w val="0.93502321825156476"/>
          <c:h val="0.4719886644604207"/>
        </c:manualLayout>
      </c:layout>
      <c:bar3DChart>
        <c:barDir val="col"/>
        <c:grouping val="clustered"/>
        <c:varyColors val="0"/>
        <c:ser>
          <c:idx val="0"/>
          <c:order val="0"/>
          <c:tx>
            <c:strRef>
              <c:f>Sheet1!$B$1</c:f>
              <c:strCache>
                <c:ptCount val="1"/>
                <c:pt idx="0">
                  <c:v>ოსპის შეფასება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Sheet1!$B$2:$B$3</c:f>
              <c:numCache>
                <c:formatCode>General</c:formatCode>
                <c:ptCount val="2"/>
                <c:pt idx="0" formatCode="0.0">
                  <c:v>4.2</c:v>
                </c:pt>
                <c:pt idx="1">
                  <c:v>3.7</c:v>
                </c:pt>
              </c:numCache>
            </c:numRef>
          </c:val>
          <c:extLst>
            <c:ext xmlns:c16="http://schemas.microsoft.com/office/drawing/2014/chart" uri="{C3380CC4-5D6E-409C-BE32-E72D297353CC}">
              <c16:uniqueId val="{00000000-0011-4614-B7E2-FDF2A83B3CAF}"/>
            </c:ext>
          </c:extLst>
        </c:ser>
        <c:ser>
          <c:idx val="1"/>
          <c:order val="1"/>
          <c:tx>
            <c:strRef>
              <c:f>Sheet1!$C$1</c:f>
              <c:strCache>
                <c:ptCount val="1"/>
                <c:pt idx="0">
                  <c:v>ოსკის შეფასება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Sheet1!$C$2:$C$3</c:f>
              <c:numCache>
                <c:formatCode>General</c:formatCode>
                <c:ptCount val="2"/>
                <c:pt idx="0">
                  <c:v>3.5</c:v>
                </c:pt>
                <c:pt idx="1">
                  <c:v>4.3</c:v>
                </c:pt>
              </c:numCache>
            </c:numRef>
          </c:val>
          <c:extLst>
            <c:ext xmlns:c16="http://schemas.microsoft.com/office/drawing/2014/chart" uri="{C3380CC4-5D6E-409C-BE32-E72D297353CC}">
              <c16:uniqueId val="{00000001-0011-4614-B7E2-FDF2A83B3CAF}"/>
            </c:ext>
          </c:extLst>
        </c:ser>
        <c:dLbls>
          <c:showLegendKey val="0"/>
          <c:showVal val="0"/>
          <c:showCatName val="0"/>
          <c:showSerName val="0"/>
          <c:showPercent val="0"/>
          <c:showBubbleSize val="0"/>
        </c:dLbls>
        <c:gapWidth val="65"/>
        <c:shape val="box"/>
        <c:axId val="2118308496"/>
        <c:axId val="2118297264"/>
        <c:axId val="0"/>
      </c:bar3DChart>
      <c:catAx>
        <c:axId val="211830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18297264"/>
        <c:crosses val="autoZero"/>
        <c:auto val="1"/>
        <c:lblAlgn val="ctr"/>
        <c:lblOffset val="100"/>
        <c:noMultiLvlLbl val="0"/>
      </c:catAx>
      <c:valAx>
        <c:axId val="21182972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18308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ოსპისა და ოსკის საგამოცდო პროცესების გამომცდელების მიერ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472508244161786E-2"/>
          <c:y val="0.27448200654307525"/>
          <c:w val="0.93502321825156476"/>
          <c:h val="0.43686833993079111"/>
        </c:manualLayout>
      </c:layout>
      <c:bar3DChart>
        <c:barDir val="col"/>
        <c:grouping val="clustered"/>
        <c:varyColors val="0"/>
        <c:ser>
          <c:idx val="0"/>
          <c:order val="0"/>
          <c:tx>
            <c:strRef>
              <c:f>Sheet1!$B$1</c:f>
              <c:strCache>
                <c:ptCount val="1"/>
                <c:pt idx="0">
                  <c:v>ოსპის შეფასება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Sheet1!$B$2:$B$3</c:f>
              <c:numCache>
                <c:formatCode>0.0</c:formatCode>
                <c:ptCount val="2"/>
                <c:pt idx="0">
                  <c:v>5</c:v>
                </c:pt>
                <c:pt idx="1">
                  <c:v>4</c:v>
                </c:pt>
              </c:numCache>
            </c:numRef>
          </c:val>
          <c:extLst>
            <c:ext xmlns:c16="http://schemas.microsoft.com/office/drawing/2014/chart" uri="{C3380CC4-5D6E-409C-BE32-E72D297353CC}">
              <c16:uniqueId val="{00000000-642D-4C15-B51B-288E94CD4E46}"/>
            </c:ext>
          </c:extLst>
        </c:ser>
        <c:ser>
          <c:idx val="1"/>
          <c:order val="1"/>
          <c:tx>
            <c:strRef>
              <c:f>Sheet1!$C$1</c:f>
              <c:strCache>
                <c:ptCount val="1"/>
                <c:pt idx="0">
                  <c:v>ოსკის შეფასება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Sheet1!$C$2:$C$3</c:f>
              <c:numCache>
                <c:formatCode>0.0</c:formatCode>
                <c:ptCount val="2"/>
                <c:pt idx="0">
                  <c:v>5</c:v>
                </c:pt>
                <c:pt idx="1">
                  <c:v>5</c:v>
                </c:pt>
              </c:numCache>
            </c:numRef>
          </c:val>
          <c:extLst>
            <c:ext xmlns:c16="http://schemas.microsoft.com/office/drawing/2014/chart" uri="{C3380CC4-5D6E-409C-BE32-E72D297353CC}">
              <c16:uniqueId val="{00000001-642D-4C15-B51B-288E94CD4E46}"/>
            </c:ext>
          </c:extLst>
        </c:ser>
        <c:dLbls>
          <c:showLegendKey val="0"/>
          <c:showVal val="0"/>
          <c:showCatName val="0"/>
          <c:showSerName val="0"/>
          <c:showPercent val="0"/>
          <c:showBubbleSize val="0"/>
        </c:dLbls>
        <c:gapWidth val="65"/>
        <c:shape val="box"/>
        <c:axId val="2118308496"/>
        <c:axId val="2118297264"/>
        <c:axId val="0"/>
      </c:bar3DChart>
      <c:catAx>
        <c:axId val="211830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18297264"/>
        <c:crosses val="autoZero"/>
        <c:auto val="1"/>
        <c:lblAlgn val="ctr"/>
        <c:lblOffset val="100"/>
        <c:noMultiLvlLbl val="0"/>
      </c:catAx>
      <c:valAx>
        <c:axId val="21182972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18308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საგამოცდო პროცესების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724702072766932E-2"/>
          <c:y val="0.142954606635709"/>
          <c:w val="0.93523770874610224"/>
          <c:h val="0.53224014065549496"/>
        </c:manualLayout>
      </c:layout>
      <c:bar3DChart>
        <c:barDir val="col"/>
        <c:grouping val="clustered"/>
        <c:varyColors val="0"/>
        <c:ser>
          <c:idx val="0"/>
          <c:order val="0"/>
          <c:tx>
            <c:strRef>
              <c:f>Sheet1!$B$1</c:f>
              <c:strCache>
                <c:ptCount val="1"/>
                <c:pt idx="0">
                  <c:v>შუალედური გამოცდები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Sheet1!$B$2:$B$3</c:f>
              <c:numCache>
                <c:formatCode>General</c:formatCode>
                <c:ptCount val="2"/>
                <c:pt idx="0">
                  <c:v>4.0999999999999996</c:v>
                </c:pt>
                <c:pt idx="1">
                  <c:v>4.0999999999999996</c:v>
                </c:pt>
              </c:numCache>
            </c:numRef>
          </c:val>
          <c:extLst>
            <c:ext xmlns:c16="http://schemas.microsoft.com/office/drawing/2014/chart" uri="{C3380CC4-5D6E-409C-BE32-E72D297353CC}">
              <c16:uniqueId val="{00000000-D6EF-423A-95E1-9C57E0869097}"/>
            </c:ext>
          </c:extLst>
        </c:ser>
        <c:ser>
          <c:idx val="1"/>
          <c:order val="1"/>
          <c:tx>
            <c:strRef>
              <c:f>Sheet1!$C$1</c:f>
              <c:strCache>
                <c:ptCount val="1"/>
                <c:pt idx="0">
                  <c:v>დასკვნითი გამოცდები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პირველი სემესტრი</c:v>
                </c:pt>
                <c:pt idx="1">
                  <c:v>მეორე სემესტრი</c:v>
                </c:pt>
              </c:strCache>
            </c:strRef>
          </c:cat>
          <c:val>
            <c:numRef>
              <c:f>Sheet1!$C$2:$C$3</c:f>
              <c:numCache>
                <c:formatCode>General</c:formatCode>
                <c:ptCount val="2"/>
                <c:pt idx="0" formatCode="0.0">
                  <c:v>4</c:v>
                </c:pt>
                <c:pt idx="1">
                  <c:v>4.5999999999999996</c:v>
                </c:pt>
              </c:numCache>
            </c:numRef>
          </c:val>
          <c:extLst>
            <c:ext xmlns:c16="http://schemas.microsoft.com/office/drawing/2014/chart" uri="{C3380CC4-5D6E-409C-BE32-E72D297353CC}">
              <c16:uniqueId val="{00000001-D6EF-423A-95E1-9C57E0869097}"/>
            </c:ext>
          </c:extLst>
        </c:ser>
        <c:dLbls>
          <c:showLegendKey val="0"/>
          <c:showVal val="0"/>
          <c:showCatName val="0"/>
          <c:showSerName val="0"/>
          <c:showPercent val="0"/>
          <c:showBubbleSize val="0"/>
        </c:dLbls>
        <c:gapWidth val="65"/>
        <c:shape val="box"/>
        <c:axId val="2118308496"/>
        <c:axId val="2118297264"/>
        <c:axId val="0"/>
      </c:bar3DChart>
      <c:catAx>
        <c:axId val="211830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18297264"/>
        <c:crosses val="autoZero"/>
        <c:auto val="1"/>
        <c:lblAlgn val="ctr"/>
        <c:lblOffset val="100"/>
        <c:noMultiLvlLbl val="0"/>
      </c:catAx>
      <c:valAx>
        <c:axId val="21182972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18308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ka-GE" sz="1000" b="1" i="0" baseline="0">
                <a:solidFill>
                  <a:schemeClr val="tx1">
                    <a:lumMod val="50000"/>
                    <a:lumOff val="50000"/>
                  </a:schemeClr>
                </a:solidFill>
                <a:effectLst/>
              </a:rPr>
              <a:t>გასაჩივრების და განცხადების დაკმაყოფილების შემთვევები</a:t>
            </a:r>
            <a:endParaRPr lang="en-US" sz="1000">
              <a:solidFill>
                <a:schemeClr val="tx1">
                  <a:lumMod val="50000"/>
                  <a:lumOff val="50000"/>
                </a:schemeClr>
              </a:solidFill>
              <a:effectLst/>
            </a:endParaRPr>
          </a:p>
        </c:rich>
      </c:tx>
      <c:layout>
        <c:manualLayout>
          <c:xMode val="edge"/>
          <c:yMode val="edge"/>
          <c:x val="0.20946543503767456"/>
          <c:y val="5.3321715933049352E-2"/>
        </c:manualLayout>
      </c:layout>
      <c:overlay val="0"/>
      <c:spPr>
        <a:noFill/>
        <a:ln w="25402">
          <a:noFill/>
        </a:ln>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5.4618055960505223E-2"/>
          <c:y val="0.16029932733818106"/>
          <c:w val="0.92031643190550827"/>
          <c:h val="0.39430460536695217"/>
        </c:manualLayout>
      </c:layout>
      <c:bar3DChart>
        <c:barDir val="col"/>
        <c:grouping val="clustered"/>
        <c:varyColors val="0"/>
        <c:ser>
          <c:idx val="0"/>
          <c:order val="0"/>
          <c:tx>
            <c:strRef>
              <c:f>Sheet1!$B$1</c:f>
              <c:strCache>
                <c:ptCount val="1"/>
                <c:pt idx="0">
                  <c:v>გასაჩივრების შემთხვევები</c:v>
                </c:pt>
              </c:strCache>
            </c:strRef>
          </c:tx>
          <c:spPr>
            <a:solidFill>
              <a:schemeClr val="accent1">
                <a:alpha val="85000"/>
              </a:schemeClr>
            </a:solidFill>
            <a:ln w="9521" cap="flat" cmpd="sng" algn="ctr">
              <a:solidFill>
                <a:schemeClr val="accent1">
                  <a:lumMod val="75000"/>
                </a:schemeClr>
              </a:solidFill>
              <a:round/>
            </a:ln>
            <a:effectLst/>
            <a:sp3d contourW="9525">
              <a:contourClr>
                <a:schemeClr val="accent1">
                  <a:lumMod val="75000"/>
                </a:schemeClr>
              </a:contourClr>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2021-2022 აკადემიური წელი</c:v>
                </c:pt>
                <c:pt idx="1">
                  <c:v>2022-2023 აკადემიური წელი </c:v>
                </c:pt>
                <c:pt idx="2">
                  <c:v>2023-2024</c:v>
                </c:pt>
              </c:strCache>
            </c:strRef>
          </c:cat>
          <c:val>
            <c:numRef>
              <c:f>Sheet1!$B$2:$B$4</c:f>
              <c:numCache>
                <c:formatCode>General</c:formatCode>
                <c:ptCount val="3"/>
                <c:pt idx="0">
                  <c:v>27</c:v>
                </c:pt>
                <c:pt idx="1">
                  <c:v>13</c:v>
                </c:pt>
                <c:pt idx="2">
                  <c:v>24</c:v>
                </c:pt>
              </c:numCache>
            </c:numRef>
          </c:val>
          <c:extLst>
            <c:ext xmlns:c16="http://schemas.microsoft.com/office/drawing/2014/chart" uri="{C3380CC4-5D6E-409C-BE32-E72D297353CC}">
              <c16:uniqueId val="{00000000-102C-4434-93C2-E1C6859A6653}"/>
            </c:ext>
          </c:extLst>
        </c:ser>
        <c:ser>
          <c:idx val="1"/>
          <c:order val="1"/>
          <c:tx>
            <c:strRef>
              <c:f>Sheet1!$C$1</c:f>
              <c:strCache>
                <c:ptCount val="1"/>
                <c:pt idx="0">
                  <c:v>სააპელაციო განცხადების დაკმაყოფილების შემთხვევები</c:v>
                </c:pt>
              </c:strCache>
            </c:strRef>
          </c:tx>
          <c:spPr>
            <a:solidFill>
              <a:schemeClr val="accent2">
                <a:alpha val="85000"/>
              </a:schemeClr>
            </a:solidFill>
            <a:ln w="9521" cap="flat" cmpd="sng" algn="ctr">
              <a:solidFill>
                <a:schemeClr val="accent2">
                  <a:lumMod val="75000"/>
                </a:schemeClr>
              </a:solidFill>
              <a:round/>
            </a:ln>
            <a:effectLst/>
            <a:sp3d contourW="9525">
              <a:contourClr>
                <a:schemeClr val="accent2">
                  <a:lumMod val="75000"/>
                </a:schemeClr>
              </a:contourClr>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2021-2022 აკადემიური წელი</c:v>
                </c:pt>
                <c:pt idx="1">
                  <c:v>2022-2023 აკადემიური წელი </c:v>
                </c:pt>
                <c:pt idx="2">
                  <c:v>2023-2024</c:v>
                </c:pt>
              </c:strCache>
            </c:strRef>
          </c:cat>
          <c:val>
            <c:numRef>
              <c:f>Sheet1!$C$2:$C$4</c:f>
              <c:numCache>
                <c:formatCode>General</c:formatCode>
                <c:ptCount val="3"/>
                <c:pt idx="0">
                  <c:v>11</c:v>
                </c:pt>
                <c:pt idx="1">
                  <c:v>3</c:v>
                </c:pt>
                <c:pt idx="2">
                  <c:v>13</c:v>
                </c:pt>
              </c:numCache>
            </c:numRef>
          </c:val>
          <c:extLst>
            <c:ext xmlns:c16="http://schemas.microsoft.com/office/drawing/2014/chart" uri="{C3380CC4-5D6E-409C-BE32-E72D297353CC}">
              <c16:uniqueId val="{00000001-102C-4434-93C2-E1C6859A6653}"/>
            </c:ext>
          </c:extLst>
        </c:ser>
        <c:ser>
          <c:idx val="2"/>
          <c:order val="2"/>
          <c:tx>
            <c:strRef>
              <c:f>Sheet1!$D$1</c:f>
              <c:strCache>
                <c:ptCount val="1"/>
                <c:pt idx="0">
                  <c:v>ტექნიკური ტიპის შეცდომის აღმოჩენის შედეგად დაკმაყოფილების შემთხვევები</c:v>
                </c:pt>
              </c:strCache>
            </c:strRef>
          </c:tx>
          <c:spPr>
            <a:solidFill>
              <a:schemeClr val="accent3">
                <a:alpha val="85000"/>
              </a:schemeClr>
            </a:solidFill>
            <a:ln w="9521" cap="flat" cmpd="sng" algn="ctr">
              <a:solidFill>
                <a:schemeClr val="accent3">
                  <a:lumMod val="75000"/>
                </a:schemeClr>
              </a:solidFill>
              <a:round/>
            </a:ln>
            <a:effectLst/>
            <a:sp3d contourW="9525">
              <a:contourClr>
                <a:schemeClr val="accent3">
                  <a:lumMod val="75000"/>
                </a:schemeClr>
              </a:contourClr>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2021-2022 აკადემიური წელი</c:v>
                </c:pt>
                <c:pt idx="1">
                  <c:v>2022-2023 აკადემიური წელი </c:v>
                </c:pt>
                <c:pt idx="2">
                  <c:v>2023-2024</c:v>
                </c:pt>
              </c:strCache>
            </c:strRef>
          </c:cat>
          <c:val>
            <c:numRef>
              <c:f>Sheet1!$D$2:$D$4</c:f>
              <c:numCache>
                <c:formatCode>General</c:formatCode>
                <c:ptCount val="3"/>
                <c:pt idx="0">
                  <c:v>3</c:v>
                </c:pt>
                <c:pt idx="1">
                  <c:v>1</c:v>
                </c:pt>
                <c:pt idx="2">
                  <c:v>2</c:v>
                </c:pt>
              </c:numCache>
            </c:numRef>
          </c:val>
          <c:extLst>
            <c:ext xmlns:c16="http://schemas.microsoft.com/office/drawing/2014/chart" uri="{C3380CC4-5D6E-409C-BE32-E72D297353CC}">
              <c16:uniqueId val="{00000002-102C-4434-93C2-E1C6859A6653}"/>
            </c:ext>
          </c:extLst>
        </c:ser>
        <c:ser>
          <c:idx val="3"/>
          <c:order val="3"/>
          <c:tx>
            <c:strRef>
              <c:f>Sheet1!$E$1</c:f>
              <c:strCache>
                <c:ptCount val="1"/>
                <c:pt idx="0">
                  <c:v>ნაშრომის შინაარსობრივად შეფასების შედეგად დაკმაყოფილების შემთხვევები</c:v>
                </c:pt>
              </c:strCache>
            </c:strRef>
          </c:tx>
          <c:spPr>
            <a:solidFill>
              <a:schemeClr val="accent4">
                <a:alpha val="85000"/>
              </a:schemeClr>
            </a:solidFill>
            <a:ln w="9521" cap="flat" cmpd="sng" algn="ctr">
              <a:solidFill>
                <a:schemeClr val="accent4">
                  <a:lumMod val="75000"/>
                </a:schemeClr>
              </a:solidFill>
              <a:round/>
            </a:ln>
            <a:effectLst/>
            <a:sp3d contourW="9525">
              <a:contourClr>
                <a:schemeClr val="accent4">
                  <a:lumMod val="75000"/>
                </a:schemeClr>
              </a:contourClr>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2021-2022 აკადემიური წელი</c:v>
                </c:pt>
                <c:pt idx="1">
                  <c:v>2022-2023 აკადემიური წელი </c:v>
                </c:pt>
                <c:pt idx="2">
                  <c:v>2023-2024</c:v>
                </c:pt>
              </c:strCache>
            </c:strRef>
          </c:cat>
          <c:val>
            <c:numRef>
              <c:f>Sheet1!$E$2:$E$4</c:f>
              <c:numCache>
                <c:formatCode>General</c:formatCode>
                <c:ptCount val="3"/>
                <c:pt idx="0">
                  <c:v>8</c:v>
                </c:pt>
                <c:pt idx="1">
                  <c:v>2</c:v>
                </c:pt>
                <c:pt idx="2">
                  <c:v>11</c:v>
                </c:pt>
              </c:numCache>
            </c:numRef>
          </c:val>
          <c:extLst>
            <c:ext xmlns:c16="http://schemas.microsoft.com/office/drawing/2014/chart" uri="{C3380CC4-5D6E-409C-BE32-E72D297353CC}">
              <c16:uniqueId val="{00000003-102C-4434-93C2-E1C6859A6653}"/>
            </c:ext>
          </c:extLst>
        </c:ser>
        <c:dLbls>
          <c:showLegendKey val="0"/>
          <c:showVal val="0"/>
          <c:showCatName val="0"/>
          <c:showSerName val="0"/>
          <c:showPercent val="0"/>
          <c:showBubbleSize val="0"/>
        </c:dLbls>
        <c:gapWidth val="65"/>
        <c:shape val="box"/>
        <c:axId val="466519295"/>
        <c:axId val="1"/>
        <c:axId val="0"/>
      </c:bar3DChart>
      <c:catAx>
        <c:axId val="466519295"/>
        <c:scaling>
          <c:orientation val="minMax"/>
        </c:scaling>
        <c:delete val="0"/>
        <c:axPos val="b"/>
        <c:numFmt formatCode="General" sourceLinked="1"/>
        <c:majorTickMark val="none"/>
        <c:minorTickMark val="none"/>
        <c:tickLblPos val="nextTo"/>
        <c:spPr>
          <a:noFill/>
          <a:ln w="19042"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dk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66519295"/>
        <c:crosses val="autoZero"/>
        <c:crossBetween val="between"/>
      </c:valAx>
      <c:spPr>
        <a:noFill/>
        <a:ln w="25398">
          <a:noFill/>
        </a:ln>
      </c:spPr>
    </c:plotArea>
    <c:legend>
      <c:legendPos val="b"/>
      <c:layout>
        <c:manualLayout>
          <c:xMode val="edge"/>
          <c:yMode val="edge"/>
          <c:x val="6.0396108432182419E-2"/>
          <c:y val="0.69597873011775158"/>
          <c:w val="0.87719387152730466"/>
          <c:h val="0.303340002581644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1"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პრაქტიკის კომპონენტის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180567087608858E-2"/>
          <c:y val="0.20813953488372092"/>
          <c:w val="0.92026735069421317"/>
          <c:h val="0.34601323216802149"/>
        </c:manualLayout>
      </c:layout>
      <c:bar3DChart>
        <c:barDir val="col"/>
        <c:grouping val="clustered"/>
        <c:varyColors val="0"/>
        <c:ser>
          <c:idx val="0"/>
          <c:order val="0"/>
          <c:tx>
            <c:strRef>
              <c:f>Sheet1!$B$1</c:f>
              <c:strCache>
                <c:ptCount val="1"/>
                <c:pt idx="0">
                  <c:v>პრაქტიკის კომპონენტის შესრულებით ზოგადი კმაყოფილება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Sheet1!$B$2:$B$3</c:f>
              <c:numCache>
                <c:formatCode>0.0</c:formatCode>
                <c:ptCount val="2"/>
                <c:pt idx="0">
                  <c:v>4</c:v>
                </c:pt>
                <c:pt idx="1">
                  <c:v>4.9000000000000004</c:v>
                </c:pt>
              </c:numCache>
            </c:numRef>
          </c:val>
          <c:extLst>
            <c:ext xmlns:c16="http://schemas.microsoft.com/office/drawing/2014/chart" uri="{C3380CC4-5D6E-409C-BE32-E72D297353CC}">
              <c16:uniqueId val="{00000000-AA4A-404B-8E9D-EF042A96F549}"/>
            </c:ext>
          </c:extLst>
        </c:ser>
        <c:ser>
          <c:idx val="1"/>
          <c:order val="1"/>
          <c:tx>
            <c:strRef>
              <c:f>Sheet1!$C$1</c:f>
              <c:strCache>
                <c:ptCount val="1"/>
                <c:pt idx="0">
                  <c:v>პრაქტიკის კომპონენტის ფარგლებში შეძენილი ცოდნით კმაყოფილება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Sheet1!$C$2:$C$3</c:f>
              <c:numCache>
                <c:formatCode>0.0</c:formatCode>
                <c:ptCount val="2"/>
                <c:pt idx="0">
                  <c:v>4.7</c:v>
                </c:pt>
                <c:pt idx="1">
                  <c:v>4.9000000000000004</c:v>
                </c:pt>
              </c:numCache>
            </c:numRef>
          </c:val>
          <c:extLst>
            <c:ext xmlns:c16="http://schemas.microsoft.com/office/drawing/2014/chart" uri="{C3380CC4-5D6E-409C-BE32-E72D297353CC}">
              <c16:uniqueId val="{00000001-AA4A-404B-8E9D-EF042A96F549}"/>
            </c:ext>
          </c:extLst>
        </c:ser>
        <c:ser>
          <c:idx val="2"/>
          <c:order val="2"/>
          <c:tx>
            <c:strRef>
              <c:f>Sheet1!$D$1</c:f>
              <c:strCache>
                <c:ptCount val="1"/>
                <c:pt idx="0">
                  <c:v>პრაქტიკის კომპონენტის ფარგლებში შეძენილი უნარებით კმაყოფილება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Sheet1!$D$2:$D$3</c:f>
              <c:numCache>
                <c:formatCode>0.0</c:formatCode>
                <c:ptCount val="2"/>
                <c:pt idx="0">
                  <c:v>4.5</c:v>
                </c:pt>
                <c:pt idx="1">
                  <c:v>4.8</c:v>
                </c:pt>
              </c:numCache>
            </c:numRef>
          </c:val>
          <c:extLst>
            <c:ext xmlns:c16="http://schemas.microsoft.com/office/drawing/2014/chart" uri="{C3380CC4-5D6E-409C-BE32-E72D297353CC}">
              <c16:uniqueId val="{00000002-AA4A-404B-8E9D-EF042A96F549}"/>
            </c:ext>
          </c:extLst>
        </c:ser>
        <c:dLbls>
          <c:showLegendKey val="0"/>
          <c:showVal val="1"/>
          <c:showCatName val="0"/>
          <c:showSerName val="0"/>
          <c:showPercent val="0"/>
          <c:showBubbleSize val="0"/>
        </c:dLbls>
        <c:gapWidth val="65"/>
        <c:shape val="box"/>
        <c:axId val="1798427343"/>
        <c:axId val="1798429007"/>
        <c:axId val="0"/>
      </c:bar3DChart>
      <c:catAx>
        <c:axId val="17984273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8429007"/>
        <c:crosses val="autoZero"/>
        <c:auto val="1"/>
        <c:lblAlgn val="ctr"/>
        <c:lblOffset val="100"/>
        <c:noMultiLvlLbl val="0"/>
      </c:catAx>
      <c:valAx>
        <c:axId val="179842900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9842734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პრაქტიკის კომპონენტის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180567087608858E-2"/>
          <c:y val="0.20813953488372092"/>
          <c:w val="0.92026735069421317"/>
          <c:h val="0.34601323216802149"/>
        </c:manualLayout>
      </c:layout>
      <c:bar3DChart>
        <c:barDir val="col"/>
        <c:grouping val="clustered"/>
        <c:varyColors val="0"/>
        <c:ser>
          <c:idx val="0"/>
          <c:order val="0"/>
          <c:tx>
            <c:strRef>
              <c:f>Sheet1!$B$1</c:f>
              <c:strCache>
                <c:ptCount val="1"/>
                <c:pt idx="0">
                  <c:v>პრაქტიკის კომპონენტის შესრულებით ზოგადი კმაყოფილება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Sheet1!$B$2:$B$3</c:f>
              <c:numCache>
                <c:formatCode>0.0</c:formatCode>
                <c:ptCount val="2"/>
                <c:pt idx="0">
                  <c:v>4</c:v>
                </c:pt>
                <c:pt idx="1">
                  <c:v>4.7</c:v>
                </c:pt>
              </c:numCache>
            </c:numRef>
          </c:val>
          <c:extLst>
            <c:ext xmlns:c16="http://schemas.microsoft.com/office/drawing/2014/chart" uri="{C3380CC4-5D6E-409C-BE32-E72D297353CC}">
              <c16:uniqueId val="{00000000-815B-464E-BD44-95F92C7722EF}"/>
            </c:ext>
          </c:extLst>
        </c:ser>
        <c:ser>
          <c:idx val="1"/>
          <c:order val="1"/>
          <c:tx>
            <c:strRef>
              <c:f>Sheet1!$C$1</c:f>
              <c:strCache>
                <c:ptCount val="1"/>
                <c:pt idx="0">
                  <c:v>პრაქტიკის კომპონენტის ფარგლებში შეძენილი ცოდნით კმაყოფილება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Sheet1!$C$2:$C$3</c:f>
              <c:numCache>
                <c:formatCode>0.0</c:formatCode>
                <c:ptCount val="2"/>
                <c:pt idx="0">
                  <c:v>4.7</c:v>
                </c:pt>
                <c:pt idx="1">
                  <c:v>4.7</c:v>
                </c:pt>
              </c:numCache>
            </c:numRef>
          </c:val>
          <c:extLst>
            <c:ext xmlns:c16="http://schemas.microsoft.com/office/drawing/2014/chart" uri="{C3380CC4-5D6E-409C-BE32-E72D297353CC}">
              <c16:uniqueId val="{00000001-815B-464E-BD44-95F92C7722EF}"/>
            </c:ext>
          </c:extLst>
        </c:ser>
        <c:ser>
          <c:idx val="2"/>
          <c:order val="2"/>
          <c:tx>
            <c:strRef>
              <c:f>Sheet1!$D$1</c:f>
              <c:strCache>
                <c:ptCount val="1"/>
                <c:pt idx="0">
                  <c:v>პრაქტიკის კომპონენტის ფარგლებში შეძენილი უნარებით კმაყოფილება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Sheet1!$D$2:$D$3</c:f>
              <c:numCache>
                <c:formatCode>0.0</c:formatCode>
                <c:ptCount val="2"/>
                <c:pt idx="0">
                  <c:v>4.5</c:v>
                </c:pt>
                <c:pt idx="1">
                  <c:v>4.7</c:v>
                </c:pt>
              </c:numCache>
            </c:numRef>
          </c:val>
          <c:extLst>
            <c:ext xmlns:c16="http://schemas.microsoft.com/office/drawing/2014/chart" uri="{C3380CC4-5D6E-409C-BE32-E72D297353CC}">
              <c16:uniqueId val="{00000002-815B-464E-BD44-95F92C7722EF}"/>
            </c:ext>
          </c:extLst>
        </c:ser>
        <c:dLbls>
          <c:showLegendKey val="0"/>
          <c:showVal val="1"/>
          <c:showCatName val="0"/>
          <c:showSerName val="0"/>
          <c:showPercent val="0"/>
          <c:showBubbleSize val="0"/>
        </c:dLbls>
        <c:gapWidth val="65"/>
        <c:shape val="box"/>
        <c:axId val="1798427343"/>
        <c:axId val="1798429007"/>
        <c:axId val="0"/>
      </c:bar3DChart>
      <c:catAx>
        <c:axId val="17984273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8429007"/>
        <c:crosses val="autoZero"/>
        <c:auto val="1"/>
        <c:lblAlgn val="ctr"/>
        <c:lblOffset val="100"/>
        <c:noMultiLvlLbl val="0"/>
      </c:catAx>
      <c:valAx>
        <c:axId val="179842900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9842734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b="1" i="0" baseline="0">
                <a:solidFill>
                  <a:schemeClr val="tx1">
                    <a:lumMod val="50000"/>
                    <a:lumOff val="50000"/>
                  </a:schemeClr>
                </a:solidFill>
                <a:effectLst/>
              </a:rPr>
              <a:t>დაინტერესებული მხარეების მიერ პროგრამების შეფასება (მაქსიმალური შეფასება: 5 ქულა)</a:t>
            </a:r>
            <a:endParaRPr lang="en-US" sz="1000">
              <a:solidFill>
                <a:schemeClr val="tx1">
                  <a:lumMod val="50000"/>
                  <a:lumOff val="50000"/>
                </a:schemeClr>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58863332477954E-2"/>
          <c:y val="0.27435629180026516"/>
          <c:w val="0.92873256033819096"/>
          <c:h val="0.34852494567818615"/>
        </c:manualLayout>
      </c:layout>
      <c:bar3DChart>
        <c:barDir val="col"/>
        <c:grouping val="clustered"/>
        <c:varyColors val="0"/>
        <c:ser>
          <c:idx val="0"/>
          <c:order val="0"/>
          <c:tx>
            <c:strRef>
              <c:f>Sheet1!$B$1</c:f>
              <c:strCache>
                <c:ptCount val="1"/>
                <c:pt idx="0">
                  <c:v>დამსაქმებელი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სტომატოლოგიის პროგრამა (Eng)</c:v>
                </c:pt>
                <c:pt idx="1">
                  <c:v>სტომატოლოგიის პროგრამა (Geo)</c:v>
                </c:pt>
              </c:strCache>
            </c:strRef>
          </c:cat>
          <c:val>
            <c:numRef>
              <c:f>Sheet1!$B$2:$B$3</c:f>
              <c:numCache>
                <c:formatCode>0.0</c:formatCode>
                <c:ptCount val="2"/>
                <c:pt idx="0">
                  <c:v>4.5999999999999996</c:v>
                </c:pt>
                <c:pt idx="1">
                  <c:v>4.5999999999999996</c:v>
                </c:pt>
              </c:numCache>
            </c:numRef>
          </c:val>
          <c:extLst>
            <c:ext xmlns:c16="http://schemas.microsoft.com/office/drawing/2014/chart" uri="{C3380CC4-5D6E-409C-BE32-E72D297353CC}">
              <c16:uniqueId val="{00000000-CE57-4BA3-A4D6-F47A3906DF75}"/>
            </c:ext>
          </c:extLst>
        </c:ser>
        <c:ser>
          <c:idx val="1"/>
          <c:order val="1"/>
          <c:tx>
            <c:strRef>
              <c:f>Sheet1!$C$1</c:f>
              <c:strCache>
                <c:ptCount val="1"/>
                <c:pt idx="0">
                  <c:v>კურსდამთავრებული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სტომატოლოგიის პროგრამა (Eng)</c:v>
                </c:pt>
                <c:pt idx="1">
                  <c:v>სტომატოლოგიის პროგრამა (Geo)</c:v>
                </c:pt>
              </c:strCache>
            </c:strRef>
          </c:cat>
          <c:val>
            <c:numRef>
              <c:f>Sheet1!$C$2:$C$3</c:f>
              <c:numCache>
                <c:formatCode>0.0</c:formatCode>
                <c:ptCount val="2"/>
                <c:pt idx="0">
                  <c:v>5</c:v>
                </c:pt>
                <c:pt idx="1">
                  <c:v>4.0999999999999996</c:v>
                </c:pt>
              </c:numCache>
            </c:numRef>
          </c:val>
          <c:extLst>
            <c:ext xmlns:c16="http://schemas.microsoft.com/office/drawing/2014/chart" uri="{C3380CC4-5D6E-409C-BE32-E72D297353CC}">
              <c16:uniqueId val="{00000001-CE57-4BA3-A4D6-F47A3906DF75}"/>
            </c:ext>
          </c:extLst>
        </c:ser>
        <c:ser>
          <c:idx val="2"/>
          <c:order val="2"/>
          <c:tx>
            <c:strRef>
              <c:f>Sheet1!$D$1</c:f>
              <c:strCache>
                <c:ptCount val="1"/>
                <c:pt idx="0">
                  <c:v>პერსონალი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სტომატოლოგიის პროგრამა (Eng)</c:v>
                </c:pt>
                <c:pt idx="1">
                  <c:v>სტომატოლოგიის პროგრამა (Geo)</c:v>
                </c:pt>
              </c:strCache>
            </c:strRef>
          </c:cat>
          <c:val>
            <c:numRef>
              <c:f>Sheet1!$D$2:$D$3</c:f>
              <c:numCache>
                <c:formatCode>0.0</c:formatCode>
                <c:ptCount val="2"/>
                <c:pt idx="0">
                  <c:v>4.5</c:v>
                </c:pt>
                <c:pt idx="1">
                  <c:v>4.5</c:v>
                </c:pt>
              </c:numCache>
            </c:numRef>
          </c:val>
          <c:extLst>
            <c:ext xmlns:c16="http://schemas.microsoft.com/office/drawing/2014/chart" uri="{C3380CC4-5D6E-409C-BE32-E72D297353CC}">
              <c16:uniqueId val="{00000002-CE57-4BA3-A4D6-F47A3906DF75}"/>
            </c:ext>
          </c:extLst>
        </c:ser>
        <c:ser>
          <c:idx val="3"/>
          <c:order val="3"/>
          <c:tx>
            <c:strRef>
              <c:f>Sheet1!$E$1</c:f>
              <c:strCache>
                <c:ptCount val="1"/>
                <c:pt idx="0">
                  <c:v>სტუდენტი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სტომატოლოგიის პროგრამა (Eng)</c:v>
                </c:pt>
                <c:pt idx="1">
                  <c:v>სტომატოლოგიის პროგრამა (Geo)</c:v>
                </c:pt>
              </c:strCache>
            </c:strRef>
          </c:cat>
          <c:val>
            <c:numRef>
              <c:f>Sheet1!$E$2:$E$3</c:f>
              <c:numCache>
                <c:formatCode>0.0</c:formatCode>
                <c:ptCount val="2"/>
                <c:pt idx="0">
                  <c:v>2.6</c:v>
                </c:pt>
                <c:pt idx="1">
                  <c:v>4.2</c:v>
                </c:pt>
              </c:numCache>
            </c:numRef>
          </c:val>
          <c:extLst>
            <c:ext xmlns:c16="http://schemas.microsoft.com/office/drawing/2014/chart" uri="{C3380CC4-5D6E-409C-BE32-E72D297353CC}">
              <c16:uniqueId val="{00000003-CE57-4BA3-A4D6-F47A3906DF75}"/>
            </c:ext>
          </c:extLst>
        </c:ser>
        <c:dLbls>
          <c:showLegendKey val="0"/>
          <c:showVal val="0"/>
          <c:showCatName val="0"/>
          <c:showSerName val="0"/>
          <c:showPercent val="0"/>
          <c:showBubbleSize val="0"/>
        </c:dLbls>
        <c:gapWidth val="65"/>
        <c:shape val="box"/>
        <c:axId val="1079533295"/>
        <c:axId val="1079534959"/>
        <c:axId val="0"/>
      </c:bar3DChart>
      <c:catAx>
        <c:axId val="107953329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34959"/>
        <c:crosses val="autoZero"/>
        <c:auto val="1"/>
        <c:lblAlgn val="ctr"/>
        <c:lblOffset val="100"/>
        <c:noMultiLvlLbl val="0"/>
      </c:catAx>
      <c:valAx>
        <c:axId val="1079534959"/>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33295"/>
        <c:crosses val="autoZero"/>
        <c:crossBetween val="between"/>
      </c:valAx>
      <c:spPr>
        <a:noFill/>
        <a:ln>
          <a:noFill/>
        </a:ln>
        <a:effectLst/>
      </c:spPr>
    </c:plotArea>
    <c:legend>
      <c:legendPos val="b"/>
      <c:layout>
        <c:manualLayout>
          <c:xMode val="edge"/>
          <c:yMode val="edge"/>
          <c:x val="0.14483546278413312"/>
          <c:y val="0.817777740127831"/>
          <c:w val="0.72319339960292273"/>
          <c:h val="9.07752453482314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50000"/>
                    <a:lumOff val="50000"/>
                  </a:sysClr>
                </a:solidFill>
                <a:latin typeface="+mn-lt"/>
                <a:ea typeface="+mn-ea"/>
                <a:cs typeface="+mn-cs"/>
              </a:defRPr>
            </a:pPr>
            <a:r>
              <a:rPr lang="ka-GE" sz="1000" b="1" i="0" baseline="0">
                <a:effectLst/>
              </a:rPr>
              <a:t>კლინიკისა და კლინიკური სასწავლო კურსების შეფასების შედეგები (უმაღლესი შეფასება: 5 ქულა)</a:t>
            </a:r>
            <a:endParaRPr lang="en-US" sz="1000">
              <a:effectLst/>
            </a:endParaRPr>
          </a:p>
        </c:rich>
      </c:tx>
      <c:layout>
        <c:manualLayout>
          <c:xMode val="edge"/>
          <c:yMode val="edge"/>
          <c:x val="0.10926025050851086"/>
          <c:y val="2.022244691607684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50000"/>
                  <a:lumOff val="50000"/>
                </a:sys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556865128503838E-2"/>
          <c:y val="0.21911021233569261"/>
          <c:w val="0.93489105265331829"/>
          <c:h val="0.35589635597875846"/>
        </c:manualLayout>
      </c:layout>
      <c:bar3DChart>
        <c:barDir val="col"/>
        <c:grouping val="clustered"/>
        <c:varyColors val="0"/>
        <c:ser>
          <c:idx val="0"/>
          <c:order val="0"/>
          <c:tx>
            <c:strRef>
              <c:f>Sheet1!$B$1</c:f>
              <c:strCache>
                <c:ptCount val="1"/>
                <c:pt idx="0">
                  <c:v>კლინიკური სასწავლო კურსებით ზოგადი კმაყოფილება (კლ. აღჭურვილობა)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Sheet1!$B$2:$B$3</c:f>
              <c:numCache>
                <c:formatCode>General</c:formatCode>
                <c:ptCount val="2"/>
                <c:pt idx="0">
                  <c:v>3.7</c:v>
                </c:pt>
                <c:pt idx="1">
                  <c:v>3.7</c:v>
                </c:pt>
              </c:numCache>
            </c:numRef>
          </c:val>
          <c:extLst>
            <c:ext xmlns:c16="http://schemas.microsoft.com/office/drawing/2014/chart" uri="{C3380CC4-5D6E-409C-BE32-E72D297353CC}">
              <c16:uniqueId val="{00000000-AE19-49C7-A8B4-F880A69B3788}"/>
            </c:ext>
          </c:extLst>
        </c:ser>
        <c:ser>
          <c:idx val="1"/>
          <c:order val="1"/>
          <c:tx>
            <c:strRef>
              <c:f>Sheet1!$C$1</c:f>
              <c:strCache>
                <c:ptCount val="1"/>
                <c:pt idx="0">
                  <c:v>კლინიკური სასწავლო კურსებით ზოგადი კმაყოფილება (ორგანიზაც. საკითხები)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Sheet1!$C$2:$C$3</c:f>
              <c:numCache>
                <c:formatCode>General</c:formatCode>
                <c:ptCount val="2"/>
                <c:pt idx="0">
                  <c:v>3.9</c:v>
                </c:pt>
                <c:pt idx="1">
                  <c:v>3.7</c:v>
                </c:pt>
              </c:numCache>
            </c:numRef>
          </c:val>
          <c:extLst>
            <c:ext xmlns:c16="http://schemas.microsoft.com/office/drawing/2014/chart" uri="{C3380CC4-5D6E-409C-BE32-E72D297353CC}">
              <c16:uniqueId val="{00000001-AE19-49C7-A8B4-F880A69B3788}"/>
            </c:ext>
          </c:extLst>
        </c:ser>
        <c:ser>
          <c:idx val="2"/>
          <c:order val="2"/>
          <c:tx>
            <c:strRef>
              <c:f>Sheet1!$D$1</c:f>
              <c:strCache>
                <c:ptCount val="1"/>
                <c:pt idx="0">
                  <c:v>კლინიკური სასწავლო კურსების ფარგლებში შეძენილი ცოდნით კმაყოფილება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Sheet1!$D$2:$D$3</c:f>
              <c:numCache>
                <c:formatCode>General</c:formatCode>
                <c:ptCount val="2"/>
                <c:pt idx="0">
                  <c:v>4.2</c:v>
                </c:pt>
                <c:pt idx="1">
                  <c:v>3.6</c:v>
                </c:pt>
              </c:numCache>
            </c:numRef>
          </c:val>
          <c:extLst>
            <c:ext xmlns:c16="http://schemas.microsoft.com/office/drawing/2014/chart" uri="{C3380CC4-5D6E-409C-BE32-E72D297353CC}">
              <c16:uniqueId val="{00000002-AE19-49C7-A8B4-F880A69B3788}"/>
            </c:ext>
          </c:extLst>
        </c:ser>
        <c:ser>
          <c:idx val="3"/>
          <c:order val="3"/>
          <c:tx>
            <c:strRef>
              <c:f>Sheet1!$E$1</c:f>
              <c:strCache>
                <c:ptCount val="1"/>
                <c:pt idx="0">
                  <c:v>კლინიკური სასწავლო კურსების ფარგლებში შეძენილი უნარებით კმაყოფილება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Sheet1!$E$2:$E$3</c:f>
              <c:numCache>
                <c:formatCode>General</c:formatCode>
                <c:ptCount val="2"/>
                <c:pt idx="0">
                  <c:v>4.0999999999999996</c:v>
                </c:pt>
                <c:pt idx="1">
                  <c:v>3.7</c:v>
                </c:pt>
              </c:numCache>
            </c:numRef>
          </c:val>
          <c:extLst>
            <c:ext xmlns:c16="http://schemas.microsoft.com/office/drawing/2014/chart" uri="{C3380CC4-5D6E-409C-BE32-E72D297353CC}">
              <c16:uniqueId val="{00000003-AE19-49C7-A8B4-F880A69B3788}"/>
            </c:ext>
          </c:extLst>
        </c:ser>
        <c:dLbls>
          <c:showLegendKey val="0"/>
          <c:showVal val="1"/>
          <c:showCatName val="0"/>
          <c:showSerName val="0"/>
          <c:showPercent val="0"/>
          <c:showBubbleSize val="0"/>
        </c:dLbls>
        <c:gapWidth val="65"/>
        <c:shape val="box"/>
        <c:axId val="1798427343"/>
        <c:axId val="1798429007"/>
        <c:axId val="0"/>
      </c:bar3DChart>
      <c:catAx>
        <c:axId val="17984273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8429007"/>
        <c:crosses val="autoZero"/>
        <c:auto val="1"/>
        <c:lblAlgn val="ctr"/>
        <c:lblOffset val="100"/>
        <c:noMultiLvlLbl val="0"/>
      </c:catAx>
      <c:valAx>
        <c:axId val="179842900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98427343"/>
        <c:crosses val="autoZero"/>
        <c:crossBetween val="between"/>
      </c:valAx>
      <c:spPr>
        <a:noFill/>
        <a:ln>
          <a:noFill/>
        </a:ln>
        <a:effectLst/>
      </c:spPr>
    </c:plotArea>
    <c:legend>
      <c:legendPos val="b"/>
      <c:layout>
        <c:manualLayout>
          <c:xMode val="edge"/>
          <c:yMode val="edge"/>
          <c:x val="9.3221737712076216E-2"/>
          <c:y val="0.66632723740674982"/>
          <c:w val="0.83068531164361337"/>
          <c:h val="0.333672762593250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პრაქტიკის კომპონენტის შეფასების შედეგები (უმაღლესი შეფასება: 5 ქულა)</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180567087608858E-2"/>
          <c:y val="0.20813953488372092"/>
          <c:w val="0.92026735069421317"/>
          <c:h val="0.34601323216802149"/>
        </c:manualLayout>
      </c:layout>
      <c:bar3DChart>
        <c:barDir val="col"/>
        <c:grouping val="clustered"/>
        <c:varyColors val="0"/>
        <c:ser>
          <c:idx val="0"/>
          <c:order val="0"/>
          <c:tx>
            <c:strRef>
              <c:f>Sheet1!$B$1</c:f>
              <c:strCache>
                <c:ptCount val="1"/>
                <c:pt idx="0">
                  <c:v>პრაქტიკის კომპონენტის შესრულებით ზოგადი კმაყოფილება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Sheet1!$B$2:$B$3</c:f>
              <c:numCache>
                <c:formatCode>0.0</c:formatCode>
                <c:ptCount val="2"/>
                <c:pt idx="0">
                  <c:v>3.9</c:v>
                </c:pt>
                <c:pt idx="1">
                  <c:v>4.7</c:v>
                </c:pt>
              </c:numCache>
            </c:numRef>
          </c:val>
          <c:extLst>
            <c:ext xmlns:c16="http://schemas.microsoft.com/office/drawing/2014/chart" uri="{C3380CC4-5D6E-409C-BE32-E72D297353CC}">
              <c16:uniqueId val="{00000000-71A3-435E-A840-6F9C9C2A62B6}"/>
            </c:ext>
          </c:extLst>
        </c:ser>
        <c:ser>
          <c:idx val="1"/>
          <c:order val="1"/>
          <c:tx>
            <c:strRef>
              <c:f>Sheet1!$C$1</c:f>
              <c:strCache>
                <c:ptCount val="1"/>
                <c:pt idx="0">
                  <c:v>პრაქტიკის კომპონენტის ფარგლებში შეძენილი ცოდნით კმაყოფილება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Sheet1!$C$2:$C$3</c:f>
              <c:numCache>
                <c:formatCode>0.0</c:formatCode>
                <c:ptCount val="2"/>
                <c:pt idx="0">
                  <c:v>4.3</c:v>
                </c:pt>
                <c:pt idx="1">
                  <c:v>4.9000000000000004</c:v>
                </c:pt>
              </c:numCache>
            </c:numRef>
          </c:val>
          <c:extLst>
            <c:ext xmlns:c16="http://schemas.microsoft.com/office/drawing/2014/chart" uri="{C3380CC4-5D6E-409C-BE32-E72D297353CC}">
              <c16:uniqueId val="{00000001-71A3-435E-A840-6F9C9C2A62B6}"/>
            </c:ext>
          </c:extLst>
        </c:ser>
        <c:ser>
          <c:idx val="2"/>
          <c:order val="2"/>
          <c:tx>
            <c:strRef>
              <c:f>Sheet1!$D$1</c:f>
              <c:strCache>
                <c:ptCount val="1"/>
                <c:pt idx="0">
                  <c:v>პრაქტიკის კომპონენტის ფარგლებში შეძენილი უნარებით კმაყოფილება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Sheet1!$D$2:$D$3</c:f>
              <c:numCache>
                <c:formatCode>0.0</c:formatCode>
                <c:ptCount val="2"/>
                <c:pt idx="0">
                  <c:v>4.3</c:v>
                </c:pt>
                <c:pt idx="1">
                  <c:v>4.7</c:v>
                </c:pt>
              </c:numCache>
            </c:numRef>
          </c:val>
          <c:extLst>
            <c:ext xmlns:c16="http://schemas.microsoft.com/office/drawing/2014/chart" uri="{C3380CC4-5D6E-409C-BE32-E72D297353CC}">
              <c16:uniqueId val="{00000002-71A3-435E-A840-6F9C9C2A62B6}"/>
            </c:ext>
          </c:extLst>
        </c:ser>
        <c:dLbls>
          <c:showLegendKey val="0"/>
          <c:showVal val="1"/>
          <c:showCatName val="0"/>
          <c:showSerName val="0"/>
          <c:showPercent val="0"/>
          <c:showBubbleSize val="0"/>
        </c:dLbls>
        <c:gapWidth val="65"/>
        <c:shape val="box"/>
        <c:axId val="1798427343"/>
        <c:axId val="1798429007"/>
        <c:axId val="0"/>
      </c:bar3DChart>
      <c:catAx>
        <c:axId val="17984273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8429007"/>
        <c:crosses val="autoZero"/>
        <c:auto val="1"/>
        <c:lblAlgn val="ctr"/>
        <c:lblOffset val="100"/>
        <c:noMultiLvlLbl val="0"/>
      </c:catAx>
      <c:valAx>
        <c:axId val="179842900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9842734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50000"/>
                    <a:lumOff val="50000"/>
                  </a:sysClr>
                </a:solidFill>
                <a:latin typeface="+mn-lt"/>
                <a:ea typeface="+mn-ea"/>
                <a:cs typeface="+mn-cs"/>
              </a:defRPr>
            </a:pPr>
            <a:r>
              <a:rPr lang="ka-GE" sz="1000" b="1" i="0" baseline="0">
                <a:effectLst/>
              </a:rPr>
              <a:t>კლინიკისა და კლინიკური სასწავლო კურსების შეფასების შედეგები (უმაღლესი შეფასება: 5 ქულა)</a:t>
            </a:r>
            <a:endParaRPr lang="en-US" sz="1000">
              <a:effectLst/>
            </a:endParaRPr>
          </a:p>
        </c:rich>
      </c:tx>
      <c:layout>
        <c:manualLayout>
          <c:xMode val="edge"/>
          <c:yMode val="edge"/>
          <c:x val="0.10926025050851086"/>
          <c:y val="2.022244691607684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50000"/>
                  <a:lumOff val="50000"/>
                </a:sys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556865128503838E-2"/>
          <c:y val="0.21911021233569261"/>
          <c:w val="0.93489105265331829"/>
          <c:h val="0.35589635597875846"/>
        </c:manualLayout>
      </c:layout>
      <c:bar3DChart>
        <c:barDir val="col"/>
        <c:grouping val="clustered"/>
        <c:varyColors val="0"/>
        <c:ser>
          <c:idx val="0"/>
          <c:order val="0"/>
          <c:tx>
            <c:strRef>
              <c:f>Sheet1!$B$1</c:f>
              <c:strCache>
                <c:ptCount val="1"/>
                <c:pt idx="0">
                  <c:v>კლინიკური სასწავლო კურსებით ზოგადი კმაყოფილება (კლ. აღჭურვილობა)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Sheet1!$B$2</c:f>
              <c:numCache>
                <c:formatCode>General</c:formatCode>
                <c:ptCount val="1"/>
                <c:pt idx="0">
                  <c:v>3.9</c:v>
                </c:pt>
              </c:numCache>
            </c:numRef>
          </c:val>
          <c:extLst>
            <c:ext xmlns:c16="http://schemas.microsoft.com/office/drawing/2014/chart" uri="{C3380CC4-5D6E-409C-BE32-E72D297353CC}">
              <c16:uniqueId val="{00000000-2045-4DF8-92FD-BE2D095D95C8}"/>
            </c:ext>
          </c:extLst>
        </c:ser>
        <c:ser>
          <c:idx val="1"/>
          <c:order val="1"/>
          <c:tx>
            <c:strRef>
              <c:f>Sheet1!$C$1</c:f>
              <c:strCache>
                <c:ptCount val="1"/>
                <c:pt idx="0">
                  <c:v>კლინიკური სასწავლო კურსებით ზოგადი კმაყოფილება (ორგანიზაც. საკითხები)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Sheet1!$C$2</c:f>
              <c:numCache>
                <c:formatCode>0.0</c:formatCode>
                <c:ptCount val="1"/>
                <c:pt idx="0">
                  <c:v>3</c:v>
                </c:pt>
              </c:numCache>
            </c:numRef>
          </c:val>
          <c:extLst>
            <c:ext xmlns:c16="http://schemas.microsoft.com/office/drawing/2014/chart" uri="{C3380CC4-5D6E-409C-BE32-E72D297353CC}">
              <c16:uniqueId val="{00000001-2045-4DF8-92FD-BE2D095D95C8}"/>
            </c:ext>
          </c:extLst>
        </c:ser>
        <c:ser>
          <c:idx val="2"/>
          <c:order val="2"/>
          <c:tx>
            <c:strRef>
              <c:f>Sheet1!$D$1</c:f>
              <c:strCache>
                <c:ptCount val="1"/>
                <c:pt idx="0">
                  <c:v>კლინიკური სასწავლო კურსების ფარგლებში შეძენილი ცოდნით კმაყოფილება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Sheet1!$D$2</c:f>
              <c:numCache>
                <c:formatCode>General</c:formatCode>
                <c:ptCount val="1"/>
                <c:pt idx="0">
                  <c:v>3.9</c:v>
                </c:pt>
              </c:numCache>
            </c:numRef>
          </c:val>
          <c:extLst>
            <c:ext xmlns:c16="http://schemas.microsoft.com/office/drawing/2014/chart" uri="{C3380CC4-5D6E-409C-BE32-E72D297353CC}">
              <c16:uniqueId val="{00000002-2045-4DF8-92FD-BE2D095D95C8}"/>
            </c:ext>
          </c:extLst>
        </c:ser>
        <c:ser>
          <c:idx val="3"/>
          <c:order val="3"/>
          <c:tx>
            <c:strRef>
              <c:f>Sheet1!$E$1</c:f>
              <c:strCache>
                <c:ptCount val="1"/>
                <c:pt idx="0">
                  <c:v>კლინიკური სასწავლო კურსების ფარგლებში შეძენილი უნარებით კმაყოფილება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Sheet1!$E$2</c:f>
              <c:numCache>
                <c:formatCode>General</c:formatCode>
                <c:ptCount val="1"/>
                <c:pt idx="0">
                  <c:v>3.6</c:v>
                </c:pt>
              </c:numCache>
            </c:numRef>
          </c:val>
          <c:extLst>
            <c:ext xmlns:c16="http://schemas.microsoft.com/office/drawing/2014/chart" uri="{C3380CC4-5D6E-409C-BE32-E72D297353CC}">
              <c16:uniqueId val="{00000003-2045-4DF8-92FD-BE2D095D95C8}"/>
            </c:ext>
          </c:extLst>
        </c:ser>
        <c:dLbls>
          <c:showLegendKey val="0"/>
          <c:showVal val="1"/>
          <c:showCatName val="0"/>
          <c:showSerName val="0"/>
          <c:showPercent val="0"/>
          <c:showBubbleSize val="0"/>
        </c:dLbls>
        <c:gapWidth val="65"/>
        <c:shape val="box"/>
        <c:axId val="1798427343"/>
        <c:axId val="1798429007"/>
        <c:axId val="0"/>
      </c:bar3DChart>
      <c:catAx>
        <c:axId val="17984273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8429007"/>
        <c:crosses val="autoZero"/>
        <c:auto val="1"/>
        <c:lblAlgn val="ctr"/>
        <c:lblOffset val="100"/>
        <c:noMultiLvlLbl val="0"/>
      </c:catAx>
      <c:valAx>
        <c:axId val="179842900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98427343"/>
        <c:crosses val="autoZero"/>
        <c:crossBetween val="between"/>
      </c:valAx>
      <c:spPr>
        <a:noFill/>
        <a:ln>
          <a:noFill/>
        </a:ln>
        <a:effectLst/>
      </c:spPr>
    </c:plotArea>
    <c:legend>
      <c:legendPos val="b"/>
      <c:layout>
        <c:manualLayout>
          <c:xMode val="edge"/>
          <c:yMode val="edge"/>
          <c:x val="9.3221737712076216E-2"/>
          <c:y val="0.66632723740674982"/>
          <c:w val="0.83068531164361337"/>
          <c:h val="0.333672762593250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საერთაშორისო აკადემიური მობილობის სტუდენტების მიერ შეფასების შედეგები (მაქსიმალური შეფასება: 5 ქულა)</a:t>
            </a:r>
            <a:endParaRPr lang="en-US" sz="1000">
              <a:solidFill>
                <a:schemeClr val="tx1">
                  <a:lumMod val="50000"/>
                  <a:lumOff val="50000"/>
                </a:schemeClr>
              </a:solidFill>
            </a:endParaRPr>
          </a:p>
        </c:rich>
      </c:tx>
      <c:layout>
        <c:manualLayout>
          <c:xMode val="edge"/>
          <c:yMode val="edge"/>
          <c:x val="0.16500045774186953"/>
          <c:y val="9.9527245583478485E-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156978937884854E-2"/>
          <c:y val="0.18764435217629843"/>
          <c:w val="0.93391473680698089"/>
          <c:h val="0.30837773100649379"/>
        </c:manualLayout>
      </c:layout>
      <c:bar3DChart>
        <c:barDir val="col"/>
        <c:grouping val="clustered"/>
        <c:varyColors val="0"/>
        <c:ser>
          <c:idx val="0"/>
          <c:order val="0"/>
          <c:tx>
            <c:strRef>
              <c:f>Sheet1!$B$1</c:f>
              <c:strCache>
                <c:ptCount val="1"/>
                <c:pt idx="0">
                  <c:v>საერთაშორისო აკ. მობილობის პროგრამაში მონაწილეობით ზოგადი კმაყოფილება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Sheet1!$B$2:$B$3</c:f>
              <c:numCache>
                <c:formatCode>0.0</c:formatCode>
                <c:ptCount val="2"/>
                <c:pt idx="0">
                  <c:v>4.7</c:v>
                </c:pt>
                <c:pt idx="1">
                  <c:v>4.5999999999999996</c:v>
                </c:pt>
              </c:numCache>
            </c:numRef>
          </c:val>
          <c:extLst>
            <c:ext xmlns:c16="http://schemas.microsoft.com/office/drawing/2014/chart" uri="{C3380CC4-5D6E-409C-BE32-E72D297353CC}">
              <c16:uniqueId val="{00000000-A8E8-44CA-A1FA-729B091732BF}"/>
            </c:ext>
          </c:extLst>
        </c:ser>
        <c:ser>
          <c:idx val="1"/>
          <c:order val="1"/>
          <c:tx>
            <c:strRef>
              <c:f>Sheet1!$C$1</c:f>
              <c:strCache>
                <c:ptCount val="1"/>
                <c:pt idx="0">
                  <c:v>ცოდნისა და გამოცდილების შეძენა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Sheet1!$C$2:$C$3</c:f>
              <c:numCache>
                <c:formatCode>0.0</c:formatCode>
                <c:ptCount val="2"/>
                <c:pt idx="0">
                  <c:v>4.7</c:v>
                </c:pt>
                <c:pt idx="1">
                  <c:v>4.5</c:v>
                </c:pt>
              </c:numCache>
            </c:numRef>
          </c:val>
          <c:extLst>
            <c:ext xmlns:c16="http://schemas.microsoft.com/office/drawing/2014/chart" uri="{C3380CC4-5D6E-409C-BE32-E72D297353CC}">
              <c16:uniqueId val="{00000001-A8E8-44CA-A1FA-729B091732BF}"/>
            </c:ext>
          </c:extLst>
        </c:ser>
        <c:ser>
          <c:idx val="2"/>
          <c:order val="2"/>
          <c:tx>
            <c:strRef>
              <c:f>Sheet1!$D$1</c:f>
              <c:strCache>
                <c:ptCount val="1"/>
                <c:pt idx="0">
                  <c:v>საერთაშორისო კონტაქტების დამყარება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Sheet1!$D$2:$D$3</c:f>
              <c:numCache>
                <c:formatCode>0.0</c:formatCode>
                <c:ptCount val="2"/>
                <c:pt idx="0">
                  <c:v>4.8</c:v>
                </c:pt>
                <c:pt idx="1">
                  <c:v>3.8</c:v>
                </c:pt>
              </c:numCache>
            </c:numRef>
          </c:val>
          <c:extLst>
            <c:ext xmlns:c16="http://schemas.microsoft.com/office/drawing/2014/chart" uri="{C3380CC4-5D6E-409C-BE32-E72D297353CC}">
              <c16:uniqueId val="{00000002-A8E8-44CA-A1FA-729B091732BF}"/>
            </c:ext>
          </c:extLst>
        </c:ser>
        <c:ser>
          <c:idx val="3"/>
          <c:order val="3"/>
          <c:tx>
            <c:strRef>
              <c:f>Sheet1!$E$1</c:f>
              <c:strCache>
                <c:ptCount val="1"/>
                <c:pt idx="0">
                  <c:v>პრაქტიკული უნარების განვითარება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Sheet1!$E$2:$E$3</c:f>
              <c:numCache>
                <c:formatCode>0.0</c:formatCode>
                <c:ptCount val="2"/>
                <c:pt idx="0">
                  <c:v>5</c:v>
                </c:pt>
                <c:pt idx="1">
                  <c:v>4.4000000000000004</c:v>
                </c:pt>
              </c:numCache>
            </c:numRef>
          </c:val>
          <c:extLst>
            <c:ext xmlns:c16="http://schemas.microsoft.com/office/drawing/2014/chart" uri="{C3380CC4-5D6E-409C-BE32-E72D297353CC}">
              <c16:uniqueId val="{00000003-A8E8-44CA-A1FA-729B091732BF}"/>
            </c:ext>
          </c:extLst>
        </c:ser>
        <c:ser>
          <c:idx val="4"/>
          <c:order val="4"/>
          <c:tx>
            <c:strRef>
              <c:f>Sheet1!$F$1</c:f>
              <c:strCache>
                <c:ptCount val="1"/>
                <c:pt idx="0">
                  <c:v>კარიერული შესაძლებლობების გაუმჯობესება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Sheet1!$F$2:$F$3</c:f>
              <c:numCache>
                <c:formatCode>0.0</c:formatCode>
                <c:ptCount val="2"/>
                <c:pt idx="0">
                  <c:v>5</c:v>
                </c:pt>
                <c:pt idx="1">
                  <c:v>4.5</c:v>
                </c:pt>
              </c:numCache>
            </c:numRef>
          </c:val>
          <c:extLst>
            <c:ext xmlns:c16="http://schemas.microsoft.com/office/drawing/2014/chart" uri="{C3380CC4-5D6E-409C-BE32-E72D297353CC}">
              <c16:uniqueId val="{00000004-A8E8-44CA-A1FA-729B091732BF}"/>
            </c:ext>
          </c:extLst>
        </c:ser>
        <c:ser>
          <c:idx val="5"/>
          <c:order val="5"/>
          <c:tx>
            <c:strRef>
              <c:f>Sheet1!$G$1</c:f>
              <c:strCache>
                <c:ptCount val="1"/>
                <c:pt idx="0">
                  <c:v>უცხო ენის ცოდნის დონის გაუმჯობესება</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Sheet1!$G$2:$G$3</c:f>
              <c:numCache>
                <c:formatCode>0.0</c:formatCode>
                <c:ptCount val="2"/>
                <c:pt idx="0">
                  <c:v>4.5</c:v>
                </c:pt>
                <c:pt idx="1">
                  <c:v>4.0999999999999996</c:v>
                </c:pt>
              </c:numCache>
            </c:numRef>
          </c:val>
          <c:extLst>
            <c:ext xmlns:c16="http://schemas.microsoft.com/office/drawing/2014/chart" uri="{C3380CC4-5D6E-409C-BE32-E72D297353CC}">
              <c16:uniqueId val="{00000000-CCEE-4338-A076-242D2444D926}"/>
            </c:ext>
          </c:extLst>
        </c:ser>
        <c:dLbls>
          <c:showLegendKey val="0"/>
          <c:showVal val="1"/>
          <c:showCatName val="0"/>
          <c:showSerName val="0"/>
          <c:showPercent val="0"/>
          <c:showBubbleSize val="0"/>
        </c:dLbls>
        <c:gapWidth val="65"/>
        <c:shape val="box"/>
        <c:axId val="440554415"/>
        <c:axId val="440557327"/>
        <c:axId val="0"/>
      </c:bar3DChart>
      <c:catAx>
        <c:axId val="4405544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0557327"/>
        <c:crosses val="autoZero"/>
        <c:auto val="1"/>
        <c:lblAlgn val="ctr"/>
        <c:lblOffset val="100"/>
        <c:noMultiLvlLbl val="0"/>
      </c:catAx>
      <c:valAx>
        <c:axId val="44055732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0554415"/>
        <c:crosses val="autoZero"/>
        <c:crossBetween val="between"/>
      </c:valAx>
      <c:spPr>
        <a:noFill/>
        <a:ln>
          <a:noFill/>
        </a:ln>
        <a:effectLst/>
      </c:spPr>
    </c:plotArea>
    <c:legend>
      <c:legendPos val="b"/>
      <c:layout>
        <c:manualLayout>
          <c:xMode val="edge"/>
          <c:yMode val="edge"/>
          <c:x val="7.7902190401794705E-2"/>
          <c:y val="0.60604023923591566"/>
          <c:w val="0.84202224368808187"/>
          <c:h val="0.384007185462660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საერთაშორისო აკადემიური მობილობის პერსონალის მიერ შეფასების შედეგები (მაქსიმალური შეფასება: 5 ქულა)</a:t>
            </a:r>
            <a:endParaRPr lang="en-US" sz="1000">
              <a:solidFill>
                <a:schemeClr val="tx1">
                  <a:lumMod val="50000"/>
                  <a:lumOff val="50000"/>
                </a:schemeClr>
              </a:solidFill>
            </a:endParaRPr>
          </a:p>
        </c:rich>
      </c:tx>
      <c:layout>
        <c:manualLayout>
          <c:xMode val="edge"/>
          <c:yMode val="edge"/>
          <c:x val="0.16500045774186953"/>
          <c:y val="9.9527245583478485E-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156978937884854E-2"/>
          <c:y val="0.21098006972441966"/>
          <c:w val="0.93391473680698089"/>
          <c:h val="0.31031111418645685"/>
        </c:manualLayout>
      </c:layout>
      <c:bar3DChart>
        <c:barDir val="col"/>
        <c:grouping val="clustered"/>
        <c:varyColors val="0"/>
        <c:ser>
          <c:idx val="0"/>
          <c:order val="0"/>
          <c:tx>
            <c:strRef>
              <c:f>Sheet1!$B$1</c:f>
              <c:strCache>
                <c:ptCount val="1"/>
                <c:pt idx="0">
                  <c:v>საერთაშორისო აკ. მობილობის პროგრამაში მონაწილეობით ზოგადი კმაყოფილება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Sheet1!$B$2:$B$3</c:f>
              <c:numCache>
                <c:formatCode>0.0</c:formatCode>
                <c:ptCount val="2"/>
                <c:pt idx="0">
                  <c:v>4.5</c:v>
                </c:pt>
                <c:pt idx="1">
                  <c:v>4.8</c:v>
                </c:pt>
              </c:numCache>
            </c:numRef>
          </c:val>
          <c:extLst>
            <c:ext xmlns:c16="http://schemas.microsoft.com/office/drawing/2014/chart" uri="{C3380CC4-5D6E-409C-BE32-E72D297353CC}">
              <c16:uniqueId val="{00000000-CB8A-4896-A6B0-8040D9F11240}"/>
            </c:ext>
          </c:extLst>
        </c:ser>
        <c:ser>
          <c:idx val="1"/>
          <c:order val="1"/>
          <c:tx>
            <c:strRef>
              <c:f>Sheet1!$C$1</c:f>
              <c:strCache>
                <c:ptCount val="1"/>
                <c:pt idx="0">
                  <c:v>კვალიფიკაციის ამაღლება (სწავლების, კვლევითი და ა.შ. უნარების გაუმჯობესება)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Sheet1!$C$2:$C$3</c:f>
              <c:numCache>
                <c:formatCode>0.0</c:formatCode>
                <c:ptCount val="2"/>
                <c:pt idx="0">
                  <c:v>4</c:v>
                </c:pt>
                <c:pt idx="1">
                  <c:v>2.8</c:v>
                </c:pt>
              </c:numCache>
            </c:numRef>
          </c:val>
          <c:extLst>
            <c:ext xmlns:c16="http://schemas.microsoft.com/office/drawing/2014/chart" uri="{C3380CC4-5D6E-409C-BE32-E72D297353CC}">
              <c16:uniqueId val="{00000001-CB8A-4896-A6B0-8040D9F11240}"/>
            </c:ext>
          </c:extLst>
        </c:ser>
        <c:ser>
          <c:idx val="2"/>
          <c:order val="2"/>
          <c:tx>
            <c:strRef>
              <c:f>Sheet1!$D$1</c:f>
              <c:strCache>
                <c:ptCount val="1"/>
                <c:pt idx="0">
                  <c:v>მიღებული ცოდნისა და გამოცდილების სასწავლო პროცესში გამოყენება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Sheet1!$D$2:$D$3</c:f>
              <c:numCache>
                <c:formatCode>0.0</c:formatCode>
                <c:ptCount val="2"/>
                <c:pt idx="0">
                  <c:v>4</c:v>
                </c:pt>
                <c:pt idx="1">
                  <c:v>3.3</c:v>
                </c:pt>
              </c:numCache>
            </c:numRef>
          </c:val>
          <c:extLst>
            <c:ext xmlns:c16="http://schemas.microsoft.com/office/drawing/2014/chart" uri="{C3380CC4-5D6E-409C-BE32-E72D297353CC}">
              <c16:uniqueId val="{00000002-CB8A-4896-A6B0-8040D9F11240}"/>
            </c:ext>
          </c:extLst>
        </c:ser>
        <c:ser>
          <c:idx val="3"/>
          <c:order val="3"/>
          <c:tx>
            <c:strRef>
              <c:f>Sheet1!$E$1</c:f>
              <c:strCache>
                <c:ptCount val="1"/>
                <c:pt idx="0">
                  <c:v>პროფესიული კონტაქტების დამყარება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Sheet1!$E$2:$E$3</c:f>
              <c:numCache>
                <c:formatCode>0.0</c:formatCode>
                <c:ptCount val="2"/>
                <c:pt idx="0">
                  <c:v>4.5</c:v>
                </c:pt>
                <c:pt idx="1">
                  <c:v>4.9000000000000004</c:v>
                </c:pt>
              </c:numCache>
            </c:numRef>
          </c:val>
          <c:extLst>
            <c:ext xmlns:c16="http://schemas.microsoft.com/office/drawing/2014/chart" uri="{C3380CC4-5D6E-409C-BE32-E72D297353CC}">
              <c16:uniqueId val="{00000003-CB8A-4896-A6B0-8040D9F11240}"/>
            </c:ext>
          </c:extLst>
        </c:ser>
        <c:dLbls>
          <c:showLegendKey val="0"/>
          <c:showVal val="1"/>
          <c:showCatName val="0"/>
          <c:showSerName val="0"/>
          <c:showPercent val="0"/>
          <c:showBubbleSize val="0"/>
        </c:dLbls>
        <c:gapWidth val="65"/>
        <c:shape val="box"/>
        <c:axId val="440554415"/>
        <c:axId val="440557327"/>
        <c:axId val="0"/>
      </c:bar3DChart>
      <c:catAx>
        <c:axId val="4405544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0557327"/>
        <c:crosses val="autoZero"/>
        <c:auto val="1"/>
        <c:lblAlgn val="ctr"/>
        <c:lblOffset val="100"/>
        <c:noMultiLvlLbl val="0"/>
      </c:catAx>
      <c:valAx>
        <c:axId val="44055732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0554415"/>
        <c:crosses val="autoZero"/>
        <c:crossBetween val="between"/>
      </c:valAx>
      <c:spPr>
        <a:noFill/>
        <a:ln>
          <a:noFill/>
        </a:ln>
        <a:effectLst/>
      </c:spPr>
    </c:plotArea>
    <c:legend>
      <c:legendPos val="b"/>
      <c:layout>
        <c:manualLayout>
          <c:xMode val="edge"/>
          <c:yMode val="edge"/>
          <c:x val="7.7902190401794705E-2"/>
          <c:y val="0.6686457873303443"/>
          <c:w val="0.84419544807795477"/>
          <c:h val="0.317047071106290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საერთაშორისო მობილობის ადმინისტრაციული პერსონალის</a:t>
            </a:r>
            <a:r>
              <a:rPr lang="ka-GE" sz="1000" b="1" i="0" u="none" strike="noStrike" kern="1200" baseline="0">
                <a:solidFill>
                  <a:schemeClr val="tx1">
                    <a:lumMod val="50000"/>
                    <a:lumOff val="50000"/>
                  </a:schemeClr>
                </a:solidFill>
                <a:latin typeface="+mn-lt"/>
                <a:ea typeface="+mn-ea"/>
                <a:cs typeface="+mn-cs"/>
              </a:rPr>
              <a:t> </a:t>
            </a:r>
            <a:r>
              <a:rPr lang="ka-GE" sz="1000">
                <a:solidFill>
                  <a:schemeClr val="tx1">
                    <a:lumMod val="50000"/>
                    <a:lumOff val="50000"/>
                  </a:schemeClr>
                </a:solidFill>
              </a:rPr>
              <a:t>მიერ შეფასების შედეგები (მაქსიმალური შეფასება: 5 ქულა)</a:t>
            </a:r>
            <a:endParaRPr lang="en-US" sz="1000">
              <a:solidFill>
                <a:schemeClr val="tx1">
                  <a:lumMod val="50000"/>
                  <a:lumOff val="50000"/>
                </a:schemeClr>
              </a:solidFill>
            </a:endParaRPr>
          </a:p>
        </c:rich>
      </c:tx>
      <c:layout>
        <c:manualLayout>
          <c:xMode val="edge"/>
          <c:yMode val="edge"/>
          <c:x val="0.16500045774186953"/>
          <c:y val="9.9527245583478485E-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156978937884854E-2"/>
          <c:y val="0.23134427934308649"/>
          <c:w val="0.93391473680698089"/>
          <c:h val="0.33265546832137605"/>
        </c:manualLayout>
      </c:layout>
      <c:bar3DChart>
        <c:barDir val="col"/>
        <c:grouping val="clustered"/>
        <c:varyColors val="0"/>
        <c:ser>
          <c:idx val="0"/>
          <c:order val="0"/>
          <c:tx>
            <c:strRef>
              <c:f>Sheet1!$B$1</c:f>
              <c:strCache>
                <c:ptCount val="1"/>
                <c:pt idx="0">
                  <c:v>საერთაშორისო მობილობის პროგრამაში მონაწილეობით ზოგადი კმაყოფილება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Sheet1!$B$2:$B$3</c:f>
              <c:numCache>
                <c:formatCode>0.0</c:formatCode>
                <c:ptCount val="2"/>
                <c:pt idx="0">
                  <c:v>3.8</c:v>
                </c:pt>
                <c:pt idx="1">
                  <c:v>4.7</c:v>
                </c:pt>
              </c:numCache>
            </c:numRef>
          </c:val>
          <c:extLst>
            <c:ext xmlns:c16="http://schemas.microsoft.com/office/drawing/2014/chart" uri="{C3380CC4-5D6E-409C-BE32-E72D297353CC}">
              <c16:uniqueId val="{00000000-1582-45D2-B22D-2CF5233CEA17}"/>
            </c:ext>
          </c:extLst>
        </c:ser>
        <c:ser>
          <c:idx val="1"/>
          <c:order val="1"/>
          <c:tx>
            <c:strRef>
              <c:f>Sheet1!$C$1</c:f>
              <c:strCache>
                <c:ptCount val="1"/>
                <c:pt idx="0">
                  <c:v>გამოცდილების მიღება, კვალიფიკაციის ამაღლება და სხვადასხვა უნარის გაუმჯობესება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Sheet1!$C$2:$C$3</c:f>
              <c:numCache>
                <c:formatCode>0.0</c:formatCode>
                <c:ptCount val="2"/>
                <c:pt idx="0">
                  <c:v>4.7</c:v>
                </c:pt>
                <c:pt idx="1">
                  <c:v>4.3</c:v>
                </c:pt>
              </c:numCache>
            </c:numRef>
          </c:val>
          <c:extLst>
            <c:ext xmlns:c16="http://schemas.microsoft.com/office/drawing/2014/chart" uri="{C3380CC4-5D6E-409C-BE32-E72D297353CC}">
              <c16:uniqueId val="{00000001-1582-45D2-B22D-2CF5233CEA17}"/>
            </c:ext>
          </c:extLst>
        </c:ser>
        <c:ser>
          <c:idx val="2"/>
          <c:order val="2"/>
          <c:tx>
            <c:strRef>
              <c:f>Sheet1!$D$1</c:f>
              <c:strCache>
                <c:ptCount val="1"/>
                <c:pt idx="0">
                  <c:v>სამუშო პროცესთან დაკავშირებული კარგი პრაქტიკების შესწავლა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Sheet1!$D$2:$D$3</c:f>
              <c:numCache>
                <c:formatCode>0.0</c:formatCode>
                <c:ptCount val="2"/>
                <c:pt idx="0">
                  <c:v>5</c:v>
                </c:pt>
                <c:pt idx="1">
                  <c:v>4.4000000000000004</c:v>
                </c:pt>
              </c:numCache>
            </c:numRef>
          </c:val>
          <c:extLst>
            <c:ext xmlns:c16="http://schemas.microsoft.com/office/drawing/2014/chart" uri="{C3380CC4-5D6E-409C-BE32-E72D297353CC}">
              <c16:uniqueId val="{00000002-1582-45D2-B22D-2CF5233CEA17}"/>
            </c:ext>
          </c:extLst>
        </c:ser>
        <c:ser>
          <c:idx val="3"/>
          <c:order val="3"/>
          <c:tx>
            <c:strRef>
              <c:f>Sheet1!$E$1</c:f>
              <c:strCache>
                <c:ptCount val="1"/>
                <c:pt idx="0">
                  <c:v>მიღებული ცოდნისა და გამოცდილების სამუშაო პროცესში გამოყენება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 </c:v>
                </c:pt>
                <c:pt idx="1">
                  <c:v>II სემესტრი</c:v>
                </c:pt>
              </c:strCache>
            </c:strRef>
          </c:cat>
          <c:val>
            <c:numRef>
              <c:f>Sheet1!$E$2:$E$3</c:f>
              <c:numCache>
                <c:formatCode>0.0</c:formatCode>
                <c:ptCount val="2"/>
                <c:pt idx="0">
                  <c:v>4.7</c:v>
                </c:pt>
                <c:pt idx="1">
                  <c:v>4.4000000000000004</c:v>
                </c:pt>
              </c:numCache>
            </c:numRef>
          </c:val>
          <c:extLst>
            <c:ext xmlns:c16="http://schemas.microsoft.com/office/drawing/2014/chart" uri="{C3380CC4-5D6E-409C-BE32-E72D297353CC}">
              <c16:uniqueId val="{00000003-1582-45D2-B22D-2CF5233CEA17}"/>
            </c:ext>
          </c:extLst>
        </c:ser>
        <c:dLbls>
          <c:showLegendKey val="0"/>
          <c:showVal val="1"/>
          <c:showCatName val="0"/>
          <c:showSerName val="0"/>
          <c:showPercent val="0"/>
          <c:showBubbleSize val="0"/>
        </c:dLbls>
        <c:gapWidth val="65"/>
        <c:shape val="box"/>
        <c:axId val="440554415"/>
        <c:axId val="440557327"/>
        <c:axId val="0"/>
      </c:bar3DChart>
      <c:catAx>
        <c:axId val="4405544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0557327"/>
        <c:crosses val="autoZero"/>
        <c:auto val="1"/>
        <c:lblAlgn val="ctr"/>
        <c:lblOffset val="100"/>
        <c:noMultiLvlLbl val="0"/>
      </c:catAx>
      <c:valAx>
        <c:axId val="44055732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0554415"/>
        <c:crosses val="autoZero"/>
        <c:crossBetween val="between"/>
      </c:valAx>
      <c:spPr>
        <a:noFill/>
        <a:ln>
          <a:noFill/>
        </a:ln>
        <a:effectLst/>
      </c:spPr>
    </c:plotArea>
    <c:legend>
      <c:legendPos val="b"/>
      <c:layout>
        <c:manualLayout>
          <c:xMode val="edge"/>
          <c:yMode val="edge"/>
          <c:x val="7.7902190401794705E-2"/>
          <c:y val="0.67887358945390386"/>
          <c:w val="0.84202224368808187"/>
          <c:h val="0.311174067553281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მობილობით</a:t>
            </a:r>
            <a:r>
              <a:rPr lang="ka-GE" sz="1000" baseline="0">
                <a:solidFill>
                  <a:schemeClr val="tx1">
                    <a:lumMod val="50000"/>
                    <a:lumOff val="50000"/>
                  </a:schemeClr>
                </a:solidFill>
              </a:rPr>
              <a:t> გადასვლის მიზეზების შეფასების შედეგები</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841486944650154E-2"/>
          <c:y val="0.13524656122855702"/>
          <c:w val="0.91169935331979857"/>
          <c:h val="0.42643022057772867"/>
        </c:manualLayout>
      </c:layout>
      <c:bar3DChart>
        <c:barDir val="col"/>
        <c:grouping val="clustered"/>
        <c:varyColors val="0"/>
        <c:ser>
          <c:idx val="0"/>
          <c:order val="0"/>
          <c:tx>
            <c:strRef>
              <c:f>Sheet1!$B$1</c:f>
              <c:strCache>
                <c:ptCount val="1"/>
                <c:pt idx="0">
                  <c:v>მობილობით არჩეულ უნივერსიტეტში ერ. გამოცდების შედეგებით ვერ მოხვედრა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მობილობით გადასული სტუდენტების შეფასება</c:v>
                </c:pt>
              </c:strCache>
            </c:strRef>
          </c:cat>
          <c:val>
            <c:numRef>
              <c:f>Sheet1!$B$2</c:f>
              <c:numCache>
                <c:formatCode>0%</c:formatCode>
                <c:ptCount val="1"/>
                <c:pt idx="0">
                  <c:v>0.3</c:v>
                </c:pt>
              </c:numCache>
            </c:numRef>
          </c:val>
          <c:extLst>
            <c:ext xmlns:c16="http://schemas.microsoft.com/office/drawing/2014/chart" uri="{C3380CC4-5D6E-409C-BE32-E72D297353CC}">
              <c16:uniqueId val="{00000000-E5B0-4E09-ABB9-5DB8311862D3}"/>
            </c:ext>
          </c:extLst>
        </c:ser>
        <c:ser>
          <c:idx val="1"/>
          <c:order val="1"/>
          <c:tx>
            <c:strRef>
              <c:f>Sheet1!$C$1</c:f>
              <c:strCache>
                <c:ptCount val="1"/>
                <c:pt idx="0">
                  <c:v>მობილობით არჩეული უნივერსიტეტის ადგილმდებარეობა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მობილობით გადასული სტუდენტების შეფასება</c:v>
                </c:pt>
              </c:strCache>
            </c:strRef>
          </c:cat>
          <c:val>
            <c:numRef>
              <c:f>Sheet1!$C$2</c:f>
              <c:numCache>
                <c:formatCode>0%</c:formatCode>
                <c:ptCount val="1"/>
                <c:pt idx="0">
                  <c:v>0.7</c:v>
                </c:pt>
              </c:numCache>
            </c:numRef>
          </c:val>
          <c:extLst>
            <c:ext xmlns:c16="http://schemas.microsoft.com/office/drawing/2014/chart" uri="{C3380CC4-5D6E-409C-BE32-E72D297353CC}">
              <c16:uniqueId val="{00000001-E5B0-4E09-ABB9-5DB8311862D3}"/>
            </c:ext>
          </c:extLst>
        </c:ser>
        <c:ser>
          <c:idx val="2"/>
          <c:order val="2"/>
          <c:tx>
            <c:strRef>
              <c:f>Sheet1!$D$1</c:f>
              <c:strCache>
                <c:ptCount val="1"/>
                <c:pt idx="0">
                  <c:v>მობილობით არჩეულ უნივერსიტეტში არსებული სტუდენტური ცხოვრება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მობილობით გადასული სტუდენტების შეფასება</c:v>
                </c:pt>
              </c:strCache>
            </c:strRef>
          </c:cat>
          <c:val>
            <c:numRef>
              <c:f>Sheet1!$D$2</c:f>
              <c:numCache>
                <c:formatCode>0%</c:formatCode>
                <c:ptCount val="1"/>
                <c:pt idx="0">
                  <c:v>0.2</c:v>
                </c:pt>
              </c:numCache>
            </c:numRef>
          </c:val>
          <c:extLst>
            <c:ext xmlns:c16="http://schemas.microsoft.com/office/drawing/2014/chart" uri="{C3380CC4-5D6E-409C-BE32-E72D297353CC}">
              <c16:uniqueId val="{00000002-E5B0-4E09-ABB9-5DB8311862D3}"/>
            </c:ext>
          </c:extLst>
        </c:ser>
        <c:ser>
          <c:idx val="3"/>
          <c:order val="3"/>
          <c:tx>
            <c:strRef>
              <c:f>Sheet1!$E$1</c:f>
              <c:strCache>
                <c:ptCount val="1"/>
                <c:pt idx="0">
                  <c:v>მობილობით არჩეულ უნივერსიტეტში უფრო ხარისხიანი განათლების მიღება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მობილობით გადასული სტუდენტების შეფასება</c:v>
                </c:pt>
              </c:strCache>
            </c:strRef>
          </c:cat>
          <c:val>
            <c:numRef>
              <c:f>Sheet1!$E$2</c:f>
              <c:numCache>
                <c:formatCode>0%</c:formatCode>
                <c:ptCount val="1"/>
                <c:pt idx="0">
                  <c:v>0.2</c:v>
                </c:pt>
              </c:numCache>
            </c:numRef>
          </c:val>
          <c:extLst>
            <c:ext xmlns:c16="http://schemas.microsoft.com/office/drawing/2014/chart" uri="{C3380CC4-5D6E-409C-BE32-E72D297353CC}">
              <c16:uniqueId val="{00000003-E5B0-4E09-ABB9-5DB8311862D3}"/>
            </c:ext>
          </c:extLst>
        </c:ser>
        <c:dLbls>
          <c:showLegendKey val="0"/>
          <c:showVal val="1"/>
          <c:showCatName val="0"/>
          <c:showSerName val="0"/>
          <c:showPercent val="0"/>
          <c:showBubbleSize val="0"/>
        </c:dLbls>
        <c:gapWidth val="65"/>
        <c:shape val="box"/>
        <c:axId val="1723839792"/>
        <c:axId val="1723841456"/>
        <c:axId val="0"/>
      </c:bar3DChart>
      <c:catAx>
        <c:axId val="1723839792"/>
        <c:scaling>
          <c:orientation val="minMax"/>
        </c:scaling>
        <c:delete val="1"/>
        <c:axPos val="b"/>
        <c:numFmt formatCode="General" sourceLinked="1"/>
        <c:majorTickMark val="none"/>
        <c:minorTickMark val="none"/>
        <c:tickLblPos val="nextTo"/>
        <c:crossAx val="1723841456"/>
        <c:crosses val="autoZero"/>
        <c:auto val="1"/>
        <c:lblAlgn val="ctr"/>
        <c:lblOffset val="100"/>
        <c:noMultiLvlLbl val="0"/>
      </c:catAx>
      <c:valAx>
        <c:axId val="17238414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23839792"/>
        <c:crosses val="autoZero"/>
        <c:crossBetween val="between"/>
      </c:valAx>
      <c:spPr>
        <a:noFill/>
        <a:ln>
          <a:noFill/>
        </a:ln>
        <a:effectLst/>
      </c:spPr>
    </c:plotArea>
    <c:legend>
      <c:legendPos val="b"/>
      <c:layout>
        <c:manualLayout>
          <c:xMode val="edge"/>
          <c:yMode val="edge"/>
          <c:x val="8.5778912952579583E-2"/>
          <c:y val="0.64699102798396624"/>
          <c:w val="0.83788981751561298"/>
          <c:h val="0.3148594785250697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მობილობით</a:t>
            </a:r>
            <a:r>
              <a:rPr lang="ka-GE" sz="1000" baseline="0">
                <a:solidFill>
                  <a:schemeClr val="tx1">
                    <a:lumMod val="50000"/>
                    <a:lumOff val="50000"/>
                  </a:schemeClr>
                </a:solidFill>
              </a:rPr>
              <a:t> გადმოსვლის მიზეზების შეფასების შედეგები</a:t>
            </a:r>
            <a:endParaRPr lang="en-US" sz="1000">
              <a:solidFill>
                <a:schemeClr val="tx1">
                  <a:lumMod val="50000"/>
                  <a:lumOff val="50000"/>
                </a:schemeClr>
              </a:solidFill>
            </a:endParaRPr>
          </a:p>
        </c:rich>
      </c:tx>
      <c:layout>
        <c:manualLayout>
          <c:xMode val="edge"/>
          <c:yMode val="edge"/>
          <c:x val="0.21190170940170941"/>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978262332593047E-2"/>
          <c:y val="9.210186254070539E-2"/>
          <c:w val="0.91169935331979857"/>
          <c:h val="0.28293092663171404"/>
        </c:manualLayout>
      </c:layout>
      <c:bar3DChart>
        <c:barDir val="col"/>
        <c:grouping val="clustered"/>
        <c:varyColors val="0"/>
        <c:ser>
          <c:idx val="0"/>
          <c:order val="0"/>
          <c:tx>
            <c:strRef>
              <c:f>Sheet1!$B$1</c:f>
              <c:strCache>
                <c:ptCount val="1"/>
                <c:pt idx="0">
                  <c:v>უნივერსიტეტის ადგილმდებარეობა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Sheet1!$B$2</c:f>
              <c:numCache>
                <c:formatCode>0%</c:formatCode>
                <c:ptCount val="1"/>
                <c:pt idx="0">
                  <c:v>0.41</c:v>
                </c:pt>
              </c:numCache>
            </c:numRef>
          </c:val>
          <c:extLst>
            <c:ext xmlns:c16="http://schemas.microsoft.com/office/drawing/2014/chart" uri="{C3380CC4-5D6E-409C-BE32-E72D297353CC}">
              <c16:uniqueId val="{00000000-1D13-41ED-AAD7-58D77565344F}"/>
            </c:ext>
          </c:extLst>
        </c:ser>
        <c:ser>
          <c:idx val="1"/>
          <c:order val="1"/>
          <c:tx>
            <c:strRef>
              <c:f>Sheet1!$C$1</c:f>
              <c:strCache>
                <c:ptCount val="1"/>
                <c:pt idx="0">
                  <c:v>პროგრამის თანამედროვე მოთხოვნებთან შესაბამისობა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Sheet1!$C$2</c:f>
              <c:numCache>
                <c:formatCode>0%</c:formatCode>
                <c:ptCount val="1"/>
                <c:pt idx="0">
                  <c:v>0.56000000000000005</c:v>
                </c:pt>
              </c:numCache>
            </c:numRef>
          </c:val>
          <c:extLst>
            <c:ext xmlns:c16="http://schemas.microsoft.com/office/drawing/2014/chart" uri="{C3380CC4-5D6E-409C-BE32-E72D297353CC}">
              <c16:uniqueId val="{00000001-1D13-41ED-AAD7-58D77565344F}"/>
            </c:ext>
          </c:extLst>
        </c:ser>
        <c:ser>
          <c:idx val="2"/>
          <c:order val="2"/>
          <c:tx>
            <c:strRef>
              <c:f>Sheet1!$D$1</c:f>
              <c:strCache>
                <c:ptCount val="1"/>
                <c:pt idx="0">
                  <c:v>კვალიფიციური პერსონალი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Sheet1!$D$2</c:f>
              <c:numCache>
                <c:formatCode>0%</c:formatCode>
                <c:ptCount val="1"/>
                <c:pt idx="0">
                  <c:v>0.38</c:v>
                </c:pt>
              </c:numCache>
            </c:numRef>
          </c:val>
          <c:extLst>
            <c:ext xmlns:c16="http://schemas.microsoft.com/office/drawing/2014/chart" uri="{C3380CC4-5D6E-409C-BE32-E72D297353CC}">
              <c16:uniqueId val="{00000002-1D13-41ED-AAD7-58D77565344F}"/>
            </c:ext>
          </c:extLst>
        </c:ser>
        <c:ser>
          <c:idx val="3"/>
          <c:order val="3"/>
          <c:tx>
            <c:strRef>
              <c:f>Sheet1!$E$1</c:f>
              <c:strCache>
                <c:ptCount val="1"/>
                <c:pt idx="0">
                  <c:v>კვლევით საქმიანობაში სტუდენტების ჩართულობის ხელშეწყობა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Sheet1!$E$2</c:f>
              <c:numCache>
                <c:formatCode>0%</c:formatCode>
                <c:ptCount val="1"/>
                <c:pt idx="0">
                  <c:v>0.47</c:v>
                </c:pt>
              </c:numCache>
            </c:numRef>
          </c:val>
          <c:extLst>
            <c:ext xmlns:c16="http://schemas.microsoft.com/office/drawing/2014/chart" uri="{C3380CC4-5D6E-409C-BE32-E72D297353CC}">
              <c16:uniqueId val="{00000003-1D13-41ED-AAD7-58D77565344F}"/>
            </c:ext>
          </c:extLst>
        </c:ser>
        <c:ser>
          <c:idx val="4"/>
          <c:order val="4"/>
          <c:tx>
            <c:strRef>
              <c:f>Sheet1!$F$1</c:f>
              <c:strCache>
                <c:ptCount val="1"/>
                <c:pt idx="0">
                  <c:v>გაცვლითი პროგრამებში მონაწილეობის შესაძლებლობა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Sheet1!$F$2</c:f>
              <c:numCache>
                <c:formatCode>0%</c:formatCode>
                <c:ptCount val="1"/>
                <c:pt idx="0">
                  <c:v>0.66</c:v>
                </c:pt>
              </c:numCache>
            </c:numRef>
          </c:val>
          <c:extLst>
            <c:ext xmlns:c16="http://schemas.microsoft.com/office/drawing/2014/chart" uri="{C3380CC4-5D6E-409C-BE32-E72D297353CC}">
              <c16:uniqueId val="{00000004-1D13-41ED-AAD7-58D77565344F}"/>
            </c:ext>
          </c:extLst>
        </c:ser>
        <c:ser>
          <c:idx val="5"/>
          <c:order val="5"/>
          <c:tx>
            <c:strRef>
              <c:f>Sheet1!$G$1</c:f>
              <c:strCache>
                <c:ptCount val="1"/>
                <c:pt idx="0">
                  <c:v>უნივერსიტეტში არსებული სასწავლო გარემო</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Sheet1!$G$2</c:f>
              <c:numCache>
                <c:formatCode>0%</c:formatCode>
                <c:ptCount val="1"/>
                <c:pt idx="0">
                  <c:v>0.56000000000000005</c:v>
                </c:pt>
              </c:numCache>
            </c:numRef>
          </c:val>
          <c:extLst>
            <c:ext xmlns:c16="http://schemas.microsoft.com/office/drawing/2014/chart" uri="{C3380CC4-5D6E-409C-BE32-E72D297353CC}">
              <c16:uniqueId val="{00000005-1D13-41ED-AAD7-58D77565344F}"/>
            </c:ext>
          </c:extLst>
        </c:ser>
        <c:ser>
          <c:idx val="6"/>
          <c:order val="6"/>
          <c:tx>
            <c:strRef>
              <c:f>Sheet1!$H$1</c:f>
              <c:strCache>
                <c:ptCount val="1"/>
                <c:pt idx="0">
                  <c:v>უნივერსიტეტში არსებული სტუდენტური ცხოვრება</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Sheet1!$H$2</c:f>
              <c:numCache>
                <c:formatCode>0%</c:formatCode>
                <c:ptCount val="1"/>
                <c:pt idx="0">
                  <c:v>0.28000000000000003</c:v>
                </c:pt>
              </c:numCache>
            </c:numRef>
          </c:val>
          <c:extLst>
            <c:ext xmlns:c16="http://schemas.microsoft.com/office/drawing/2014/chart" uri="{C3380CC4-5D6E-409C-BE32-E72D297353CC}">
              <c16:uniqueId val="{00000006-1D13-41ED-AAD7-58D77565344F}"/>
            </c:ext>
          </c:extLst>
        </c:ser>
        <c:ser>
          <c:idx val="7"/>
          <c:order val="7"/>
          <c:tx>
            <c:strRef>
              <c:f>Sheet1!$I$1</c:f>
              <c:strCache>
                <c:ptCount val="1"/>
                <c:pt idx="0">
                  <c:v>კარიერული განვითარების შესაძლებლობები</c:v>
                </c:pt>
              </c:strCache>
            </c:strRef>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Sheet1!$I$2</c:f>
              <c:numCache>
                <c:formatCode>0%</c:formatCode>
                <c:ptCount val="1"/>
                <c:pt idx="0">
                  <c:v>0.63</c:v>
                </c:pt>
              </c:numCache>
            </c:numRef>
          </c:val>
          <c:extLst>
            <c:ext xmlns:c16="http://schemas.microsoft.com/office/drawing/2014/chart" uri="{C3380CC4-5D6E-409C-BE32-E72D297353CC}">
              <c16:uniqueId val="{00000007-1D13-41ED-AAD7-58D77565344F}"/>
            </c:ext>
          </c:extLst>
        </c:ser>
        <c:ser>
          <c:idx val="8"/>
          <c:order val="8"/>
          <c:tx>
            <c:strRef>
              <c:f>Sheet1!$J$1</c:f>
              <c:strCache>
                <c:ptCount val="1"/>
                <c:pt idx="0">
                  <c:v>ინფრასტრუქტურა, მატერიალურ-ტექნიკური ბაზა</c:v>
                </c:pt>
              </c:strCache>
            </c:strRef>
          </c:tx>
          <c:spPr>
            <a:solidFill>
              <a:schemeClr val="accent3">
                <a:lumMod val="60000"/>
                <a:alpha val="85000"/>
              </a:schemeClr>
            </a:solidFill>
            <a:ln w="9525" cap="flat" cmpd="sng" algn="ctr">
              <a:solidFill>
                <a:schemeClr val="accent3">
                  <a:lumMod val="60000"/>
                  <a:lumMod val="75000"/>
                </a:schemeClr>
              </a:solidFill>
              <a:round/>
            </a:ln>
            <a:effectLst/>
            <a:sp3d contourW="9525">
              <a:contourClr>
                <a:schemeClr val="accent3">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Sheet1!$J$2</c:f>
              <c:numCache>
                <c:formatCode>0%</c:formatCode>
                <c:ptCount val="1"/>
                <c:pt idx="0">
                  <c:v>0.31</c:v>
                </c:pt>
              </c:numCache>
            </c:numRef>
          </c:val>
          <c:extLst>
            <c:ext xmlns:c16="http://schemas.microsoft.com/office/drawing/2014/chart" uri="{C3380CC4-5D6E-409C-BE32-E72D297353CC}">
              <c16:uniqueId val="{00000008-1D13-41ED-AAD7-58D77565344F}"/>
            </c:ext>
          </c:extLst>
        </c:ser>
        <c:ser>
          <c:idx val="9"/>
          <c:order val="9"/>
          <c:tx>
            <c:strRef>
              <c:f>Sheet1!$K$1</c:f>
              <c:strCache>
                <c:ptCount val="1"/>
                <c:pt idx="0">
                  <c:v>უფრო ხარისხიანი განათლების მიღების შესაძლებლობა</c:v>
                </c:pt>
              </c:strCache>
            </c:strRef>
          </c:tx>
          <c:spPr>
            <a:solidFill>
              <a:schemeClr val="accent4">
                <a:lumMod val="60000"/>
                <a:alpha val="85000"/>
              </a:schemeClr>
            </a:solidFill>
            <a:ln w="9525" cap="flat" cmpd="sng" algn="ctr">
              <a:solidFill>
                <a:schemeClr val="accent4">
                  <a:lumMod val="60000"/>
                  <a:lumMod val="75000"/>
                </a:schemeClr>
              </a:solidFill>
              <a:round/>
            </a:ln>
            <a:effectLst/>
            <a:sp3d contourW="9525">
              <a:contourClr>
                <a:schemeClr val="accent4">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Sheet1!$K$2</c:f>
              <c:numCache>
                <c:formatCode>0%</c:formatCode>
                <c:ptCount val="1"/>
                <c:pt idx="0">
                  <c:v>0.5</c:v>
                </c:pt>
              </c:numCache>
            </c:numRef>
          </c:val>
          <c:extLst>
            <c:ext xmlns:c16="http://schemas.microsoft.com/office/drawing/2014/chart" uri="{C3380CC4-5D6E-409C-BE32-E72D297353CC}">
              <c16:uniqueId val="{00000009-1D13-41ED-AAD7-58D77565344F}"/>
            </c:ext>
          </c:extLst>
        </c:ser>
        <c:ser>
          <c:idx val="10"/>
          <c:order val="10"/>
          <c:tx>
            <c:strRef>
              <c:f>Sheet1!$L$1</c:f>
              <c:strCache>
                <c:ptCount val="1"/>
                <c:pt idx="0">
                  <c:v>უფრო ადვილად სწავლის შესაძლებლობა</c:v>
                </c:pt>
              </c:strCache>
            </c:strRef>
          </c:tx>
          <c:spPr>
            <a:solidFill>
              <a:schemeClr val="accent5">
                <a:lumMod val="60000"/>
                <a:alpha val="85000"/>
              </a:schemeClr>
            </a:solidFill>
            <a:ln w="9525" cap="flat" cmpd="sng" algn="ctr">
              <a:solidFill>
                <a:schemeClr val="accent5">
                  <a:lumMod val="60000"/>
                  <a:lumMod val="75000"/>
                </a:schemeClr>
              </a:solidFill>
              <a:round/>
            </a:ln>
            <a:effectLst/>
            <a:sp3d contourW="9525">
              <a:contourClr>
                <a:schemeClr val="accent5">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Sheet1!$L$2</c:f>
              <c:numCache>
                <c:formatCode>0%</c:formatCode>
                <c:ptCount val="1"/>
                <c:pt idx="0">
                  <c:v>0.31</c:v>
                </c:pt>
              </c:numCache>
            </c:numRef>
          </c:val>
          <c:extLst>
            <c:ext xmlns:c16="http://schemas.microsoft.com/office/drawing/2014/chart" uri="{C3380CC4-5D6E-409C-BE32-E72D297353CC}">
              <c16:uniqueId val="{00000000-4606-452F-8652-39F943FAD803}"/>
            </c:ext>
          </c:extLst>
        </c:ser>
        <c:ser>
          <c:idx val="11"/>
          <c:order val="11"/>
          <c:tx>
            <c:strRef>
              <c:f>Sheet1!$M$1</c:f>
              <c:strCache>
                <c:ptCount val="1"/>
                <c:pt idx="0">
                  <c:v>სწავლის საფასური და გადახდის პირობები</c:v>
                </c:pt>
              </c:strCache>
            </c:strRef>
          </c:tx>
          <c:spPr>
            <a:solidFill>
              <a:schemeClr val="accent6">
                <a:lumMod val="60000"/>
                <a:alpha val="85000"/>
              </a:schemeClr>
            </a:solidFill>
            <a:ln w="9525" cap="flat" cmpd="sng" algn="ctr">
              <a:solidFill>
                <a:schemeClr val="accent6">
                  <a:lumMod val="60000"/>
                  <a:lumMod val="75000"/>
                </a:schemeClr>
              </a:solidFill>
              <a:round/>
            </a:ln>
            <a:effectLst/>
            <a:sp3d contourW="9525">
              <a:contourClr>
                <a:schemeClr val="accent6">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Sheet1!$M$2</c:f>
              <c:numCache>
                <c:formatCode>0%</c:formatCode>
                <c:ptCount val="1"/>
                <c:pt idx="0">
                  <c:v>0.28000000000000003</c:v>
                </c:pt>
              </c:numCache>
            </c:numRef>
          </c:val>
          <c:extLst>
            <c:ext xmlns:c16="http://schemas.microsoft.com/office/drawing/2014/chart" uri="{C3380CC4-5D6E-409C-BE32-E72D297353CC}">
              <c16:uniqueId val="{00000000-36D8-4FD6-8EB8-06C47C06D178}"/>
            </c:ext>
          </c:extLst>
        </c:ser>
        <c:dLbls>
          <c:showLegendKey val="0"/>
          <c:showVal val="1"/>
          <c:showCatName val="0"/>
          <c:showSerName val="0"/>
          <c:showPercent val="0"/>
          <c:showBubbleSize val="0"/>
        </c:dLbls>
        <c:gapWidth val="65"/>
        <c:shape val="box"/>
        <c:axId val="1723839792"/>
        <c:axId val="1723841456"/>
        <c:axId val="0"/>
      </c:bar3DChart>
      <c:catAx>
        <c:axId val="1723839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23841456"/>
        <c:crosses val="autoZero"/>
        <c:auto val="1"/>
        <c:lblAlgn val="ctr"/>
        <c:lblOffset val="100"/>
        <c:noMultiLvlLbl val="0"/>
      </c:catAx>
      <c:valAx>
        <c:axId val="17238414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23839792"/>
        <c:crosses val="autoZero"/>
        <c:crossBetween val="between"/>
      </c:valAx>
      <c:spPr>
        <a:noFill/>
        <a:ln>
          <a:noFill/>
        </a:ln>
        <a:effectLst/>
      </c:spPr>
    </c:plotArea>
    <c:legend>
      <c:legendPos val="b"/>
      <c:layout>
        <c:manualLayout>
          <c:xMode val="edge"/>
          <c:yMode val="edge"/>
          <c:x val="5.3596473517733369E-2"/>
          <c:y val="0.38375121721578415"/>
          <c:w val="0.89672336630998051"/>
          <c:h val="0.616248782784215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a-GE" sz="1000">
                <a:solidFill>
                  <a:schemeClr val="tx1">
                    <a:lumMod val="50000"/>
                    <a:lumOff val="50000"/>
                  </a:schemeClr>
                </a:solidFill>
              </a:rPr>
              <a:t>შეტანილი</a:t>
            </a:r>
            <a:r>
              <a:rPr lang="ka-GE" sz="1000" baseline="0">
                <a:solidFill>
                  <a:schemeClr val="tx1">
                    <a:lumMod val="50000"/>
                    <a:lumOff val="50000"/>
                  </a:schemeClr>
                </a:solidFill>
              </a:rPr>
              <a:t> და დაფინანსებული საგრანტო პროექტების რაოდენობა, 2021-2022 აკადემიური წელი</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428247296195764E-2"/>
          <c:y val="0.24845279026712511"/>
          <c:w val="0.93509256380305716"/>
          <c:h val="0.34867249633996755"/>
        </c:manualLayout>
      </c:layout>
      <c:bar3DChart>
        <c:barDir val="col"/>
        <c:grouping val="clustered"/>
        <c:varyColors val="0"/>
        <c:ser>
          <c:idx val="0"/>
          <c:order val="0"/>
          <c:tx>
            <c:strRef>
              <c:f>Sheet1!$B$1</c:f>
              <c:strCache>
                <c:ptCount val="1"/>
                <c:pt idx="0">
                  <c:v>საერთაშორისო საგრ. პროექტები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strCache>
            </c:strRef>
          </c:cat>
          <c:val>
            <c:numRef>
              <c:f>Sheet1!$B$2:$B$4</c:f>
              <c:numCache>
                <c:formatCode>General</c:formatCode>
                <c:ptCount val="3"/>
                <c:pt idx="0">
                  <c:v>5</c:v>
                </c:pt>
                <c:pt idx="1">
                  <c:v>5</c:v>
                </c:pt>
                <c:pt idx="2">
                  <c:v>0</c:v>
                </c:pt>
              </c:numCache>
            </c:numRef>
          </c:val>
          <c:extLst>
            <c:ext xmlns:c16="http://schemas.microsoft.com/office/drawing/2014/chart" uri="{C3380CC4-5D6E-409C-BE32-E72D297353CC}">
              <c16:uniqueId val="{00000000-843E-4C71-95E3-F4E71C9D2140}"/>
            </c:ext>
          </c:extLst>
        </c:ser>
        <c:ser>
          <c:idx val="1"/>
          <c:order val="1"/>
          <c:tx>
            <c:strRef>
              <c:f>Sheet1!$C$1</c:f>
              <c:strCache>
                <c:ptCount val="1"/>
                <c:pt idx="0">
                  <c:v>ადგილობრივი საგრ. პროექტები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7748132337246493E-2"/>
                  <c:y val="5.0890585241730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86-460C-BB64-361EA20AD2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strCache>
            </c:strRef>
          </c:cat>
          <c:val>
            <c:numRef>
              <c:f>Sheet1!$C$2:$C$4</c:f>
              <c:numCache>
                <c:formatCode>General</c:formatCode>
                <c:ptCount val="3"/>
                <c:pt idx="0">
                  <c:v>4</c:v>
                </c:pt>
                <c:pt idx="1">
                  <c:v>4</c:v>
                </c:pt>
                <c:pt idx="2">
                  <c:v>1</c:v>
                </c:pt>
              </c:numCache>
            </c:numRef>
          </c:val>
          <c:extLst>
            <c:ext xmlns:c16="http://schemas.microsoft.com/office/drawing/2014/chart" uri="{C3380CC4-5D6E-409C-BE32-E72D297353CC}">
              <c16:uniqueId val="{00000001-843E-4C71-95E3-F4E71C9D2140}"/>
            </c:ext>
          </c:extLst>
        </c:ser>
        <c:ser>
          <c:idx val="2"/>
          <c:order val="2"/>
          <c:tx>
            <c:strRef>
              <c:f>Sheet1!$D$1</c:f>
              <c:strCache>
                <c:ptCount val="1"/>
                <c:pt idx="0">
                  <c:v>ინდ. ადგილობრივი საგრ. პროექტები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strCache>
            </c:strRef>
          </c:cat>
          <c:val>
            <c:numRef>
              <c:f>Sheet1!$D$2:$D$4</c:f>
              <c:numCache>
                <c:formatCode>General</c:formatCode>
                <c:ptCount val="3"/>
                <c:pt idx="0">
                  <c:v>1</c:v>
                </c:pt>
                <c:pt idx="1">
                  <c:v>1</c:v>
                </c:pt>
                <c:pt idx="2">
                  <c:v>0</c:v>
                </c:pt>
              </c:numCache>
            </c:numRef>
          </c:val>
          <c:extLst>
            <c:ext xmlns:c16="http://schemas.microsoft.com/office/drawing/2014/chart" uri="{C3380CC4-5D6E-409C-BE32-E72D297353CC}">
              <c16:uniqueId val="{00000002-843E-4C71-95E3-F4E71C9D2140}"/>
            </c:ext>
          </c:extLst>
        </c:ser>
        <c:dLbls>
          <c:showLegendKey val="0"/>
          <c:showVal val="0"/>
          <c:showCatName val="0"/>
          <c:showSerName val="0"/>
          <c:showPercent val="0"/>
          <c:showBubbleSize val="0"/>
        </c:dLbls>
        <c:gapWidth val="65"/>
        <c:shape val="box"/>
        <c:axId val="1056679583"/>
        <c:axId val="864298911"/>
        <c:axId val="0"/>
      </c:bar3DChart>
      <c:catAx>
        <c:axId val="10566795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64298911"/>
        <c:crosses val="autoZero"/>
        <c:auto val="1"/>
        <c:lblAlgn val="ctr"/>
        <c:lblOffset val="100"/>
        <c:noMultiLvlLbl val="0"/>
      </c:catAx>
      <c:valAx>
        <c:axId val="86429891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5667958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a-GE" sz="1000">
                <a:solidFill>
                  <a:schemeClr val="tx1">
                    <a:lumMod val="50000"/>
                    <a:lumOff val="50000"/>
                  </a:schemeClr>
                </a:solidFill>
              </a:rPr>
              <a:t>შეტანილი</a:t>
            </a:r>
            <a:r>
              <a:rPr lang="ka-GE" sz="1000" baseline="0">
                <a:solidFill>
                  <a:schemeClr val="tx1">
                    <a:lumMod val="50000"/>
                    <a:lumOff val="50000"/>
                  </a:schemeClr>
                </a:solidFill>
              </a:rPr>
              <a:t> და დაფინანსებული საგრანტო პროექტების რაოდენობა, 2022-2023 აკადემიური წელი </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472508244161786E-2"/>
          <c:y val="0.23289194915254238"/>
          <c:w val="0.93502321825156476"/>
          <c:h val="0.37958970038702783"/>
        </c:manualLayout>
      </c:layout>
      <c:bar3DChart>
        <c:barDir val="col"/>
        <c:grouping val="clustered"/>
        <c:varyColors val="0"/>
        <c:ser>
          <c:idx val="0"/>
          <c:order val="0"/>
          <c:tx>
            <c:strRef>
              <c:f>Sheet1!$B$1</c:f>
              <c:strCache>
                <c:ptCount val="1"/>
                <c:pt idx="0">
                  <c:v>ადგილობრივი საგრ. პროექტები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strCache>
            </c:strRef>
          </c:cat>
          <c:val>
            <c:numRef>
              <c:f>Sheet1!$B$2:$B$4</c:f>
              <c:numCache>
                <c:formatCode>General</c:formatCode>
                <c:ptCount val="3"/>
                <c:pt idx="0">
                  <c:v>9</c:v>
                </c:pt>
                <c:pt idx="1">
                  <c:v>9</c:v>
                </c:pt>
                <c:pt idx="2">
                  <c:v>2</c:v>
                </c:pt>
              </c:numCache>
            </c:numRef>
          </c:val>
          <c:extLst>
            <c:ext xmlns:c16="http://schemas.microsoft.com/office/drawing/2014/chart" uri="{C3380CC4-5D6E-409C-BE32-E72D297353CC}">
              <c16:uniqueId val="{00000000-661E-4F4C-8DE0-BFDD152811C0}"/>
            </c:ext>
          </c:extLst>
        </c:ser>
        <c:ser>
          <c:idx val="1"/>
          <c:order val="1"/>
          <c:tx>
            <c:strRef>
              <c:f>Sheet1!$C$1</c:f>
              <c:strCache>
                <c:ptCount val="1"/>
                <c:pt idx="0">
                  <c:v>საერთაშორისო საგრ. პროექტები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7748132337246493E-2"/>
                  <c:y val="5.0890585241730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1E-4F4C-8DE0-BFDD152811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strCache>
            </c:strRef>
          </c:cat>
          <c:val>
            <c:numRef>
              <c:f>Sheet1!$C$2:$C$4</c:f>
              <c:numCache>
                <c:formatCode>General</c:formatCode>
                <c:ptCount val="3"/>
                <c:pt idx="0">
                  <c:v>2</c:v>
                </c:pt>
                <c:pt idx="1">
                  <c:v>0</c:v>
                </c:pt>
                <c:pt idx="2">
                  <c:v>0</c:v>
                </c:pt>
              </c:numCache>
            </c:numRef>
          </c:val>
          <c:extLst>
            <c:ext xmlns:c16="http://schemas.microsoft.com/office/drawing/2014/chart" uri="{C3380CC4-5D6E-409C-BE32-E72D297353CC}">
              <c16:uniqueId val="{00000002-661E-4F4C-8DE0-BFDD152811C0}"/>
            </c:ext>
          </c:extLst>
        </c:ser>
        <c:ser>
          <c:idx val="2"/>
          <c:order val="2"/>
          <c:tx>
            <c:strRef>
              <c:f>Sheet1!$D$1</c:f>
              <c:strCache>
                <c:ptCount val="1"/>
                <c:pt idx="0">
                  <c:v>საერთაშორისო ინდ. საგრ. პროექტები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strCache>
            </c:strRef>
          </c:cat>
          <c:val>
            <c:numRef>
              <c:f>Sheet1!$D$2:$D$4</c:f>
              <c:numCache>
                <c:formatCode>General</c:formatCode>
                <c:ptCount val="3"/>
                <c:pt idx="0">
                  <c:v>2</c:v>
                </c:pt>
                <c:pt idx="1">
                  <c:v>2</c:v>
                </c:pt>
                <c:pt idx="2">
                  <c:v>2</c:v>
                </c:pt>
              </c:numCache>
            </c:numRef>
          </c:val>
          <c:extLst>
            <c:ext xmlns:c16="http://schemas.microsoft.com/office/drawing/2014/chart" uri="{C3380CC4-5D6E-409C-BE32-E72D297353CC}">
              <c16:uniqueId val="{00000003-661E-4F4C-8DE0-BFDD152811C0}"/>
            </c:ext>
          </c:extLst>
        </c:ser>
        <c:ser>
          <c:idx val="3"/>
          <c:order val="3"/>
          <c:tx>
            <c:strRef>
              <c:f>Sheet1!$E$1</c:f>
              <c:strCache>
                <c:ptCount val="1"/>
                <c:pt idx="0">
                  <c:v>შიდასაუნივერსიტეტო საგრ. პროექტები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strCache>
            </c:strRef>
          </c:cat>
          <c:val>
            <c:numRef>
              <c:f>Sheet1!$E$2:$E$4</c:f>
              <c:numCache>
                <c:formatCode>General</c:formatCode>
                <c:ptCount val="3"/>
                <c:pt idx="0">
                  <c:v>1</c:v>
                </c:pt>
                <c:pt idx="1">
                  <c:v>1</c:v>
                </c:pt>
                <c:pt idx="2">
                  <c:v>1</c:v>
                </c:pt>
              </c:numCache>
            </c:numRef>
          </c:val>
          <c:extLst>
            <c:ext xmlns:c16="http://schemas.microsoft.com/office/drawing/2014/chart" uri="{C3380CC4-5D6E-409C-BE32-E72D297353CC}">
              <c16:uniqueId val="{00000004-661E-4F4C-8DE0-BFDD152811C0}"/>
            </c:ext>
          </c:extLst>
        </c:ser>
        <c:dLbls>
          <c:showLegendKey val="0"/>
          <c:showVal val="0"/>
          <c:showCatName val="0"/>
          <c:showSerName val="0"/>
          <c:showPercent val="0"/>
          <c:showBubbleSize val="0"/>
        </c:dLbls>
        <c:gapWidth val="65"/>
        <c:shape val="box"/>
        <c:axId val="1056679583"/>
        <c:axId val="864298911"/>
        <c:axId val="0"/>
      </c:bar3DChart>
      <c:catAx>
        <c:axId val="10566795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64298911"/>
        <c:crosses val="autoZero"/>
        <c:auto val="1"/>
        <c:lblAlgn val="ctr"/>
        <c:lblOffset val="100"/>
        <c:noMultiLvlLbl val="0"/>
      </c:catAx>
      <c:valAx>
        <c:axId val="86429891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5667958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b="1" i="0" baseline="0">
                <a:solidFill>
                  <a:schemeClr val="tx1">
                    <a:lumMod val="50000"/>
                    <a:lumOff val="50000"/>
                  </a:schemeClr>
                </a:solidFill>
                <a:effectLst/>
              </a:rPr>
              <a:t>დაინტერესებული მხარეების მიერ პროგრამების შეფასება (მაქსიმალური შეფასება: 5 ქულა)</a:t>
            </a:r>
            <a:endParaRPr lang="en-US" sz="1000">
              <a:solidFill>
                <a:schemeClr val="tx1">
                  <a:lumMod val="50000"/>
                  <a:lumOff val="50000"/>
                </a:schemeClr>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58863332477954E-2"/>
          <c:y val="0.25267175572519085"/>
          <c:w val="0.92015623100714472"/>
          <c:h val="0.45322602804420442"/>
        </c:manualLayout>
      </c:layout>
      <c:bar3DChart>
        <c:barDir val="col"/>
        <c:grouping val="clustered"/>
        <c:varyColors val="0"/>
        <c:ser>
          <c:idx val="0"/>
          <c:order val="0"/>
          <c:tx>
            <c:strRef>
              <c:f>Sheet1!$B$1</c:f>
              <c:strCache>
                <c:ptCount val="1"/>
                <c:pt idx="0">
                  <c:v>დამსაქმებელი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ვეტერინარიის ინტეგრირებული სამაგისტრო პროგრამა</c:v>
                </c:pt>
              </c:strCache>
            </c:strRef>
          </c:cat>
          <c:val>
            <c:numRef>
              <c:f>Sheet1!$B$2</c:f>
              <c:numCache>
                <c:formatCode>0.0</c:formatCode>
                <c:ptCount val="1"/>
                <c:pt idx="0">
                  <c:v>4.2</c:v>
                </c:pt>
              </c:numCache>
            </c:numRef>
          </c:val>
          <c:extLst>
            <c:ext xmlns:c16="http://schemas.microsoft.com/office/drawing/2014/chart" uri="{C3380CC4-5D6E-409C-BE32-E72D297353CC}">
              <c16:uniqueId val="{00000000-991F-41B2-8321-FE8C4AEB5334}"/>
            </c:ext>
          </c:extLst>
        </c:ser>
        <c:ser>
          <c:idx val="1"/>
          <c:order val="1"/>
          <c:tx>
            <c:strRef>
              <c:f>Sheet1!$C$1</c:f>
              <c:strCache>
                <c:ptCount val="1"/>
                <c:pt idx="0">
                  <c:v>კურსდამთავრებული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ვეტერინარიის ინტეგრირებული სამაგისტრო პროგრამა</c:v>
                </c:pt>
              </c:strCache>
            </c:strRef>
          </c:cat>
          <c:val>
            <c:numRef>
              <c:f>Sheet1!$C$2</c:f>
              <c:numCache>
                <c:formatCode>0.0</c:formatCode>
                <c:ptCount val="1"/>
                <c:pt idx="0">
                  <c:v>0</c:v>
                </c:pt>
              </c:numCache>
            </c:numRef>
          </c:val>
          <c:extLst>
            <c:ext xmlns:c16="http://schemas.microsoft.com/office/drawing/2014/chart" uri="{C3380CC4-5D6E-409C-BE32-E72D297353CC}">
              <c16:uniqueId val="{00000001-991F-41B2-8321-FE8C4AEB5334}"/>
            </c:ext>
          </c:extLst>
        </c:ser>
        <c:ser>
          <c:idx val="2"/>
          <c:order val="2"/>
          <c:tx>
            <c:strRef>
              <c:f>Sheet1!$D$1</c:f>
              <c:strCache>
                <c:ptCount val="1"/>
                <c:pt idx="0">
                  <c:v>პერსონალი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ვეტერინარიის ინტეგრირებული სამაგისტრო პროგრამა</c:v>
                </c:pt>
              </c:strCache>
            </c:strRef>
          </c:cat>
          <c:val>
            <c:numRef>
              <c:f>Sheet1!$D$2</c:f>
              <c:numCache>
                <c:formatCode>0.0</c:formatCode>
                <c:ptCount val="1"/>
                <c:pt idx="0">
                  <c:v>4.9000000000000004</c:v>
                </c:pt>
              </c:numCache>
            </c:numRef>
          </c:val>
          <c:extLst>
            <c:ext xmlns:c16="http://schemas.microsoft.com/office/drawing/2014/chart" uri="{C3380CC4-5D6E-409C-BE32-E72D297353CC}">
              <c16:uniqueId val="{00000002-991F-41B2-8321-FE8C4AEB5334}"/>
            </c:ext>
          </c:extLst>
        </c:ser>
        <c:ser>
          <c:idx val="3"/>
          <c:order val="3"/>
          <c:tx>
            <c:strRef>
              <c:f>Sheet1!$E$1</c:f>
              <c:strCache>
                <c:ptCount val="1"/>
                <c:pt idx="0">
                  <c:v>სტუდენტი</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ვეტერინარიის ინტეგრირებული სამაგისტრო პროგრამა</c:v>
                </c:pt>
              </c:strCache>
            </c:strRef>
          </c:cat>
          <c:val>
            <c:numRef>
              <c:f>Sheet1!$E$2</c:f>
              <c:numCache>
                <c:formatCode>0.0</c:formatCode>
                <c:ptCount val="1"/>
                <c:pt idx="0">
                  <c:v>3.8</c:v>
                </c:pt>
              </c:numCache>
            </c:numRef>
          </c:val>
          <c:extLst>
            <c:ext xmlns:c16="http://schemas.microsoft.com/office/drawing/2014/chart" uri="{C3380CC4-5D6E-409C-BE32-E72D297353CC}">
              <c16:uniqueId val="{00000003-991F-41B2-8321-FE8C4AEB5334}"/>
            </c:ext>
          </c:extLst>
        </c:ser>
        <c:dLbls>
          <c:showLegendKey val="0"/>
          <c:showVal val="0"/>
          <c:showCatName val="0"/>
          <c:showSerName val="0"/>
          <c:showPercent val="0"/>
          <c:showBubbleSize val="0"/>
        </c:dLbls>
        <c:gapWidth val="65"/>
        <c:shape val="box"/>
        <c:axId val="1079533295"/>
        <c:axId val="1079534959"/>
        <c:axId val="0"/>
      </c:bar3DChart>
      <c:catAx>
        <c:axId val="107953329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34959"/>
        <c:crosses val="autoZero"/>
        <c:auto val="1"/>
        <c:lblAlgn val="ctr"/>
        <c:lblOffset val="100"/>
        <c:noMultiLvlLbl val="0"/>
      </c:catAx>
      <c:valAx>
        <c:axId val="1079534959"/>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3329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a-GE" sz="1000">
                <a:solidFill>
                  <a:schemeClr val="tx1">
                    <a:lumMod val="50000"/>
                    <a:lumOff val="50000"/>
                  </a:schemeClr>
                </a:solidFill>
              </a:rPr>
              <a:t>შეტანილი</a:t>
            </a:r>
            <a:r>
              <a:rPr lang="ka-GE" sz="1000" baseline="0">
                <a:solidFill>
                  <a:schemeClr val="tx1">
                    <a:lumMod val="50000"/>
                    <a:lumOff val="50000"/>
                  </a:schemeClr>
                </a:solidFill>
              </a:rPr>
              <a:t> და დაფინანსებული საგრანტო პროექტების რაოდენობა, 2023-2024 აკადემიური წელი </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472508244161786E-2"/>
          <c:y val="0.23289194915254238"/>
          <c:w val="0.93502321825156476"/>
          <c:h val="0.37958970038702783"/>
        </c:manualLayout>
      </c:layout>
      <c:bar3DChart>
        <c:barDir val="col"/>
        <c:grouping val="clustered"/>
        <c:varyColors val="0"/>
        <c:ser>
          <c:idx val="0"/>
          <c:order val="0"/>
          <c:tx>
            <c:strRef>
              <c:f>Sheet1!$B$1</c:f>
              <c:strCache>
                <c:ptCount val="1"/>
                <c:pt idx="0">
                  <c:v>ადგილობრივი საგრ. პროექტები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pt idx="3">
                  <c:v>მოლოდინის რეჟიმში</c:v>
                </c:pt>
              </c:strCache>
            </c:strRef>
          </c:cat>
          <c:val>
            <c:numRef>
              <c:f>Sheet1!$B$2:$B$5</c:f>
              <c:numCache>
                <c:formatCode>General</c:formatCode>
                <c:ptCount val="4"/>
                <c:pt idx="0">
                  <c:v>13</c:v>
                </c:pt>
                <c:pt idx="1">
                  <c:v>11</c:v>
                </c:pt>
                <c:pt idx="2">
                  <c:v>2</c:v>
                </c:pt>
                <c:pt idx="3">
                  <c:v>5</c:v>
                </c:pt>
              </c:numCache>
            </c:numRef>
          </c:val>
          <c:extLst>
            <c:ext xmlns:c16="http://schemas.microsoft.com/office/drawing/2014/chart" uri="{C3380CC4-5D6E-409C-BE32-E72D297353CC}">
              <c16:uniqueId val="{00000000-68F0-4BB1-AEF9-442B1B732C36}"/>
            </c:ext>
          </c:extLst>
        </c:ser>
        <c:ser>
          <c:idx val="1"/>
          <c:order val="1"/>
          <c:tx>
            <c:strRef>
              <c:f>Sheet1!$C$1</c:f>
              <c:strCache>
                <c:ptCount val="1"/>
                <c:pt idx="0">
                  <c:v>საერთაშორისო საგრ. პროექტები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7748132337246493E-2"/>
                  <c:y val="5.0890585241730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F0-4BB1-AEF9-442B1B732C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pt idx="3">
                  <c:v>მოლოდინის რეჟიმში</c:v>
                </c:pt>
              </c:strCache>
            </c:strRef>
          </c:cat>
          <c:val>
            <c:numRef>
              <c:f>Sheet1!$C$2:$C$5</c:f>
              <c:numCache>
                <c:formatCode>General</c:formatCode>
                <c:ptCount val="4"/>
                <c:pt idx="0">
                  <c:v>2</c:v>
                </c:pt>
                <c:pt idx="1">
                  <c:v>2</c:v>
                </c:pt>
                <c:pt idx="2">
                  <c:v>0</c:v>
                </c:pt>
                <c:pt idx="3">
                  <c:v>0</c:v>
                </c:pt>
              </c:numCache>
            </c:numRef>
          </c:val>
          <c:extLst>
            <c:ext xmlns:c16="http://schemas.microsoft.com/office/drawing/2014/chart" uri="{C3380CC4-5D6E-409C-BE32-E72D297353CC}">
              <c16:uniqueId val="{00000002-68F0-4BB1-AEF9-442B1B732C36}"/>
            </c:ext>
          </c:extLst>
        </c:ser>
        <c:ser>
          <c:idx val="2"/>
          <c:order val="2"/>
          <c:tx>
            <c:strRef>
              <c:f>Sheet1!$D$1</c:f>
              <c:strCache>
                <c:ptCount val="1"/>
                <c:pt idx="0">
                  <c:v>ინდ. საერთაშორისო საგრ. პროექტები</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შეტანილი საგრანტო პროექტები</c:v>
                </c:pt>
                <c:pt idx="1">
                  <c:v>გაიარა შესარჩევი ეტაპი</c:v>
                </c:pt>
                <c:pt idx="2">
                  <c:v>დაფინანსებული საგრანტო პროექტები</c:v>
                </c:pt>
                <c:pt idx="3">
                  <c:v>მოლოდინის რეჟიმში</c:v>
                </c:pt>
              </c:strCache>
            </c:strRef>
          </c:cat>
          <c:val>
            <c:numRef>
              <c:f>Sheet1!$D$2:$D$5</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3-68F0-4BB1-AEF9-442B1B732C36}"/>
            </c:ext>
          </c:extLst>
        </c:ser>
        <c:dLbls>
          <c:showLegendKey val="0"/>
          <c:showVal val="0"/>
          <c:showCatName val="0"/>
          <c:showSerName val="0"/>
          <c:showPercent val="0"/>
          <c:showBubbleSize val="0"/>
        </c:dLbls>
        <c:gapWidth val="65"/>
        <c:shape val="box"/>
        <c:axId val="1056679583"/>
        <c:axId val="864298911"/>
        <c:axId val="0"/>
      </c:bar3DChart>
      <c:catAx>
        <c:axId val="10566795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64298911"/>
        <c:crosses val="autoZero"/>
        <c:auto val="1"/>
        <c:lblAlgn val="ctr"/>
        <c:lblOffset val="100"/>
        <c:noMultiLvlLbl val="0"/>
      </c:catAx>
      <c:valAx>
        <c:axId val="86429891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5667958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წერითი ნამუშევრების პლაგიატის პროგრამაში გადამოწმებისა და რეაგირებების მონაცემები</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300244646041502E-2"/>
          <c:y val="0.23660919540229886"/>
          <c:w val="0.91506417305915833"/>
          <c:h val="0.38802606570730386"/>
        </c:manualLayout>
      </c:layout>
      <c:bar3DChart>
        <c:barDir val="col"/>
        <c:grouping val="clustered"/>
        <c:varyColors val="0"/>
        <c:ser>
          <c:idx val="0"/>
          <c:order val="0"/>
          <c:tx>
            <c:strRef>
              <c:f>Sheet1!$B$1</c:f>
              <c:strCache>
                <c:ptCount val="1"/>
                <c:pt idx="0">
                  <c:v>შემოწმებული ნაშრომები/წერითი დავალებები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Sheet1!$B$2:$B$3</c:f>
              <c:numCache>
                <c:formatCode>General</c:formatCode>
                <c:ptCount val="2"/>
                <c:pt idx="0">
                  <c:v>922</c:v>
                </c:pt>
                <c:pt idx="1">
                  <c:v>1589</c:v>
                </c:pt>
              </c:numCache>
            </c:numRef>
          </c:val>
          <c:extLst>
            <c:ext xmlns:c16="http://schemas.microsoft.com/office/drawing/2014/chart" uri="{C3380CC4-5D6E-409C-BE32-E72D297353CC}">
              <c16:uniqueId val="{00000000-25D1-4A84-81C3-78A459CB1BE3}"/>
            </c:ext>
          </c:extLst>
        </c:ser>
        <c:ser>
          <c:idx val="1"/>
          <c:order val="1"/>
          <c:tx>
            <c:strRef>
              <c:f>Sheet1!$C$1</c:f>
              <c:strCache>
                <c:ptCount val="1"/>
                <c:pt idx="0">
                  <c:v>პლაგიატის აღმოჩენილი შემთხვევები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Sheet1!$C$2:$C$3</c:f>
              <c:numCache>
                <c:formatCode>General</c:formatCode>
                <c:ptCount val="2"/>
                <c:pt idx="0">
                  <c:v>22</c:v>
                </c:pt>
                <c:pt idx="1">
                  <c:v>25</c:v>
                </c:pt>
              </c:numCache>
            </c:numRef>
          </c:val>
          <c:extLst>
            <c:ext xmlns:c16="http://schemas.microsoft.com/office/drawing/2014/chart" uri="{C3380CC4-5D6E-409C-BE32-E72D297353CC}">
              <c16:uniqueId val="{00000001-25D1-4A84-81C3-78A459CB1BE3}"/>
            </c:ext>
          </c:extLst>
        </c:ser>
        <c:ser>
          <c:idx val="2"/>
          <c:order val="2"/>
          <c:tx>
            <c:strRef>
              <c:f>Sheet1!$D$1</c:f>
              <c:strCache>
                <c:ptCount val="1"/>
                <c:pt idx="0">
                  <c:v>დავალების განულება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Sheet1!$D$2:$D$3</c:f>
              <c:numCache>
                <c:formatCode>General</c:formatCode>
                <c:ptCount val="2"/>
                <c:pt idx="0">
                  <c:v>16</c:v>
                </c:pt>
                <c:pt idx="1">
                  <c:v>25</c:v>
                </c:pt>
              </c:numCache>
            </c:numRef>
          </c:val>
          <c:extLst>
            <c:ext xmlns:c16="http://schemas.microsoft.com/office/drawing/2014/chart" uri="{C3380CC4-5D6E-409C-BE32-E72D297353CC}">
              <c16:uniqueId val="{00000002-25D1-4A84-81C3-78A459CB1BE3}"/>
            </c:ext>
          </c:extLst>
        </c:ser>
        <c:ser>
          <c:idx val="3"/>
          <c:order val="3"/>
          <c:tx>
            <c:strRef>
              <c:f>Sheet1!$E$1</c:f>
              <c:strCache>
                <c:ptCount val="1"/>
                <c:pt idx="0">
                  <c:v>ნაშრომის გადასამუშავებლად დაბრუნება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I სემესტრი</c:v>
                </c:pt>
                <c:pt idx="1">
                  <c:v>II სემესტრი</c:v>
                </c:pt>
              </c:strCache>
            </c:strRef>
          </c:cat>
          <c:val>
            <c:numRef>
              <c:f>Sheet1!$E$2:$E$3</c:f>
              <c:numCache>
                <c:formatCode>General</c:formatCode>
                <c:ptCount val="2"/>
                <c:pt idx="0">
                  <c:v>6</c:v>
                </c:pt>
                <c:pt idx="1">
                  <c:v>0</c:v>
                </c:pt>
              </c:numCache>
            </c:numRef>
          </c:val>
          <c:extLst>
            <c:ext xmlns:c16="http://schemas.microsoft.com/office/drawing/2014/chart" uri="{C3380CC4-5D6E-409C-BE32-E72D297353CC}">
              <c16:uniqueId val="{00000003-25D1-4A84-81C3-78A459CB1BE3}"/>
            </c:ext>
          </c:extLst>
        </c:ser>
        <c:dLbls>
          <c:showLegendKey val="0"/>
          <c:showVal val="1"/>
          <c:showCatName val="0"/>
          <c:showSerName val="0"/>
          <c:showPercent val="0"/>
          <c:showBubbleSize val="0"/>
        </c:dLbls>
        <c:gapWidth val="65"/>
        <c:shape val="box"/>
        <c:axId val="240830047"/>
        <c:axId val="240830879"/>
        <c:axId val="0"/>
      </c:bar3DChart>
      <c:catAx>
        <c:axId val="24083004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0830879"/>
        <c:crosses val="autoZero"/>
        <c:auto val="1"/>
        <c:lblAlgn val="ctr"/>
        <c:lblOffset val="100"/>
        <c:noMultiLvlLbl val="0"/>
      </c:catAx>
      <c:valAx>
        <c:axId val="24083087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083004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r>
              <a:rPr lang="ka-GE" sz="1000">
                <a:solidFill>
                  <a:schemeClr val="tx1">
                    <a:lumMod val="50000"/>
                    <a:lumOff val="50000"/>
                  </a:schemeClr>
                </a:solidFill>
              </a:rPr>
              <a:t>ადმინისტრაციული პერსონალის უნივერსიტეტთან თანამშრომლობით ზოგადი კმაყოფილების</a:t>
            </a:r>
            <a:r>
              <a:rPr lang="ka-GE" sz="1000" baseline="0">
                <a:solidFill>
                  <a:schemeClr val="tx1">
                    <a:lumMod val="50000"/>
                    <a:lumOff val="50000"/>
                  </a:schemeClr>
                </a:solidFill>
              </a:rPr>
              <a:t> შეფასების შედეგები</a:t>
            </a:r>
            <a:endParaRPr lang="en-US" sz="1000">
              <a:solidFill>
                <a:schemeClr val="tx1">
                  <a:lumMod val="50000"/>
                  <a:lumOff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722028109081369E-2"/>
          <c:y val="0.19797717842323653"/>
          <c:w val="0.89672588967274069"/>
          <c:h val="0.51707289182213223"/>
        </c:manualLayout>
      </c:layout>
      <c:bar3DChart>
        <c:barDir val="col"/>
        <c:grouping val="clustered"/>
        <c:varyColors val="0"/>
        <c:ser>
          <c:idx val="0"/>
          <c:order val="0"/>
          <c:tx>
            <c:strRef>
              <c:f>Sheet1!$B$1</c:f>
              <c:strCache>
                <c:ptCount val="1"/>
                <c:pt idx="0">
                  <c:v>1 ქულა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Sheet1!$B$2</c:f>
              <c:numCache>
                <c:formatCode>0%</c:formatCode>
                <c:ptCount val="1"/>
                <c:pt idx="0">
                  <c:v>0</c:v>
                </c:pt>
              </c:numCache>
            </c:numRef>
          </c:val>
          <c:extLst>
            <c:ext xmlns:c16="http://schemas.microsoft.com/office/drawing/2014/chart" uri="{C3380CC4-5D6E-409C-BE32-E72D297353CC}">
              <c16:uniqueId val="{00000000-A1B3-4F27-B7A2-FB57DB20B67C}"/>
            </c:ext>
          </c:extLst>
        </c:ser>
        <c:ser>
          <c:idx val="1"/>
          <c:order val="1"/>
          <c:tx>
            <c:strRef>
              <c:f>Sheet1!$C$1</c:f>
              <c:strCache>
                <c:ptCount val="1"/>
                <c:pt idx="0">
                  <c:v>2 ქულა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Sheet1!$C$2</c:f>
              <c:numCache>
                <c:formatCode>0%</c:formatCode>
                <c:ptCount val="1"/>
                <c:pt idx="0">
                  <c:v>0</c:v>
                </c:pt>
              </c:numCache>
            </c:numRef>
          </c:val>
          <c:extLst>
            <c:ext xmlns:c16="http://schemas.microsoft.com/office/drawing/2014/chart" uri="{C3380CC4-5D6E-409C-BE32-E72D297353CC}">
              <c16:uniqueId val="{00000001-A1B3-4F27-B7A2-FB57DB20B67C}"/>
            </c:ext>
          </c:extLst>
        </c:ser>
        <c:ser>
          <c:idx val="2"/>
          <c:order val="2"/>
          <c:tx>
            <c:strRef>
              <c:f>Sheet1!$D$1</c:f>
              <c:strCache>
                <c:ptCount val="1"/>
                <c:pt idx="0">
                  <c:v>3 ქულა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Sheet1!$D$2</c:f>
              <c:numCache>
                <c:formatCode>0%</c:formatCode>
                <c:ptCount val="1"/>
                <c:pt idx="0">
                  <c:v>0.04</c:v>
                </c:pt>
              </c:numCache>
            </c:numRef>
          </c:val>
          <c:extLst>
            <c:ext xmlns:c16="http://schemas.microsoft.com/office/drawing/2014/chart" uri="{C3380CC4-5D6E-409C-BE32-E72D297353CC}">
              <c16:uniqueId val="{00000002-A1B3-4F27-B7A2-FB57DB20B67C}"/>
            </c:ext>
          </c:extLst>
        </c:ser>
        <c:ser>
          <c:idx val="3"/>
          <c:order val="3"/>
          <c:tx>
            <c:strRef>
              <c:f>Sheet1!$E$1</c:f>
              <c:strCache>
                <c:ptCount val="1"/>
                <c:pt idx="0">
                  <c:v>4 ქულა</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Sheet1!$E$2</c:f>
              <c:numCache>
                <c:formatCode>0%</c:formatCode>
                <c:ptCount val="1"/>
                <c:pt idx="0">
                  <c:v>0.34</c:v>
                </c:pt>
              </c:numCache>
            </c:numRef>
          </c:val>
          <c:extLst>
            <c:ext xmlns:c16="http://schemas.microsoft.com/office/drawing/2014/chart" uri="{C3380CC4-5D6E-409C-BE32-E72D297353CC}">
              <c16:uniqueId val="{00000003-A1B3-4F27-B7A2-FB57DB20B67C}"/>
            </c:ext>
          </c:extLst>
        </c:ser>
        <c:ser>
          <c:idx val="4"/>
          <c:order val="4"/>
          <c:tx>
            <c:strRef>
              <c:f>Sheet1!$F$1</c:f>
              <c:strCache>
                <c:ptCount val="1"/>
                <c:pt idx="0">
                  <c:v>5 ქულა</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c:f>
              <c:numCache>
                <c:formatCode>General</c:formatCode>
                <c:ptCount val="1"/>
              </c:numCache>
            </c:numRef>
          </c:cat>
          <c:val>
            <c:numRef>
              <c:f>Sheet1!$F$2</c:f>
              <c:numCache>
                <c:formatCode>0%</c:formatCode>
                <c:ptCount val="1"/>
                <c:pt idx="0">
                  <c:v>0.62</c:v>
                </c:pt>
              </c:numCache>
            </c:numRef>
          </c:val>
          <c:extLst>
            <c:ext xmlns:c16="http://schemas.microsoft.com/office/drawing/2014/chart" uri="{C3380CC4-5D6E-409C-BE32-E72D297353CC}">
              <c16:uniqueId val="{00000005-A1B3-4F27-B7A2-FB57DB20B67C}"/>
            </c:ext>
          </c:extLst>
        </c:ser>
        <c:dLbls>
          <c:showLegendKey val="0"/>
          <c:showVal val="1"/>
          <c:showCatName val="0"/>
          <c:showSerName val="0"/>
          <c:showPercent val="0"/>
          <c:showBubbleSize val="0"/>
        </c:dLbls>
        <c:gapWidth val="65"/>
        <c:shape val="box"/>
        <c:axId val="1908573744"/>
        <c:axId val="1908549616"/>
        <c:axId val="0"/>
      </c:bar3DChart>
      <c:catAx>
        <c:axId val="1908573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08549616"/>
        <c:crosses val="autoZero"/>
        <c:auto val="1"/>
        <c:lblAlgn val="ctr"/>
        <c:lblOffset val="100"/>
        <c:noMultiLvlLbl val="0"/>
      </c:catAx>
      <c:valAx>
        <c:axId val="190854961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08573744"/>
        <c:crosses val="autoZero"/>
        <c:crossBetween val="between"/>
      </c:valAx>
      <c:spPr>
        <a:noFill/>
        <a:ln>
          <a:noFill/>
        </a:ln>
        <a:effectLst/>
      </c:spPr>
    </c:plotArea>
    <c:legend>
      <c:legendPos val="b"/>
      <c:layout>
        <c:manualLayout>
          <c:xMode val="edge"/>
          <c:yMode val="edge"/>
          <c:x val="0.24373269313929699"/>
          <c:y val="0.85023278988466688"/>
          <c:w val="0.51253444513098212"/>
          <c:h val="8.752654621491814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b="1" i="0" baseline="0">
                <a:effectLst/>
              </a:rPr>
              <a:t>საგანმანათლებლო პროგრამების არაპირდაპირი შეფასება (უმაღლესი შეფასება: 5 ქულა)</a:t>
            </a:r>
            <a:endParaRPr lang="en-US"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108486813359816E-2"/>
          <c:y val="0.21184921495591494"/>
          <c:w val="0.9203696485442795"/>
          <c:h val="0.43619831203734266"/>
        </c:manualLayout>
      </c:layout>
      <c:bar3DChart>
        <c:barDir val="col"/>
        <c:grouping val="clustered"/>
        <c:varyColors val="0"/>
        <c:ser>
          <c:idx val="0"/>
          <c:order val="0"/>
          <c:tx>
            <c:strRef>
              <c:f>Sheet1!$B$1</c:f>
              <c:strCache>
                <c:ptCount val="1"/>
                <c:pt idx="0">
                  <c:v>კურსდამთავრებულთა შეფასება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ინფორმატიკის საბ. პროგრამა</c:v>
                </c:pt>
                <c:pt idx="1">
                  <c:v>მენეჯმ. სამაგ. პროგრამა</c:v>
                </c:pt>
              </c:strCache>
            </c:strRef>
          </c:cat>
          <c:val>
            <c:numRef>
              <c:f>Sheet1!$B$2:$B$3</c:f>
              <c:numCache>
                <c:formatCode>0.0</c:formatCode>
                <c:ptCount val="2"/>
                <c:pt idx="0">
                  <c:v>3.9</c:v>
                </c:pt>
                <c:pt idx="1">
                  <c:v>5</c:v>
                </c:pt>
              </c:numCache>
            </c:numRef>
          </c:val>
          <c:extLst>
            <c:ext xmlns:c16="http://schemas.microsoft.com/office/drawing/2014/chart" uri="{C3380CC4-5D6E-409C-BE32-E72D297353CC}">
              <c16:uniqueId val="{00000000-F00A-404B-8E96-923838809BFC}"/>
            </c:ext>
          </c:extLst>
        </c:ser>
        <c:ser>
          <c:idx val="1"/>
          <c:order val="1"/>
          <c:tx>
            <c:strRef>
              <c:f>Sheet1!$C$1</c:f>
              <c:strCache>
                <c:ptCount val="1"/>
                <c:pt idx="0">
                  <c:v>დამსაქმებელთა შეფასება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ინფორმატიკის საბ. პროგრამა</c:v>
                </c:pt>
                <c:pt idx="1">
                  <c:v>მენეჯმ. სამაგ. პროგრამა</c:v>
                </c:pt>
              </c:strCache>
            </c:strRef>
          </c:cat>
          <c:val>
            <c:numRef>
              <c:f>Sheet1!$C$2:$C$3</c:f>
              <c:numCache>
                <c:formatCode>0.0</c:formatCode>
                <c:ptCount val="2"/>
                <c:pt idx="0">
                  <c:v>4.3</c:v>
                </c:pt>
                <c:pt idx="1">
                  <c:v>4</c:v>
                </c:pt>
              </c:numCache>
            </c:numRef>
          </c:val>
          <c:extLst>
            <c:ext xmlns:c16="http://schemas.microsoft.com/office/drawing/2014/chart" uri="{C3380CC4-5D6E-409C-BE32-E72D297353CC}">
              <c16:uniqueId val="{00000001-F00A-404B-8E96-923838809BFC}"/>
            </c:ext>
          </c:extLst>
        </c:ser>
        <c:dLbls>
          <c:showLegendKey val="0"/>
          <c:showVal val="0"/>
          <c:showCatName val="0"/>
          <c:showSerName val="0"/>
          <c:showPercent val="0"/>
          <c:showBubbleSize val="0"/>
        </c:dLbls>
        <c:gapWidth val="65"/>
        <c:shape val="box"/>
        <c:axId val="1079518735"/>
        <c:axId val="1079507087"/>
        <c:axId val="0"/>
      </c:bar3DChart>
      <c:catAx>
        <c:axId val="10795187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07087"/>
        <c:crosses val="autoZero"/>
        <c:auto val="1"/>
        <c:lblAlgn val="ctr"/>
        <c:lblOffset val="100"/>
        <c:noMultiLvlLbl val="0"/>
      </c:catAx>
      <c:valAx>
        <c:axId val="107950708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187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b="1" i="0" baseline="0">
                <a:effectLst/>
              </a:rPr>
              <a:t>საგანმანათლებლო პროგრამების არაპირდაპირი შეფასება (უმაღლესი შეფასება: 5 ქულა)</a:t>
            </a:r>
            <a:endParaRPr lang="en-US"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108486813359816E-2"/>
          <c:y val="0.25975336322869957"/>
          <c:w val="0.9203696485442795"/>
          <c:h val="0.3938994032696585"/>
        </c:manualLayout>
      </c:layout>
      <c:bar3DChart>
        <c:barDir val="col"/>
        <c:grouping val="clustered"/>
        <c:varyColors val="0"/>
        <c:ser>
          <c:idx val="0"/>
          <c:order val="0"/>
          <c:tx>
            <c:strRef>
              <c:f>Sheet1!$B$1</c:f>
              <c:strCache>
                <c:ptCount val="1"/>
                <c:pt idx="0">
                  <c:v>კურსდამთავრებულთა შეფასება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მასწ. მომზ. პრორგამა (60 ECTS)</c:v>
                </c:pt>
                <c:pt idx="1">
                  <c:v>საერთ. ურთ. საბ. პროგრამა</c:v>
                </c:pt>
                <c:pt idx="2">
                  <c:v>სამართლის საბ. პროგრამა</c:v>
                </c:pt>
                <c:pt idx="3">
                  <c:v>განათლების ადმ. სამაგისტრო პროგრამა</c:v>
                </c:pt>
              </c:strCache>
            </c:strRef>
          </c:cat>
          <c:val>
            <c:numRef>
              <c:f>Sheet1!$B$2:$B$5</c:f>
              <c:numCache>
                <c:formatCode>0.0</c:formatCode>
                <c:ptCount val="4"/>
                <c:pt idx="0">
                  <c:v>4.7</c:v>
                </c:pt>
                <c:pt idx="1">
                  <c:v>4.25</c:v>
                </c:pt>
                <c:pt idx="2">
                  <c:v>4.4000000000000004</c:v>
                </c:pt>
                <c:pt idx="3">
                  <c:v>5</c:v>
                </c:pt>
              </c:numCache>
            </c:numRef>
          </c:val>
          <c:extLst>
            <c:ext xmlns:c16="http://schemas.microsoft.com/office/drawing/2014/chart" uri="{C3380CC4-5D6E-409C-BE32-E72D297353CC}">
              <c16:uniqueId val="{00000000-484B-45B6-B234-A4405C011890}"/>
            </c:ext>
          </c:extLst>
        </c:ser>
        <c:ser>
          <c:idx val="1"/>
          <c:order val="1"/>
          <c:tx>
            <c:strRef>
              <c:f>Sheet1!$C$1</c:f>
              <c:strCache>
                <c:ptCount val="1"/>
                <c:pt idx="0">
                  <c:v>დამსაქმებელთა შეფასება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მასწ. მომზ. პრორგამა (60 ECTS)</c:v>
                </c:pt>
                <c:pt idx="1">
                  <c:v>საერთ. ურთ. საბ. პროგრამა</c:v>
                </c:pt>
                <c:pt idx="2">
                  <c:v>სამართლის საბ. პროგრამა</c:v>
                </c:pt>
                <c:pt idx="3">
                  <c:v>განათლების ადმ. სამაგისტრო პროგრამა</c:v>
                </c:pt>
              </c:strCache>
            </c:strRef>
          </c:cat>
          <c:val>
            <c:numRef>
              <c:f>Sheet1!$C$2:$C$5</c:f>
              <c:numCache>
                <c:formatCode>0.0</c:formatCode>
                <c:ptCount val="4"/>
                <c:pt idx="0">
                  <c:v>4.9000000000000004</c:v>
                </c:pt>
                <c:pt idx="1">
                  <c:v>4.3</c:v>
                </c:pt>
                <c:pt idx="2">
                  <c:v>3.6</c:v>
                </c:pt>
                <c:pt idx="3">
                  <c:v>4.5999999999999996</c:v>
                </c:pt>
              </c:numCache>
            </c:numRef>
          </c:val>
          <c:extLst>
            <c:ext xmlns:c16="http://schemas.microsoft.com/office/drawing/2014/chart" uri="{C3380CC4-5D6E-409C-BE32-E72D297353CC}">
              <c16:uniqueId val="{00000001-484B-45B6-B234-A4405C011890}"/>
            </c:ext>
          </c:extLst>
        </c:ser>
        <c:dLbls>
          <c:showLegendKey val="0"/>
          <c:showVal val="0"/>
          <c:showCatName val="0"/>
          <c:showSerName val="0"/>
          <c:showPercent val="0"/>
          <c:showBubbleSize val="0"/>
        </c:dLbls>
        <c:gapWidth val="65"/>
        <c:shape val="box"/>
        <c:axId val="1079518735"/>
        <c:axId val="1079507087"/>
        <c:axId val="0"/>
      </c:bar3DChart>
      <c:catAx>
        <c:axId val="10795187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07087"/>
        <c:crosses val="autoZero"/>
        <c:auto val="1"/>
        <c:lblAlgn val="ctr"/>
        <c:lblOffset val="100"/>
        <c:noMultiLvlLbl val="0"/>
      </c:catAx>
      <c:valAx>
        <c:axId val="107950708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187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r>
              <a:rPr lang="ka-GE" sz="1000" b="1" i="0" baseline="0">
                <a:effectLst/>
              </a:rPr>
              <a:t>საგანმანათლებლო პროგრამების არაპირდაპირი შეფასება (უმაღლესი შეფასება: 5 ქულა)</a:t>
            </a:r>
            <a:endParaRPr lang="en-US"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lumMod val="50000"/>
                  <a:lumOff val="50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86261092697523E-2"/>
          <c:y val="0.25975336322869957"/>
          <c:w val="0.84935314872233503"/>
          <c:h val="0.35942630909925494"/>
        </c:manualLayout>
      </c:layout>
      <c:bar3DChart>
        <c:barDir val="col"/>
        <c:grouping val="clustered"/>
        <c:varyColors val="0"/>
        <c:ser>
          <c:idx val="0"/>
          <c:order val="0"/>
          <c:tx>
            <c:strRef>
              <c:f>Sheet1!$B$1</c:f>
              <c:strCache>
                <c:ptCount val="1"/>
                <c:pt idx="0">
                  <c:v>კურსდამთავრებულთა შეფასება</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დიპ. მედიკოსის პროგრამა (Eng)</c:v>
                </c:pt>
                <c:pt idx="1">
                  <c:v>ფსიქოლოგიის საბ. პროგრმა</c:v>
                </c:pt>
              </c:strCache>
            </c:strRef>
          </c:cat>
          <c:val>
            <c:numRef>
              <c:f>Sheet1!$B$2:$B$3</c:f>
              <c:numCache>
                <c:formatCode>0.0</c:formatCode>
                <c:ptCount val="2"/>
                <c:pt idx="0">
                  <c:v>4.4000000000000004</c:v>
                </c:pt>
                <c:pt idx="1">
                  <c:v>4.2</c:v>
                </c:pt>
              </c:numCache>
            </c:numRef>
          </c:val>
          <c:extLst>
            <c:ext xmlns:c16="http://schemas.microsoft.com/office/drawing/2014/chart" uri="{C3380CC4-5D6E-409C-BE32-E72D297353CC}">
              <c16:uniqueId val="{00000000-9184-4012-A364-8B87F46C8B76}"/>
            </c:ext>
          </c:extLst>
        </c:ser>
        <c:ser>
          <c:idx val="1"/>
          <c:order val="1"/>
          <c:tx>
            <c:strRef>
              <c:f>Sheet1!$C$1</c:f>
              <c:strCache>
                <c:ptCount val="1"/>
                <c:pt idx="0">
                  <c:v>დამსაქმებელთა შეფასება</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დიპ. მედიკოსის პროგრამა (Eng)</c:v>
                </c:pt>
                <c:pt idx="1">
                  <c:v>ფსიქოლოგიის საბ. პროგრმა</c:v>
                </c:pt>
              </c:strCache>
            </c:strRef>
          </c:cat>
          <c:val>
            <c:numRef>
              <c:f>Sheet1!$C$2:$C$3</c:f>
              <c:numCache>
                <c:formatCode>0.0</c:formatCode>
                <c:ptCount val="2"/>
                <c:pt idx="0">
                  <c:v>4.4000000000000004</c:v>
                </c:pt>
                <c:pt idx="1">
                  <c:v>4</c:v>
                </c:pt>
              </c:numCache>
            </c:numRef>
          </c:val>
          <c:extLst>
            <c:ext xmlns:c16="http://schemas.microsoft.com/office/drawing/2014/chart" uri="{C3380CC4-5D6E-409C-BE32-E72D297353CC}">
              <c16:uniqueId val="{00000001-9184-4012-A364-8B87F46C8B76}"/>
            </c:ext>
          </c:extLst>
        </c:ser>
        <c:dLbls>
          <c:showLegendKey val="0"/>
          <c:showVal val="0"/>
          <c:showCatName val="0"/>
          <c:showSerName val="0"/>
          <c:showPercent val="0"/>
          <c:showBubbleSize val="0"/>
        </c:dLbls>
        <c:gapWidth val="65"/>
        <c:shape val="box"/>
        <c:axId val="1079518735"/>
        <c:axId val="1079507087"/>
        <c:axId val="0"/>
      </c:bar3DChart>
      <c:catAx>
        <c:axId val="10795187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9507087"/>
        <c:crosses val="autoZero"/>
        <c:auto val="1"/>
        <c:lblAlgn val="ctr"/>
        <c:lblOffset val="100"/>
        <c:noMultiLvlLbl val="0"/>
      </c:catAx>
      <c:valAx>
        <c:axId val="107950708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518735"/>
        <c:crosses val="autoZero"/>
        <c:crossBetween val="between"/>
      </c:valAx>
      <c:spPr>
        <a:noFill/>
        <a:ln>
          <a:noFill/>
        </a:ln>
        <a:effectLst/>
      </c:spPr>
    </c:plotArea>
    <c:legend>
      <c:legendPos val="b"/>
      <c:layout>
        <c:manualLayout>
          <c:xMode val="edge"/>
          <c:yMode val="edge"/>
          <c:x val="0.1703264184888254"/>
          <c:y val="0.83814395678118703"/>
          <c:w val="0.65934699464822855"/>
          <c:h val="9.459146922778149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C5F47-18D6-4FFC-8CD1-FCA169B6B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17153</TotalTime>
  <Pages>170</Pages>
  <Words>45252</Words>
  <Characters>257940</Characters>
  <Application>Microsoft Office Word</Application>
  <DocSecurity>0</DocSecurity>
  <Lines>2149</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Khundadze Sophio</dc:creator>
  <cp:keywords/>
  <dc:description/>
  <cp:lastModifiedBy>Khundadze Sophio</cp:lastModifiedBy>
  <cp:revision>157</cp:revision>
  <cp:lastPrinted>2025-02-04T13:10:00Z</cp:lastPrinted>
  <dcterms:created xsi:type="dcterms:W3CDTF">2020-11-03T08:36:00Z</dcterms:created>
  <dcterms:modified xsi:type="dcterms:W3CDTF">2025-03-19T07:21:00Z</dcterms:modified>
</cp:coreProperties>
</file>